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E5" w:rsidRPr="00C02532" w:rsidRDefault="000C6EE5" w:rsidP="00D76E24">
      <w:pPr>
        <w:spacing w:after="0"/>
        <w:jc w:val="center"/>
        <w:rPr>
          <w:b/>
          <w:sz w:val="48"/>
          <w:szCs w:val="48"/>
        </w:rPr>
      </w:pPr>
      <w:r w:rsidRPr="00C02532">
        <w:rPr>
          <w:b/>
          <w:sz w:val="48"/>
          <w:szCs w:val="48"/>
        </w:rPr>
        <w:t>Járási</w:t>
      </w:r>
    </w:p>
    <w:p w:rsidR="000C6EE5" w:rsidRPr="00C02532" w:rsidRDefault="000C6EE5" w:rsidP="00D76E24">
      <w:pPr>
        <w:spacing w:after="0"/>
        <w:jc w:val="center"/>
        <w:rPr>
          <w:b/>
          <w:sz w:val="48"/>
          <w:szCs w:val="48"/>
        </w:rPr>
      </w:pPr>
      <w:r w:rsidRPr="00C02532">
        <w:rPr>
          <w:b/>
          <w:sz w:val="48"/>
          <w:szCs w:val="48"/>
        </w:rPr>
        <w:t xml:space="preserve">Esélyegyenlőségi </w:t>
      </w:r>
    </w:p>
    <w:p w:rsidR="000C6EE5" w:rsidRPr="00C02532" w:rsidRDefault="000C6EE5" w:rsidP="00D76E24">
      <w:pPr>
        <w:spacing w:after="0"/>
        <w:jc w:val="center"/>
        <w:rPr>
          <w:b/>
          <w:sz w:val="48"/>
          <w:szCs w:val="48"/>
        </w:rPr>
      </w:pPr>
      <w:r w:rsidRPr="00C02532">
        <w:rPr>
          <w:b/>
          <w:sz w:val="48"/>
          <w:szCs w:val="48"/>
        </w:rPr>
        <w:t>Program</w:t>
      </w:r>
    </w:p>
    <w:p w:rsidR="000C6EE5" w:rsidRDefault="000C6EE5" w:rsidP="00D76E24">
      <w:pPr>
        <w:spacing w:after="0"/>
        <w:jc w:val="center"/>
        <w:rPr>
          <w:b/>
          <w:sz w:val="36"/>
          <w:szCs w:val="36"/>
        </w:rPr>
      </w:pPr>
    </w:p>
    <w:p w:rsidR="000C6EE5" w:rsidRDefault="000C6EE5" w:rsidP="00D76E24">
      <w:pPr>
        <w:spacing w:after="0"/>
        <w:rPr>
          <w:b/>
          <w:sz w:val="36"/>
          <w:szCs w:val="36"/>
        </w:rPr>
      </w:pPr>
    </w:p>
    <w:p w:rsidR="000C6EE5" w:rsidRDefault="000C6EE5" w:rsidP="00D76E24">
      <w:pPr>
        <w:spacing w:after="0"/>
        <w:rPr>
          <w:b/>
          <w:sz w:val="36"/>
          <w:szCs w:val="36"/>
        </w:rPr>
      </w:pPr>
    </w:p>
    <w:p w:rsidR="000C6EE5" w:rsidRDefault="000C6EE5" w:rsidP="00D76E24">
      <w:pPr>
        <w:spacing w:after="0"/>
        <w:jc w:val="center"/>
        <w:rPr>
          <w:b/>
          <w:sz w:val="36"/>
          <w:szCs w:val="36"/>
        </w:rPr>
      </w:pPr>
    </w:p>
    <w:p w:rsidR="000C6EE5" w:rsidRDefault="000C6EE5" w:rsidP="00D76E24">
      <w:pPr>
        <w:spacing w:after="0"/>
        <w:jc w:val="center"/>
        <w:rPr>
          <w:b/>
          <w:sz w:val="36"/>
          <w:szCs w:val="36"/>
        </w:rPr>
      </w:pPr>
    </w:p>
    <w:p w:rsidR="000C6EE5" w:rsidRDefault="000C6EE5" w:rsidP="00D76E24">
      <w:pPr>
        <w:spacing w:after="0"/>
        <w:jc w:val="center"/>
        <w:rPr>
          <w:b/>
          <w:sz w:val="36"/>
          <w:szCs w:val="36"/>
        </w:rPr>
      </w:pPr>
    </w:p>
    <w:p w:rsidR="000C6EE5" w:rsidRDefault="000C6EE5" w:rsidP="00D76E24">
      <w:pPr>
        <w:spacing w:after="0"/>
        <w:jc w:val="center"/>
        <w:rPr>
          <w:b/>
          <w:sz w:val="36"/>
          <w:szCs w:val="36"/>
        </w:rPr>
      </w:pPr>
    </w:p>
    <w:p w:rsidR="000C6EE5" w:rsidRPr="00C02532" w:rsidRDefault="000C6EE5" w:rsidP="00D76E24">
      <w:pPr>
        <w:spacing w:after="0"/>
        <w:jc w:val="center"/>
        <w:rPr>
          <w:b/>
          <w:sz w:val="44"/>
          <w:szCs w:val="44"/>
        </w:rPr>
      </w:pPr>
      <w:r>
        <w:rPr>
          <w:b/>
          <w:sz w:val="44"/>
          <w:szCs w:val="44"/>
        </w:rPr>
        <w:t>Dombóvári</w:t>
      </w:r>
      <w:r w:rsidRPr="00C02532">
        <w:rPr>
          <w:b/>
          <w:sz w:val="44"/>
          <w:szCs w:val="44"/>
        </w:rPr>
        <w:t xml:space="preserve"> Járás</w:t>
      </w:r>
    </w:p>
    <w:p w:rsidR="000C6EE5" w:rsidRPr="00C02532" w:rsidRDefault="000C6EE5" w:rsidP="00D76E24">
      <w:pPr>
        <w:spacing w:after="0"/>
        <w:jc w:val="center"/>
        <w:rPr>
          <w:b/>
          <w:sz w:val="44"/>
          <w:szCs w:val="44"/>
        </w:rPr>
      </w:pPr>
      <w:r w:rsidRPr="00C02532">
        <w:rPr>
          <w:b/>
          <w:sz w:val="44"/>
          <w:szCs w:val="44"/>
        </w:rPr>
        <w:t>Településeinek</w:t>
      </w:r>
    </w:p>
    <w:p w:rsidR="000C6EE5" w:rsidRPr="00C02532" w:rsidRDefault="000C6EE5" w:rsidP="00D76E24">
      <w:pPr>
        <w:spacing w:after="0"/>
        <w:jc w:val="center"/>
        <w:rPr>
          <w:b/>
          <w:sz w:val="44"/>
          <w:szCs w:val="44"/>
        </w:rPr>
      </w:pPr>
      <w:r w:rsidRPr="00C02532">
        <w:rPr>
          <w:b/>
          <w:sz w:val="44"/>
          <w:szCs w:val="44"/>
        </w:rPr>
        <w:t>Önkormányzatai</w:t>
      </w:r>
    </w:p>
    <w:p w:rsidR="000C6EE5" w:rsidRDefault="000C6EE5" w:rsidP="00D76E24">
      <w:pPr>
        <w:spacing w:after="0"/>
        <w:jc w:val="center"/>
        <w:rPr>
          <w:b/>
          <w:sz w:val="36"/>
          <w:szCs w:val="36"/>
        </w:rPr>
      </w:pPr>
    </w:p>
    <w:p w:rsidR="000C6EE5" w:rsidRDefault="000C6EE5" w:rsidP="00D76E24">
      <w:pPr>
        <w:spacing w:after="0"/>
        <w:jc w:val="center"/>
        <w:rPr>
          <w:b/>
          <w:sz w:val="36"/>
          <w:szCs w:val="36"/>
        </w:rPr>
      </w:pPr>
    </w:p>
    <w:p w:rsidR="000C6EE5" w:rsidRDefault="000C6EE5" w:rsidP="00D76E24">
      <w:pPr>
        <w:spacing w:after="0"/>
        <w:jc w:val="center"/>
        <w:rPr>
          <w:b/>
          <w:sz w:val="36"/>
          <w:szCs w:val="36"/>
        </w:rPr>
      </w:pPr>
    </w:p>
    <w:p w:rsidR="000C6EE5" w:rsidRDefault="000C6EE5" w:rsidP="00D76E24">
      <w:pPr>
        <w:spacing w:after="0"/>
        <w:jc w:val="center"/>
        <w:rPr>
          <w:b/>
          <w:sz w:val="36"/>
          <w:szCs w:val="36"/>
        </w:rPr>
      </w:pPr>
    </w:p>
    <w:p w:rsidR="000C6EE5" w:rsidRDefault="000C6EE5" w:rsidP="00D76E24">
      <w:pPr>
        <w:spacing w:after="0"/>
        <w:jc w:val="center"/>
        <w:rPr>
          <w:b/>
          <w:sz w:val="44"/>
          <w:szCs w:val="44"/>
        </w:rPr>
      </w:pPr>
      <w:r w:rsidRPr="00C02532">
        <w:rPr>
          <w:b/>
          <w:sz w:val="44"/>
          <w:szCs w:val="44"/>
        </w:rPr>
        <w:t>2015. szeptember</w:t>
      </w:r>
    </w:p>
    <w:p w:rsidR="000C6EE5" w:rsidRPr="00763C1E" w:rsidRDefault="000C6EE5" w:rsidP="00D76E24">
      <w:pPr>
        <w:spacing w:after="0" w:line="360" w:lineRule="auto"/>
      </w:pPr>
    </w:p>
    <w:p w:rsidR="000C6EE5" w:rsidRDefault="000C6EE5" w:rsidP="00D76E24">
      <w:pPr>
        <w:spacing w:after="0" w:line="360" w:lineRule="auto"/>
      </w:pPr>
    </w:p>
    <w:p w:rsidR="000C6EE5" w:rsidRDefault="000C6EE5" w:rsidP="00D76E24">
      <w:pPr>
        <w:spacing w:after="0" w:line="360" w:lineRule="auto"/>
      </w:pPr>
    </w:p>
    <w:p w:rsidR="000C6EE5" w:rsidRDefault="000C6EE5" w:rsidP="00D76E24">
      <w:pPr>
        <w:spacing w:after="0" w:line="360" w:lineRule="auto"/>
      </w:pPr>
    </w:p>
    <w:p w:rsidR="000C6EE5" w:rsidRDefault="000C6EE5" w:rsidP="00D76E24"/>
    <w:p w:rsidR="000C6EE5" w:rsidRDefault="000C6EE5">
      <w:pPr>
        <w:spacing w:after="0" w:line="240"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6" type="#_x0000_t75" style="position:absolute;margin-left:283.3pt;margin-top:630.4pt;width:323.5pt;height:223.5pt;z-index:-251658752;visibility:visible;mso-position-horizontal-relative:page;mso-position-vertical-relative:page" wrapcoords="15185 1595 14032 1667 11026 2464 11026 2754 10474 3044 9221 3842 7868 5074 6816 6234 5914 7393 5162 8553 3959 10872 3107 13192 2456 15511 2055 17831 1854 20150 1804 21528 21600 21528 21600 3479 21349 3189 20548 2754 20598 2464 17541 1667 16388 1595 15185 1595">
            <v:imagedata r:id="rId7" o:title=""/>
            <w10:wrap type="tight" anchorx="page" anchory="page"/>
          </v:shape>
        </w:pict>
      </w:r>
    </w:p>
    <w:p w:rsidR="000C6EE5" w:rsidRDefault="000C6EE5">
      <w:pPr>
        <w:spacing w:after="0" w:line="240" w:lineRule="auto"/>
        <w:rPr>
          <w:b/>
        </w:rPr>
      </w:pPr>
    </w:p>
    <w:p w:rsidR="000C6EE5" w:rsidRDefault="000C6EE5">
      <w:pPr>
        <w:spacing w:after="0" w:line="240" w:lineRule="auto"/>
        <w:rPr>
          <w:b/>
        </w:rPr>
      </w:pPr>
    </w:p>
    <w:p w:rsidR="000C6EE5" w:rsidRDefault="000C6EE5">
      <w:pPr>
        <w:spacing w:after="0" w:line="240" w:lineRule="auto"/>
        <w:rPr>
          <w:b/>
        </w:rPr>
      </w:pPr>
    </w:p>
    <w:p w:rsidR="000C6EE5" w:rsidRDefault="000C6EE5">
      <w:pPr>
        <w:spacing w:after="0" w:line="240" w:lineRule="auto"/>
        <w:rPr>
          <w:b/>
        </w:rPr>
      </w:pPr>
    </w:p>
    <w:p w:rsidR="000C6EE5" w:rsidRDefault="000C6EE5">
      <w:pPr>
        <w:spacing w:after="0" w:line="240" w:lineRule="auto"/>
        <w:rPr>
          <w:b/>
        </w:rPr>
      </w:pPr>
      <w:r>
        <w:rPr>
          <w:noProof/>
        </w:rPr>
        <w:pict>
          <v:shape id="Kép 1" o:spid="_x0000_s1027" type="#_x0000_t75" style="position:absolute;margin-left:12pt;margin-top:10.25pt;width:179.25pt;height:52.5pt;z-index:-251659776;visibility:visible;mso-position-horizontal-relative:margin">
            <v:imagedata r:id="rId8" o:title=""/>
            <w10:wrap anchorx="margin"/>
          </v:shape>
        </w:pict>
      </w:r>
      <w:r>
        <w:rPr>
          <w:b/>
        </w:rPr>
        <w:br w:type="page"/>
      </w:r>
    </w:p>
    <w:p w:rsidR="000C6EE5" w:rsidRDefault="000C6EE5" w:rsidP="00285367">
      <w:pPr>
        <w:spacing w:after="0" w:line="360" w:lineRule="auto"/>
        <w:rPr>
          <w:b/>
        </w:rPr>
      </w:pPr>
      <w:r w:rsidRPr="00A70B83">
        <w:rPr>
          <w:b/>
        </w:rPr>
        <w:t>Tartalomjegyzék</w:t>
      </w:r>
    </w:p>
    <w:p w:rsidR="000C6EE5" w:rsidRPr="00A70B83" w:rsidRDefault="000C6EE5" w:rsidP="00285367">
      <w:pPr>
        <w:spacing w:after="0" w:line="360" w:lineRule="auto"/>
        <w:rPr>
          <w:b/>
        </w:rPr>
      </w:pPr>
    </w:p>
    <w:p w:rsidR="000C6EE5" w:rsidRDefault="000C6EE5" w:rsidP="00D76E24">
      <w:pPr>
        <w:tabs>
          <w:tab w:val="right" w:pos="8789"/>
        </w:tabs>
        <w:rPr>
          <w:b/>
        </w:rPr>
      </w:pPr>
      <w:r>
        <w:rPr>
          <w:b/>
        </w:rPr>
        <w:t xml:space="preserve">I. </w:t>
      </w:r>
      <w:r w:rsidRPr="009024BD">
        <w:rPr>
          <w:b/>
        </w:rPr>
        <w:t>A járás települése</w:t>
      </w:r>
      <w:r>
        <w:rPr>
          <w:b/>
        </w:rPr>
        <w:t>inek bemutatása településenként</w:t>
      </w:r>
      <w:r>
        <w:rPr>
          <w:b/>
        </w:rPr>
        <w:tab/>
        <w:t>3. oldal</w:t>
      </w:r>
    </w:p>
    <w:p w:rsidR="000C6EE5" w:rsidRPr="009024BD" w:rsidRDefault="000C6EE5" w:rsidP="00E0644D">
      <w:pPr>
        <w:rPr>
          <w:b/>
        </w:rPr>
      </w:pPr>
    </w:p>
    <w:p w:rsidR="000C6EE5" w:rsidRDefault="000C6EE5" w:rsidP="00D76E24">
      <w:pPr>
        <w:tabs>
          <w:tab w:val="right" w:pos="8789"/>
        </w:tabs>
        <w:rPr>
          <w:b/>
        </w:rPr>
      </w:pPr>
      <w:r>
        <w:rPr>
          <w:b/>
        </w:rPr>
        <w:t xml:space="preserve">II. </w:t>
      </w:r>
      <w:r w:rsidRPr="009024BD">
        <w:rPr>
          <w:b/>
        </w:rPr>
        <w:t>A Járási Esélyegyenlőségi P</w:t>
      </w:r>
      <w:r>
        <w:rPr>
          <w:b/>
        </w:rPr>
        <w:t>rogram Helyzetelemzése (JEP HE)</w:t>
      </w:r>
      <w:r>
        <w:rPr>
          <w:b/>
        </w:rPr>
        <w:tab/>
        <w:t>11. oldal</w:t>
      </w:r>
    </w:p>
    <w:p w:rsidR="000C6EE5" w:rsidRPr="009024BD" w:rsidRDefault="000C6EE5" w:rsidP="00E0644D">
      <w:pPr>
        <w:rPr>
          <w:b/>
        </w:rPr>
      </w:pPr>
    </w:p>
    <w:p w:rsidR="000C6EE5" w:rsidRDefault="000C6EE5" w:rsidP="00D76E24">
      <w:pPr>
        <w:tabs>
          <w:tab w:val="right" w:pos="8789"/>
        </w:tabs>
        <w:rPr>
          <w:b/>
        </w:rPr>
      </w:pPr>
      <w:r>
        <w:rPr>
          <w:b/>
        </w:rPr>
        <w:t>III. Járási esélyegyenlőség középtávú célok</w:t>
      </w:r>
      <w:r>
        <w:rPr>
          <w:b/>
        </w:rPr>
        <w:tab/>
        <w:t>78. oldal</w:t>
      </w:r>
    </w:p>
    <w:p w:rsidR="000C6EE5" w:rsidRPr="009024BD" w:rsidRDefault="000C6EE5" w:rsidP="00E0644D">
      <w:pPr>
        <w:rPr>
          <w:b/>
        </w:rPr>
      </w:pPr>
    </w:p>
    <w:p w:rsidR="000C6EE5" w:rsidRDefault="000C6EE5" w:rsidP="00D76E24">
      <w:pPr>
        <w:tabs>
          <w:tab w:val="right" w:pos="8789"/>
        </w:tabs>
        <w:rPr>
          <w:b/>
        </w:rPr>
      </w:pPr>
      <w:r>
        <w:rPr>
          <w:b/>
        </w:rPr>
        <w:t xml:space="preserve">IV. Dombóvári Járás </w:t>
      </w:r>
      <w:r w:rsidRPr="009024BD">
        <w:rPr>
          <w:b/>
        </w:rPr>
        <w:t>Esélyegyenlőségi Program Intézkedési Terve (JEP IT)</w:t>
      </w:r>
      <w:r>
        <w:rPr>
          <w:b/>
        </w:rPr>
        <w:tab/>
        <w:t>81. oldal</w:t>
      </w:r>
    </w:p>
    <w:p w:rsidR="000C6EE5" w:rsidRPr="009024BD" w:rsidRDefault="000C6EE5" w:rsidP="00E0644D">
      <w:pPr>
        <w:rPr>
          <w:b/>
        </w:rPr>
      </w:pPr>
    </w:p>
    <w:p w:rsidR="000C6EE5" w:rsidRPr="00E35AE9" w:rsidRDefault="000C6EE5" w:rsidP="00D76E24">
      <w:pPr>
        <w:tabs>
          <w:tab w:val="right" w:pos="8789"/>
        </w:tabs>
        <w:rPr>
          <w:b/>
        </w:rPr>
      </w:pPr>
      <w:r w:rsidRPr="00E35AE9">
        <w:rPr>
          <w:b/>
        </w:rPr>
        <w:t>V. Megvalósítás</w:t>
      </w:r>
      <w:r>
        <w:rPr>
          <w:b/>
        </w:rPr>
        <w:tab/>
        <w:t>104. oldal</w:t>
      </w:r>
    </w:p>
    <w:p w:rsidR="000C6EE5" w:rsidRDefault="000C6EE5" w:rsidP="00285367">
      <w:pPr>
        <w:spacing w:after="0" w:line="360" w:lineRule="auto"/>
      </w:pPr>
    </w:p>
    <w:p w:rsidR="000C6EE5" w:rsidRDefault="000C6EE5" w:rsidP="00285367">
      <w:pPr>
        <w:spacing w:after="0" w:line="360" w:lineRule="auto"/>
      </w:pPr>
    </w:p>
    <w:p w:rsidR="000C6EE5" w:rsidRDefault="000C6EE5" w:rsidP="00285367">
      <w:pPr>
        <w:spacing w:after="0" w:line="360" w:lineRule="auto"/>
      </w:pPr>
      <w:bookmarkStart w:id="0" w:name="_GoBack"/>
      <w:bookmarkEnd w:id="0"/>
    </w:p>
    <w:p w:rsidR="000C6EE5" w:rsidRDefault="000C6EE5" w:rsidP="00285367">
      <w:pPr>
        <w:spacing w:after="0" w:line="360" w:lineRule="auto"/>
      </w:pPr>
    </w:p>
    <w:p w:rsidR="000C6EE5" w:rsidRDefault="000C6EE5" w:rsidP="00285367">
      <w:pPr>
        <w:spacing w:after="0" w:line="360" w:lineRule="auto"/>
      </w:pPr>
    </w:p>
    <w:p w:rsidR="000C6EE5" w:rsidRDefault="000C6EE5" w:rsidP="00285367">
      <w:pPr>
        <w:spacing w:after="0" w:line="360" w:lineRule="auto"/>
      </w:pPr>
    </w:p>
    <w:p w:rsidR="000C6EE5" w:rsidRDefault="000C6EE5">
      <w:pPr>
        <w:spacing w:after="0" w:line="240" w:lineRule="auto"/>
      </w:pPr>
      <w:r>
        <w:br w:type="page"/>
      </w:r>
    </w:p>
    <w:p w:rsidR="000C6EE5" w:rsidRPr="00D76E24" w:rsidRDefault="000C6EE5" w:rsidP="00797B45">
      <w:pPr>
        <w:spacing w:after="0" w:line="360" w:lineRule="auto"/>
        <w:jc w:val="both"/>
        <w:rPr>
          <w:b/>
          <w:sz w:val="24"/>
          <w:szCs w:val="24"/>
        </w:rPr>
      </w:pPr>
      <w:r>
        <w:rPr>
          <w:b/>
          <w:sz w:val="24"/>
          <w:szCs w:val="24"/>
        </w:rPr>
        <w:t xml:space="preserve">I. </w:t>
      </w:r>
      <w:r w:rsidRPr="00D76E24">
        <w:rPr>
          <w:b/>
          <w:sz w:val="24"/>
          <w:szCs w:val="24"/>
        </w:rPr>
        <w:t>A járás településeinek bemutatása településenként</w:t>
      </w:r>
    </w:p>
    <w:p w:rsidR="000C6EE5" w:rsidRDefault="000C6EE5" w:rsidP="00797B45">
      <w:pPr>
        <w:spacing w:after="0" w:line="360" w:lineRule="auto"/>
        <w:jc w:val="both"/>
        <w:rPr>
          <w:b/>
        </w:rPr>
      </w:pPr>
    </w:p>
    <w:p w:rsidR="000C6EE5" w:rsidRPr="00797B45" w:rsidRDefault="000C6EE5" w:rsidP="00797B45">
      <w:pPr>
        <w:spacing w:after="0" w:line="360" w:lineRule="auto"/>
        <w:jc w:val="both"/>
        <w:rPr>
          <w:b/>
        </w:rPr>
      </w:pPr>
      <w:r w:rsidRPr="00797B45">
        <w:rPr>
          <w:b/>
        </w:rPr>
        <w:t>Bevezetés</w:t>
      </w:r>
    </w:p>
    <w:p w:rsidR="000C6EE5" w:rsidRPr="00797B45" w:rsidRDefault="000C6EE5" w:rsidP="00797B45">
      <w:pPr>
        <w:spacing w:after="0" w:line="360" w:lineRule="auto"/>
        <w:jc w:val="both"/>
      </w:pPr>
      <w:r>
        <w:t xml:space="preserve">Az </w:t>
      </w:r>
      <w:r w:rsidRPr="00797B45">
        <w:t>ÁROP-1.A.3-2014-2014-0105 projekt célja az, hogy a helyi esélyegyenlőségi programok (HEP) ala</w:t>
      </w:r>
      <w:r w:rsidRPr="00797B45">
        <w:t>p</w:t>
      </w:r>
      <w:r w:rsidRPr="00797B45">
        <w:t>ján járási szintre emelje és tovább bővítse az esélyegyenlőség területén a települések közötti együt</w:t>
      </w:r>
      <w:r w:rsidRPr="00797B45">
        <w:t>t</w:t>
      </w:r>
      <w:r w:rsidRPr="00797B45">
        <w:t>működést.</w:t>
      </w:r>
    </w:p>
    <w:p w:rsidR="000C6EE5" w:rsidRPr="00797B45" w:rsidRDefault="000C6EE5" w:rsidP="00093ABC">
      <w:pPr>
        <w:spacing w:after="0" w:line="360" w:lineRule="auto"/>
        <w:jc w:val="both"/>
      </w:pPr>
      <w:r w:rsidRPr="00797B45">
        <w:t>A járási együttműködés erősítése céljából négy rendezvény került lebonyolításra. A járási szintű fe</w:t>
      </w:r>
      <w:r w:rsidRPr="00797B45">
        <w:t>l</w:t>
      </w:r>
      <w:r w:rsidRPr="00797B45">
        <w:t>zárkózási kerekasztalt összesen tizenegy alkalommal rendeztük meg.</w:t>
      </w:r>
    </w:p>
    <w:p w:rsidR="000C6EE5" w:rsidRPr="00797B45" w:rsidRDefault="000C6EE5" w:rsidP="00093ABC">
      <w:pPr>
        <w:spacing w:after="0" w:line="360" w:lineRule="auto"/>
        <w:jc w:val="both"/>
      </w:pPr>
      <w:r w:rsidRPr="00797B45">
        <w:t>A Járási Esélyegyenlőségi Program elkészítése során kiemelt figyelmet fordítottunk a Helyi Esél</w:t>
      </w:r>
      <w:r w:rsidRPr="00797B45">
        <w:t>y</w:t>
      </w:r>
      <w:r w:rsidRPr="00797B45">
        <w:t>egyenlőségi Programok elkészítése és megvalósítása során szerzett tapasztalatokra.</w:t>
      </w:r>
    </w:p>
    <w:p w:rsidR="000C6EE5" w:rsidRPr="00E0644D" w:rsidRDefault="000C6EE5" w:rsidP="00E0644D">
      <w:pPr>
        <w:spacing w:after="0" w:line="360" w:lineRule="auto"/>
      </w:pPr>
    </w:p>
    <w:p w:rsidR="000C6EE5" w:rsidRDefault="000C6EE5" w:rsidP="00AD58A3">
      <w:pPr>
        <w:spacing w:after="0" w:line="360" w:lineRule="auto"/>
        <w:jc w:val="both"/>
      </w:pPr>
      <w:r w:rsidRPr="00797B45">
        <w:t xml:space="preserve">A helyzetelemzések, felmérések során feltárt problémák </w:t>
      </w:r>
      <w:r>
        <w:t xml:space="preserve">alapján célunk az, hogy </w:t>
      </w:r>
      <w:r w:rsidRPr="00797B45">
        <w:t xml:space="preserve">a járáson belül </w:t>
      </w:r>
      <w:r>
        <w:t>a l</w:t>
      </w:r>
      <w:r>
        <w:t>e</w:t>
      </w:r>
      <w:r>
        <w:t xml:space="preserve">hetőségekhez képest egységes módon legyenek kezelve a különböző hátrányos helyzetű csoportok. </w:t>
      </w:r>
    </w:p>
    <w:p w:rsidR="000C6EE5" w:rsidRPr="00797B45" w:rsidRDefault="000C6EE5" w:rsidP="00AD58A3">
      <w:pPr>
        <w:spacing w:after="0" w:line="360" w:lineRule="auto"/>
        <w:jc w:val="both"/>
      </w:pPr>
    </w:p>
    <w:p w:rsidR="000C6EE5" w:rsidRPr="00797B45" w:rsidRDefault="000C6EE5" w:rsidP="00AD58A3">
      <w:pPr>
        <w:spacing w:after="0" w:line="360" w:lineRule="auto"/>
        <w:contextualSpacing/>
        <w:jc w:val="both"/>
      </w:pPr>
      <w:r w:rsidRPr="00797B45">
        <w:t>Dombóvár Önkormányzata a projekt megvalósítása alatt az összes kötelező és választható programok megtartásával mindvégig azon lesz, hogy széles körben bevonja az együttműködő partnereket és az ő tapasztalataikat kamatoztatni tudják és beépülnek a javaslatok az itt élők életébe. Célunk az, hogy teljes körűen megszólítsuk az esélyegyenlőségbe tartozó személyeket, közvetlen és/vagy közvetett módon.</w:t>
      </w:r>
    </w:p>
    <w:p w:rsidR="000C6EE5" w:rsidRDefault="000C6EE5" w:rsidP="00E0644D">
      <w:pPr>
        <w:spacing w:after="0" w:line="360" w:lineRule="auto"/>
      </w:pPr>
    </w:p>
    <w:p w:rsidR="000C6EE5" w:rsidRDefault="000C6EE5" w:rsidP="00E0644D">
      <w:pPr>
        <w:spacing w:after="0" w:line="360" w:lineRule="auto"/>
      </w:pPr>
    </w:p>
    <w:p w:rsidR="000C6EE5" w:rsidRPr="00797B45" w:rsidRDefault="000C6EE5" w:rsidP="00E0644D">
      <w:pPr>
        <w:spacing w:after="0" w:line="360" w:lineRule="auto"/>
        <w:rPr>
          <w:b/>
        </w:rPr>
      </w:pPr>
      <w:r w:rsidRPr="00797B45">
        <w:rPr>
          <w:b/>
        </w:rPr>
        <w:t>A települések száma, elhelyezkedése</w:t>
      </w:r>
    </w:p>
    <w:p w:rsidR="000C6EE5" w:rsidRPr="00E0644D" w:rsidRDefault="000C6EE5" w:rsidP="00E0644D">
      <w:pPr>
        <w:spacing w:after="0" w:line="360" w:lineRule="auto"/>
      </w:pPr>
    </w:p>
    <w:p w:rsidR="000C6EE5" w:rsidRDefault="000C6EE5" w:rsidP="00E0644D">
      <w:pPr>
        <w:spacing w:after="0" w:line="360" w:lineRule="auto"/>
      </w:pPr>
      <w:r>
        <w:rPr>
          <w:noProof/>
        </w:rPr>
        <w:pict>
          <v:shape id="Kép 3" o:spid="_x0000_i1025" type="#_x0000_t75" style="width:232.5pt;height:175.5pt;visibility:visible">
            <v:imagedata r:id="rId9" o:title=""/>
          </v:shape>
        </w:pict>
      </w:r>
    </w:p>
    <w:p w:rsidR="000C6EE5" w:rsidRPr="00E0644D" w:rsidRDefault="000C6EE5" w:rsidP="00E0644D">
      <w:pPr>
        <w:spacing w:after="0" w:line="360" w:lineRule="auto"/>
      </w:pPr>
    </w:p>
    <w:p w:rsidR="000C6EE5" w:rsidRDefault="000C6EE5" w:rsidP="00797B45">
      <w:pPr>
        <w:spacing w:after="0" w:line="360" w:lineRule="auto"/>
        <w:jc w:val="both"/>
      </w:pPr>
      <w:r>
        <w:t xml:space="preserve">Járás székhelye: </w:t>
      </w:r>
      <w:r w:rsidRPr="00E0644D">
        <w:t>Dombóvá</w:t>
      </w:r>
      <w:r>
        <w:t>r</w:t>
      </w:r>
    </w:p>
    <w:p w:rsidR="000C6EE5" w:rsidRPr="00E0644D" w:rsidRDefault="000C6EE5" w:rsidP="00797B45">
      <w:pPr>
        <w:spacing w:after="0" w:line="360" w:lineRule="auto"/>
        <w:jc w:val="both"/>
      </w:pPr>
      <w:r>
        <w:t xml:space="preserve">A Dombóvári járás </w:t>
      </w:r>
      <w:hyperlink r:id="rId10" w:tooltip="Tolna megye" w:history="1">
        <w:r w:rsidRPr="00E0644D">
          <w:t>Tolna megyé</w:t>
        </w:r>
        <w:r>
          <w:t xml:space="preserve">ben található. Földrajzi elhelyezkedésének sajátossága, hogy Somogy megye székhelyéhez Kaposvárhoz lényegesen közelebb található, mint a saját megyeszékhelyhez, Szekszárdhoz. </w:t>
        </w:r>
      </w:hyperlink>
      <w:r>
        <w:t xml:space="preserve">A </w:t>
      </w:r>
      <w:hyperlink r:id="rId11" w:tooltip="Járás" w:history="1">
        <w:r w:rsidRPr="00E0644D">
          <w:t>járás</w:t>
        </w:r>
      </w:hyperlink>
      <w:r>
        <w:t xml:space="preserve"> </w:t>
      </w:r>
      <w:r w:rsidRPr="00E0644D">
        <w:t>2013</w:t>
      </w:r>
      <w:r>
        <w:t>-ban alakult. Terüle</w:t>
      </w:r>
      <w:r w:rsidRPr="00E0644D">
        <w:t>te 509,02 km², népessége 32 333 fő, népsűrűsége p</w:t>
      </w:r>
      <w:r w:rsidRPr="00E0644D">
        <w:t>e</w:t>
      </w:r>
      <w:r w:rsidRPr="00E0644D">
        <w:t>dig 64 fő/km² volt 2013. elején. 2013. július 15-én egy város (Dombóvár) és 15</w:t>
      </w:r>
      <w:r>
        <w:t xml:space="preserve"> </w:t>
      </w:r>
      <w:hyperlink r:id="rId12" w:tooltip="Község" w:history="1">
        <w:r w:rsidRPr="00E0644D">
          <w:t>község</w:t>
        </w:r>
      </w:hyperlink>
      <w:r>
        <w:t xml:space="preserve"> </w:t>
      </w:r>
      <w:r w:rsidRPr="00E0644D">
        <w:t>tartoz</w:t>
      </w:r>
      <w:r>
        <w:t>ik</w:t>
      </w:r>
      <w:r w:rsidRPr="00E0644D">
        <w:t xml:space="preserve"> hozzá.</w:t>
      </w:r>
    </w:p>
    <w:p w:rsidR="000C6EE5" w:rsidRPr="00E0644D" w:rsidRDefault="000C6EE5" w:rsidP="00797B45">
      <w:pPr>
        <w:spacing w:after="0" w:line="360" w:lineRule="auto"/>
        <w:jc w:val="both"/>
      </w:pPr>
      <w:r w:rsidRPr="00E0644D">
        <w:t xml:space="preserve">A Dombóvári járás </w:t>
      </w:r>
      <w:smartTag w:uri="urn:schemas-microsoft-com:office:smarttags" w:element="metricconverter">
        <w:smartTagPr>
          <w:attr w:name="ProductID" w:val="1983, a"/>
        </w:smartTagPr>
        <w:r w:rsidRPr="00E0644D">
          <w:t>1983, a</w:t>
        </w:r>
      </w:smartTag>
      <w:r w:rsidRPr="00E0644D">
        <w:t xml:space="preserve"> járások általános megszüntetése előtt is létezett. Székhelye az állandó j</w:t>
      </w:r>
      <w:r w:rsidRPr="00E0644D">
        <w:t>á</w:t>
      </w:r>
      <w:r w:rsidRPr="00E0644D">
        <w:t>rási székhelyek kijelölésétől (1886) kezdve</w:t>
      </w:r>
      <w:r>
        <w:t xml:space="preserve"> </w:t>
      </w:r>
      <w:hyperlink r:id="rId13" w:tooltip="Tamási" w:history="1">
        <w:r w:rsidRPr="00E0644D">
          <w:t>Tamási</w:t>
        </w:r>
      </w:hyperlink>
      <w:r>
        <w:t xml:space="preserve"> volt, 1895-ben viszont a </w:t>
      </w:r>
      <w:hyperlink r:id="rId14" w:tooltip="Tamási járás" w:history="1">
        <w:r w:rsidRPr="00E0644D">
          <w:t>Tamási járás</w:t>
        </w:r>
      </w:hyperlink>
      <w:r>
        <w:t xml:space="preserve"> </w:t>
      </w:r>
      <w:r w:rsidRPr="00E0644D">
        <w:t>különvált, ettől kezdve a Dombóvári járás székhelye Dombóvár volt a megszűnéséig, 1974-ig.</w:t>
      </w:r>
    </w:p>
    <w:p w:rsidR="000C6EE5" w:rsidRDefault="000C6EE5" w:rsidP="00797B45">
      <w:pPr>
        <w:spacing w:after="0" w:line="360" w:lineRule="auto"/>
        <w:jc w:val="both"/>
      </w:pPr>
    </w:p>
    <w:p w:rsidR="000C6EE5" w:rsidRPr="00E0644D" w:rsidRDefault="000C6EE5" w:rsidP="00797B45">
      <w:pPr>
        <w:spacing w:after="0" w:line="360" w:lineRule="auto"/>
        <w:jc w:val="both"/>
      </w:pPr>
      <w:r>
        <w:t xml:space="preserve">Járás illetékességi területe: </w:t>
      </w:r>
      <w:r w:rsidRPr="00E0644D">
        <w:t>Attala, Csibrák, Csikóstőttős, Dalmand, Dombóvár, Döbrököz, Gyulaj, Jágónak, Kapospula, Kaposszekcső, Kocsola, Kurd, Lápafő, Nak, Szakcs, Várong.</w:t>
      </w:r>
    </w:p>
    <w:p w:rsidR="000C6EE5" w:rsidRPr="00E0644D" w:rsidRDefault="000C6EE5" w:rsidP="00797B45">
      <w:pPr>
        <w:spacing w:after="0" w:line="360" w:lineRule="auto"/>
        <w:jc w:val="both"/>
      </w:pPr>
      <w:r w:rsidRPr="00E0644D">
        <w:t>A járás legnagyobb települése és egyben egyetlen városa Dombóvár, mintegy 19.000 lakossal, a többi település község, a 150-2.000 fő közötti lakossággal.</w:t>
      </w:r>
    </w:p>
    <w:p w:rsidR="000C6EE5" w:rsidRPr="00E0644D" w:rsidRDefault="000C6EE5" w:rsidP="00E0644D">
      <w:pPr>
        <w:spacing w:after="0" w:line="360" w:lineRule="auto"/>
      </w:pPr>
      <w:r>
        <w:t>Jelen projektben 15 település vesz részt.</w:t>
      </w:r>
    </w:p>
    <w:p w:rsidR="000C6EE5" w:rsidRPr="00E0644D" w:rsidRDefault="000C6EE5" w:rsidP="00E0644D">
      <w:pPr>
        <w:spacing w:after="0" w:line="360" w:lineRule="auto"/>
      </w:pPr>
    </w:p>
    <w:tbl>
      <w:tblPr>
        <w:tblW w:w="9117" w:type="dxa"/>
        <w:tblCellMar>
          <w:left w:w="0" w:type="dxa"/>
          <w:right w:w="0" w:type="dxa"/>
        </w:tblCellMar>
        <w:tblLook w:val="00A0"/>
      </w:tblPr>
      <w:tblGrid>
        <w:gridCol w:w="8267"/>
        <w:gridCol w:w="850"/>
      </w:tblGrid>
      <w:tr w:rsidR="000C6EE5" w:rsidRPr="00F7303D" w:rsidTr="00797B45">
        <w:tc>
          <w:tcPr>
            <w:tcW w:w="9117" w:type="dxa"/>
            <w:gridSpan w:val="2"/>
            <w:tcBorders>
              <w:top w:val="nil"/>
              <w:left w:val="nil"/>
              <w:bottom w:val="nil"/>
              <w:right w:val="nil"/>
            </w:tcBorders>
            <w:tcMar>
              <w:top w:w="75" w:type="dxa"/>
              <w:left w:w="45" w:type="dxa"/>
              <w:bottom w:w="75" w:type="dxa"/>
              <w:right w:w="45" w:type="dxa"/>
            </w:tcMar>
            <w:vAlign w:val="bottom"/>
          </w:tcPr>
          <w:p w:rsidR="000C6EE5" w:rsidRPr="00797B45" w:rsidRDefault="000C6EE5" w:rsidP="00797B45">
            <w:pPr>
              <w:spacing w:after="0" w:line="360" w:lineRule="auto"/>
              <w:rPr>
                <w:b/>
              </w:rPr>
            </w:pPr>
            <w:r w:rsidRPr="00797B45">
              <w:rPr>
                <w:b/>
              </w:rPr>
              <w:t>Dombóvári járási statisztika</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Járáshoz tartozó települések száma:</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16</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Terület, km</w:t>
            </w:r>
            <w:r w:rsidRPr="00093ABC">
              <w:rPr>
                <w:vertAlign w:val="superscript"/>
              </w:rPr>
              <w:t>2</w:t>
            </w:r>
            <w:r w:rsidRPr="00E0644D">
              <w:t>:</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509</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Népsűrűség, fő/km</w:t>
            </w:r>
            <w:r w:rsidRPr="00093ABC">
              <w:rPr>
                <w:vertAlign w:val="superscript"/>
              </w:rPr>
              <w:t>2</w:t>
            </w:r>
            <w:r w:rsidRPr="00E0644D">
              <w:t>:</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64.5</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Lakónépesség 2010 év végén, fő:</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32849</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14 év alattiak aránya, %:</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13.5</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15-64 évesek aránya, %:</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68.4</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65 év felettiek aránya, %:</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18.1</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Nyilvántartott álláskeresők aránya a munkavállalási korú népességből, %:</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12.3</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Egy adófizetőre jutó személyi jövedelemadó alapot képező jövedelem, ezer Ft:</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1487</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Nyugdíjban, nyugdíjszerű ellátásban részesülők száma ezer lakosra:</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338.4</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Rendszeres szociális segélyben részesítettek átlagos száma ezer lakosra:</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4.9</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Óvodával rendelkező települések aránya, %:</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75</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Általános iskolával rendelkező települések aránya, %:</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62.5</w:t>
            </w:r>
          </w:p>
        </w:tc>
      </w:tr>
      <w:tr w:rsidR="000C6EE5" w:rsidRPr="00F7303D" w:rsidTr="00797B45">
        <w:tc>
          <w:tcPr>
            <w:tcW w:w="8267"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Középiskolával rendelkező települések aránya, %:</w:t>
            </w:r>
          </w:p>
        </w:tc>
        <w:tc>
          <w:tcPr>
            <w:tcW w:w="850" w:type="dxa"/>
            <w:tcBorders>
              <w:top w:val="nil"/>
              <w:left w:val="nil"/>
              <w:bottom w:val="nil"/>
              <w:right w:val="nil"/>
            </w:tcBorders>
            <w:tcMar>
              <w:top w:w="45" w:type="dxa"/>
              <w:left w:w="45" w:type="dxa"/>
              <w:bottom w:w="45" w:type="dxa"/>
              <w:right w:w="45" w:type="dxa"/>
            </w:tcMar>
          </w:tcPr>
          <w:p w:rsidR="000C6EE5" w:rsidRPr="00E0644D" w:rsidRDefault="000C6EE5" w:rsidP="00797B45">
            <w:pPr>
              <w:spacing w:after="0" w:line="360" w:lineRule="auto"/>
            </w:pPr>
            <w:r w:rsidRPr="00E0644D">
              <w:t>6.3</w:t>
            </w:r>
          </w:p>
        </w:tc>
      </w:tr>
      <w:tr w:rsidR="000C6EE5" w:rsidRPr="00F7303D" w:rsidTr="00797B45">
        <w:tc>
          <w:tcPr>
            <w:tcW w:w="8267" w:type="dxa"/>
            <w:tcBorders>
              <w:top w:val="nil"/>
              <w:left w:val="nil"/>
              <w:bottom w:val="single" w:sz="6" w:space="0" w:color="F0F4F7"/>
              <w:right w:val="nil"/>
            </w:tcBorders>
            <w:tcMar>
              <w:top w:w="45" w:type="dxa"/>
              <w:left w:w="45" w:type="dxa"/>
              <w:bottom w:w="45" w:type="dxa"/>
              <w:right w:w="45" w:type="dxa"/>
            </w:tcMar>
          </w:tcPr>
          <w:p w:rsidR="000C6EE5" w:rsidRPr="00E0644D" w:rsidRDefault="000C6EE5" w:rsidP="00797B45">
            <w:pPr>
              <w:spacing w:after="0" w:line="360" w:lineRule="auto"/>
            </w:pPr>
            <w:r w:rsidRPr="00E0644D">
              <w:t>Regisztrált vállalkozások száma ezer lakosra:</w:t>
            </w:r>
          </w:p>
        </w:tc>
        <w:tc>
          <w:tcPr>
            <w:tcW w:w="850" w:type="dxa"/>
            <w:tcBorders>
              <w:top w:val="nil"/>
              <w:left w:val="nil"/>
              <w:bottom w:val="single" w:sz="6" w:space="0" w:color="F0F4F7"/>
              <w:right w:val="nil"/>
            </w:tcBorders>
            <w:tcMar>
              <w:top w:w="45" w:type="dxa"/>
              <w:left w:w="45" w:type="dxa"/>
              <w:bottom w:w="45" w:type="dxa"/>
              <w:right w:w="45" w:type="dxa"/>
            </w:tcMar>
          </w:tcPr>
          <w:p w:rsidR="000C6EE5" w:rsidRPr="00E0644D" w:rsidRDefault="000C6EE5" w:rsidP="00797B45">
            <w:pPr>
              <w:spacing w:after="0" w:line="360" w:lineRule="auto"/>
            </w:pPr>
            <w:r w:rsidRPr="00E0644D">
              <w:t>137</w:t>
            </w:r>
          </w:p>
        </w:tc>
      </w:tr>
    </w:tbl>
    <w:p w:rsidR="000C6EE5" w:rsidRDefault="000C6EE5" w:rsidP="0084725D">
      <w:pPr>
        <w:spacing w:after="0" w:line="360" w:lineRule="auto"/>
        <w:rPr>
          <w:b/>
        </w:rPr>
      </w:pPr>
      <w:r w:rsidRPr="00E0644D">
        <w:t xml:space="preserve">Forrás: </w:t>
      </w:r>
      <w:hyperlink r:id="rId15" w:history="1">
        <w:r w:rsidRPr="00E0644D">
          <w:t>http://www.jaras.info.hu/lap/dombovari-jaras</w:t>
        </w:r>
      </w:hyperlink>
      <w:r w:rsidRPr="00E0644D">
        <w:t xml:space="preserve">  </w:t>
      </w:r>
      <w:r>
        <w:rPr>
          <w:b/>
        </w:rPr>
        <w:br w:type="page"/>
      </w:r>
    </w:p>
    <w:p w:rsidR="000C6EE5" w:rsidRDefault="000C6EE5" w:rsidP="00E0644D">
      <w:pPr>
        <w:spacing w:after="0" w:line="360" w:lineRule="auto"/>
        <w:rPr>
          <w:b/>
        </w:rPr>
      </w:pPr>
      <w:r>
        <w:rPr>
          <w:b/>
        </w:rPr>
        <w:t>Közlekedés</w:t>
      </w:r>
    </w:p>
    <w:p w:rsidR="000C6EE5" w:rsidRPr="00197039" w:rsidRDefault="000C6EE5" w:rsidP="00093ABC">
      <w:pPr>
        <w:spacing w:after="0" w:line="360" w:lineRule="auto"/>
        <w:jc w:val="both"/>
      </w:pPr>
      <w:r w:rsidRPr="00197039">
        <w:t xml:space="preserve">A járáson belüli tömegközlekedés jellemzően autóbusz járatokkal biztosított. </w:t>
      </w:r>
      <w:r>
        <w:t xml:space="preserve">Az úthálózat minden településre biztosítja a megközelíthetőséget. </w:t>
      </w:r>
    </w:p>
    <w:p w:rsidR="000C6EE5" w:rsidRPr="00197039" w:rsidRDefault="000C6EE5" w:rsidP="00E0644D">
      <w:pPr>
        <w:spacing w:after="0" w:line="360" w:lineRule="auto"/>
      </w:pPr>
      <w:r>
        <w:t>Vasútforgalom döntően Dombóvárra összpontosul.</w:t>
      </w:r>
    </w:p>
    <w:p w:rsidR="000C6EE5" w:rsidRPr="00197039" w:rsidRDefault="000C6EE5" w:rsidP="00E0644D">
      <w:pPr>
        <w:spacing w:after="0" w:line="360" w:lineRule="auto"/>
      </w:pPr>
    </w:p>
    <w:p w:rsidR="000C6EE5" w:rsidRPr="00197039" w:rsidRDefault="000C6EE5" w:rsidP="00E0644D">
      <w:pPr>
        <w:spacing w:after="0" w:line="360" w:lineRule="auto"/>
      </w:pPr>
    </w:p>
    <w:p w:rsidR="000C6EE5" w:rsidRPr="00197039" w:rsidRDefault="000C6EE5" w:rsidP="00E0644D">
      <w:pPr>
        <w:spacing w:after="0" w:line="360" w:lineRule="auto"/>
        <w:rPr>
          <w:b/>
        </w:rPr>
      </w:pPr>
      <w:r w:rsidRPr="00197039">
        <w:rPr>
          <w:b/>
        </w:rPr>
        <w:t>A települések lélekszáma</w:t>
      </w:r>
      <w:r>
        <w:rPr>
          <w:b/>
        </w:rPr>
        <w:t>, területe</w:t>
      </w:r>
    </w:p>
    <w:p w:rsidR="000C6EE5" w:rsidRPr="00E0644D" w:rsidRDefault="000C6EE5" w:rsidP="00E0644D">
      <w:pPr>
        <w:spacing w:after="0" w:line="360" w:lineRule="auto"/>
      </w:pPr>
    </w:p>
    <w:tbl>
      <w:tblPr>
        <w:tblW w:w="0" w:type="auto"/>
        <w:jc w:val="center"/>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CellMar>
          <w:top w:w="15" w:type="dxa"/>
          <w:left w:w="15" w:type="dxa"/>
          <w:bottom w:w="15" w:type="dxa"/>
          <w:right w:w="15" w:type="dxa"/>
        </w:tblCellMar>
        <w:tblLook w:val="00A0"/>
      </w:tblPr>
      <w:tblGrid>
        <w:gridCol w:w="1851"/>
        <w:gridCol w:w="2356"/>
        <w:gridCol w:w="2268"/>
        <w:gridCol w:w="1701"/>
      </w:tblGrid>
      <w:tr w:rsidR="000C6EE5" w:rsidRPr="004C582D" w:rsidTr="009A3AA2">
        <w:trPr>
          <w:tblHeader/>
          <w:jc w:val="center"/>
        </w:trPr>
        <w:tc>
          <w:tcPr>
            <w:tcW w:w="1851" w:type="dxa"/>
            <w:tcMar>
              <w:top w:w="48" w:type="dxa"/>
              <w:left w:w="96" w:type="dxa"/>
              <w:bottom w:w="48" w:type="dxa"/>
              <w:right w:w="315" w:type="dxa"/>
            </w:tcMar>
            <w:vAlign w:val="center"/>
          </w:tcPr>
          <w:p w:rsidR="000C6EE5" w:rsidRPr="004C582D" w:rsidRDefault="000C6EE5" w:rsidP="009A3AA2">
            <w:pPr>
              <w:spacing w:after="0" w:line="360" w:lineRule="auto"/>
              <w:jc w:val="center"/>
              <w:rPr>
                <w:sz w:val="24"/>
                <w:szCs w:val="24"/>
              </w:rPr>
            </w:pPr>
            <w:r w:rsidRPr="004C582D">
              <w:rPr>
                <w:sz w:val="24"/>
                <w:szCs w:val="24"/>
              </w:rPr>
              <w:t>Település</w:t>
            </w:r>
          </w:p>
        </w:tc>
        <w:tc>
          <w:tcPr>
            <w:tcW w:w="2356" w:type="dxa"/>
            <w:tcMar>
              <w:top w:w="48" w:type="dxa"/>
              <w:left w:w="96" w:type="dxa"/>
              <w:bottom w:w="48" w:type="dxa"/>
              <w:right w:w="315" w:type="dxa"/>
            </w:tcMar>
            <w:vAlign w:val="center"/>
          </w:tcPr>
          <w:p w:rsidR="000C6EE5" w:rsidRDefault="000C6EE5" w:rsidP="009A3AA2">
            <w:pPr>
              <w:spacing w:after="0" w:line="360" w:lineRule="auto"/>
              <w:jc w:val="center"/>
              <w:rPr>
                <w:sz w:val="24"/>
                <w:szCs w:val="24"/>
              </w:rPr>
            </w:pPr>
            <w:r w:rsidRPr="004C582D">
              <w:rPr>
                <w:sz w:val="24"/>
                <w:szCs w:val="24"/>
              </w:rPr>
              <w:t>Rang</w:t>
            </w:r>
          </w:p>
          <w:p w:rsidR="000C6EE5" w:rsidRPr="004C582D" w:rsidRDefault="000C6EE5" w:rsidP="009A3AA2">
            <w:pPr>
              <w:spacing w:after="0" w:line="360" w:lineRule="auto"/>
              <w:jc w:val="center"/>
              <w:rPr>
                <w:sz w:val="24"/>
                <w:szCs w:val="24"/>
              </w:rPr>
            </w:pPr>
            <w:r w:rsidRPr="004C582D">
              <w:rPr>
                <w:sz w:val="24"/>
                <w:szCs w:val="24"/>
              </w:rPr>
              <w:t>(2013. július 15.)</w:t>
            </w:r>
          </w:p>
        </w:tc>
        <w:tc>
          <w:tcPr>
            <w:tcW w:w="2268" w:type="dxa"/>
            <w:tcMar>
              <w:top w:w="48" w:type="dxa"/>
              <w:left w:w="96" w:type="dxa"/>
              <w:bottom w:w="48" w:type="dxa"/>
              <w:right w:w="315" w:type="dxa"/>
            </w:tcMar>
            <w:vAlign w:val="center"/>
          </w:tcPr>
          <w:p w:rsidR="000C6EE5" w:rsidRDefault="000C6EE5" w:rsidP="009A3AA2">
            <w:pPr>
              <w:spacing w:after="0" w:line="360" w:lineRule="auto"/>
              <w:jc w:val="center"/>
              <w:rPr>
                <w:sz w:val="24"/>
                <w:szCs w:val="24"/>
              </w:rPr>
            </w:pPr>
            <w:r w:rsidRPr="004C582D">
              <w:rPr>
                <w:sz w:val="24"/>
                <w:szCs w:val="24"/>
              </w:rPr>
              <w:t>Népesség</w:t>
            </w:r>
          </w:p>
          <w:p w:rsidR="000C6EE5" w:rsidRPr="004C582D" w:rsidRDefault="000C6EE5" w:rsidP="009A3AA2">
            <w:pPr>
              <w:spacing w:after="0" w:line="360" w:lineRule="auto"/>
              <w:jc w:val="center"/>
              <w:rPr>
                <w:sz w:val="24"/>
                <w:szCs w:val="24"/>
              </w:rPr>
            </w:pPr>
            <w:r w:rsidRPr="004C582D">
              <w:rPr>
                <w:sz w:val="24"/>
                <w:szCs w:val="24"/>
              </w:rPr>
              <w:t>(2013. január 1.)</w:t>
            </w:r>
          </w:p>
        </w:tc>
        <w:tc>
          <w:tcPr>
            <w:tcW w:w="1701" w:type="dxa"/>
            <w:tcMar>
              <w:top w:w="48" w:type="dxa"/>
              <w:left w:w="96" w:type="dxa"/>
              <w:bottom w:w="48" w:type="dxa"/>
              <w:right w:w="315" w:type="dxa"/>
            </w:tcMar>
            <w:vAlign w:val="center"/>
          </w:tcPr>
          <w:p w:rsidR="000C6EE5" w:rsidRDefault="000C6EE5" w:rsidP="009A3AA2">
            <w:pPr>
              <w:spacing w:after="0" w:line="360" w:lineRule="auto"/>
              <w:jc w:val="center"/>
              <w:rPr>
                <w:sz w:val="24"/>
                <w:szCs w:val="24"/>
              </w:rPr>
            </w:pPr>
            <w:r w:rsidRPr="004C582D">
              <w:rPr>
                <w:sz w:val="24"/>
                <w:szCs w:val="24"/>
              </w:rPr>
              <w:t>Terület</w:t>
            </w:r>
          </w:p>
          <w:p w:rsidR="000C6EE5" w:rsidRPr="004C582D" w:rsidRDefault="000C6EE5" w:rsidP="009A3AA2">
            <w:pPr>
              <w:spacing w:after="0" w:line="360" w:lineRule="auto"/>
              <w:jc w:val="center"/>
              <w:rPr>
                <w:sz w:val="24"/>
                <w:szCs w:val="24"/>
              </w:rPr>
            </w:pPr>
            <w:r w:rsidRPr="004C582D">
              <w:rPr>
                <w:sz w:val="24"/>
                <w:szCs w:val="24"/>
              </w:rPr>
              <w:t>(km²)</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16" w:tooltip="Dombóvár" w:history="1">
              <w:r w:rsidRPr="004C582D">
                <w:rPr>
                  <w:sz w:val="24"/>
                  <w:szCs w:val="24"/>
                </w:rPr>
                <w:t>Dombóvár</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járásszékhely város</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19 067</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78,48</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17" w:tooltip="Attala" w:history="1">
              <w:r w:rsidRPr="004C582D">
                <w:rPr>
                  <w:sz w:val="24"/>
                  <w:szCs w:val="24"/>
                </w:rPr>
                <w:t>Attala</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837</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20,64</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18" w:tooltip="Csibrák" w:history="1">
              <w:r w:rsidRPr="004C582D">
                <w:rPr>
                  <w:sz w:val="24"/>
                  <w:szCs w:val="24"/>
                </w:rPr>
                <w:t>Csibrák</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294</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14,62</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19" w:tooltip="Csikóstőttős" w:history="1">
              <w:r w:rsidRPr="004C582D">
                <w:rPr>
                  <w:sz w:val="24"/>
                  <w:szCs w:val="24"/>
                </w:rPr>
                <w:t>Csikóstőttős</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852</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17,70</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20" w:tooltip="Dalmand" w:history="1">
              <w:r w:rsidRPr="004C582D">
                <w:rPr>
                  <w:sz w:val="24"/>
                  <w:szCs w:val="24"/>
                </w:rPr>
                <w:t>Dalmand</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1 259</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48,77</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21" w:tooltip="Döbrököz" w:history="1">
              <w:r w:rsidRPr="004C582D">
                <w:rPr>
                  <w:sz w:val="24"/>
                  <w:szCs w:val="24"/>
                </w:rPr>
                <w:t>Döbrököz</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2 026</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43,13</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22" w:tooltip="Gyulaj" w:history="1">
              <w:r w:rsidRPr="004C582D">
                <w:rPr>
                  <w:sz w:val="24"/>
                  <w:szCs w:val="24"/>
                </w:rPr>
                <w:t>Gyulaj</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1 048</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70,82</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23" w:tooltip="Jágónak" w:history="1">
              <w:r w:rsidRPr="004C582D">
                <w:rPr>
                  <w:sz w:val="24"/>
                  <w:szCs w:val="24"/>
                </w:rPr>
                <w:t>Jágónak</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257</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15,40</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24" w:tooltip="Kapospula" w:history="1">
              <w:r w:rsidRPr="004C582D">
                <w:rPr>
                  <w:sz w:val="24"/>
                  <w:szCs w:val="24"/>
                </w:rPr>
                <w:t>Kapospula</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901</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19,80</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25" w:tooltip="Kaposszekcső" w:history="1">
              <w:r w:rsidRPr="004C582D">
                <w:rPr>
                  <w:sz w:val="24"/>
                  <w:szCs w:val="24"/>
                </w:rPr>
                <w:t>Kaposszekcső</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1 504</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15,62</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26" w:tooltip="Kocsola" w:history="1">
              <w:r w:rsidRPr="004C582D">
                <w:rPr>
                  <w:sz w:val="24"/>
                  <w:szCs w:val="24"/>
                </w:rPr>
                <w:t>Kocsola</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1 303</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33,34</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27" w:tooltip="Kurd (település)" w:history="1">
              <w:r w:rsidRPr="004C582D">
                <w:rPr>
                  <w:sz w:val="24"/>
                  <w:szCs w:val="24"/>
                </w:rPr>
                <w:t>Kurd</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1 182</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31,19</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28" w:tooltip="Lápafő" w:history="1">
              <w:r w:rsidRPr="004C582D">
                <w:rPr>
                  <w:sz w:val="24"/>
                  <w:szCs w:val="24"/>
                </w:rPr>
                <w:t>Lápafő</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169</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9,31</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29" w:tooltip="Nak" w:history="1">
              <w:r w:rsidRPr="004C582D">
                <w:rPr>
                  <w:sz w:val="24"/>
                  <w:szCs w:val="24"/>
                </w:rPr>
                <w:t>Nak</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602</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27,78</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30" w:tooltip="Szakcs" w:history="1">
              <w:r w:rsidRPr="004C582D">
                <w:rPr>
                  <w:sz w:val="24"/>
                  <w:szCs w:val="24"/>
                </w:rPr>
                <w:t>Szakcs</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880</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55,79</w:t>
            </w:r>
          </w:p>
        </w:tc>
      </w:tr>
      <w:tr w:rsidR="000C6EE5" w:rsidRPr="004C582D" w:rsidTr="009A3AA2">
        <w:trPr>
          <w:jc w:val="center"/>
        </w:trPr>
        <w:tc>
          <w:tcPr>
            <w:tcW w:w="1851"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hyperlink r:id="rId31" w:tooltip="Várong" w:history="1">
              <w:r w:rsidRPr="004C582D">
                <w:rPr>
                  <w:sz w:val="24"/>
                  <w:szCs w:val="24"/>
                </w:rPr>
                <w:t>Várong</w:t>
              </w:r>
            </w:hyperlink>
          </w:p>
        </w:tc>
        <w:tc>
          <w:tcPr>
            <w:tcW w:w="2356" w:type="dxa"/>
            <w:tcMar>
              <w:top w:w="48" w:type="dxa"/>
              <w:left w:w="96" w:type="dxa"/>
              <w:bottom w:w="48" w:type="dxa"/>
              <w:right w:w="96" w:type="dxa"/>
            </w:tcMar>
            <w:vAlign w:val="center"/>
          </w:tcPr>
          <w:p w:rsidR="000C6EE5" w:rsidRPr="004C582D" w:rsidRDefault="000C6EE5" w:rsidP="00797B45">
            <w:pPr>
              <w:spacing w:after="0" w:line="360" w:lineRule="auto"/>
              <w:rPr>
                <w:sz w:val="24"/>
                <w:szCs w:val="24"/>
              </w:rPr>
            </w:pPr>
            <w:r w:rsidRPr="004C582D">
              <w:rPr>
                <w:sz w:val="24"/>
                <w:szCs w:val="24"/>
              </w:rPr>
              <w:t>község</w:t>
            </w:r>
          </w:p>
        </w:tc>
        <w:tc>
          <w:tcPr>
            <w:tcW w:w="2268" w:type="dxa"/>
            <w:tcMar>
              <w:top w:w="48" w:type="dxa"/>
              <w:left w:w="96" w:type="dxa"/>
              <w:bottom w:w="48" w:type="dxa"/>
              <w:right w:w="96" w:type="dxa"/>
            </w:tcMar>
            <w:vAlign w:val="center"/>
          </w:tcPr>
          <w:p w:rsidR="000C6EE5" w:rsidRPr="004C582D" w:rsidRDefault="000C6EE5" w:rsidP="009A3AA2">
            <w:pPr>
              <w:spacing w:after="0" w:line="360" w:lineRule="auto"/>
              <w:ind w:right="329"/>
              <w:jc w:val="right"/>
              <w:rPr>
                <w:sz w:val="24"/>
                <w:szCs w:val="24"/>
              </w:rPr>
            </w:pPr>
            <w:r w:rsidRPr="004C582D">
              <w:rPr>
                <w:sz w:val="24"/>
                <w:szCs w:val="24"/>
              </w:rPr>
              <w:t>152</w:t>
            </w:r>
          </w:p>
        </w:tc>
        <w:tc>
          <w:tcPr>
            <w:tcW w:w="1701" w:type="dxa"/>
            <w:tcMar>
              <w:top w:w="48" w:type="dxa"/>
              <w:left w:w="96" w:type="dxa"/>
              <w:bottom w:w="48" w:type="dxa"/>
              <w:right w:w="96" w:type="dxa"/>
            </w:tcMar>
            <w:vAlign w:val="center"/>
          </w:tcPr>
          <w:p w:rsidR="000C6EE5" w:rsidRPr="004C582D" w:rsidRDefault="000C6EE5" w:rsidP="009A3AA2">
            <w:pPr>
              <w:spacing w:after="0" w:line="360" w:lineRule="auto"/>
              <w:ind w:right="330"/>
              <w:jc w:val="right"/>
              <w:rPr>
                <w:sz w:val="24"/>
                <w:szCs w:val="24"/>
              </w:rPr>
            </w:pPr>
            <w:r w:rsidRPr="004C582D">
              <w:rPr>
                <w:sz w:val="24"/>
                <w:szCs w:val="24"/>
              </w:rPr>
              <w:t>6,63</w:t>
            </w:r>
          </w:p>
        </w:tc>
      </w:tr>
    </w:tbl>
    <w:p w:rsidR="000C6EE5" w:rsidRPr="00755580" w:rsidRDefault="000C6EE5" w:rsidP="00E0644D">
      <w:pPr>
        <w:spacing w:after="0" w:line="360" w:lineRule="auto"/>
        <w:rPr>
          <w:sz w:val="24"/>
          <w:szCs w:val="24"/>
        </w:rPr>
      </w:pPr>
    </w:p>
    <w:p w:rsidR="000C6EE5" w:rsidRPr="00A67280" w:rsidRDefault="000C6EE5" w:rsidP="00A67280">
      <w:pPr>
        <w:spacing w:after="0" w:line="360" w:lineRule="auto"/>
        <w:jc w:val="both"/>
      </w:pPr>
      <w:r>
        <w:t xml:space="preserve">A járási székhely </w:t>
      </w:r>
      <w:r w:rsidRPr="00A67280">
        <w:t>Dombóvár Tolna megye harmadik legnépesebb városa</w:t>
      </w:r>
      <w:r>
        <w:t>.</w:t>
      </w:r>
      <w:r w:rsidRPr="00A67280">
        <w:t xml:space="preserve"> 2014. január 1-én a lakón</w:t>
      </w:r>
      <w:r w:rsidRPr="00A67280">
        <w:t>é</w:t>
      </w:r>
      <w:r w:rsidRPr="00A67280">
        <w:t>pesség 18 849 fő, amely Tolna megye lakosságának 8,27%-át teszi ki. A város területe 78,48 km</w:t>
      </w:r>
      <w:r w:rsidRPr="00093ABC">
        <w:rPr>
          <w:vertAlign w:val="superscript"/>
        </w:rPr>
        <w:t>2</w:t>
      </w:r>
      <w:r w:rsidRPr="00A67280">
        <w:t>, amely a megye területének 2,12%-a.</w:t>
      </w:r>
      <w:r>
        <w:t xml:space="preserve"> </w:t>
      </w:r>
      <w:r w:rsidRPr="00A67280">
        <w:t>A területéhez képest nagy lakosságszám így a várost a megye sűrűbben lakott települései közé tartozik, népsűrűsége 240,18 fő/km</w:t>
      </w:r>
      <w:r w:rsidRPr="00093ABC">
        <w:rPr>
          <w:vertAlign w:val="superscript"/>
        </w:rPr>
        <w:t>2</w:t>
      </w:r>
      <w:r w:rsidRPr="00A67280">
        <w:t>.</w:t>
      </w:r>
    </w:p>
    <w:p w:rsidR="000C6EE5" w:rsidRPr="00A67280" w:rsidRDefault="000C6EE5" w:rsidP="00A67280">
      <w:pPr>
        <w:spacing w:after="0" w:line="360" w:lineRule="auto"/>
        <w:jc w:val="both"/>
      </w:pPr>
    </w:p>
    <w:p w:rsidR="000C6EE5" w:rsidRDefault="000C6EE5" w:rsidP="00A67280">
      <w:pPr>
        <w:spacing w:after="0" w:line="360" w:lineRule="auto"/>
        <w:jc w:val="both"/>
      </w:pPr>
      <w:r w:rsidRPr="00A67280">
        <w:t>A Dombóvári járás lakónépessége 31 993 fő (KSH, 2014</w:t>
      </w:r>
      <w:r>
        <w:t>.</w:t>
      </w:r>
      <w:r w:rsidRPr="00A67280">
        <w:t xml:space="preserve"> január). A lakosság egyenlőtlenül oszlik meg a települések között. Dombóváron lakik a járás lakóinak 58,92%-a, 18 849 ember</w:t>
      </w:r>
      <w:r>
        <w:t>. A</w:t>
      </w:r>
      <w:r w:rsidRPr="00A67280">
        <w:t xml:space="preserve"> 11 nagyobb fal</w:t>
      </w:r>
      <w:r w:rsidRPr="00A67280">
        <w:t>u</w:t>
      </w:r>
      <w:r w:rsidRPr="00A67280">
        <w:t xml:space="preserve">ban 38,36% (12 273 fő); a maradék 2,72% pedig a négy kisebb településen él. </w:t>
      </w:r>
    </w:p>
    <w:p w:rsidR="000C6EE5" w:rsidRDefault="000C6EE5" w:rsidP="00A67280">
      <w:pPr>
        <w:spacing w:after="0" w:line="360" w:lineRule="auto"/>
        <w:jc w:val="both"/>
      </w:pPr>
      <w:r w:rsidRPr="00A67280">
        <w:t>Dombóvár népsűrűsége 240,18 fő/km</w:t>
      </w:r>
      <w:r w:rsidRPr="00093ABC">
        <w:rPr>
          <w:vertAlign w:val="superscript"/>
        </w:rPr>
        <w:t>2</w:t>
      </w:r>
      <w:r w:rsidRPr="00A67280">
        <w:t>, a járásé 62,85 fő/km</w:t>
      </w:r>
      <w:r w:rsidRPr="00093ABC">
        <w:rPr>
          <w:vertAlign w:val="superscript"/>
        </w:rPr>
        <w:t>2</w:t>
      </w:r>
      <w:r w:rsidRPr="00A67280">
        <w:t xml:space="preserve">. </w:t>
      </w:r>
    </w:p>
    <w:p w:rsidR="000C6EE5" w:rsidRDefault="000C6EE5" w:rsidP="00A67280">
      <w:pPr>
        <w:spacing w:after="0" w:line="360" w:lineRule="auto"/>
        <w:jc w:val="both"/>
      </w:pPr>
      <w:r>
        <w:t>A népesség száma (az országos tendenciához hasonlóan) Kaposszekcső kivételével valamennyi tel</w:t>
      </w:r>
      <w:r>
        <w:t>e</w:t>
      </w:r>
      <w:r>
        <w:t xml:space="preserve">pülésen csökken. </w:t>
      </w:r>
    </w:p>
    <w:p w:rsidR="000C6EE5" w:rsidRPr="00A67280" w:rsidRDefault="000C6EE5" w:rsidP="00EC5BA5">
      <w:pPr>
        <w:spacing w:after="0" w:line="360" w:lineRule="auto"/>
        <w:jc w:val="center"/>
      </w:pPr>
      <w:r w:rsidRPr="00116E96">
        <w:t>Az</w:t>
      </w:r>
      <w:r>
        <w:t xml:space="preserve"> ezer főre jutó </w:t>
      </w:r>
      <w:r w:rsidRPr="003114C1">
        <w:t>odavándorlás</w:t>
      </w:r>
      <w:r w:rsidRPr="00116E96">
        <w:t xml:space="preserve"> </w:t>
      </w:r>
      <w:r w:rsidRPr="00AC337A">
        <w:t>alakulása</w:t>
      </w:r>
      <w:r w:rsidRPr="00116E96">
        <w:t xml:space="preserve"> </w:t>
      </w:r>
      <w:r w:rsidRPr="00E80797">
        <w:t>Dombóváron</w:t>
      </w:r>
      <w:r w:rsidRPr="00116E96">
        <w:t xml:space="preserve"> és térségében,</w:t>
      </w:r>
      <w:r>
        <w:t xml:space="preserve"> (</w:t>
      </w:r>
      <w:r w:rsidRPr="00116E96">
        <w:t>fő</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12"/>
        <w:gridCol w:w="598"/>
        <w:gridCol w:w="598"/>
        <w:gridCol w:w="598"/>
        <w:gridCol w:w="598"/>
        <w:gridCol w:w="598"/>
        <w:gridCol w:w="598"/>
        <w:gridCol w:w="598"/>
        <w:gridCol w:w="598"/>
        <w:gridCol w:w="598"/>
        <w:gridCol w:w="598"/>
        <w:gridCol w:w="598"/>
        <w:gridCol w:w="598"/>
      </w:tblGrid>
      <w:tr w:rsidR="000C6EE5" w:rsidRPr="00794D4A" w:rsidTr="002A6C47">
        <w:trPr>
          <w:trHeight w:val="255"/>
          <w:jc w:val="center"/>
        </w:trPr>
        <w:tc>
          <w:tcPr>
            <w:tcW w:w="0" w:type="auto"/>
            <w:shd w:val="clear" w:color="auto" w:fill="F2F2F2"/>
            <w:noWrap/>
            <w:vAlign w:val="bottom"/>
          </w:tcPr>
          <w:p w:rsidR="000C6EE5" w:rsidRPr="00794D4A" w:rsidRDefault="000C6EE5" w:rsidP="002A6C47">
            <w:pPr>
              <w:pStyle w:val="tablazatszoveg"/>
              <w:rPr>
                <w:lang w:eastAsia="hu-HU"/>
              </w:rPr>
            </w:pPr>
          </w:p>
        </w:tc>
        <w:tc>
          <w:tcPr>
            <w:tcW w:w="0" w:type="auto"/>
            <w:shd w:val="clear" w:color="auto" w:fill="F2F2F2"/>
            <w:noWrap/>
            <w:vAlign w:val="center"/>
          </w:tcPr>
          <w:p w:rsidR="000C6EE5" w:rsidRPr="00794D4A" w:rsidRDefault="000C6EE5" w:rsidP="002A6C47">
            <w:pPr>
              <w:pStyle w:val="tablazatszoveg"/>
              <w:rPr>
                <w:b/>
                <w:lang w:eastAsia="hu-HU"/>
              </w:rPr>
            </w:pPr>
            <w:r w:rsidRPr="00794D4A">
              <w:rPr>
                <w:b/>
                <w:lang w:eastAsia="hu-HU"/>
              </w:rPr>
              <w:t>2001</w:t>
            </w:r>
          </w:p>
        </w:tc>
        <w:tc>
          <w:tcPr>
            <w:tcW w:w="0" w:type="auto"/>
            <w:shd w:val="clear" w:color="auto" w:fill="F2F2F2"/>
            <w:noWrap/>
            <w:vAlign w:val="center"/>
          </w:tcPr>
          <w:p w:rsidR="000C6EE5" w:rsidRPr="00794D4A" w:rsidRDefault="000C6EE5" w:rsidP="002A6C47">
            <w:pPr>
              <w:pStyle w:val="tablazatszoveg"/>
              <w:rPr>
                <w:b/>
                <w:lang w:eastAsia="hu-HU"/>
              </w:rPr>
            </w:pPr>
            <w:r w:rsidRPr="00794D4A">
              <w:rPr>
                <w:b/>
                <w:lang w:eastAsia="hu-HU"/>
              </w:rPr>
              <w:t>2002</w:t>
            </w:r>
          </w:p>
        </w:tc>
        <w:tc>
          <w:tcPr>
            <w:tcW w:w="0" w:type="auto"/>
            <w:shd w:val="clear" w:color="auto" w:fill="F2F2F2"/>
            <w:noWrap/>
            <w:vAlign w:val="center"/>
          </w:tcPr>
          <w:p w:rsidR="000C6EE5" w:rsidRPr="00794D4A" w:rsidRDefault="000C6EE5" w:rsidP="002A6C47">
            <w:pPr>
              <w:pStyle w:val="tablazatszoveg"/>
              <w:rPr>
                <w:b/>
                <w:lang w:eastAsia="hu-HU"/>
              </w:rPr>
            </w:pPr>
            <w:r w:rsidRPr="00794D4A">
              <w:rPr>
                <w:b/>
                <w:lang w:eastAsia="hu-HU"/>
              </w:rPr>
              <w:t>2003</w:t>
            </w:r>
          </w:p>
        </w:tc>
        <w:tc>
          <w:tcPr>
            <w:tcW w:w="0" w:type="auto"/>
            <w:shd w:val="clear" w:color="auto" w:fill="F2F2F2"/>
            <w:noWrap/>
            <w:vAlign w:val="center"/>
          </w:tcPr>
          <w:p w:rsidR="000C6EE5" w:rsidRPr="00794D4A" w:rsidRDefault="000C6EE5" w:rsidP="002A6C47">
            <w:pPr>
              <w:pStyle w:val="tablazatszoveg"/>
              <w:rPr>
                <w:b/>
                <w:lang w:eastAsia="hu-HU"/>
              </w:rPr>
            </w:pPr>
            <w:r w:rsidRPr="00794D4A">
              <w:rPr>
                <w:b/>
                <w:lang w:eastAsia="hu-HU"/>
              </w:rPr>
              <w:t>2004</w:t>
            </w:r>
          </w:p>
        </w:tc>
        <w:tc>
          <w:tcPr>
            <w:tcW w:w="0" w:type="auto"/>
            <w:shd w:val="clear" w:color="auto" w:fill="F2F2F2"/>
            <w:noWrap/>
            <w:vAlign w:val="center"/>
          </w:tcPr>
          <w:p w:rsidR="000C6EE5" w:rsidRPr="00794D4A" w:rsidRDefault="000C6EE5" w:rsidP="002A6C47">
            <w:pPr>
              <w:pStyle w:val="tablazatszoveg"/>
              <w:rPr>
                <w:b/>
                <w:lang w:eastAsia="hu-HU"/>
              </w:rPr>
            </w:pPr>
            <w:r w:rsidRPr="00794D4A">
              <w:rPr>
                <w:b/>
                <w:lang w:eastAsia="hu-HU"/>
              </w:rPr>
              <w:t>2005</w:t>
            </w:r>
          </w:p>
        </w:tc>
        <w:tc>
          <w:tcPr>
            <w:tcW w:w="0" w:type="auto"/>
            <w:shd w:val="clear" w:color="auto" w:fill="F2F2F2"/>
            <w:noWrap/>
            <w:vAlign w:val="center"/>
          </w:tcPr>
          <w:p w:rsidR="000C6EE5" w:rsidRPr="00794D4A" w:rsidRDefault="000C6EE5" w:rsidP="002A6C47">
            <w:pPr>
              <w:pStyle w:val="tablazatszoveg"/>
              <w:rPr>
                <w:b/>
                <w:lang w:eastAsia="hu-HU"/>
              </w:rPr>
            </w:pPr>
            <w:r w:rsidRPr="00794D4A">
              <w:rPr>
                <w:b/>
                <w:lang w:eastAsia="hu-HU"/>
              </w:rPr>
              <w:t>2006</w:t>
            </w:r>
          </w:p>
        </w:tc>
        <w:tc>
          <w:tcPr>
            <w:tcW w:w="0" w:type="auto"/>
            <w:shd w:val="clear" w:color="auto" w:fill="F2F2F2"/>
            <w:noWrap/>
            <w:vAlign w:val="bottom"/>
          </w:tcPr>
          <w:p w:rsidR="000C6EE5" w:rsidRPr="00794D4A" w:rsidRDefault="000C6EE5" w:rsidP="002A6C47">
            <w:pPr>
              <w:pStyle w:val="tablazatszoveg"/>
              <w:rPr>
                <w:b/>
                <w:lang w:eastAsia="hu-HU"/>
              </w:rPr>
            </w:pPr>
            <w:r w:rsidRPr="00794D4A">
              <w:rPr>
                <w:b/>
                <w:lang w:eastAsia="hu-HU"/>
              </w:rPr>
              <w:t>2007</w:t>
            </w:r>
          </w:p>
        </w:tc>
        <w:tc>
          <w:tcPr>
            <w:tcW w:w="0" w:type="auto"/>
            <w:shd w:val="clear" w:color="auto" w:fill="F2F2F2"/>
            <w:noWrap/>
            <w:vAlign w:val="bottom"/>
          </w:tcPr>
          <w:p w:rsidR="000C6EE5" w:rsidRPr="00794D4A" w:rsidRDefault="000C6EE5" w:rsidP="002A6C47">
            <w:pPr>
              <w:pStyle w:val="tablazatszoveg"/>
              <w:rPr>
                <w:b/>
                <w:lang w:eastAsia="hu-HU"/>
              </w:rPr>
            </w:pPr>
            <w:r w:rsidRPr="00794D4A">
              <w:rPr>
                <w:b/>
                <w:lang w:eastAsia="hu-HU"/>
              </w:rPr>
              <w:t>2008</w:t>
            </w:r>
          </w:p>
        </w:tc>
        <w:tc>
          <w:tcPr>
            <w:tcW w:w="0" w:type="auto"/>
            <w:shd w:val="clear" w:color="auto" w:fill="F2F2F2"/>
            <w:noWrap/>
            <w:vAlign w:val="bottom"/>
          </w:tcPr>
          <w:p w:rsidR="000C6EE5" w:rsidRPr="00794D4A" w:rsidRDefault="000C6EE5" w:rsidP="002A6C47">
            <w:pPr>
              <w:pStyle w:val="tablazatszoveg"/>
              <w:rPr>
                <w:b/>
                <w:lang w:eastAsia="hu-HU"/>
              </w:rPr>
            </w:pPr>
            <w:r w:rsidRPr="00794D4A">
              <w:rPr>
                <w:b/>
                <w:lang w:eastAsia="hu-HU"/>
              </w:rPr>
              <w:t>2009</w:t>
            </w:r>
          </w:p>
        </w:tc>
        <w:tc>
          <w:tcPr>
            <w:tcW w:w="0" w:type="auto"/>
            <w:shd w:val="clear" w:color="auto" w:fill="F2F2F2"/>
            <w:noWrap/>
            <w:vAlign w:val="bottom"/>
          </w:tcPr>
          <w:p w:rsidR="000C6EE5" w:rsidRPr="00794D4A" w:rsidRDefault="000C6EE5" w:rsidP="002A6C47">
            <w:pPr>
              <w:pStyle w:val="tablazatszoveg"/>
              <w:rPr>
                <w:b/>
                <w:lang w:eastAsia="hu-HU"/>
              </w:rPr>
            </w:pPr>
            <w:r w:rsidRPr="00794D4A">
              <w:rPr>
                <w:b/>
                <w:lang w:eastAsia="hu-HU"/>
              </w:rPr>
              <w:t>2010</w:t>
            </w:r>
          </w:p>
        </w:tc>
        <w:tc>
          <w:tcPr>
            <w:tcW w:w="0" w:type="auto"/>
            <w:shd w:val="clear" w:color="auto" w:fill="F2F2F2"/>
            <w:noWrap/>
            <w:vAlign w:val="bottom"/>
          </w:tcPr>
          <w:p w:rsidR="000C6EE5" w:rsidRPr="00794D4A" w:rsidRDefault="000C6EE5" w:rsidP="002A6C47">
            <w:pPr>
              <w:pStyle w:val="tablazatszoveg"/>
              <w:rPr>
                <w:b/>
                <w:lang w:eastAsia="hu-HU"/>
              </w:rPr>
            </w:pPr>
            <w:r w:rsidRPr="00794D4A">
              <w:rPr>
                <w:b/>
                <w:lang w:eastAsia="hu-HU"/>
              </w:rPr>
              <w:t>2011</w:t>
            </w:r>
          </w:p>
        </w:tc>
        <w:tc>
          <w:tcPr>
            <w:tcW w:w="0" w:type="auto"/>
            <w:shd w:val="clear" w:color="auto" w:fill="F2F2F2"/>
            <w:noWrap/>
            <w:vAlign w:val="bottom"/>
          </w:tcPr>
          <w:p w:rsidR="000C6EE5" w:rsidRPr="00794D4A" w:rsidRDefault="000C6EE5" w:rsidP="002A6C47">
            <w:pPr>
              <w:pStyle w:val="tablazatszoveg"/>
              <w:rPr>
                <w:b/>
                <w:lang w:eastAsia="hu-HU"/>
              </w:rPr>
            </w:pPr>
            <w:r w:rsidRPr="00794D4A">
              <w:rPr>
                <w:b/>
                <w:lang w:eastAsia="hu-HU"/>
              </w:rPr>
              <w:t>2012</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rPr>
                <w:lang w:eastAsia="hu-HU"/>
              </w:rPr>
            </w:pPr>
            <w:r w:rsidRPr="00794D4A">
              <w:rPr>
                <w:lang w:eastAsia="hu-HU"/>
              </w:rPr>
              <w:t>Bonyhád</w:t>
            </w:r>
          </w:p>
        </w:tc>
        <w:tc>
          <w:tcPr>
            <w:tcW w:w="0" w:type="auto"/>
            <w:noWrap/>
            <w:vAlign w:val="center"/>
          </w:tcPr>
          <w:p w:rsidR="000C6EE5" w:rsidRPr="00794D4A" w:rsidRDefault="000C6EE5" w:rsidP="002A6C47">
            <w:pPr>
              <w:pStyle w:val="tablazatszoveg"/>
              <w:rPr>
                <w:lang w:eastAsia="hu-HU"/>
              </w:rPr>
            </w:pPr>
            <w:r w:rsidRPr="00794D4A">
              <w:rPr>
                <w:lang w:eastAsia="hu-HU"/>
              </w:rPr>
              <w:t>39,16</w:t>
            </w:r>
          </w:p>
        </w:tc>
        <w:tc>
          <w:tcPr>
            <w:tcW w:w="0" w:type="auto"/>
            <w:noWrap/>
            <w:vAlign w:val="center"/>
          </w:tcPr>
          <w:p w:rsidR="000C6EE5" w:rsidRPr="00794D4A" w:rsidRDefault="000C6EE5" w:rsidP="002A6C47">
            <w:pPr>
              <w:pStyle w:val="tablazatszoveg"/>
              <w:rPr>
                <w:lang w:eastAsia="hu-HU"/>
              </w:rPr>
            </w:pPr>
            <w:r w:rsidRPr="00794D4A">
              <w:rPr>
                <w:lang w:eastAsia="hu-HU"/>
              </w:rPr>
              <w:t>37,25</w:t>
            </w:r>
          </w:p>
        </w:tc>
        <w:tc>
          <w:tcPr>
            <w:tcW w:w="0" w:type="auto"/>
            <w:noWrap/>
            <w:vAlign w:val="center"/>
          </w:tcPr>
          <w:p w:rsidR="000C6EE5" w:rsidRPr="00794D4A" w:rsidRDefault="000C6EE5" w:rsidP="002A6C47">
            <w:pPr>
              <w:pStyle w:val="tablazatszoveg"/>
              <w:rPr>
                <w:lang w:eastAsia="hu-HU"/>
              </w:rPr>
            </w:pPr>
            <w:r w:rsidRPr="00794D4A">
              <w:rPr>
                <w:lang w:eastAsia="hu-HU"/>
              </w:rPr>
              <w:t>46,48</w:t>
            </w:r>
          </w:p>
        </w:tc>
        <w:tc>
          <w:tcPr>
            <w:tcW w:w="0" w:type="auto"/>
            <w:noWrap/>
            <w:vAlign w:val="center"/>
          </w:tcPr>
          <w:p w:rsidR="000C6EE5" w:rsidRPr="00794D4A" w:rsidRDefault="000C6EE5" w:rsidP="002A6C47">
            <w:pPr>
              <w:pStyle w:val="tablazatszoveg"/>
              <w:rPr>
                <w:lang w:eastAsia="hu-HU"/>
              </w:rPr>
            </w:pPr>
            <w:r w:rsidRPr="00794D4A">
              <w:rPr>
                <w:lang w:eastAsia="hu-HU"/>
              </w:rPr>
              <w:t>39,35</w:t>
            </w:r>
          </w:p>
        </w:tc>
        <w:tc>
          <w:tcPr>
            <w:tcW w:w="0" w:type="auto"/>
            <w:noWrap/>
            <w:vAlign w:val="center"/>
          </w:tcPr>
          <w:p w:rsidR="000C6EE5" w:rsidRPr="00794D4A" w:rsidRDefault="000C6EE5" w:rsidP="002A6C47">
            <w:pPr>
              <w:pStyle w:val="tablazatszoveg"/>
              <w:rPr>
                <w:lang w:eastAsia="hu-HU"/>
              </w:rPr>
            </w:pPr>
            <w:r w:rsidRPr="00794D4A">
              <w:rPr>
                <w:lang w:eastAsia="hu-HU"/>
              </w:rPr>
              <w:t>48,41</w:t>
            </w:r>
          </w:p>
        </w:tc>
        <w:tc>
          <w:tcPr>
            <w:tcW w:w="0" w:type="auto"/>
            <w:noWrap/>
            <w:vAlign w:val="center"/>
          </w:tcPr>
          <w:p w:rsidR="000C6EE5" w:rsidRPr="00794D4A" w:rsidRDefault="000C6EE5" w:rsidP="002A6C47">
            <w:pPr>
              <w:pStyle w:val="tablazatszoveg"/>
              <w:rPr>
                <w:lang w:eastAsia="hu-HU"/>
              </w:rPr>
            </w:pPr>
            <w:r w:rsidRPr="00794D4A">
              <w:rPr>
                <w:lang w:eastAsia="hu-HU"/>
              </w:rPr>
              <w:t>49,13</w:t>
            </w:r>
          </w:p>
        </w:tc>
        <w:tc>
          <w:tcPr>
            <w:tcW w:w="0" w:type="auto"/>
            <w:noWrap/>
            <w:vAlign w:val="center"/>
          </w:tcPr>
          <w:p w:rsidR="000C6EE5" w:rsidRPr="00794D4A" w:rsidRDefault="000C6EE5" w:rsidP="002A6C47">
            <w:pPr>
              <w:pStyle w:val="tablazatszoveg"/>
              <w:rPr>
                <w:lang w:eastAsia="hu-HU"/>
              </w:rPr>
            </w:pPr>
            <w:r w:rsidRPr="00794D4A">
              <w:rPr>
                <w:lang w:eastAsia="hu-HU"/>
              </w:rPr>
              <w:t>51,05</w:t>
            </w:r>
          </w:p>
        </w:tc>
        <w:tc>
          <w:tcPr>
            <w:tcW w:w="0" w:type="auto"/>
            <w:noWrap/>
            <w:vAlign w:val="center"/>
          </w:tcPr>
          <w:p w:rsidR="000C6EE5" w:rsidRPr="00794D4A" w:rsidRDefault="000C6EE5" w:rsidP="002A6C47">
            <w:pPr>
              <w:pStyle w:val="tablazatszoveg"/>
              <w:rPr>
                <w:lang w:eastAsia="hu-HU"/>
              </w:rPr>
            </w:pPr>
            <w:r w:rsidRPr="00794D4A">
              <w:rPr>
                <w:lang w:eastAsia="hu-HU"/>
              </w:rPr>
              <w:t>39,34</w:t>
            </w:r>
          </w:p>
        </w:tc>
        <w:tc>
          <w:tcPr>
            <w:tcW w:w="0" w:type="auto"/>
            <w:noWrap/>
            <w:vAlign w:val="center"/>
          </w:tcPr>
          <w:p w:rsidR="000C6EE5" w:rsidRPr="00794D4A" w:rsidRDefault="000C6EE5" w:rsidP="002A6C47">
            <w:pPr>
              <w:pStyle w:val="tablazatszoveg"/>
              <w:rPr>
                <w:lang w:eastAsia="hu-HU"/>
              </w:rPr>
            </w:pPr>
            <w:r w:rsidRPr="00794D4A">
              <w:rPr>
                <w:lang w:eastAsia="hu-HU"/>
              </w:rPr>
              <w:t>31,44</w:t>
            </w:r>
          </w:p>
        </w:tc>
        <w:tc>
          <w:tcPr>
            <w:tcW w:w="0" w:type="auto"/>
            <w:noWrap/>
            <w:vAlign w:val="center"/>
          </w:tcPr>
          <w:p w:rsidR="000C6EE5" w:rsidRPr="00794D4A" w:rsidRDefault="000C6EE5" w:rsidP="002A6C47">
            <w:pPr>
              <w:pStyle w:val="tablazatszoveg"/>
              <w:rPr>
                <w:lang w:eastAsia="hu-HU"/>
              </w:rPr>
            </w:pPr>
            <w:r w:rsidRPr="00794D4A">
              <w:rPr>
                <w:lang w:eastAsia="hu-HU"/>
              </w:rPr>
              <w:t>27,04</w:t>
            </w:r>
          </w:p>
        </w:tc>
        <w:tc>
          <w:tcPr>
            <w:tcW w:w="0" w:type="auto"/>
            <w:noWrap/>
            <w:vAlign w:val="center"/>
          </w:tcPr>
          <w:p w:rsidR="000C6EE5" w:rsidRPr="00794D4A" w:rsidRDefault="000C6EE5" w:rsidP="002A6C47">
            <w:pPr>
              <w:pStyle w:val="tablazatszoveg"/>
              <w:rPr>
                <w:lang w:eastAsia="hu-HU"/>
              </w:rPr>
            </w:pPr>
            <w:r w:rsidRPr="00794D4A">
              <w:rPr>
                <w:lang w:eastAsia="hu-HU"/>
              </w:rPr>
              <w:t>42,87</w:t>
            </w:r>
          </w:p>
        </w:tc>
        <w:tc>
          <w:tcPr>
            <w:tcW w:w="0" w:type="auto"/>
            <w:noWrap/>
            <w:vAlign w:val="center"/>
          </w:tcPr>
          <w:p w:rsidR="000C6EE5" w:rsidRPr="00794D4A" w:rsidRDefault="000C6EE5" w:rsidP="002A6C47">
            <w:pPr>
              <w:pStyle w:val="tablazatszoveg"/>
              <w:rPr>
                <w:lang w:eastAsia="hu-HU"/>
              </w:rPr>
            </w:pPr>
            <w:r w:rsidRPr="00794D4A">
              <w:rPr>
                <w:lang w:eastAsia="hu-HU"/>
              </w:rPr>
              <w:t>49,14</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rPr>
                <w:b/>
                <w:lang w:eastAsia="hu-HU"/>
              </w:rPr>
            </w:pPr>
            <w:r w:rsidRPr="00794D4A">
              <w:rPr>
                <w:b/>
                <w:lang w:eastAsia="hu-HU"/>
              </w:rPr>
              <w:t>Dombóvár</w:t>
            </w:r>
          </w:p>
        </w:tc>
        <w:tc>
          <w:tcPr>
            <w:tcW w:w="0" w:type="auto"/>
            <w:noWrap/>
            <w:vAlign w:val="center"/>
          </w:tcPr>
          <w:p w:rsidR="000C6EE5" w:rsidRPr="00794D4A" w:rsidRDefault="000C6EE5" w:rsidP="002A6C47">
            <w:pPr>
              <w:pStyle w:val="tablazatszoveg"/>
              <w:rPr>
                <w:b/>
                <w:lang w:eastAsia="hu-HU"/>
              </w:rPr>
            </w:pPr>
            <w:r w:rsidRPr="00794D4A">
              <w:rPr>
                <w:b/>
                <w:lang w:eastAsia="hu-HU"/>
              </w:rPr>
              <w:t>34,32</w:t>
            </w:r>
          </w:p>
        </w:tc>
        <w:tc>
          <w:tcPr>
            <w:tcW w:w="0" w:type="auto"/>
            <w:noWrap/>
            <w:vAlign w:val="center"/>
          </w:tcPr>
          <w:p w:rsidR="000C6EE5" w:rsidRPr="00794D4A" w:rsidRDefault="000C6EE5" w:rsidP="002A6C47">
            <w:pPr>
              <w:pStyle w:val="tablazatszoveg"/>
              <w:rPr>
                <w:b/>
                <w:lang w:eastAsia="hu-HU"/>
              </w:rPr>
            </w:pPr>
            <w:r w:rsidRPr="00794D4A">
              <w:rPr>
                <w:b/>
                <w:lang w:eastAsia="hu-HU"/>
              </w:rPr>
              <w:t>32,87</w:t>
            </w:r>
          </w:p>
        </w:tc>
        <w:tc>
          <w:tcPr>
            <w:tcW w:w="0" w:type="auto"/>
            <w:noWrap/>
            <w:vAlign w:val="center"/>
          </w:tcPr>
          <w:p w:rsidR="000C6EE5" w:rsidRPr="00794D4A" w:rsidRDefault="000C6EE5" w:rsidP="002A6C47">
            <w:pPr>
              <w:pStyle w:val="tablazatszoveg"/>
              <w:rPr>
                <w:b/>
                <w:lang w:eastAsia="hu-HU"/>
              </w:rPr>
            </w:pPr>
            <w:r w:rsidRPr="00794D4A">
              <w:rPr>
                <w:b/>
                <w:lang w:eastAsia="hu-HU"/>
              </w:rPr>
              <w:t>36,31</w:t>
            </w:r>
          </w:p>
        </w:tc>
        <w:tc>
          <w:tcPr>
            <w:tcW w:w="0" w:type="auto"/>
            <w:noWrap/>
            <w:vAlign w:val="center"/>
          </w:tcPr>
          <w:p w:rsidR="000C6EE5" w:rsidRPr="00794D4A" w:rsidRDefault="000C6EE5" w:rsidP="002A6C47">
            <w:pPr>
              <w:pStyle w:val="tablazatszoveg"/>
              <w:rPr>
                <w:b/>
                <w:lang w:eastAsia="hu-HU"/>
              </w:rPr>
            </w:pPr>
            <w:r w:rsidRPr="00794D4A">
              <w:rPr>
                <w:b/>
                <w:lang w:eastAsia="hu-HU"/>
              </w:rPr>
              <w:t>35,61</w:t>
            </w:r>
          </w:p>
        </w:tc>
        <w:tc>
          <w:tcPr>
            <w:tcW w:w="0" w:type="auto"/>
            <w:noWrap/>
            <w:vAlign w:val="center"/>
          </w:tcPr>
          <w:p w:rsidR="000C6EE5" w:rsidRPr="00794D4A" w:rsidRDefault="000C6EE5" w:rsidP="002A6C47">
            <w:pPr>
              <w:pStyle w:val="tablazatszoveg"/>
              <w:rPr>
                <w:b/>
                <w:lang w:eastAsia="hu-HU"/>
              </w:rPr>
            </w:pPr>
            <w:r w:rsidRPr="00794D4A">
              <w:rPr>
                <w:b/>
                <w:lang w:eastAsia="hu-HU"/>
              </w:rPr>
              <w:t>41,15</w:t>
            </w:r>
          </w:p>
        </w:tc>
        <w:tc>
          <w:tcPr>
            <w:tcW w:w="0" w:type="auto"/>
            <w:noWrap/>
            <w:vAlign w:val="center"/>
          </w:tcPr>
          <w:p w:rsidR="000C6EE5" w:rsidRPr="00794D4A" w:rsidRDefault="000C6EE5" w:rsidP="002A6C47">
            <w:pPr>
              <w:pStyle w:val="tablazatszoveg"/>
              <w:rPr>
                <w:b/>
                <w:lang w:eastAsia="hu-HU"/>
              </w:rPr>
            </w:pPr>
            <w:r w:rsidRPr="00794D4A">
              <w:rPr>
                <w:b/>
                <w:lang w:eastAsia="hu-HU"/>
              </w:rPr>
              <w:t>41,88</w:t>
            </w:r>
          </w:p>
        </w:tc>
        <w:tc>
          <w:tcPr>
            <w:tcW w:w="0" w:type="auto"/>
            <w:noWrap/>
            <w:vAlign w:val="center"/>
          </w:tcPr>
          <w:p w:rsidR="000C6EE5" w:rsidRPr="00794D4A" w:rsidRDefault="000C6EE5" w:rsidP="002A6C47">
            <w:pPr>
              <w:pStyle w:val="tablazatszoveg"/>
              <w:rPr>
                <w:b/>
                <w:lang w:eastAsia="hu-HU"/>
              </w:rPr>
            </w:pPr>
            <w:r w:rsidRPr="00794D4A">
              <w:rPr>
                <w:b/>
                <w:lang w:eastAsia="hu-HU"/>
              </w:rPr>
              <w:t>50,33</w:t>
            </w:r>
          </w:p>
        </w:tc>
        <w:tc>
          <w:tcPr>
            <w:tcW w:w="0" w:type="auto"/>
            <w:noWrap/>
            <w:vAlign w:val="center"/>
          </w:tcPr>
          <w:p w:rsidR="000C6EE5" w:rsidRPr="00794D4A" w:rsidRDefault="000C6EE5" w:rsidP="002A6C47">
            <w:pPr>
              <w:pStyle w:val="tablazatszoveg"/>
              <w:rPr>
                <w:b/>
                <w:lang w:eastAsia="hu-HU"/>
              </w:rPr>
            </w:pPr>
            <w:r w:rsidRPr="00794D4A">
              <w:rPr>
                <w:b/>
                <w:lang w:eastAsia="hu-HU"/>
              </w:rPr>
              <w:t>37,34</w:t>
            </w:r>
          </w:p>
        </w:tc>
        <w:tc>
          <w:tcPr>
            <w:tcW w:w="0" w:type="auto"/>
            <w:noWrap/>
            <w:vAlign w:val="center"/>
          </w:tcPr>
          <w:p w:rsidR="000C6EE5" w:rsidRPr="00794D4A" w:rsidRDefault="000C6EE5" w:rsidP="002A6C47">
            <w:pPr>
              <w:pStyle w:val="tablazatszoveg"/>
              <w:rPr>
                <w:b/>
                <w:lang w:eastAsia="hu-HU"/>
              </w:rPr>
            </w:pPr>
            <w:r w:rsidRPr="00794D4A">
              <w:rPr>
                <w:b/>
                <w:lang w:eastAsia="hu-HU"/>
              </w:rPr>
              <w:t>37,19</w:t>
            </w:r>
          </w:p>
        </w:tc>
        <w:tc>
          <w:tcPr>
            <w:tcW w:w="0" w:type="auto"/>
            <w:noWrap/>
            <w:vAlign w:val="center"/>
          </w:tcPr>
          <w:p w:rsidR="000C6EE5" w:rsidRPr="00794D4A" w:rsidRDefault="000C6EE5" w:rsidP="002A6C47">
            <w:pPr>
              <w:pStyle w:val="tablazatszoveg"/>
              <w:rPr>
                <w:b/>
                <w:lang w:eastAsia="hu-HU"/>
              </w:rPr>
            </w:pPr>
            <w:r w:rsidRPr="00794D4A">
              <w:rPr>
                <w:b/>
                <w:lang w:eastAsia="hu-HU"/>
              </w:rPr>
              <w:t>41,01</w:t>
            </w:r>
          </w:p>
        </w:tc>
        <w:tc>
          <w:tcPr>
            <w:tcW w:w="0" w:type="auto"/>
            <w:noWrap/>
            <w:vAlign w:val="center"/>
          </w:tcPr>
          <w:p w:rsidR="000C6EE5" w:rsidRPr="00794D4A" w:rsidRDefault="000C6EE5" w:rsidP="002A6C47">
            <w:pPr>
              <w:pStyle w:val="tablazatszoveg"/>
              <w:rPr>
                <w:b/>
                <w:lang w:eastAsia="hu-HU"/>
              </w:rPr>
            </w:pPr>
            <w:r w:rsidRPr="00794D4A">
              <w:rPr>
                <w:b/>
                <w:lang w:eastAsia="hu-HU"/>
              </w:rPr>
              <w:t>43,97</w:t>
            </w:r>
          </w:p>
        </w:tc>
        <w:tc>
          <w:tcPr>
            <w:tcW w:w="0" w:type="auto"/>
            <w:noWrap/>
            <w:vAlign w:val="center"/>
          </w:tcPr>
          <w:p w:rsidR="000C6EE5" w:rsidRPr="00794D4A" w:rsidRDefault="000C6EE5" w:rsidP="002A6C47">
            <w:pPr>
              <w:pStyle w:val="tablazatszoveg"/>
              <w:rPr>
                <w:b/>
                <w:lang w:eastAsia="hu-HU"/>
              </w:rPr>
            </w:pPr>
            <w:r w:rsidRPr="00794D4A">
              <w:rPr>
                <w:b/>
                <w:lang w:eastAsia="hu-HU"/>
              </w:rPr>
              <w:t>49,30</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pPr>
            <w:r w:rsidRPr="00794D4A">
              <w:t>Paks</w:t>
            </w:r>
          </w:p>
        </w:tc>
        <w:tc>
          <w:tcPr>
            <w:tcW w:w="0" w:type="auto"/>
            <w:noWrap/>
            <w:vAlign w:val="center"/>
          </w:tcPr>
          <w:p w:rsidR="000C6EE5" w:rsidRPr="00794D4A" w:rsidRDefault="000C6EE5" w:rsidP="002A6C47">
            <w:pPr>
              <w:pStyle w:val="tablazatszoveg"/>
              <w:rPr>
                <w:lang w:eastAsia="hu-HU"/>
              </w:rPr>
            </w:pPr>
            <w:r w:rsidRPr="00794D4A">
              <w:rPr>
                <w:lang w:eastAsia="hu-HU"/>
              </w:rPr>
              <w:t>36,99</w:t>
            </w:r>
          </w:p>
        </w:tc>
        <w:tc>
          <w:tcPr>
            <w:tcW w:w="0" w:type="auto"/>
            <w:noWrap/>
            <w:vAlign w:val="center"/>
          </w:tcPr>
          <w:p w:rsidR="000C6EE5" w:rsidRPr="00794D4A" w:rsidRDefault="000C6EE5" w:rsidP="002A6C47">
            <w:pPr>
              <w:pStyle w:val="tablazatszoveg"/>
              <w:rPr>
                <w:lang w:eastAsia="hu-HU"/>
              </w:rPr>
            </w:pPr>
            <w:r w:rsidRPr="00794D4A">
              <w:rPr>
                <w:lang w:eastAsia="hu-HU"/>
              </w:rPr>
              <w:t>38,82</w:t>
            </w:r>
          </w:p>
        </w:tc>
        <w:tc>
          <w:tcPr>
            <w:tcW w:w="0" w:type="auto"/>
            <w:noWrap/>
            <w:vAlign w:val="center"/>
          </w:tcPr>
          <w:p w:rsidR="000C6EE5" w:rsidRPr="00794D4A" w:rsidRDefault="000C6EE5" w:rsidP="002A6C47">
            <w:pPr>
              <w:pStyle w:val="tablazatszoveg"/>
              <w:rPr>
                <w:lang w:eastAsia="hu-HU"/>
              </w:rPr>
            </w:pPr>
            <w:r w:rsidRPr="00794D4A">
              <w:rPr>
                <w:lang w:eastAsia="hu-HU"/>
              </w:rPr>
              <w:t>36,23</w:t>
            </w:r>
          </w:p>
        </w:tc>
        <w:tc>
          <w:tcPr>
            <w:tcW w:w="0" w:type="auto"/>
            <w:noWrap/>
            <w:vAlign w:val="center"/>
          </w:tcPr>
          <w:p w:rsidR="000C6EE5" w:rsidRPr="00794D4A" w:rsidRDefault="000C6EE5" w:rsidP="002A6C47">
            <w:pPr>
              <w:pStyle w:val="tablazatszoveg"/>
              <w:rPr>
                <w:lang w:eastAsia="hu-HU"/>
              </w:rPr>
            </w:pPr>
            <w:r w:rsidRPr="00794D4A">
              <w:rPr>
                <w:lang w:eastAsia="hu-HU"/>
              </w:rPr>
              <w:t>34,37</w:t>
            </w:r>
          </w:p>
        </w:tc>
        <w:tc>
          <w:tcPr>
            <w:tcW w:w="0" w:type="auto"/>
            <w:noWrap/>
            <w:vAlign w:val="center"/>
          </w:tcPr>
          <w:p w:rsidR="000C6EE5" w:rsidRPr="00794D4A" w:rsidRDefault="000C6EE5" w:rsidP="002A6C47">
            <w:pPr>
              <w:pStyle w:val="tablazatszoveg"/>
              <w:rPr>
                <w:lang w:eastAsia="hu-HU"/>
              </w:rPr>
            </w:pPr>
            <w:r w:rsidRPr="00794D4A">
              <w:rPr>
                <w:lang w:eastAsia="hu-HU"/>
              </w:rPr>
              <w:t>38,01</w:t>
            </w:r>
          </w:p>
        </w:tc>
        <w:tc>
          <w:tcPr>
            <w:tcW w:w="0" w:type="auto"/>
            <w:noWrap/>
            <w:vAlign w:val="center"/>
          </w:tcPr>
          <w:p w:rsidR="000C6EE5" w:rsidRPr="00794D4A" w:rsidRDefault="000C6EE5" w:rsidP="002A6C47">
            <w:pPr>
              <w:pStyle w:val="tablazatszoveg"/>
              <w:rPr>
                <w:lang w:eastAsia="hu-HU"/>
              </w:rPr>
            </w:pPr>
            <w:r w:rsidRPr="00794D4A">
              <w:rPr>
                <w:lang w:eastAsia="hu-HU"/>
              </w:rPr>
              <w:t>37,86</w:t>
            </w:r>
          </w:p>
        </w:tc>
        <w:tc>
          <w:tcPr>
            <w:tcW w:w="0" w:type="auto"/>
            <w:noWrap/>
            <w:vAlign w:val="center"/>
          </w:tcPr>
          <w:p w:rsidR="000C6EE5" w:rsidRPr="00794D4A" w:rsidRDefault="000C6EE5" w:rsidP="002A6C47">
            <w:pPr>
              <w:pStyle w:val="tablazatszoveg"/>
              <w:rPr>
                <w:lang w:eastAsia="hu-HU"/>
              </w:rPr>
            </w:pPr>
            <w:r w:rsidRPr="00794D4A">
              <w:rPr>
                <w:lang w:eastAsia="hu-HU"/>
              </w:rPr>
              <w:t>41,89</w:t>
            </w:r>
          </w:p>
        </w:tc>
        <w:tc>
          <w:tcPr>
            <w:tcW w:w="0" w:type="auto"/>
            <w:noWrap/>
            <w:vAlign w:val="center"/>
          </w:tcPr>
          <w:p w:rsidR="000C6EE5" w:rsidRPr="00794D4A" w:rsidRDefault="000C6EE5" w:rsidP="002A6C47">
            <w:pPr>
              <w:pStyle w:val="tablazatszoveg"/>
              <w:rPr>
                <w:lang w:eastAsia="hu-HU"/>
              </w:rPr>
            </w:pPr>
            <w:r w:rsidRPr="00794D4A">
              <w:rPr>
                <w:lang w:eastAsia="hu-HU"/>
              </w:rPr>
              <w:t>35,65</w:t>
            </w:r>
          </w:p>
        </w:tc>
        <w:tc>
          <w:tcPr>
            <w:tcW w:w="0" w:type="auto"/>
            <w:noWrap/>
            <w:vAlign w:val="center"/>
          </w:tcPr>
          <w:p w:rsidR="000C6EE5" w:rsidRPr="00794D4A" w:rsidRDefault="000C6EE5" w:rsidP="002A6C47">
            <w:pPr>
              <w:pStyle w:val="tablazatszoveg"/>
              <w:rPr>
                <w:lang w:eastAsia="hu-HU"/>
              </w:rPr>
            </w:pPr>
            <w:r w:rsidRPr="00794D4A">
              <w:rPr>
                <w:lang w:eastAsia="hu-HU"/>
              </w:rPr>
              <w:t>33,34</w:t>
            </w:r>
          </w:p>
        </w:tc>
        <w:tc>
          <w:tcPr>
            <w:tcW w:w="0" w:type="auto"/>
            <w:noWrap/>
            <w:vAlign w:val="center"/>
          </w:tcPr>
          <w:p w:rsidR="000C6EE5" w:rsidRPr="00794D4A" w:rsidRDefault="000C6EE5" w:rsidP="002A6C47">
            <w:pPr>
              <w:pStyle w:val="tablazatszoveg"/>
              <w:rPr>
                <w:lang w:eastAsia="hu-HU"/>
              </w:rPr>
            </w:pPr>
            <w:r w:rsidRPr="00794D4A">
              <w:rPr>
                <w:lang w:eastAsia="hu-HU"/>
              </w:rPr>
              <w:t>30,47</w:t>
            </w:r>
          </w:p>
        </w:tc>
        <w:tc>
          <w:tcPr>
            <w:tcW w:w="0" w:type="auto"/>
            <w:noWrap/>
            <w:vAlign w:val="center"/>
          </w:tcPr>
          <w:p w:rsidR="000C6EE5" w:rsidRPr="00794D4A" w:rsidRDefault="000C6EE5" w:rsidP="002A6C47">
            <w:pPr>
              <w:pStyle w:val="tablazatszoveg"/>
              <w:rPr>
                <w:lang w:eastAsia="hu-HU"/>
              </w:rPr>
            </w:pPr>
            <w:r w:rsidRPr="00794D4A">
              <w:rPr>
                <w:lang w:eastAsia="hu-HU"/>
              </w:rPr>
              <w:t>35,75</w:t>
            </w:r>
          </w:p>
        </w:tc>
        <w:tc>
          <w:tcPr>
            <w:tcW w:w="0" w:type="auto"/>
            <w:noWrap/>
            <w:vAlign w:val="center"/>
          </w:tcPr>
          <w:p w:rsidR="000C6EE5" w:rsidRPr="00794D4A" w:rsidRDefault="000C6EE5" w:rsidP="002A6C47">
            <w:pPr>
              <w:pStyle w:val="tablazatszoveg"/>
              <w:rPr>
                <w:lang w:eastAsia="hu-HU"/>
              </w:rPr>
            </w:pPr>
            <w:r w:rsidRPr="00794D4A">
              <w:rPr>
                <w:lang w:eastAsia="hu-HU"/>
              </w:rPr>
              <w:t>42,25</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pPr>
            <w:r w:rsidRPr="00794D4A">
              <w:t>Szekszárd</w:t>
            </w:r>
          </w:p>
        </w:tc>
        <w:tc>
          <w:tcPr>
            <w:tcW w:w="0" w:type="auto"/>
            <w:noWrap/>
            <w:vAlign w:val="center"/>
          </w:tcPr>
          <w:p w:rsidR="000C6EE5" w:rsidRPr="00794D4A" w:rsidRDefault="000C6EE5" w:rsidP="002A6C47">
            <w:pPr>
              <w:pStyle w:val="tablazatszoveg"/>
            </w:pPr>
            <w:r w:rsidRPr="00794D4A">
              <w:t>47,67</w:t>
            </w:r>
          </w:p>
        </w:tc>
        <w:tc>
          <w:tcPr>
            <w:tcW w:w="0" w:type="auto"/>
            <w:noWrap/>
            <w:vAlign w:val="center"/>
          </w:tcPr>
          <w:p w:rsidR="000C6EE5" w:rsidRPr="00794D4A" w:rsidRDefault="000C6EE5" w:rsidP="002A6C47">
            <w:pPr>
              <w:pStyle w:val="tablazatszoveg"/>
            </w:pPr>
            <w:r w:rsidRPr="00794D4A">
              <w:t>45,69</w:t>
            </w:r>
          </w:p>
        </w:tc>
        <w:tc>
          <w:tcPr>
            <w:tcW w:w="0" w:type="auto"/>
            <w:noWrap/>
            <w:vAlign w:val="center"/>
          </w:tcPr>
          <w:p w:rsidR="000C6EE5" w:rsidRPr="00794D4A" w:rsidRDefault="000C6EE5" w:rsidP="002A6C47">
            <w:pPr>
              <w:pStyle w:val="tablazatszoveg"/>
            </w:pPr>
            <w:r w:rsidRPr="00794D4A">
              <w:t>49,19</w:t>
            </w:r>
          </w:p>
        </w:tc>
        <w:tc>
          <w:tcPr>
            <w:tcW w:w="0" w:type="auto"/>
            <w:noWrap/>
            <w:vAlign w:val="center"/>
          </w:tcPr>
          <w:p w:rsidR="000C6EE5" w:rsidRPr="00794D4A" w:rsidRDefault="000C6EE5" w:rsidP="002A6C47">
            <w:pPr>
              <w:pStyle w:val="tablazatszoveg"/>
            </w:pPr>
            <w:r w:rsidRPr="00794D4A">
              <w:t>44,70</w:t>
            </w:r>
          </w:p>
        </w:tc>
        <w:tc>
          <w:tcPr>
            <w:tcW w:w="0" w:type="auto"/>
            <w:noWrap/>
            <w:vAlign w:val="center"/>
          </w:tcPr>
          <w:p w:rsidR="000C6EE5" w:rsidRPr="00794D4A" w:rsidRDefault="000C6EE5" w:rsidP="002A6C47">
            <w:pPr>
              <w:pStyle w:val="tablazatszoveg"/>
            </w:pPr>
            <w:r w:rsidRPr="00794D4A">
              <w:t>48,22</w:t>
            </w:r>
          </w:p>
        </w:tc>
        <w:tc>
          <w:tcPr>
            <w:tcW w:w="0" w:type="auto"/>
            <w:noWrap/>
            <w:vAlign w:val="center"/>
          </w:tcPr>
          <w:p w:rsidR="000C6EE5" w:rsidRPr="00794D4A" w:rsidRDefault="000C6EE5" w:rsidP="002A6C47">
            <w:pPr>
              <w:pStyle w:val="tablazatszoveg"/>
            </w:pPr>
            <w:r w:rsidRPr="00794D4A">
              <w:t>57,91</w:t>
            </w:r>
          </w:p>
        </w:tc>
        <w:tc>
          <w:tcPr>
            <w:tcW w:w="0" w:type="auto"/>
            <w:noWrap/>
            <w:vAlign w:val="center"/>
          </w:tcPr>
          <w:p w:rsidR="000C6EE5" w:rsidRPr="00794D4A" w:rsidRDefault="000C6EE5" w:rsidP="002A6C47">
            <w:pPr>
              <w:pStyle w:val="tablazatszoveg"/>
            </w:pPr>
            <w:r w:rsidRPr="00794D4A">
              <w:t>60,02</w:t>
            </w:r>
          </w:p>
        </w:tc>
        <w:tc>
          <w:tcPr>
            <w:tcW w:w="0" w:type="auto"/>
            <w:noWrap/>
            <w:vAlign w:val="center"/>
          </w:tcPr>
          <w:p w:rsidR="000C6EE5" w:rsidRPr="00794D4A" w:rsidRDefault="000C6EE5" w:rsidP="002A6C47">
            <w:pPr>
              <w:pStyle w:val="tablazatszoveg"/>
            </w:pPr>
            <w:r w:rsidRPr="00794D4A">
              <w:t>41,67</w:t>
            </w:r>
          </w:p>
        </w:tc>
        <w:tc>
          <w:tcPr>
            <w:tcW w:w="0" w:type="auto"/>
            <w:noWrap/>
            <w:vAlign w:val="center"/>
          </w:tcPr>
          <w:p w:rsidR="000C6EE5" w:rsidRPr="00794D4A" w:rsidRDefault="000C6EE5" w:rsidP="002A6C47">
            <w:pPr>
              <w:pStyle w:val="tablazatszoveg"/>
            </w:pPr>
            <w:r w:rsidRPr="00794D4A">
              <w:t>41,95</w:t>
            </w:r>
          </w:p>
        </w:tc>
        <w:tc>
          <w:tcPr>
            <w:tcW w:w="0" w:type="auto"/>
            <w:noWrap/>
            <w:vAlign w:val="center"/>
          </w:tcPr>
          <w:p w:rsidR="000C6EE5" w:rsidRPr="00794D4A" w:rsidRDefault="000C6EE5" w:rsidP="002A6C47">
            <w:pPr>
              <w:pStyle w:val="tablazatszoveg"/>
            </w:pPr>
            <w:r w:rsidRPr="00794D4A">
              <w:t>41,99</w:t>
            </w:r>
          </w:p>
        </w:tc>
        <w:tc>
          <w:tcPr>
            <w:tcW w:w="0" w:type="auto"/>
            <w:noWrap/>
            <w:vAlign w:val="center"/>
          </w:tcPr>
          <w:p w:rsidR="000C6EE5" w:rsidRPr="00794D4A" w:rsidRDefault="000C6EE5" w:rsidP="002A6C47">
            <w:pPr>
              <w:pStyle w:val="tablazatszoveg"/>
            </w:pPr>
            <w:r w:rsidRPr="00794D4A">
              <w:t>49,31</w:t>
            </w:r>
          </w:p>
        </w:tc>
        <w:tc>
          <w:tcPr>
            <w:tcW w:w="0" w:type="auto"/>
            <w:noWrap/>
            <w:vAlign w:val="center"/>
          </w:tcPr>
          <w:p w:rsidR="000C6EE5" w:rsidRPr="00794D4A" w:rsidRDefault="000C6EE5" w:rsidP="002A6C47">
            <w:pPr>
              <w:pStyle w:val="tablazatszoveg"/>
            </w:pPr>
            <w:r w:rsidRPr="00794D4A">
              <w:t>52,98</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rPr>
                <w:lang w:eastAsia="hu-HU"/>
              </w:rPr>
            </w:pPr>
            <w:r w:rsidRPr="00794D4A">
              <w:rPr>
                <w:lang w:eastAsia="hu-HU"/>
              </w:rPr>
              <w:t>Tamási</w:t>
            </w:r>
          </w:p>
        </w:tc>
        <w:tc>
          <w:tcPr>
            <w:tcW w:w="0" w:type="auto"/>
            <w:noWrap/>
            <w:vAlign w:val="center"/>
          </w:tcPr>
          <w:p w:rsidR="000C6EE5" w:rsidRPr="00794D4A" w:rsidRDefault="000C6EE5" w:rsidP="002A6C47">
            <w:pPr>
              <w:pStyle w:val="tablazatszoveg"/>
              <w:rPr>
                <w:lang w:eastAsia="hu-HU"/>
              </w:rPr>
            </w:pPr>
            <w:r w:rsidRPr="00794D4A">
              <w:rPr>
                <w:lang w:eastAsia="hu-HU"/>
              </w:rPr>
              <w:t>33,47</w:t>
            </w:r>
          </w:p>
        </w:tc>
        <w:tc>
          <w:tcPr>
            <w:tcW w:w="0" w:type="auto"/>
            <w:noWrap/>
            <w:vAlign w:val="center"/>
          </w:tcPr>
          <w:p w:rsidR="000C6EE5" w:rsidRPr="00794D4A" w:rsidRDefault="000C6EE5" w:rsidP="002A6C47">
            <w:pPr>
              <w:pStyle w:val="tablazatszoveg"/>
              <w:rPr>
                <w:lang w:eastAsia="hu-HU"/>
              </w:rPr>
            </w:pPr>
            <w:r w:rsidRPr="00794D4A">
              <w:rPr>
                <w:lang w:eastAsia="hu-HU"/>
              </w:rPr>
              <w:t>33,40</w:t>
            </w:r>
          </w:p>
        </w:tc>
        <w:tc>
          <w:tcPr>
            <w:tcW w:w="0" w:type="auto"/>
            <w:noWrap/>
            <w:vAlign w:val="center"/>
          </w:tcPr>
          <w:p w:rsidR="000C6EE5" w:rsidRPr="00794D4A" w:rsidRDefault="000C6EE5" w:rsidP="002A6C47">
            <w:pPr>
              <w:pStyle w:val="tablazatszoveg"/>
              <w:rPr>
                <w:lang w:eastAsia="hu-HU"/>
              </w:rPr>
            </w:pPr>
            <w:r w:rsidRPr="00794D4A">
              <w:rPr>
                <w:lang w:eastAsia="hu-HU"/>
              </w:rPr>
              <w:t>32,62</w:t>
            </w:r>
          </w:p>
        </w:tc>
        <w:tc>
          <w:tcPr>
            <w:tcW w:w="0" w:type="auto"/>
            <w:noWrap/>
            <w:vAlign w:val="center"/>
          </w:tcPr>
          <w:p w:rsidR="000C6EE5" w:rsidRPr="00794D4A" w:rsidRDefault="000C6EE5" w:rsidP="002A6C47">
            <w:pPr>
              <w:pStyle w:val="tablazatszoveg"/>
              <w:rPr>
                <w:lang w:eastAsia="hu-HU"/>
              </w:rPr>
            </w:pPr>
            <w:r w:rsidRPr="00794D4A">
              <w:rPr>
                <w:lang w:eastAsia="hu-HU"/>
              </w:rPr>
              <w:t>37,29</w:t>
            </w:r>
          </w:p>
        </w:tc>
        <w:tc>
          <w:tcPr>
            <w:tcW w:w="0" w:type="auto"/>
            <w:noWrap/>
            <w:vAlign w:val="center"/>
          </w:tcPr>
          <w:p w:rsidR="000C6EE5" w:rsidRPr="00794D4A" w:rsidRDefault="000C6EE5" w:rsidP="002A6C47">
            <w:pPr>
              <w:pStyle w:val="tablazatszoveg"/>
              <w:rPr>
                <w:lang w:eastAsia="hu-HU"/>
              </w:rPr>
            </w:pPr>
            <w:r w:rsidRPr="00794D4A">
              <w:rPr>
                <w:lang w:eastAsia="hu-HU"/>
              </w:rPr>
              <w:t>34,17</w:t>
            </w:r>
          </w:p>
        </w:tc>
        <w:tc>
          <w:tcPr>
            <w:tcW w:w="0" w:type="auto"/>
            <w:noWrap/>
            <w:vAlign w:val="center"/>
          </w:tcPr>
          <w:p w:rsidR="000C6EE5" w:rsidRPr="00794D4A" w:rsidRDefault="000C6EE5" w:rsidP="002A6C47">
            <w:pPr>
              <w:pStyle w:val="tablazatszoveg"/>
              <w:rPr>
                <w:lang w:eastAsia="hu-HU"/>
              </w:rPr>
            </w:pPr>
            <w:r w:rsidRPr="00794D4A">
              <w:rPr>
                <w:lang w:eastAsia="hu-HU"/>
              </w:rPr>
              <w:t>41,70</w:t>
            </w:r>
          </w:p>
        </w:tc>
        <w:tc>
          <w:tcPr>
            <w:tcW w:w="0" w:type="auto"/>
            <w:noWrap/>
            <w:vAlign w:val="center"/>
          </w:tcPr>
          <w:p w:rsidR="000C6EE5" w:rsidRPr="00794D4A" w:rsidRDefault="000C6EE5" w:rsidP="002A6C47">
            <w:pPr>
              <w:pStyle w:val="tablazatszoveg"/>
              <w:rPr>
                <w:lang w:eastAsia="hu-HU"/>
              </w:rPr>
            </w:pPr>
            <w:r w:rsidRPr="00794D4A">
              <w:rPr>
                <w:lang w:eastAsia="hu-HU"/>
              </w:rPr>
              <w:t>46,74</w:t>
            </w:r>
          </w:p>
        </w:tc>
        <w:tc>
          <w:tcPr>
            <w:tcW w:w="0" w:type="auto"/>
            <w:noWrap/>
            <w:vAlign w:val="center"/>
          </w:tcPr>
          <w:p w:rsidR="000C6EE5" w:rsidRPr="00794D4A" w:rsidRDefault="000C6EE5" w:rsidP="002A6C47">
            <w:pPr>
              <w:pStyle w:val="tablazatszoveg"/>
              <w:rPr>
                <w:lang w:eastAsia="hu-HU"/>
              </w:rPr>
            </w:pPr>
            <w:r w:rsidRPr="00794D4A">
              <w:rPr>
                <w:lang w:eastAsia="hu-HU"/>
              </w:rPr>
              <w:t>37,71</w:t>
            </w:r>
          </w:p>
        </w:tc>
        <w:tc>
          <w:tcPr>
            <w:tcW w:w="0" w:type="auto"/>
            <w:noWrap/>
            <w:vAlign w:val="center"/>
          </w:tcPr>
          <w:p w:rsidR="000C6EE5" w:rsidRPr="00794D4A" w:rsidRDefault="000C6EE5" w:rsidP="002A6C47">
            <w:pPr>
              <w:pStyle w:val="tablazatszoveg"/>
              <w:rPr>
                <w:lang w:eastAsia="hu-HU"/>
              </w:rPr>
            </w:pPr>
            <w:r w:rsidRPr="00794D4A">
              <w:rPr>
                <w:lang w:eastAsia="hu-HU"/>
              </w:rPr>
              <w:t>34,67</w:t>
            </w:r>
          </w:p>
        </w:tc>
        <w:tc>
          <w:tcPr>
            <w:tcW w:w="0" w:type="auto"/>
            <w:noWrap/>
            <w:vAlign w:val="center"/>
          </w:tcPr>
          <w:p w:rsidR="000C6EE5" w:rsidRPr="00794D4A" w:rsidRDefault="000C6EE5" w:rsidP="002A6C47">
            <w:pPr>
              <w:pStyle w:val="tablazatszoveg"/>
              <w:rPr>
                <w:lang w:eastAsia="hu-HU"/>
              </w:rPr>
            </w:pPr>
            <w:r w:rsidRPr="00794D4A">
              <w:rPr>
                <w:lang w:eastAsia="hu-HU"/>
              </w:rPr>
              <w:t>30,06</w:t>
            </w:r>
          </w:p>
        </w:tc>
        <w:tc>
          <w:tcPr>
            <w:tcW w:w="0" w:type="auto"/>
            <w:noWrap/>
            <w:vAlign w:val="center"/>
          </w:tcPr>
          <w:p w:rsidR="000C6EE5" w:rsidRPr="00794D4A" w:rsidRDefault="000C6EE5" w:rsidP="002A6C47">
            <w:pPr>
              <w:pStyle w:val="tablazatszoveg"/>
              <w:rPr>
                <w:lang w:eastAsia="hu-HU"/>
              </w:rPr>
            </w:pPr>
            <w:r w:rsidRPr="00794D4A">
              <w:rPr>
                <w:lang w:eastAsia="hu-HU"/>
              </w:rPr>
              <w:t>48,41</w:t>
            </w:r>
          </w:p>
        </w:tc>
        <w:tc>
          <w:tcPr>
            <w:tcW w:w="0" w:type="auto"/>
            <w:noWrap/>
            <w:vAlign w:val="center"/>
          </w:tcPr>
          <w:p w:rsidR="000C6EE5" w:rsidRPr="00794D4A" w:rsidRDefault="000C6EE5" w:rsidP="002A6C47">
            <w:pPr>
              <w:pStyle w:val="tablazatszoveg"/>
              <w:rPr>
                <w:lang w:eastAsia="hu-HU"/>
              </w:rPr>
            </w:pPr>
            <w:r w:rsidRPr="00794D4A">
              <w:rPr>
                <w:lang w:eastAsia="hu-HU"/>
              </w:rPr>
              <w:t>43,62</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rPr>
                <w:lang w:eastAsia="hu-HU"/>
              </w:rPr>
            </w:pPr>
            <w:r w:rsidRPr="00794D4A">
              <w:rPr>
                <w:lang w:eastAsia="hu-HU"/>
              </w:rPr>
              <w:t>Tolna</w:t>
            </w:r>
          </w:p>
        </w:tc>
        <w:tc>
          <w:tcPr>
            <w:tcW w:w="0" w:type="auto"/>
            <w:noWrap/>
            <w:vAlign w:val="center"/>
          </w:tcPr>
          <w:p w:rsidR="000C6EE5" w:rsidRPr="00794D4A" w:rsidRDefault="000C6EE5" w:rsidP="002A6C47">
            <w:pPr>
              <w:pStyle w:val="tablazatszoveg"/>
              <w:rPr>
                <w:lang w:eastAsia="hu-HU"/>
              </w:rPr>
            </w:pPr>
            <w:r w:rsidRPr="00794D4A">
              <w:rPr>
                <w:lang w:eastAsia="hu-HU"/>
              </w:rPr>
              <w:t>35,83</w:t>
            </w:r>
          </w:p>
        </w:tc>
        <w:tc>
          <w:tcPr>
            <w:tcW w:w="0" w:type="auto"/>
            <w:noWrap/>
            <w:vAlign w:val="center"/>
          </w:tcPr>
          <w:p w:rsidR="000C6EE5" w:rsidRPr="00794D4A" w:rsidRDefault="000C6EE5" w:rsidP="002A6C47">
            <w:pPr>
              <w:pStyle w:val="tablazatszoveg"/>
              <w:rPr>
                <w:lang w:eastAsia="hu-HU"/>
              </w:rPr>
            </w:pPr>
            <w:r w:rsidRPr="00794D4A">
              <w:rPr>
                <w:lang w:eastAsia="hu-HU"/>
              </w:rPr>
              <w:t>40,63</w:t>
            </w:r>
          </w:p>
        </w:tc>
        <w:tc>
          <w:tcPr>
            <w:tcW w:w="0" w:type="auto"/>
            <w:noWrap/>
            <w:vAlign w:val="center"/>
          </w:tcPr>
          <w:p w:rsidR="000C6EE5" w:rsidRPr="00794D4A" w:rsidRDefault="000C6EE5" w:rsidP="002A6C47">
            <w:pPr>
              <w:pStyle w:val="tablazatszoveg"/>
              <w:rPr>
                <w:lang w:eastAsia="hu-HU"/>
              </w:rPr>
            </w:pPr>
            <w:r w:rsidRPr="00794D4A">
              <w:rPr>
                <w:lang w:eastAsia="hu-HU"/>
              </w:rPr>
              <w:t>38,55</w:t>
            </w:r>
          </w:p>
        </w:tc>
        <w:tc>
          <w:tcPr>
            <w:tcW w:w="0" w:type="auto"/>
            <w:noWrap/>
            <w:vAlign w:val="center"/>
          </w:tcPr>
          <w:p w:rsidR="000C6EE5" w:rsidRPr="00794D4A" w:rsidRDefault="000C6EE5" w:rsidP="002A6C47">
            <w:pPr>
              <w:pStyle w:val="tablazatszoveg"/>
              <w:rPr>
                <w:lang w:eastAsia="hu-HU"/>
              </w:rPr>
            </w:pPr>
            <w:r w:rsidRPr="00794D4A">
              <w:rPr>
                <w:lang w:eastAsia="hu-HU"/>
              </w:rPr>
              <w:t>35,47</w:t>
            </w:r>
          </w:p>
        </w:tc>
        <w:tc>
          <w:tcPr>
            <w:tcW w:w="0" w:type="auto"/>
            <w:noWrap/>
            <w:vAlign w:val="center"/>
          </w:tcPr>
          <w:p w:rsidR="000C6EE5" w:rsidRPr="00794D4A" w:rsidRDefault="000C6EE5" w:rsidP="002A6C47">
            <w:pPr>
              <w:pStyle w:val="tablazatszoveg"/>
              <w:rPr>
                <w:lang w:eastAsia="hu-HU"/>
              </w:rPr>
            </w:pPr>
            <w:r w:rsidRPr="00794D4A">
              <w:rPr>
                <w:lang w:eastAsia="hu-HU"/>
              </w:rPr>
              <w:t>34,87</w:t>
            </w:r>
          </w:p>
        </w:tc>
        <w:tc>
          <w:tcPr>
            <w:tcW w:w="0" w:type="auto"/>
            <w:noWrap/>
            <w:vAlign w:val="center"/>
          </w:tcPr>
          <w:p w:rsidR="000C6EE5" w:rsidRPr="00794D4A" w:rsidRDefault="000C6EE5" w:rsidP="002A6C47">
            <w:pPr>
              <w:pStyle w:val="tablazatszoveg"/>
              <w:rPr>
                <w:lang w:eastAsia="hu-HU"/>
              </w:rPr>
            </w:pPr>
            <w:r w:rsidRPr="00794D4A">
              <w:rPr>
                <w:lang w:eastAsia="hu-HU"/>
              </w:rPr>
              <w:t>44,05</w:t>
            </w:r>
          </w:p>
        </w:tc>
        <w:tc>
          <w:tcPr>
            <w:tcW w:w="0" w:type="auto"/>
            <w:noWrap/>
            <w:vAlign w:val="center"/>
          </w:tcPr>
          <w:p w:rsidR="000C6EE5" w:rsidRPr="00794D4A" w:rsidRDefault="000C6EE5" w:rsidP="002A6C47">
            <w:pPr>
              <w:pStyle w:val="tablazatszoveg"/>
              <w:rPr>
                <w:lang w:eastAsia="hu-HU"/>
              </w:rPr>
            </w:pPr>
            <w:r w:rsidRPr="00794D4A">
              <w:rPr>
                <w:lang w:eastAsia="hu-HU"/>
              </w:rPr>
              <w:t>39,47</w:t>
            </w:r>
          </w:p>
        </w:tc>
        <w:tc>
          <w:tcPr>
            <w:tcW w:w="0" w:type="auto"/>
            <w:noWrap/>
            <w:vAlign w:val="center"/>
          </w:tcPr>
          <w:p w:rsidR="000C6EE5" w:rsidRPr="00794D4A" w:rsidRDefault="000C6EE5" w:rsidP="002A6C47">
            <w:pPr>
              <w:pStyle w:val="tablazatszoveg"/>
              <w:rPr>
                <w:lang w:eastAsia="hu-HU"/>
              </w:rPr>
            </w:pPr>
            <w:r w:rsidRPr="00794D4A">
              <w:rPr>
                <w:lang w:eastAsia="hu-HU"/>
              </w:rPr>
              <w:t>33,69</w:t>
            </w:r>
          </w:p>
        </w:tc>
        <w:tc>
          <w:tcPr>
            <w:tcW w:w="0" w:type="auto"/>
            <w:noWrap/>
            <w:vAlign w:val="center"/>
          </w:tcPr>
          <w:p w:rsidR="000C6EE5" w:rsidRPr="00794D4A" w:rsidRDefault="000C6EE5" w:rsidP="002A6C47">
            <w:pPr>
              <w:pStyle w:val="tablazatszoveg"/>
              <w:rPr>
                <w:lang w:eastAsia="hu-HU"/>
              </w:rPr>
            </w:pPr>
            <w:r w:rsidRPr="00794D4A">
              <w:rPr>
                <w:lang w:eastAsia="hu-HU"/>
              </w:rPr>
              <w:t>32,38</w:t>
            </w:r>
          </w:p>
        </w:tc>
        <w:tc>
          <w:tcPr>
            <w:tcW w:w="0" w:type="auto"/>
            <w:noWrap/>
            <w:vAlign w:val="center"/>
          </w:tcPr>
          <w:p w:rsidR="000C6EE5" w:rsidRPr="00794D4A" w:rsidRDefault="000C6EE5" w:rsidP="002A6C47">
            <w:pPr>
              <w:pStyle w:val="tablazatszoveg"/>
              <w:rPr>
                <w:lang w:eastAsia="hu-HU"/>
              </w:rPr>
            </w:pPr>
            <w:r w:rsidRPr="00794D4A">
              <w:rPr>
                <w:lang w:eastAsia="hu-HU"/>
              </w:rPr>
              <w:t>36,02</w:t>
            </w:r>
          </w:p>
        </w:tc>
        <w:tc>
          <w:tcPr>
            <w:tcW w:w="0" w:type="auto"/>
            <w:noWrap/>
            <w:vAlign w:val="center"/>
          </w:tcPr>
          <w:p w:rsidR="000C6EE5" w:rsidRPr="00794D4A" w:rsidRDefault="000C6EE5" w:rsidP="002A6C47">
            <w:pPr>
              <w:pStyle w:val="tablazatszoveg"/>
              <w:rPr>
                <w:lang w:eastAsia="hu-HU"/>
              </w:rPr>
            </w:pPr>
            <w:r w:rsidRPr="00794D4A">
              <w:rPr>
                <w:lang w:eastAsia="hu-HU"/>
              </w:rPr>
              <w:t>47,31</w:t>
            </w:r>
          </w:p>
        </w:tc>
        <w:tc>
          <w:tcPr>
            <w:tcW w:w="0" w:type="auto"/>
            <w:noWrap/>
            <w:vAlign w:val="center"/>
          </w:tcPr>
          <w:p w:rsidR="000C6EE5" w:rsidRPr="00794D4A" w:rsidRDefault="000C6EE5" w:rsidP="002A6C47">
            <w:pPr>
              <w:pStyle w:val="tablazatszoveg"/>
              <w:rPr>
                <w:lang w:eastAsia="hu-HU"/>
              </w:rPr>
            </w:pPr>
            <w:r w:rsidRPr="00794D4A">
              <w:rPr>
                <w:lang w:eastAsia="hu-HU"/>
              </w:rPr>
              <w:t>41,62</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rPr>
                <w:i/>
                <w:lang w:eastAsia="hu-HU"/>
              </w:rPr>
            </w:pPr>
            <w:r w:rsidRPr="00794D4A">
              <w:rPr>
                <w:i/>
                <w:lang w:eastAsia="hu-HU"/>
              </w:rPr>
              <w:t>Tolna megye</w:t>
            </w:r>
          </w:p>
        </w:tc>
        <w:tc>
          <w:tcPr>
            <w:tcW w:w="0" w:type="auto"/>
            <w:noWrap/>
            <w:vAlign w:val="center"/>
          </w:tcPr>
          <w:p w:rsidR="000C6EE5" w:rsidRPr="00794D4A" w:rsidRDefault="000C6EE5" w:rsidP="002A6C47">
            <w:pPr>
              <w:pStyle w:val="tablazatszoveg"/>
              <w:rPr>
                <w:i/>
                <w:lang w:eastAsia="hu-HU"/>
              </w:rPr>
            </w:pPr>
            <w:r w:rsidRPr="00794D4A">
              <w:rPr>
                <w:i/>
                <w:lang w:eastAsia="hu-HU"/>
              </w:rPr>
              <w:t>42,83</w:t>
            </w:r>
          </w:p>
        </w:tc>
        <w:tc>
          <w:tcPr>
            <w:tcW w:w="0" w:type="auto"/>
            <w:noWrap/>
            <w:vAlign w:val="center"/>
          </w:tcPr>
          <w:p w:rsidR="000C6EE5" w:rsidRPr="00794D4A" w:rsidRDefault="000C6EE5" w:rsidP="002A6C47">
            <w:pPr>
              <w:pStyle w:val="tablazatszoveg"/>
              <w:rPr>
                <w:i/>
                <w:lang w:eastAsia="hu-HU"/>
              </w:rPr>
            </w:pPr>
            <w:r w:rsidRPr="00794D4A">
              <w:rPr>
                <w:i/>
                <w:lang w:eastAsia="hu-HU"/>
              </w:rPr>
              <w:t>45,00</w:t>
            </w:r>
          </w:p>
        </w:tc>
        <w:tc>
          <w:tcPr>
            <w:tcW w:w="0" w:type="auto"/>
            <w:noWrap/>
            <w:vAlign w:val="center"/>
          </w:tcPr>
          <w:p w:rsidR="000C6EE5" w:rsidRPr="00794D4A" w:rsidRDefault="000C6EE5" w:rsidP="002A6C47">
            <w:pPr>
              <w:pStyle w:val="tablazatszoveg"/>
              <w:rPr>
                <w:i/>
                <w:lang w:eastAsia="hu-HU"/>
              </w:rPr>
            </w:pPr>
            <w:r w:rsidRPr="00794D4A">
              <w:rPr>
                <w:i/>
                <w:lang w:eastAsia="hu-HU"/>
              </w:rPr>
              <w:t>45,47</w:t>
            </w:r>
          </w:p>
        </w:tc>
        <w:tc>
          <w:tcPr>
            <w:tcW w:w="0" w:type="auto"/>
            <w:noWrap/>
            <w:vAlign w:val="center"/>
          </w:tcPr>
          <w:p w:rsidR="000C6EE5" w:rsidRPr="00794D4A" w:rsidRDefault="000C6EE5" w:rsidP="002A6C47">
            <w:pPr>
              <w:pStyle w:val="tablazatszoveg"/>
              <w:rPr>
                <w:i/>
                <w:lang w:eastAsia="hu-HU"/>
              </w:rPr>
            </w:pPr>
            <w:r w:rsidRPr="00794D4A">
              <w:rPr>
                <w:i/>
                <w:lang w:eastAsia="hu-HU"/>
              </w:rPr>
              <w:t>42,40</w:t>
            </w:r>
          </w:p>
        </w:tc>
        <w:tc>
          <w:tcPr>
            <w:tcW w:w="0" w:type="auto"/>
            <w:noWrap/>
            <w:vAlign w:val="center"/>
          </w:tcPr>
          <w:p w:rsidR="000C6EE5" w:rsidRPr="00794D4A" w:rsidRDefault="000C6EE5" w:rsidP="002A6C47">
            <w:pPr>
              <w:pStyle w:val="tablazatszoveg"/>
              <w:rPr>
                <w:i/>
                <w:lang w:eastAsia="hu-HU"/>
              </w:rPr>
            </w:pPr>
            <w:r w:rsidRPr="00794D4A">
              <w:rPr>
                <w:i/>
                <w:lang w:eastAsia="hu-HU"/>
              </w:rPr>
              <w:t>45,44</w:t>
            </w:r>
          </w:p>
        </w:tc>
        <w:tc>
          <w:tcPr>
            <w:tcW w:w="0" w:type="auto"/>
            <w:noWrap/>
            <w:vAlign w:val="center"/>
          </w:tcPr>
          <w:p w:rsidR="000C6EE5" w:rsidRPr="00794D4A" w:rsidRDefault="000C6EE5" w:rsidP="002A6C47">
            <w:pPr>
              <w:pStyle w:val="tablazatszoveg"/>
              <w:rPr>
                <w:i/>
                <w:lang w:eastAsia="hu-HU"/>
              </w:rPr>
            </w:pPr>
            <w:r w:rsidRPr="00794D4A">
              <w:rPr>
                <w:i/>
                <w:lang w:eastAsia="hu-HU"/>
              </w:rPr>
              <w:t>50,01</w:t>
            </w:r>
          </w:p>
        </w:tc>
        <w:tc>
          <w:tcPr>
            <w:tcW w:w="0" w:type="auto"/>
            <w:noWrap/>
            <w:vAlign w:val="center"/>
          </w:tcPr>
          <w:p w:rsidR="000C6EE5" w:rsidRPr="00794D4A" w:rsidRDefault="000C6EE5" w:rsidP="002A6C47">
            <w:pPr>
              <w:pStyle w:val="tablazatszoveg"/>
              <w:rPr>
                <w:i/>
                <w:lang w:eastAsia="hu-HU"/>
              </w:rPr>
            </w:pPr>
            <w:r w:rsidRPr="00794D4A">
              <w:rPr>
                <w:i/>
                <w:lang w:eastAsia="hu-HU"/>
              </w:rPr>
              <w:t>51,26</w:t>
            </w:r>
          </w:p>
        </w:tc>
        <w:tc>
          <w:tcPr>
            <w:tcW w:w="0" w:type="auto"/>
            <w:noWrap/>
            <w:vAlign w:val="center"/>
          </w:tcPr>
          <w:p w:rsidR="000C6EE5" w:rsidRPr="00794D4A" w:rsidRDefault="000C6EE5" w:rsidP="002A6C47">
            <w:pPr>
              <w:pStyle w:val="tablazatszoveg"/>
              <w:rPr>
                <w:i/>
                <w:lang w:eastAsia="hu-HU"/>
              </w:rPr>
            </w:pPr>
            <w:r w:rsidRPr="00794D4A">
              <w:rPr>
                <w:i/>
                <w:lang w:eastAsia="hu-HU"/>
              </w:rPr>
              <w:t>39,05</w:t>
            </w:r>
          </w:p>
        </w:tc>
        <w:tc>
          <w:tcPr>
            <w:tcW w:w="0" w:type="auto"/>
            <w:noWrap/>
            <w:vAlign w:val="center"/>
          </w:tcPr>
          <w:p w:rsidR="000C6EE5" w:rsidRPr="00794D4A" w:rsidRDefault="000C6EE5" w:rsidP="002A6C47">
            <w:pPr>
              <w:pStyle w:val="tablazatszoveg"/>
              <w:rPr>
                <w:i/>
                <w:lang w:eastAsia="hu-HU"/>
              </w:rPr>
            </w:pPr>
            <w:r w:rsidRPr="00794D4A">
              <w:rPr>
                <w:i/>
                <w:lang w:eastAsia="hu-HU"/>
              </w:rPr>
              <w:t>38,28</w:t>
            </w:r>
          </w:p>
        </w:tc>
        <w:tc>
          <w:tcPr>
            <w:tcW w:w="0" w:type="auto"/>
            <w:noWrap/>
            <w:vAlign w:val="center"/>
          </w:tcPr>
          <w:p w:rsidR="000C6EE5" w:rsidRPr="00794D4A" w:rsidRDefault="000C6EE5" w:rsidP="002A6C47">
            <w:pPr>
              <w:pStyle w:val="tablazatszoveg"/>
              <w:rPr>
                <w:i/>
                <w:lang w:eastAsia="hu-HU"/>
              </w:rPr>
            </w:pPr>
            <w:r w:rsidRPr="00794D4A">
              <w:rPr>
                <w:i/>
                <w:lang w:eastAsia="hu-HU"/>
              </w:rPr>
              <w:t>38,35</w:t>
            </w:r>
          </w:p>
        </w:tc>
        <w:tc>
          <w:tcPr>
            <w:tcW w:w="0" w:type="auto"/>
            <w:noWrap/>
            <w:vAlign w:val="center"/>
          </w:tcPr>
          <w:p w:rsidR="000C6EE5" w:rsidRPr="00794D4A" w:rsidRDefault="000C6EE5" w:rsidP="002A6C47">
            <w:pPr>
              <w:pStyle w:val="tablazatszoveg"/>
              <w:rPr>
                <w:i/>
                <w:lang w:eastAsia="hu-HU"/>
              </w:rPr>
            </w:pPr>
            <w:r w:rsidRPr="00794D4A">
              <w:rPr>
                <w:i/>
                <w:lang w:eastAsia="hu-HU"/>
              </w:rPr>
              <w:t>48,04</w:t>
            </w:r>
          </w:p>
        </w:tc>
        <w:tc>
          <w:tcPr>
            <w:tcW w:w="0" w:type="auto"/>
            <w:noWrap/>
            <w:vAlign w:val="center"/>
          </w:tcPr>
          <w:p w:rsidR="000C6EE5" w:rsidRPr="00794D4A" w:rsidRDefault="000C6EE5" w:rsidP="002A6C47">
            <w:pPr>
              <w:pStyle w:val="tablazatszoveg"/>
              <w:rPr>
                <w:i/>
                <w:lang w:eastAsia="hu-HU"/>
              </w:rPr>
            </w:pPr>
            <w:r w:rsidRPr="00794D4A">
              <w:rPr>
                <w:i/>
                <w:lang w:eastAsia="hu-HU"/>
              </w:rPr>
              <w:t>51,17</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rPr>
                <w:i/>
                <w:lang w:eastAsia="hu-HU"/>
              </w:rPr>
            </w:pPr>
            <w:r w:rsidRPr="00794D4A">
              <w:rPr>
                <w:i/>
                <w:lang w:eastAsia="hu-HU"/>
              </w:rPr>
              <w:t>Dél-Dunántúl</w:t>
            </w:r>
          </w:p>
        </w:tc>
        <w:tc>
          <w:tcPr>
            <w:tcW w:w="0" w:type="auto"/>
            <w:noWrap/>
            <w:vAlign w:val="center"/>
          </w:tcPr>
          <w:p w:rsidR="000C6EE5" w:rsidRPr="00794D4A" w:rsidRDefault="000C6EE5" w:rsidP="002A6C47">
            <w:pPr>
              <w:pStyle w:val="tablazatszoveg"/>
              <w:rPr>
                <w:i/>
                <w:lang w:eastAsia="hu-HU"/>
              </w:rPr>
            </w:pPr>
            <w:r w:rsidRPr="00794D4A">
              <w:rPr>
                <w:i/>
                <w:lang w:eastAsia="hu-HU"/>
              </w:rPr>
              <w:t>45,39</w:t>
            </w:r>
          </w:p>
        </w:tc>
        <w:tc>
          <w:tcPr>
            <w:tcW w:w="0" w:type="auto"/>
            <w:noWrap/>
            <w:vAlign w:val="center"/>
          </w:tcPr>
          <w:p w:rsidR="000C6EE5" w:rsidRPr="00794D4A" w:rsidRDefault="000C6EE5" w:rsidP="002A6C47">
            <w:pPr>
              <w:pStyle w:val="tablazatszoveg"/>
              <w:rPr>
                <w:i/>
                <w:lang w:eastAsia="hu-HU"/>
              </w:rPr>
            </w:pPr>
            <w:r w:rsidRPr="00794D4A">
              <w:rPr>
                <w:i/>
                <w:lang w:eastAsia="hu-HU"/>
              </w:rPr>
              <w:t>47,51</w:t>
            </w:r>
          </w:p>
        </w:tc>
        <w:tc>
          <w:tcPr>
            <w:tcW w:w="0" w:type="auto"/>
            <w:noWrap/>
            <w:vAlign w:val="center"/>
          </w:tcPr>
          <w:p w:rsidR="000C6EE5" w:rsidRPr="00794D4A" w:rsidRDefault="000C6EE5" w:rsidP="002A6C47">
            <w:pPr>
              <w:pStyle w:val="tablazatszoveg"/>
              <w:rPr>
                <w:i/>
                <w:lang w:eastAsia="hu-HU"/>
              </w:rPr>
            </w:pPr>
            <w:r w:rsidRPr="00794D4A">
              <w:rPr>
                <w:i/>
                <w:lang w:eastAsia="hu-HU"/>
              </w:rPr>
              <w:t>48,63</w:t>
            </w:r>
          </w:p>
        </w:tc>
        <w:tc>
          <w:tcPr>
            <w:tcW w:w="0" w:type="auto"/>
            <w:noWrap/>
            <w:vAlign w:val="center"/>
          </w:tcPr>
          <w:p w:rsidR="000C6EE5" w:rsidRPr="00794D4A" w:rsidRDefault="000C6EE5" w:rsidP="002A6C47">
            <w:pPr>
              <w:pStyle w:val="tablazatszoveg"/>
              <w:rPr>
                <w:i/>
                <w:lang w:eastAsia="hu-HU"/>
              </w:rPr>
            </w:pPr>
            <w:r w:rsidRPr="00794D4A">
              <w:rPr>
                <w:i/>
                <w:lang w:eastAsia="hu-HU"/>
              </w:rPr>
              <w:t>45,85</w:t>
            </w:r>
          </w:p>
        </w:tc>
        <w:tc>
          <w:tcPr>
            <w:tcW w:w="0" w:type="auto"/>
            <w:noWrap/>
            <w:vAlign w:val="center"/>
          </w:tcPr>
          <w:p w:rsidR="000C6EE5" w:rsidRPr="00794D4A" w:rsidRDefault="000C6EE5" w:rsidP="002A6C47">
            <w:pPr>
              <w:pStyle w:val="tablazatszoveg"/>
              <w:rPr>
                <w:i/>
                <w:lang w:eastAsia="hu-HU"/>
              </w:rPr>
            </w:pPr>
            <w:r w:rsidRPr="00794D4A">
              <w:rPr>
                <w:i/>
                <w:lang w:eastAsia="hu-HU"/>
              </w:rPr>
              <w:t>49,37</w:t>
            </w:r>
          </w:p>
        </w:tc>
        <w:tc>
          <w:tcPr>
            <w:tcW w:w="0" w:type="auto"/>
            <w:noWrap/>
            <w:vAlign w:val="center"/>
          </w:tcPr>
          <w:p w:rsidR="000C6EE5" w:rsidRPr="00794D4A" w:rsidRDefault="000C6EE5" w:rsidP="002A6C47">
            <w:pPr>
              <w:pStyle w:val="tablazatszoveg"/>
              <w:rPr>
                <w:i/>
                <w:lang w:eastAsia="hu-HU"/>
              </w:rPr>
            </w:pPr>
            <w:r w:rsidRPr="00794D4A">
              <w:rPr>
                <w:i/>
                <w:lang w:eastAsia="hu-HU"/>
              </w:rPr>
              <w:t>54,14</w:t>
            </w:r>
          </w:p>
        </w:tc>
        <w:tc>
          <w:tcPr>
            <w:tcW w:w="0" w:type="auto"/>
            <w:noWrap/>
            <w:vAlign w:val="center"/>
          </w:tcPr>
          <w:p w:rsidR="000C6EE5" w:rsidRPr="00794D4A" w:rsidRDefault="000C6EE5" w:rsidP="002A6C47">
            <w:pPr>
              <w:pStyle w:val="tablazatszoveg"/>
              <w:rPr>
                <w:i/>
                <w:lang w:eastAsia="hu-HU"/>
              </w:rPr>
            </w:pPr>
            <w:r w:rsidRPr="00794D4A">
              <w:rPr>
                <w:i/>
                <w:lang w:eastAsia="hu-HU"/>
              </w:rPr>
              <w:t>56,30</w:t>
            </w:r>
          </w:p>
        </w:tc>
        <w:tc>
          <w:tcPr>
            <w:tcW w:w="0" w:type="auto"/>
            <w:noWrap/>
            <w:vAlign w:val="center"/>
          </w:tcPr>
          <w:p w:rsidR="000C6EE5" w:rsidRPr="00794D4A" w:rsidRDefault="000C6EE5" w:rsidP="002A6C47">
            <w:pPr>
              <w:pStyle w:val="tablazatszoveg"/>
              <w:rPr>
                <w:i/>
                <w:lang w:eastAsia="hu-HU"/>
              </w:rPr>
            </w:pPr>
            <w:r w:rsidRPr="00794D4A">
              <w:rPr>
                <w:i/>
                <w:lang w:eastAsia="hu-HU"/>
              </w:rPr>
              <w:t>43,32</w:t>
            </w:r>
          </w:p>
        </w:tc>
        <w:tc>
          <w:tcPr>
            <w:tcW w:w="0" w:type="auto"/>
            <w:noWrap/>
            <w:vAlign w:val="center"/>
          </w:tcPr>
          <w:p w:rsidR="000C6EE5" w:rsidRPr="00794D4A" w:rsidRDefault="000C6EE5" w:rsidP="002A6C47">
            <w:pPr>
              <w:pStyle w:val="tablazatszoveg"/>
              <w:rPr>
                <w:i/>
                <w:lang w:eastAsia="hu-HU"/>
              </w:rPr>
            </w:pPr>
            <w:r w:rsidRPr="00794D4A">
              <w:rPr>
                <w:i/>
                <w:lang w:eastAsia="hu-HU"/>
              </w:rPr>
              <w:t>42,02</w:t>
            </w:r>
          </w:p>
        </w:tc>
        <w:tc>
          <w:tcPr>
            <w:tcW w:w="0" w:type="auto"/>
            <w:noWrap/>
            <w:vAlign w:val="center"/>
          </w:tcPr>
          <w:p w:rsidR="000C6EE5" w:rsidRPr="00794D4A" w:rsidRDefault="000C6EE5" w:rsidP="002A6C47">
            <w:pPr>
              <w:pStyle w:val="tablazatszoveg"/>
              <w:rPr>
                <w:i/>
                <w:lang w:eastAsia="hu-HU"/>
              </w:rPr>
            </w:pPr>
            <w:r w:rsidRPr="00794D4A">
              <w:rPr>
                <w:i/>
                <w:lang w:eastAsia="hu-HU"/>
              </w:rPr>
              <w:t>42,43</w:t>
            </w:r>
          </w:p>
        </w:tc>
        <w:tc>
          <w:tcPr>
            <w:tcW w:w="0" w:type="auto"/>
            <w:noWrap/>
            <w:vAlign w:val="center"/>
          </w:tcPr>
          <w:p w:rsidR="000C6EE5" w:rsidRPr="00794D4A" w:rsidRDefault="000C6EE5" w:rsidP="002A6C47">
            <w:pPr>
              <w:pStyle w:val="tablazatszoveg"/>
              <w:rPr>
                <w:i/>
                <w:lang w:eastAsia="hu-HU"/>
              </w:rPr>
            </w:pPr>
            <w:r w:rsidRPr="00794D4A">
              <w:rPr>
                <w:i/>
                <w:lang w:eastAsia="hu-HU"/>
              </w:rPr>
              <w:t>52,02</w:t>
            </w:r>
          </w:p>
        </w:tc>
        <w:tc>
          <w:tcPr>
            <w:tcW w:w="0" w:type="auto"/>
            <w:noWrap/>
            <w:vAlign w:val="center"/>
          </w:tcPr>
          <w:p w:rsidR="000C6EE5" w:rsidRPr="00794D4A" w:rsidRDefault="000C6EE5" w:rsidP="002A6C47">
            <w:pPr>
              <w:pStyle w:val="tablazatszoveg"/>
              <w:rPr>
                <w:i/>
                <w:lang w:eastAsia="hu-HU"/>
              </w:rPr>
            </w:pPr>
            <w:r w:rsidRPr="00794D4A">
              <w:rPr>
                <w:i/>
                <w:lang w:eastAsia="hu-HU"/>
              </w:rPr>
              <w:t>54,21</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rPr>
                <w:i/>
                <w:lang w:eastAsia="hu-HU"/>
              </w:rPr>
            </w:pPr>
            <w:r w:rsidRPr="00794D4A">
              <w:rPr>
                <w:i/>
                <w:lang w:eastAsia="hu-HU"/>
              </w:rPr>
              <w:t>Magyarország</w:t>
            </w:r>
          </w:p>
        </w:tc>
        <w:tc>
          <w:tcPr>
            <w:tcW w:w="0" w:type="auto"/>
            <w:noWrap/>
            <w:vAlign w:val="center"/>
          </w:tcPr>
          <w:p w:rsidR="000C6EE5" w:rsidRPr="00794D4A" w:rsidRDefault="000C6EE5" w:rsidP="002A6C47">
            <w:pPr>
              <w:pStyle w:val="tablazatszoveg"/>
              <w:rPr>
                <w:i/>
                <w:lang w:eastAsia="hu-HU"/>
              </w:rPr>
            </w:pPr>
            <w:r w:rsidRPr="00794D4A">
              <w:rPr>
                <w:i/>
                <w:lang w:eastAsia="hu-HU"/>
              </w:rPr>
              <w:t>39,30</w:t>
            </w:r>
          </w:p>
        </w:tc>
        <w:tc>
          <w:tcPr>
            <w:tcW w:w="0" w:type="auto"/>
            <w:noWrap/>
            <w:vAlign w:val="center"/>
          </w:tcPr>
          <w:p w:rsidR="000C6EE5" w:rsidRPr="00794D4A" w:rsidRDefault="000C6EE5" w:rsidP="002A6C47">
            <w:pPr>
              <w:pStyle w:val="tablazatszoveg"/>
              <w:rPr>
                <w:i/>
                <w:lang w:eastAsia="hu-HU"/>
              </w:rPr>
            </w:pPr>
            <w:r w:rsidRPr="00794D4A">
              <w:rPr>
                <w:i/>
                <w:lang w:eastAsia="hu-HU"/>
              </w:rPr>
              <w:t>41,38</w:t>
            </w:r>
          </w:p>
        </w:tc>
        <w:tc>
          <w:tcPr>
            <w:tcW w:w="0" w:type="auto"/>
            <w:noWrap/>
            <w:vAlign w:val="center"/>
          </w:tcPr>
          <w:p w:rsidR="000C6EE5" w:rsidRPr="00794D4A" w:rsidRDefault="000C6EE5" w:rsidP="002A6C47">
            <w:pPr>
              <w:pStyle w:val="tablazatszoveg"/>
              <w:rPr>
                <w:i/>
                <w:lang w:eastAsia="hu-HU"/>
              </w:rPr>
            </w:pPr>
            <w:r w:rsidRPr="00794D4A">
              <w:rPr>
                <w:i/>
                <w:lang w:eastAsia="hu-HU"/>
              </w:rPr>
              <w:t>43,03</w:t>
            </w:r>
          </w:p>
        </w:tc>
        <w:tc>
          <w:tcPr>
            <w:tcW w:w="0" w:type="auto"/>
            <w:noWrap/>
            <w:vAlign w:val="center"/>
          </w:tcPr>
          <w:p w:rsidR="000C6EE5" w:rsidRPr="00794D4A" w:rsidRDefault="000C6EE5" w:rsidP="002A6C47">
            <w:pPr>
              <w:pStyle w:val="tablazatszoveg"/>
              <w:rPr>
                <w:i/>
                <w:lang w:eastAsia="hu-HU"/>
              </w:rPr>
            </w:pPr>
            <w:r w:rsidRPr="00794D4A">
              <w:rPr>
                <w:i/>
                <w:lang w:eastAsia="hu-HU"/>
              </w:rPr>
              <w:t>41,54</w:t>
            </w:r>
          </w:p>
        </w:tc>
        <w:tc>
          <w:tcPr>
            <w:tcW w:w="0" w:type="auto"/>
            <w:noWrap/>
            <w:vAlign w:val="center"/>
          </w:tcPr>
          <w:p w:rsidR="000C6EE5" w:rsidRPr="00794D4A" w:rsidRDefault="000C6EE5" w:rsidP="002A6C47">
            <w:pPr>
              <w:pStyle w:val="tablazatszoveg"/>
              <w:rPr>
                <w:i/>
                <w:lang w:eastAsia="hu-HU"/>
              </w:rPr>
            </w:pPr>
            <w:r w:rsidRPr="00794D4A">
              <w:rPr>
                <w:i/>
                <w:lang w:eastAsia="hu-HU"/>
              </w:rPr>
              <w:t>42,99</w:t>
            </w:r>
          </w:p>
        </w:tc>
        <w:tc>
          <w:tcPr>
            <w:tcW w:w="0" w:type="auto"/>
            <w:noWrap/>
            <w:vAlign w:val="center"/>
          </w:tcPr>
          <w:p w:rsidR="000C6EE5" w:rsidRPr="00794D4A" w:rsidRDefault="000C6EE5" w:rsidP="002A6C47">
            <w:pPr>
              <w:pStyle w:val="tablazatszoveg"/>
              <w:rPr>
                <w:i/>
                <w:lang w:eastAsia="hu-HU"/>
              </w:rPr>
            </w:pPr>
            <w:r w:rsidRPr="00794D4A">
              <w:rPr>
                <w:i/>
                <w:lang w:eastAsia="hu-HU"/>
              </w:rPr>
              <w:t>48,60</w:t>
            </w:r>
          </w:p>
        </w:tc>
        <w:tc>
          <w:tcPr>
            <w:tcW w:w="0" w:type="auto"/>
            <w:noWrap/>
            <w:vAlign w:val="center"/>
          </w:tcPr>
          <w:p w:rsidR="000C6EE5" w:rsidRPr="00794D4A" w:rsidRDefault="000C6EE5" w:rsidP="002A6C47">
            <w:pPr>
              <w:pStyle w:val="tablazatszoveg"/>
              <w:rPr>
                <w:i/>
                <w:lang w:eastAsia="hu-HU"/>
              </w:rPr>
            </w:pPr>
            <w:r w:rsidRPr="00794D4A">
              <w:rPr>
                <w:i/>
                <w:lang w:eastAsia="hu-HU"/>
              </w:rPr>
              <w:t>51,19</w:t>
            </w:r>
          </w:p>
        </w:tc>
        <w:tc>
          <w:tcPr>
            <w:tcW w:w="0" w:type="auto"/>
            <w:noWrap/>
            <w:vAlign w:val="center"/>
          </w:tcPr>
          <w:p w:rsidR="000C6EE5" w:rsidRPr="00794D4A" w:rsidRDefault="000C6EE5" w:rsidP="002A6C47">
            <w:pPr>
              <w:pStyle w:val="tablazatszoveg"/>
              <w:rPr>
                <w:i/>
                <w:lang w:eastAsia="hu-HU"/>
              </w:rPr>
            </w:pPr>
            <w:r w:rsidRPr="00794D4A">
              <w:rPr>
                <w:i/>
                <w:lang w:eastAsia="hu-HU"/>
              </w:rPr>
              <w:t>39,59</w:t>
            </w:r>
          </w:p>
        </w:tc>
        <w:tc>
          <w:tcPr>
            <w:tcW w:w="0" w:type="auto"/>
            <w:noWrap/>
            <w:vAlign w:val="center"/>
          </w:tcPr>
          <w:p w:rsidR="000C6EE5" w:rsidRPr="00794D4A" w:rsidRDefault="000C6EE5" w:rsidP="002A6C47">
            <w:pPr>
              <w:pStyle w:val="tablazatszoveg"/>
              <w:rPr>
                <w:i/>
                <w:lang w:eastAsia="hu-HU"/>
              </w:rPr>
            </w:pPr>
            <w:r w:rsidRPr="00794D4A">
              <w:rPr>
                <w:i/>
                <w:lang w:eastAsia="hu-HU"/>
              </w:rPr>
              <w:t>37,81</w:t>
            </w:r>
          </w:p>
        </w:tc>
        <w:tc>
          <w:tcPr>
            <w:tcW w:w="0" w:type="auto"/>
            <w:noWrap/>
            <w:vAlign w:val="center"/>
          </w:tcPr>
          <w:p w:rsidR="000C6EE5" w:rsidRPr="00794D4A" w:rsidRDefault="000C6EE5" w:rsidP="002A6C47">
            <w:pPr>
              <w:pStyle w:val="tablazatszoveg"/>
              <w:rPr>
                <w:i/>
                <w:lang w:eastAsia="hu-HU"/>
              </w:rPr>
            </w:pPr>
            <w:r w:rsidRPr="00794D4A">
              <w:rPr>
                <w:i/>
                <w:lang w:eastAsia="hu-HU"/>
              </w:rPr>
              <w:t>38,01</w:t>
            </w:r>
          </w:p>
        </w:tc>
        <w:tc>
          <w:tcPr>
            <w:tcW w:w="0" w:type="auto"/>
            <w:noWrap/>
            <w:vAlign w:val="center"/>
          </w:tcPr>
          <w:p w:rsidR="000C6EE5" w:rsidRPr="00794D4A" w:rsidRDefault="000C6EE5" w:rsidP="002A6C47">
            <w:pPr>
              <w:pStyle w:val="tablazatszoveg"/>
              <w:rPr>
                <w:i/>
                <w:lang w:eastAsia="hu-HU"/>
              </w:rPr>
            </w:pPr>
            <w:r w:rsidRPr="00794D4A">
              <w:rPr>
                <w:i/>
                <w:lang w:eastAsia="hu-HU"/>
              </w:rPr>
              <w:t>46,40</w:t>
            </w:r>
          </w:p>
        </w:tc>
        <w:tc>
          <w:tcPr>
            <w:tcW w:w="0" w:type="auto"/>
            <w:noWrap/>
            <w:vAlign w:val="center"/>
          </w:tcPr>
          <w:p w:rsidR="000C6EE5" w:rsidRPr="00794D4A" w:rsidRDefault="000C6EE5" w:rsidP="002A6C47">
            <w:pPr>
              <w:pStyle w:val="tablazatszoveg"/>
              <w:rPr>
                <w:i/>
                <w:lang w:eastAsia="hu-HU"/>
              </w:rPr>
            </w:pPr>
            <w:r w:rsidRPr="00794D4A">
              <w:rPr>
                <w:i/>
                <w:lang w:eastAsia="hu-HU"/>
              </w:rPr>
              <w:t>48,35</w:t>
            </w:r>
          </w:p>
        </w:tc>
      </w:tr>
    </w:tbl>
    <w:p w:rsidR="000C6EE5" w:rsidRDefault="000C6EE5" w:rsidP="00EC5BA5">
      <w:pPr>
        <w:pStyle w:val="Abracim1"/>
      </w:pPr>
      <w:r>
        <w:t xml:space="preserve"> (</w:t>
      </w:r>
      <w:r w:rsidRPr="00116E96">
        <w:t>Forrás: KSH, Tájékoztatási adatbázis</w:t>
      </w:r>
      <w:r>
        <w:t>, 2013.)</w:t>
      </w:r>
    </w:p>
    <w:p w:rsidR="000C6EE5" w:rsidRPr="00EC5BA5" w:rsidRDefault="000C6EE5" w:rsidP="00EC5BA5">
      <w:pPr>
        <w:jc w:val="center"/>
      </w:pPr>
      <w:r w:rsidRPr="00116E96">
        <w:t xml:space="preserve">Az ezer főre jutó elvándorlás alakulása </w:t>
      </w:r>
      <w:r w:rsidRPr="00522411">
        <w:t>Dombóváron</w:t>
      </w:r>
      <w:r w:rsidRPr="00116E96">
        <w:t xml:space="preserve"> és térségében, </w:t>
      </w:r>
      <w:r>
        <w:t>(</w:t>
      </w:r>
      <w:r w:rsidRPr="00116E96">
        <w:t>fő</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12"/>
        <w:gridCol w:w="598"/>
        <w:gridCol w:w="598"/>
        <w:gridCol w:w="598"/>
        <w:gridCol w:w="598"/>
        <w:gridCol w:w="598"/>
        <w:gridCol w:w="598"/>
        <w:gridCol w:w="598"/>
        <w:gridCol w:w="598"/>
        <w:gridCol w:w="598"/>
        <w:gridCol w:w="598"/>
        <w:gridCol w:w="598"/>
        <w:gridCol w:w="598"/>
      </w:tblGrid>
      <w:tr w:rsidR="000C6EE5" w:rsidRPr="00794D4A" w:rsidTr="002A6C47">
        <w:trPr>
          <w:trHeight w:val="255"/>
          <w:jc w:val="center"/>
        </w:trPr>
        <w:tc>
          <w:tcPr>
            <w:tcW w:w="0" w:type="auto"/>
            <w:shd w:val="clear" w:color="auto" w:fill="F2F2F2"/>
            <w:noWrap/>
            <w:vAlign w:val="bottom"/>
          </w:tcPr>
          <w:p w:rsidR="000C6EE5" w:rsidRPr="00794D4A" w:rsidRDefault="000C6EE5" w:rsidP="002A6C47">
            <w:pPr>
              <w:spacing w:after="0" w:line="240" w:lineRule="auto"/>
              <w:rPr>
                <w:rFonts w:cs="Arial"/>
                <w:sz w:val="20"/>
                <w:szCs w:val="20"/>
              </w:rPr>
            </w:pP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2001</w:t>
            </w: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2002</w:t>
            </w: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2003</w:t>
            </w: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2004</w:t>
            </w: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2005</w:t>
            </w: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2006</w:t>
            </w: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2007</w:t>
            </w: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2008</w:t>
            </w: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2009</w:t>
            </w: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2010</w:t>
            </w: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2011</w:t>
            </w:r>
          </w:p>
        </w:tc>
        <w:tc>
          <w:tcPr>
            <w:tcW w:w="0" w:type="auto"/>
            <w:shd w:val="clear" w:color="auto" w:fill="F2F2F2"/>
            <w:vAlign w:val="bottom"/>
          </w:tcPr>
          <w:p w:rsidR="000C6EE5" w:rsidRPr="00794D4A" w:rsidRDefault="000C6EE5" w:rsidP="002A6C47">
            <w:pPr>
              <w:spacing w:after="0" w:line="240" w:lineRule="auto"/>
              <w:rPr>
                <w:rFonts w:cs="Arial"/>
                <w:b/>
                <w:sz w:val="20"/>
                <w:szCs w:val="20"/>
              </w:rPr>
            </w:pPr>
            <w:r w:rsidRPr="00794D4A">
              <w:rPr>
                <w:rFonts w:cs="Arial"/>
                <w:b/>
                <w:sz w:val="20"/>
                <w:szCs w:val="20"/>
              </w:rPr>
              <w:t>2012</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pPr>
            <w:r w:rsidRPr="00794D4A">
              <w:t>Bonyhád</w:t>
            </w:r>
          </w:p>
        </w:tc>
        <w:tc>
          <w:tcPr>
            <w:tcW w:w="0" w:type="auto"/>
            <w:vAlign w:val="center"/>
          </w:tcPr>
          <w:p w:rsidR="000C6EE5" w:rsidRPr="00794D4A" w:rsidRDefault="000C6EE5" w:rsidP="002A6C47">
            <w:pPr>
              <w:pStyle w:val="tablazatszoveg"/>
            </w:pPr>
            <w:r w:rsidRPr="00794D4A">
              <w:t>52,70</w:t>
            </w:r>
          </w:p>
        </w:tc>
        <w:tc>
          <w:tcPr>
            <w:tcW w:w="0" w:type="auto"/>
            <w:vAlign w:val="center"/>
          </w:tcPr>
          <w:p w:rsidR="000C6EE5" w:rsidRPr="00794D4A" w:rsidRDefault="000C6EE5" w:rsidP="002A6C47">
            <w:pPr>
              <w:pStyle w:val="tablazatszoveg"/>
            </w:pPr>
            <w:r w:rsidRPr="00794D4A">
              <w:t>48,46</w:t>
            </w:r>
          </w:p>
        </w:tc>
        <w:tc>
          <w:tcPr>
            <w:tcW w:w="0" w:type="auto"/>
            <w:vAlign w:val="center"/>
          </w:tcPr>
          <w:p w:rsidR="000C6EE5" w:rsidRPr="00794D4A" w:rsidRDefault="000C6EE5" w:rsidP="002A6C47">
            <w:pPr>
              <w:pStyle w:val="tablazatszoveg"/>
            </w:pPr>
            <w:r w:rsidRPr="00794D4A">
              <w:t>46,19</w:t>
            </w:r>
          </w:p>
        </w:tc>
        <w:tc>
          <w:tcPr>
            <w:tcW w:w="0" w:type="auto"/>
            <w:vAlign w:val="center"/>
          </w:tcPr>
          <w:p w:rsidR="000C6EE5" w:rsidRPr="00794D4A" w:rsidRDefault="000C6EE5" w:rsidP="002A6C47">
            <w:pPr>
              <w:pStyle w:val="tablazatszoveg"/>
            </w:pPr>
            <w:r w:rsidRPr="00794D4A">
              <w:t>38,14</w:t>
            </w:r>
          </w:p>
        </w:tc>
        <w:tc>
          <w:tcPr>
            <w:tcW w:w="0" w:type="auto"/>
            <w:vAlign w:val="center"/>
          </w:tcPr>
          <w:p w:rsidR="000C6EE5" w:rsidRPr="00794D4A" w:rsidRDefault="000C6EE5" w:rsidP="002A6C47">
            <w:pPr>
              <w:pStyle w:val="tablazatszoveg"/>
            </w:pPr>
            <w:r w:rsidRPr="00794D4A">
              <w:t>42,58</w:t>
            </w:r>
          </w:p>
        </w:tc>
        <w:tc>
          <w:tcPr>
            <w:tcW w:w="0" w:type="auto"/>
            <w:vAlign w:val="center"/>
          </w:tcPr>
          <w:p w:rsidR="000C6EE5" w:rsidRPr="00794D4A" w:rsidRDefault="000C6EE5" w:rsidP="002A6C47">
            <w:pPr>
              <w:pStyle w:val="tablazatszoveg"/>
            </w:pPr>
            <w:r w:rsidRPr="00794D4A">
              <w:t>46,28</w:t>
            </w:r>
          </w:p>
        </w:tc>
        <w:tc>
          <w:tcPr>
            <w:tcW w:w="0" w:type="auto"/>
            <w:vAlign w:val="center"/>
          </w:tcPr>
          <w:p w:rsidR="000C6EE5" w:rsidRPr="00794D4A" w:rsidRDefault="000C6EE5" w:rsidP="002A6C47">
            <w:pPr>
              <w:pStyle w:val="tablazatszoveg"/>
            </w:pPr>
            <w:r w:rsidRPr="00794D4A">
              <w:t>54,05</w:t>
            </w:r>
          </w:p>
        </w:tc>
        <w:tc>
          <w:tcPr>
            <w:tcW w:w="0" w:type="auto"/>
            <w:vAlign w:val="center"/>
          </w:tcPr>
          <w:p w:rsidR="000C6EE5" w:rsidRPr="00794D4A" w:rsidRDefault="000C6EE5" w:rsidP="002A6C47">
            <w:pPr>
              <w:pStyle w:val="tablazatszoveg"/>
            </w:pPr>
            <w:r w:rsidRPr="00794D4A">
              <w:t>34,75</w:t>
            </w:r>
          </w:p>
        </w:tc>
        <w:tc>
          <w:tcPr>
            <w:tcW w:w="0" w:type="auto"/>
            <w:vAlign w:val="center"/>
          </w:tcPr>
          <w:p w:rsidR="000C6EE5" w:rsidRPr="00794D4A" w:rsidRDefault="000C6EE5" w:rsidP="002A6C47">
            <w:pPr>
              <w:pStyle w:val="tablazatszoveg"/>
            </w:pPr>
            <w:r w:rsidRPr="00794D4A">
              <w:t>33,23</w:t>
            </w:r>
          </w:p>
        </w:tc>
        <w:tc>
          <w:tcPr>
            <w:tcW w:w="0" w:type="auto"/>
            <w:vAlign w:val="center"/>
          </w:tcPr>
          <w:p w:rsidR="000C6EE5" w:rsidRPr="00794D4A" w:rsidRDefault="000C6EE5" w:rsidP="002A6C47">
            <w:pPr>
              <w:pStyle w:val="tablazatszoveg"/>
            </w:pPr>
            <w:r w:rsidRPr="00794D4A">
              <w:t>28,92</w:t>
            </w:r>
          </w:p>
        </w:tc>
        <w:tc>
          <w:tcPr>
            <w:tcW w:w="0" w:type="auto"/>
            <w:vAlign w:val="center"/>
          </w:tcPr>
          <w:p w:rsidR="000C6EE5" w:rsidRPr="00794D4A" w:rsidRDefault="000C6EE5" w:rsidP="002A6C47">
            <w:pPr>
              <w:pStyle w:val="tablazatszoveg"/>
            </w:pPr>
            <w:r w:rsidRPr="00794D4A">
              <w:t>45,76</w:t>
            </w:r>
          </w:p>
        </w:tc>
        <w:tc>
          <w:tcPr>
            <w:tcW w:w="0" w:type="auto"/>
            <w:vAlign w:val="center"/>
          </w:tcPr>
          <w:p w:rsidR="000C6EE5" w:rsidRPr="00794D4A" w:rsidRDefault="000C6EE5" w:rsidP="002A6C47">
            <w:pPr>
              <w:pStyle w:val="tablazatszoveg"/>
            </w:pPr>
            <w:r w:rsidRPr="00794D4A">
              <w:t>50,95</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rPr>
                <w:b/>
              </w:rPr>
            </w:pPr>
            <w:r w:rsidRPr="00794D4A">
              <w:rPr>
                <w:b/>
              </w:rPr>
              <w:t>Dombóvár</w:t>
            </w:r>
          </w:p>
        </w:tc>
        <w:tc>
          <w:tcPr>
            <w:tcW w:w="0" w:type="auto"/>
            <w:vAlign w:val="center"/>
          </w:tcPr>
          <w:p w:rsidR="000C6EE5" w:rsidRPr="00794D4A" w:rsidRDefault="000C6EE5" w:rsidP="002A6C47">
            <w:pPr>
              <w:pStyle w:val="tablazatszoveg"/>
              <w:rPr>
                <w:b/>
              </w:rPr>
            </w:pPr>
            <w:r w:rsidRPr="00794D4A">
              <w:rPr>
                <w:b/>
              </w:rPr>
              <w:t>38,88</w:t>
            </w:r>
          </w:p>
        </w:tc>
        <w:tc>
          <w:tcPr>
            <w:tcW w:w="0" w:type="auto"/>
            <w:vAlign w:val="center"/>
          </w:tcPr>
          <w:p w:rsidR="000C6EE5" w:rsidRPr="00794D4A" w:rsidRDefault="000C6EE5" w:rsidP="002A6C47">
            <w:pPr>
              <w:pStyle w:val="tablazatszoveg"/>
              <w:rPr>
                <w:b/>
              </w:rPr>
            </w:pPr>
            <w:r w:rsidRPr="00794D4A">
              <w:rPr>
                <w:b/>
              </w:rPr>
              <w:t>40,16</w:t>
            </w:r>
          </w:p>
        </w:tc>
        <w:tc>
          <w:tcPr>
            <w:tcW w:w="0" w:type="auto"/>
            <w:vAlign w:val="center"/>
          </w:tcPr>
          <w:p w:rsidR="000C6EE5" w:rsidRPr="00794D4A" w:rsidRDefault="000C6EE5" w:rsidP="002A6C47">
            <w:pPr>
              <w:pStyle w:val="tablazatszoveg"/>
              <w:rPr>
                <w:b/>
              </w:rPr>
            </w:pPr>
            <w:r w:rsidRPr="00794D4A">
              <w:rPr>
                <w:b/>
              </w:rPr>
              <w:t>40,33</w:t>
            </w:r>
          </w:p>
        </w:tc>
        <w:tc>
          <w:tcPr>
            <w:tcW w:w="0" w:type="auto"/>
            <w:vAlign w:val="center"/>
          </w:tcPr>
          <w:p w:rsidR="000C6EE5" w:rsidRPr="00794D4A" w:rsidRDefault="000C6EE5" w:rsidP="002A6C47">
            <w:pPr>
              <w:pStyle w:val="tablazatszoveg"/>
              <w:rPr>
                <w:b/>
              </w:rPr>
            </w:pPr>
            <w:r w:rsidRPr="00794D4A">
              <w:rPr>
                <w:b/>
              </w:rPr>
              <w:t>33,72</w:t>
            </w:r>
          </w:p>
        </w:tc>
        <w:tc>
          <w:tcPr>
            <w:tcW w:w="0" w:type="auto"/>
            <w:vAlign w:val="center"/>
          </w:tcPr>
          <w:p w:rsidR="000C6EE5" w:rsidRPr="00794D4A" w:rsidRDefault="000C6EE5" w:rsidP="002A6C47">
            <w:pPr>
              <w:pStyle w:val="tablazatszoveg"/>
              <w:rPr>
                <w:b/>
              </w:rPr>
            </w:pPr>
            <w:r w:rsidRPr="00794D4A">
              <w:rPr>
                <w:b/>
              </w:rPr>
              <w:t>41,74</w:t>
            </w:r>
          </w:p>
        </w:tc>
        <w:tc>
          <w:tcPr>
            <w:tcW w:w="0" w:type="auto"/>
            <w:vAlign w:val="center"/>
          </w:tcPr>
          <w:p w:rsidR="000C6EE5" w:rsidRPr="00794D4A" w:rsidRDefault="000C6EE5" w:rsidP="002A6C47">
            <w:pPr>
              <w:pStyle w:val="tablazatszoveg"/>
              <w:rPr>
                <w:b/>
              </w:rPr>
            </w:pPr>
            <w:r w:rsidRPr="00794D4A">
              <w:rPr>
                <w:b/>
              </w:rPr>
              <w:t>49,08</w:t>
            </w:r>
          </w:p>
        </w:tc>
        <w:tc>
          <w:tcPr>
            <w:tcW w:w="0" w:type="auto"/>
            <w:vAlign w:val="center"/>
          </w:tcPr>
          <w:p w:rsidR="000C6EE5" w:rsidRPr="00794D4A" w:rsidRDefault="000C6EE5" w:rsidP="002A6C47">
            <w:pPr>
              <w:pStyle w:val="tablazatszoveg"/>
              <w:rPr>
                <w:b/>
              </w:rPr>
            </w:pPr>
            <w:r w:rsidRPr="00794D4A">
              <w:rPr>
                <w:b/>
              </w:rPr>
              <w:t>49,29</w:t>
            </w:r>
          </w:p>
        </w:tc>
        <w:tc>
          <w:tcPr>
            <w:tcW w:w="0" w:type="auto"/>
            <w:vAlign w:val="center"/>
          </w:tcPr>
          <w:p w:rsidR="000C6EE5" w:rsidRPr="00794D4A" w:rsidRDefault="000C6EE5" w:rsidP="002A6C47">
            <w:pPr>
              <w:pStyle w:val="tablazatszoveg"/>
              <w:rPr>
                <w:b/>
              </w:rPr>
            </w:pPr>
            <w:r w:rsidRPr="00794D4A">
              <w:rPr>
                <w:b/>
              </w:rPr>
              <w:t>37,84</w:t>
            </w:r>
          </w:p>
        </w:tc>
        <w:tc>
          <w:tcPr>
            <w:tcW w:w="0" w:type="auto"/>
            <w:vAlign w:val="center"/>
          </w:tcPr>
          <w:p w:rsidR="000C6EE5" w:rsidRPr="00794D4A" w:rsidRDefault="000C6EE5" w:rsidP="002A6C47">
            <w:pPr>
              <w:pStyle w:val="tablazatszoveg"/>
              <w:rPr>
                <w:b/>
              </w:rPr>
            </w:pPr>
            <w:r w:rsidRPr="00794D4A">
              <w:rPr>
                <w:b/>
              </w:rPr>
              <w:t>41,87</w:t>
            </w:r>
          </w:p>
        </w:tc>
        <w:tc>
          <w:tcPr>
            <w:tcW w:w="0" w:type="auto"/>
            <w:vAlign w:val="center"/>
          </w:tcPr>
          <w:p w:rsidR="000C6EE5" w:rsidRPr="00794D4A" w:rsidRDefault="000C6EE5" w:rsidP="002A6C47">
            <w:pPr>
              <w:pStyle w:val="tablazatszoveg"/>
              <w:rPr>
                <w:b/>
              </w:rPr>
            </w:pPr>
            <w:r w:rsidRPr="00794D4A">
              <w:rPr>
                <w:b/>
              </w:rPr>
              <w:t>42,79</w:t>
            </w:r>
          </w:p>
        </w:tc>
        <w:tc>
          <w:tcPr>
            <w:tcW w:w="0" w:type="auto"/>
            <w:vAlign w:val="center"/>
          </w:tcPr>
          <w:p w:rsidR="000C6EE5" w:rsidRPr="00794D4A" w:rsidRDefault="000C6EE5" w:rsidP="002A6C47">
            <w:pPr>
              <w:pStyle w:val="tablazatszoveg"/>
              <w:rPr>
                <w:b/>
              </w:rPr>
            </w:pPr>
            <w:r w:rsidRPr="00794D4A">
              <w:rPr>
                <w:b/>
              </w:rPr>
              <w:t>47,92</w:t>
            </w:r>
          </w:p>
        </w:tc>
        <w:tc>
          <w:tcPr>
            <w:tcW w:w="0" w:type="auto"/>
            <w:vAlign w:val="center"/>
          </w:tcPr>
          <w:p w:rsidR="000C6EE5" w:rsidRPr="00794D4A" w:rsidRDefault="000C6EE5" w:rsidP="002A6C47">
            <w:pPr>
              <w:pStyle w:val="tablazatszoveg"/>
              <w:rPr>
                <w:b/>
              </w:rPr>
            </w:pPr>
            <w:r w:rsidRPr="00794D4A">
              <w:rPr>
                <w:b/>
              </w:rPr>
              <w:t>53,23</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pPr>
            <w:r w:rsidRPr="00794D4A">
              <w:t>Paks</w:t>
            </w:r>
          </w:p>
        </w:tc>
        <w:tc>
          <w:tcPr>
            <w:tcW w:w="0" w:type="auto"/>
            <w:vAlign w:val="center"/>
          </w:tcPr>
          <w:p w:rsidR="000C6EE5" w:rsidRPr="00794D4A" w:rsidRDefault="000C6EE5" w:rsidP="002A6C47">
            <w:pPr>
              <w:pStyle w:val="tablazatszoveg"/>
            </w:pPr>
            <w:r w:rsidRPr="00794D4A">
              <w:t>37,56</w:t>
            </w:r>
          </w:p>
        </w:tc>
        <w:tc>
          <w:tcPr>
            <w:tcW w:w="0" w:type="auto"/>
            <w:vAlign w:val="center"/>
          </w:tcPr>
          <w:p w:rsidR="000C6EE5" w:rsidRPr="00794D4A" w:rsidRDefault="000C6EE5" w:rsidP="002A6C47">
            <w:pPr>
              <w:pStyle w:val="tablazatszoveg"/>
            </w:pPr>
            <w:r w:rsidRPr="00794D4A">
              <w:t>38,96</w:t>
            </w:r>
          </w:p>
        </w:tc>
        <w:tc>
          <w:tcPr>
            <w:tcW w:w="0" w:type="auto"/>
            <w:vAlign w:val="center"/>
          </w:tcPr>
          <w:p w:rsidR="000C6EE5" w:rsidRPr="00794D4A" w:rsidRDefault="000C6EE5" w:rsidP="002A6C47">
            <w:pPr>
              <w:pStyle w:val="tablazatszoveg"/>
            </w:pPr>
            <w:r w:rsidRPr="00794D4A">
              <w:t>41,56</w:t>
            </w:r>
          </w:p>
        </w:tc>
        <w:tc>
          <w:tcPr>
            <w:tcW w:w="0" w:type="auto"/>
            <w:vAlign w:val="center"/>
          </w:tcPr>
          <w:p w:rsidR="000C6EE5" w:rsidRPr="00794D4A" w:rsidRDefault="000C6EE5" w:rsidP="002A6C47">
            <w:pPr>
              <w:pStyle w:val="tablazatszoveg"/>
            </w:pPr>
            <w:r w:rsidRPr="00794D4A">
              <w:t>40,33</w:t>
            </w:r>
          </w:p>
        </w:tc>
        <w:tc>
          <w:tcPr>
            <w:tcW w:w="0" w:type="auto"/>
            <w:vAlign w:val="center"/>
          </w:tcPr>
          <w:p w:rsidR="000C6EE5" w:rsidRPr="00794D4A" w:rsidRDefault="000C6EE5" w:rsidP="002A6C47">
            <w:pPr>
              <w:pStyle w:val="tablazatszoveg"/>
            </w:pPr>
            <w:r w:rsidRPr="00794D4A">
              <w:t>44,76</w:t>
            </w:r>
          </w:p>
        </w:tc>
        <w:tc>
          <w:tcPr>
            <w:tcW w:w="0" w:type="auto"/>
            <w:vAlign w:val="center"/>
          </w:tcPr>
          <w:p w:rsidR="000C6EE5" w:rsidRPr="00794D4A" w:rsidRDefault="000C6EE5" w:rsidP="002A6C47">
            <w:pPr>
              <w:pStyle w:val="tablazatszoveg"/>
            </w:pPr>
            <w:r w:rsidRPr="00794D4A">
              <w:t>50,58</w:t>
            </w:r>
          </w:p>
        </w:tc>
        <w:tc>
          <w:tcPr>
            <w:tcW w:w="0" w:type="auto"/>
            <w:vAlign w:val="center"/>
          </w:tcPr>
          <w:p w:rsidR="000C6EE5" w:rsidRPr="00794D4A" w:rsidRDefault="000C6EE5" w:rsidP="002A6C47">
            <w:pPr>
              <w:pStyle w:val="tablazatszoveg"/>
            </w:pPr>
            <w:r w:rsidRPr="00794D4A">
              <w:t>51,86</w:t>
            </w:r>
          </w:p>
        </w:tc>
        <w:tc>
          <w:tcPr>
            <w:tcW w:w="0" w:type="auto"/>
            <w:vAlign w:val="center"/>
          </w:tcPr>
          <w:p w:rsidR="000C6EE5" w:rsidRPr="00794D4A" w:rsidRDefault="000C6EE5" w:rsidP="002A6C47">
            <w:pPr>
              <w:pStyle w:val="tablazatszoveg"/>
            </w:pPr>
            <w:r w:rsidRPr="00794D4A">
              <w:t>40,74</w:t>
            </w:r>
          </w:p>
        </w:tc>
        <w:tc>
          <w:tcPr>
            <w:tcW w:w="0" w:type="auto"/>
            <w:vAlign w:val="center"/>
          </w:tcPr>
          <w:p w:rsidR="000C6EE5" w:rsidRPr="00794D4A" w:rsidRDefault="000C6EE5" w:rsidP="002A6C47">
            <w:pPr>
              <w:pStyle w:val="tablazatszoveg"/>
            </w:pPr>
            <w:r w:rsidRPr="00794D4A">
              <w:t>37,70</w:t>
            </w:r>
          </w:p>
        </w:tc>
        <w:tc>
          <w:tcPr>
            <w:tcW w:w="0" w:type="auto"/>
            <w:vAlign w:val="center"/>
          </w:tcPr>
          <w:p w:rsidR="000C6EE5" w:rsidRPr="00794D4A" w:rsidRDefault="000C6EE5" w:rsidP="002A6C47">
            <w:pPr>
              <w:pStyle w:val="tablazatszoveg"/>
            </w:pPr>
            <w:r w:rsidRPr="00794D4A">
              <w:t>34,24</w:t>
            </w:r>
          </w:p>
        </w:tc>
        <w:tc>
          <w:tcPr>
            <w:tcW w:w="0" w:type="auto"/>
            <w:vAlign w:val="center"/>
          </w:tcPr>
          <w:p w:rsidR="000C6EE5" w:rsidRPr="00794D4A" w:rsidRDefault="000C6EE5" w:rsidP="002A6C47">
            <w:pPr>
              <w:pStyle w:val="tablazatszoveg"/>
            </w:pPr>
            <w:r w:rsidRPr="00794D4A">
              <w:t>39,60</w:t>
            </w:r>
          </w:p>
        </w:tc>
        <w:tc>
          <w:tcPr>
            <w:tcW w:w="0" w:type="auto"/>
            <w:vAlign w:val="center"/>
          </w:tcPr>
          <w:p w:rsidR="000C6EE5" w:rsidRPr="00794D4A" w:rsidRDefault="000C6EE5" w:rsidP="002A6C47">
            <w:pPr>
              <w:pStyle w:val="tablazatszoveg"/>
            </w:pPr>
            <w:r w:rsidRPr="00794D4A">
              <w:t>44,71</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pPr>
            <w:r w:rsidRPr="00794D4A">
              <w:t>Szekszárd</w:t>
            </w:r>
          </w:p>
        </w:tc>
        <w:tc>
          <w:tcPr>
            <w:tcW w:w="0" w:type="auto"/>
            <w:vAlign w:val="center"/>
          </w:tcPr>
          <w:p w:rsidR="000C6EE5" w:rsidRPr="00794D4A" w:rsidRDefault="000C6EE5" w:rsidP="002A6C47">
            <w:pPr>
              <w:pStyle w:val="tablazatszoveg"/>
            </w:pPr>
            <w:r w:rsidRPr="00794D4A">
              <w:t>49,26</w:t>
            </w:r>
          </w:p>
        </w:tc>
        <w:tc>
          <w:tcPr>
            <w:tcW w:w="0" w:type="auto"/>
            <w:vAlign w:val="center"/>
          </w:tcPr>
          <w:p w:rsidR="000C6EE5" w:rsidRPr="00794D4A" w:rsidRDefault="000C6EE5" w:rsidP="002A6C47">
            <w:pPr>
              <w:pStyle w:val="tablazatszoveg"/>
            </w:pPr>
            <w:r w:rsidRPr="00794D4A">
              <w:t>59,65</w:t>
            </w:r>
          </w:p>
        </w:tc>
        <w:tc>
          <w:tcPr>
            <w:tcW w:w="0" w:type="auto"/>
            <w:vAlign w:val="center"/>
          </w:tcPr>
          <w:p w:rsidR="000C6EE5" w:rsidRPr="00794D4A" w:rsidRDefault="000C6EE5" w:rsidP="002A6C47">
            <w:pPr>
              <w:pStyle w:val="tablazatszoveg"/>
            </w:pPr>
            <w:r w:rsidRPr="00794D4A">
              <w:t>56,67</w:t>
            </w:r>
          </w:p>
        </w:tc>
        <w:tc>
          <w:tcPr>
            <w:tcW w:w="0" w:type="auto"/>
            <w:vAlign w:val="center"/>
          </w:tcPr>
          <w:p w:rsidR="000C6EE5" w:rsidRPr="00794D4A" w:rsidRDefault="000C6EE5" w:rsidP="002A6C47">
            <w:pPr>
              <w:pStyle w:val="tablazatszoveg"/>
            </w:pPr>
            <w:r w:rsidRPr="00794D4A">
              <w:t>53,79</w:t>
            </w:r>
          </w:p>
        </w:tc>
        <w:tc>
          <w:tcPr>
            <w:tcW w:w="0" w:type="auto"/>
            <w:vAlign w:val="center"/>
          </w:tcPr>
          <w:p w:rsidR="000C6EE5" w:rsidRPr="00794D4A" w:rsidRDefault="000C6EE5" w:rsidP="002A6C47">
            <w:pPr>
              <w:pStyle w:val="tablazatszoveg"/>
            </w:pPr>
            <w:r w:rsidRPr="00794D4A">
              <w:t>52,32</w:t>
            </w:r>
          </w:p>
        </w:tc>
        <w:tc>
          <w:tcPr>
            <w:tcW w:w="0" w:type="auto"/>
            <w:vAlign w:val="center"/>
          </w:tcPr>
          <w:p w:rsidR="000C6EE5" w:rsidRPr="00794D4A" w:rsidRDefault="000C6EE5" w:rsidP="002A6C47">
            <w:pPr>
              <w:pStyle w:val="tablazatszoveg"/>
            </w:pPr>
            <w:r w:rsidRPr="00794D4A">
              <w:t>62,97</w:t>
            </w:r>
          </w:p>
        </w:tc>
        <w:tc>
          <w:tcPr>
            <w:tcW w:w="0" w:type="auto"/>
            <w:vAlign w:val="center"/>
          </w:tcPr>
          <w:p w:rsidR="000C6EE5" w:rsidRPr="00794D4A" w:rsidRDefault="000C6EE5" w:rsidP="002A6C47">
            <w:pPr>
              <w:pStyle w:val="tablazatszoveg"/>
            </w:pPr>
            <w:r w:rsidRPr="00794D4A">
              <w:t>64,20</w:t>
            </w:r>
          </w:p>
        </w:tc>
        <w:tc>
          <w:tcPr>
            <w:tcW w:w="0" w:type="auto"/>
            <w:vAlign w:val="center"/>
          </w:tcPr>
          <w:p w:rsidR="000C6EE5" w:rsidRPr="00794D4A" w:rsidRDefault="000C6EE5" w:rsidP="002A6C47">
            <w:pPr>
              <w:pStyle w:val="tablazatszoveg"/>
            </w:pPr>
            <w:r w:rsidRPr="00794D4A">
              <w:t>45,69</w:t>
            </w:r>
          </w:p>
        </w:tc>
        <w:tc>
          <w:tcPr>
            <w:tcW w:w="0" w:type="auto"/>
            <w:vAlign w:val="center"/>
          </w:tcPr>
          <w:p w:rsidR="000C6EE5" w:rsidRPr="00794D4A" w:rsidRDefault="000C6EE5" w:rsidP="002A6C47">
            <w:pPr>
              <w:pStyle w:val="tablazatszoveg"/>
            </w:pPr>
            <w:r w:rsidRPr="00794D4A">
              <w:t>42,92</w:t>
            </w:r>
          </w:p>
        </w:tc>
        <w:tc>
          <w:tcPr>
            <w:tcW w:w="0" w:type="auto"/>
            <w:vAlign w:val="center"/>
          </w:tcPr>
          <w:p w:rsidR="000C6EE5" w:rsidRPr="00794D4A" w:rsidRDefault="000C6EE5" w:rsidP="002A6C47">
            <w:pPr>
              <w:pStyle w:val="tablazatszoveg"/>
            </w:pPr>
            <w:r w:rsidRPr="00794D4A">
              <w:t>44,93</w:t>
            </w:r>
          </w:p>
        </w:tc>
        <w:tc>
          <w:tcPr>
            <w:tcW w:w="0" w:type="auto"/>
            <w:vAlign w:val="center"/>
          </w:tcPr>
          <w:p w:rsidR="000C6EE5" w:rsidRPr="00794D4A" w:rsidRDefault="000C6EE5" w:rsidP="002A6C47">
            <w:pPr>
              <w:pStyle w:val="tablazatszoveg"/>
            </w:pPr>
            <w:r w:rsidRPr="00794D4A">
              <w:t>58,92</w:t>
            </w:r>
          </w:p>
        </w:tc>
        <w:tc>
          <w:tcPr>
            <w:tcW w:w="0" w:type="auto"/>
            <w:vAlign w:val="center"/>
          </w:tcPr>
          <w:p w:rsidR="000C6EE5" w:rsidRPr="00794D4A" w:rsidRDefault="000C6EE5" w:rsidP="002A6C47">
            <w:pPr>
              <w:pStyle w:val="tablazatszoveg"/>
            </w:pPr>
            <w:r w:rsidRPr="00794D4A">
              <w:t>56,40</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pPr>
            <w:r w:rsidRPr="00794D4A">
              <w:t>Tamási</w:t>
            </w:r>
          </w:p>
        </w:tc>
        <w:tc>
          <w:tcPr>
            <w:tcW w:w="0" w:type="auto"/>
            <w:vAlign w:val="center"/>
          </w:tcPr>
          <w:p w:rsidR="000C6EE5" w:rsidRPr="00794D4A" w:rsidRDefault="000C6EE5" w:rsidP="002A6C47">
            <w:pPr>
              <w:pStyle w:val="tablazatszoveg"/>
            </w:pPr>
            <w:r w:rsidRPr="00794D4A">
              <w:t>35,71</w:t>
            </w:r>
          </w:p>
        </w:tc>
        <w:tc>
          <w:tcPr>
            <w:tcW w:w="0" w:type="auto"/>
            <w:vAlign w:val="center"/>
          </w:tcPr>
          <w:p w:rsidR="000C6EE5" w:rsidRPr="00794D4A" w:rsidRDefault="000C6EE5" w:rsidP="002A6C47">
            <w:pPr>
              <w:pStyle w:val="tablazatszoveg"/>
            </w:pPr>
            <w:r w:rsidRPr="00794D4A">
              <w:t>36,57</w:t>
            </w:r>
          </w:p>
        </w:tc>
        <w:tc>
          <w:tcPr>
            <w:tcW w:w="0" w:type="auto"/>
            <w:vAlign w:val="center"/>
          </w:tcPr>
          <w:p w:rsidR="000C6EE5" w:rsidRPr="00794D4A" w:rsidRDefault="000C6EE5" w:rsidP="002A6C47">
            <w:pPr>
              <w:pStyle w:val="tablazatszoveg"/>
            </w:pPr>
            <w:r w:rsidRPr="00794D4A">
              <w:t>41,35</w:t>
            </w:r>
          </w:p>
        </w:tc>
        <w:tc>
          <w:tcPr>
            <w:tcW w:w="0" w:type="auto"/>
            <w:vAlign w:val="center"/>
          </w:tcPr>
          <w:p w:rsidR="000C6EE5" w:rsidRPr="00794D4A" w:rsidRDefault="000C6EE5" w:rsidP="002A6C47">
            <w:pPr>
              <w:pStyle w:val="tablazatszoveg"/>
            </w:pPr>
            <w:r w:rsidRPr="00794D4A">
              <w:t>37,92</w:t>
            </w:r>
          </w:p>
        </w:tc>
        <w:tc>
          <w:tcPr>
            <w:tcW w:w="0" w:type="auto"/>
            <w:vAlign w:val="center"/>
          </w:tcPr>
          <w:p w:rsidR="000C6EE5" w:rsidRPr="00794D4A" w:rsidRDefault="000C6EE5" w:rsidP="002A6C47">
            <w:pPr>
              <w:pStyle w:val="tablazatszoveg"/>
            </w:pPr>
            <w:r w:rsidRPr="00794D4A">
              <w:t>42,29</w:t>
            </w:r>
          </w:p>
        </w:tc>
        <w:tc>
          <w:tcPr>
            <w:tcW w:w="0" w:type="auto"/>
            <w:vAlign w:val="center"/>
          </w:tcPr>
          <w:p w:rsidR="000C6EE5" w:rsidRPr="00794D4A" w:rsidRDefault="000C6EE5" w:rsidP="002A6C47">
            <w:pPr>
              <w:pStyle w:val="tablazatszoveg"/>
            </w:pPr>
            <w:r w:rsidRPr="00794D4A">
              <w:t>52,71</w:t>
            </w:r>
          </w:p>
        </w:tc>
        <w:tc>
          <w:tcPr>
            <w:tcW w:w="0" w:type="auto"/>
            <w:vAlign w:val="center"/>
          </w:tcPr>
          <w:p w:rsidR="000C6EE5" w:rsidRPr="00794D4A" w:rsidRDefault="000C6EE5" w:rsidP="002A6C47">
            <w:pPr>
              <w:pStyle w:val="tablazatszoveg"/>
            </w:pPr>
            <w:r w:rsidRPr="00794D4A">
              <w:t>46,62</w:t>
            </w:r>
          </w:p>
        </w:tc>
        <w:tc>
          <w:tcPr>
            <w:tcW w:w="0" w:type="auto"/>
            <w:vAlign w:val="center"/>
          </w:tcPr>
          <w:p w:rsidR="000C6EE5" w:rsidRPr="00794D4A" w:rsidRDefault="000C6EE5" w:rsidP="002A6C47">
            <w:pPr>
              <w:pStyle w:val="tablazatszoveg"/>
            </w:pPr>
            <w:r w:rsidRPr="00794D4A">
              <w:t>40,74</w:t>
            </w:r>
          </w:p>
        </w:tc>
        <w:tc>
          <w:tcPr>
            <w:tcW w:w="0" w:type="auto"/>
            <w:vAlign w:val="center"/>
          </w:tcPr>
          <w:p w:rsidR="000C6EE5" w:rsidRPr="00794D4A" w:rsidRDefault="000C6EE5" w:rsidP="002A6C47">
            <w:pPr>
              <w:pStyle w:val="tablazatszoveg"/>
            </w:pPr>
            <w:r w:rsidRPr="00794D4A">
              <w:t>36,90</w:t>
            </w:r>
          </w:p>
        </w:tc>
        <w:tc>
          <w:tcPr>
            <w:tcW w:w="0" w:type="auto"/>
            <w:vAlign w:val="center"/>
          </w:tcPr>
          <w:p w:rsidR="000C6EE5" w:rsidRPr="00794D4A" w:rsidRDefault="000C6EE5" w:rsidP="002A6C47">
            <w:pPr>
              <w:pStyle w:val="tablazatszoveg"/>
            </w:pPr>
            <w:r w:rsidRPr="00794D4A">
              <w:t>36,22</w:t>
            </w:r>
          </w:p>
        </w:tc>
        <w:tc>
          <w:tcPr>
            <w:tcW w:w="0" w:type="auto"/>
            <w:vAlign w:val="center"/>
          </w:tcPr>
          <w:p w:rsidR="000C6EE5" w:rsidRPr="00794D4A" w:rsidRDefault="000C6EE5" w:rsidP="002A6C47">
            <w:pPr>
              <w:pStyle w:val="tablazatszoveg"/>
            </w:pPr>
            <w:r w:rsidRPr="00794D4A">
              <w:t>51,39</w:t>
            </w:r>
          </w:p>
        </w:tc>
        <w:tc>
          <w:tcPr>
            <w:tcW w:w="0" w:type="auto"/>
            <w:vAlign w:val="center"/>
          </w:tcPr>
          <w:p w:rsidR="000C6EE5" w:rsidRPr="00794D4A" w:rsidRDefault="000C6EE5" w:rsidP="002A6C47">
            <w:pPr>
              <w:pStyle w:val="tablazatszoveg"/>
            </w:pPr>
            <w:r w:rsidRPr="00794D4A">
              <w:t>48,05</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pPr>
            <w:r w:rsidRPr="00794D4A">
              <w:t>Tolna</w:t>
            </w:r>
          </w:p>
        </w:tc>
        <w:tc>
          <w:tcPr>
            <w:tcW w:w="0" w:type="auto"/>
            <w:vAlign w:val="center"/>
          </w:tcPr>
          <w:p w:rsidR="000C6EE5" w:rsidRPr="00794D4A" w:rsidRDefault="000C6EE5" w:rsidP="002A6C47">
            <w:pPr>
              <w:pStyle w:val="tablazatszoveg"/>
            </w:pPr>
            <w:r w:rsidRPr="00794D4A">
              <w:t>42,64</w:t>
            </w:r>
          </w:p>
        </w:tc>
        <w:tc>
          <w:tcPr>
            <w:tcW w:w="0" w:type="auto"/>
            <w:vAlign w:val="center"/>
          </w:tcPr>
          <w:p w:rsidR="000C6EE5" w:rsidRPr="00794D4A" w:rsidRDefault="000C6EE5" w:rsidP="002A6C47">
            <w:pPr>
              <w:pStyle w:val="tablazatszoveg"/>
            </w:pPr>
            <w:r w:rsidRPr="00794D4A">
              <w:t>37,84</w:t>
            </w:r>
          </w:p>
        </w:tc>
        <w:tc>
          <w:tcPr>
            <w:tcW w:w="0" w:type="auto"/>
            <w:vAlign w:val="center"/>
          </w:tcPr>
          <w:p w:rsidR="000C6EE5" w:rsidRPr="00794D4A" w:rsidRDefault="000C6EE5" w:rsidP="002A6C47">
            <w:pPr>
              <w:pStyle w:val="tablazatszoveg"/>
            </w:pPr>
            <w:r w:rsidRPr="00794D4A">
              <w:t>34,78</w:t>
            </w:r>
          </w:p>
        </w:tc>
        <w:tc>
          <w:tcPr>
            <w:tcW w:w="0" w:type="auto"/>
            <w:vAlign w:val="center"/>
          </w:tcPr>
          <w:p w:rsidR="000C6EE5" w:rsidRPr="00794D4A" w:rsidRDefault="000C6EE5" w:rsidP="002A6C47">
            <w:pPr>
              <w:pStyle w:val="tablazatszoveg"/>
            </w:pPr>
            <w:r w:rsidRPr="00794D4A">
              <w:t>44,85</w:t>
            </w:r>
          </w:p>
        </w:tc>
        <w:tc>
          <w:tcPr>
            <w:tcW w:w="0" w:type="auto"/>
            <w:vAlign w:val="center"/>
          </w:tcPr>
          <w:p w:rsidR="000C6EE5" w:rsidRPr="00794D4A" w:rsidRDefault="000C6EE5" w:rsidP="002A6C47">
            <w:pPr>
              <w:pStyle w:val="tablazatszoveg"/>
            </w:pPr>
            <w:r w:rsidRPr="00794D4A">
              <w:t>38,23</w:t>
            </w:r>
          </w:p>
        </w:tc>
        <w:tc>
          <w:tcPr>
            <w:tcW w:w="0" w:type="auto"/>
            <w:vAlign w:val="center"/>
          </w:tcPr>
          <w:p w:rsidR="000C6EE5" w:rsidRPr="00794D4A" w:rsidRDefault="000C6EE5" w:rsidP="002A6C47">
            <w:pPr>
              <w:pStyle w:val="tablazatszoveg"/>
            </w:pPr>
            <w:r w:rsidRPr="00794D4A">
              <w:t>45,32</w:t>
            </w:r>
          </w:p>
        </w:tc>
        <w:tc>
          <w:tcPr>
            <w:tcW w:w="0" w:type="auto"/>
            <w:vAlign w:val="center"/>
          </w:tcPr>
          <w:p w:rsidR="000C6EE5" w:rsidRPr="00794D4A" w:rsidRDefault="000C6EE5" w:rsidP="002A6C47">
            <w:pPr>
              <w:pStyle w:val="tablazatszoveg"/>
            </w:pPr>
            <w:r w:rsidRPr="00794D4A">
              <w:t>47,08</w:t>
            </w:r>
          </w:p>
        </w:tc>
        <w:tc>
          <w:tcPr>
            <w:tcW w:w="0" w:type="auto"/>
            <w:vAlign w:val="center"/>
          </w:tcPr>
          <w:p w:rsidR="000C6EE5" w:rsidRPr="00794D4A" w:rsidRDefault="000C6EE5" w:rsidP="002A6C47">
            <w:pPr>
              <w:pStyle w:val="tablazatszoveg"/>
            </w:pPr>
            <w:r w:rsidRPr="00794D4A">
              <w:t>39,10</w:t>
            </w:r>
          </w:p>
        </w:tc>
        <w:tc>
          <w:tcPr>
            <w:tcW w:w="0" w:type="auto"/>
            <w:vAlign w:val="center"/>
          </w:tcPr>
          <w:p w:rsidR="000C6EE5" w:rsidRPr="00794D4A" w:rsidRDefault="000C6EE5" w:rsidP="002A6C47">
            <w:pPr>
              <w:pStyle w:val="tablazatszoveg"/>
            </w:pPr>
            <w:r w:rsidRPr="00794D4A">
              <w:t>38,55</w:t>
            </w:r>
          </w:p>
        </w:tc>
        <w:tc>
          <w:tcPr>
            <w:tcW w:w="0" w:type="auto"/>
            <w:vAlign w:val="center"/>
          </w:tcPr>
          <w:p w:rsidR="000C6EE5" w:rsidRPr="00794D4A" w:rsidRDefault="000C6EE5" w:rsidP="002A6C47">
            <w:pPr>
              <w:pStyle w:val="tablazatszoveg"/>
            </w:pPr>
            <w:r w:rsidRPr="00794D4A">
              <w:t>38,73</w:t>
            </w:r>
          </w:p>
        </w:tc>
        <w:tc>
          <w:tcPr>
            <w:tcW w:w="0" w:type="auto"/>
            <w:vAlign w:val="center"/>
          </w:tcPr>
          <w:p w:rsidR="000C6EE5" w:rsidRPr="00794D4A" w:rsidRDefault="000C6EE5" w:rsidP="002A6C47">
            <w:pPr>
              <w:pStyle w:val="tablazatszoveg"/>
            </w:pPr>
            <w:r w:rsidRPr="00794D4A">
              <w:t>47,48</w:t>
            </w:r>
          </w:p>
        </w:tc>
        <w:tc>
          <w:tcPr>
            <w:tcW w:w="0" w:type="auto"/>
            <w:vAlign w:val="center"/>
          </w:tcPr>
          <w:p w:rsidR="000C6EE5" w:rsidRPr="00794D4A" w:rsidRDefault="000C6EE5" w:rsidP="002A6C47">
            <w:pPr>
              <w:pStyle w:val="tablazatszoveg"/>
            </w:pPr>
            <w:r w:rsidRPr="00794D4A">
              <w:t>46,90</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rPr>
                <w:i/>
              </w:rPr>
            </w:pPr>
            <w:r w:rsidRPr="00794D4A">
              <w:rPr>
                <w:i/>
              </w:rPr>
              <w:t>Tolna megye</w:t>
            </w:r>
          </w:p>
        </w:tc>
        <w:tc>
          <w:tcPr>
            <w:tcW w:w="0" w:type="auto"/>
            <w:vAlign w:val="center"/>
          </w:tcPr>
          <w:p w:rsidR="000C6EE5" w:rsidRPr="00794D4A" w:rsidRDefault="000C6EE5" w:rsidP="002A6C47">
            <w:pPr>
              <w:pStyle w:val="tablazatszoveg"/>
              <w:rPr>
                <w:i/>
              </w:rPr>
            </w:pPr>
            <w:r w:rsidRPr="00794D4A">
              <w:rPr>
                <w:i/>
              </w:rPr>
              <w:t>43,47</w:t>
            </w:r>
          </w:p>
        </w:tc>
        <w:tc>
          <w:tcPr>
            <w:tcW w:w="0" w:type="auto"/>
            <w:vAlign w:val="center"/>
          </w:tcPr>
          <w:p w:rsidR="000C6EE5" w:rsidRPr="00794D4A" w:rsidRDefault="000C6EE5" w:rsidP="002A6C47">
            <w:pPr>
              <w:pStyle w:val="tablazatszoveg"/>
              <w:rPr>
                <w:i/>
              </w:rPr>
            </w:pPr>
            <w:r w:rsidRPr="00794D4A">
              <w:rPr>
                <w:i/>
              </w:rPr>
              <w:t>46,55</w:t>
            </w:r>
          </w:p>
        </w:tc>
        <w:tc>
          <w:tcPr>
            <w:tcW w:w="0" w:type="auto"/>
            <w:vAlign w:val="center"/>
          </w:tcPr>
          <w:p w:rsidR="000C6EE5" w:rsidRPr="00794D4A" w:rsidRDefault="000C6EE5" w:rsidP="002A6C47">
            <w:pPr>
              <w:pStyle w:val="tablazatszoveg"/>
              <w:rPr>
                <w:i/>
              </w:rPr>
            </w:pPr>
            <w:r w:rsidRPr="00794D4A">
              <w:rPr>
                <w:i/>
              </w:rPr>
              <w:t>47,72</w:t>
            </w:r>
          </w:p>
        </w:tc>
        <w:tc>
          <w:tcPr>
            <w:tcW w:w="0" w:type="auto"/>
            <w:vAlign w:val="center"/>
          </w:tcPr>
          <w:p w:rsidR="000C6EE5" w:rsidRPr="00794D4A" w:rsidRDefault="000C6EE5" w:rsidP="002A6C47">
            <w:pPr>
              <w:pStyle w:val="tablazatszoveg"/>
              <w:rPr>
                <w:i/>
              </w:rPr>
            </w:pPr>
            <w:r w:rsidRPr="00794D4A">
              <w:rPr>
                <w:i/>
              </w:rPr>
              <w:t>46,05</w:t>
            </w:r>
          </w:p>
        </w:tc>
        <w:tc>
          <w:tcPr>
            <w:tcW w:w="0" w:type="auto"/>
            <w:vAlign w:val="center"/>
          </w:tcPr>
          <w:p w:rsidR="000C6EE5" w:rsidRPr="00794D4A" w:rsidRDefault="000C6EE5" w:rsidP="002A6C47">
            <w:pPr>
              <w:pStyle w:val="tablazatszoveg"/>
              <w:rPr>
                <w:i/>
              </w:rPr>
            </w:pPr>
            <w:r w:rsidRPr="00794D4A">
              <w:rPr>
                <w:i/>
              </w:rPr>
              <w:t>49,23</w:t>
            </w:r>
          </w:p>
        </w:tc>
        <w:tc>
          <w:tcPr>
            <w:tcW w:w="0" w:type="auto"/>
            <w:vAlign w:val="center"/>
          </w:tcPr>
          <w:p w:rsidR="000C6EE5" w:rsidRPr="00794D4A" w:rsidRDefault="000C6EE5" w:rsidP="002A6C47">
            <w:pPr>
              <w:pStyle w:val="tablazatszoveg"/>
              <w:rPr>
                <w:i/>
              </w:rPr>
            </w:pPr>
            <w:r w:rsidRPr="00794D4A">
              <w:rPr>
                <w:i/>
              </w:rPr>
              <w:t>55,10</w:t>
            </w:r>
          </w:p>
        </w:tc>
        <w:tc>
          <w:tcPr>
            <w:tcW w:w="0" w:type="auto"/>
            <w:vAlign w:val="center"/>
          </w:tcPr>
          <w:p w:rsidR="000C6EE5" w:rsidRPr="00794D4A" w:rsidRDefault="000C6EE5" w:rsidP="002A6C47">
            <w:pPr>
              <w:pStyle w:val="tablazatszoveg"/>
              <w:rPr>
                <w:i/>
              </w:rPr>
            </w:pPr>
            <w:r w:rsidRPr="00794D4A">
              <w:rPr>
                <w:i/>
              </w:rPr>
              <w:t>57,27</w:t>
            </w:r>
          </w:p>
        </w:tc>
        <w:tc>
          <w:tcPr>
            <w:tcW w:w="0" w:type="auto"/>
            <w:vAlign w:val="center"/>
          </w:tcPr>
          <w:p w:rsidR="000C6EE5" w:rsidRPr="00794D4A" w:rsidRDefault="000C6EE5" w:rsidP="002A6C47">
            <w:pPr>
              <w:pStyle w:val="tablazatszoveg"/>
              <w:rPr>
                <w:i/>
              </w:rPr>
            </w:pPr>
            <w:r w:rsidRPr="00794D4A">
              <w:rPr>
                <w:i/>
              </w:rPr>
              <w:t>45,93</w:t>
            </w:r>
          </w:p>
        </w:tc>
        <w:tc>
          <w:tcPr>
            <w:tcW w:w="0" w:type="auto"/>
            <w:vAlign w:val="center"/>
          </w:tcPr>
          <w:p w:rsidR="000C6EE5" w:rsidRPr="00794D4A" w:rsidRDefault="000C6EE5" w:rsidP="002A6C47">
            <w:pPr>
              <w:pStyle w:val="tablazatszoveg"/>
              <w:rPr>
                <w:i/>
              </w:rPr>
            </w:pPr>
            <w:r w:rsidRPr="00794D4A">
              <w:rPr>
                <w:i/>
              </w:rPr>
              <w:t>44,38</w:t>
            </w:r>
          </w:p>
        </w:tc>
        <w:tc>
          <w:tcPr>
            <w:tcW w:w="0" w:type="auto"/>
            <w:vAlign w:val="center"/>
          </w:tcPr>
          <w:p w:rsidR="000C6EE5" w:rsidRPr="00794D4A" w:rsidRDefault="000C6EE5" w:rsidP="002A6C47">
            <w:pPr>
              <w:pStyle w:val="tablazatszoveg"/>
              <w:rPr>
                <w:i/>
              </w:rPr>
            </w:pPr>
            <w:r w:rsidRPr="00794D4A">
              <w:rPr>
                <w:i/>
              </w:rPr>
              <w:t>43,44</w:t>
            </w:r>
          </w:p>
        </w:tc>
        <w:tc>
          <w:tcPr>
            <w:tcW w:w="0" w:type="auto"/>
            <w:vAlign w:val="center"/>
          </w:tcPr>
          <w:p w:rsidR="000C6EE5" w:rsidRPr="00794D4A" w:rsidRDefault="000C6EE5" w:rsidP="002A6C47">
            <w:pPr>
              <w:pStyle w:val="tablazatszoveg"/>
              <w:rPr>
                <w:i/>
              </w:rPr>
            </w:pPr>
            <w:r w:rsidRPr="00794D4A">
              <w:rPr>
                <w:i/>
              </w:rPr>
              <w:t>51,84</w:t>
            </w:r>
          </w:p>
        </w:tc>
        <w:tc>
          <w:tcPr>
            <w:tcW w:w="0" w:type="auto"/>
            <w:vAlign w:val="center"/>
          </w:tcPr>
          <w:p w:rsidR="000C6EE5" w:rsidRPr="00794D4A" w:rsidRDefault="000C6EE5" w:rsidP="002A6C47">
            <w:pPr>
              <w:pStyle w:val="tablazatszoveg"/>
              <w:rPr>
                <w:i/>
              </w:rPr>
            </w:pPr>
            <w:r w:rsidRPr="00794D4A">
              <w:rPr>
                <w:i/>
              </w:rPr>
              <w:t>53,69</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rPr>
                <w:i/>
              </w:rPr>
            </w:pPr>
            <w:r w:rsidRPr="00794D4A">
              <w:rPr>
                <w:i/>
              </w:rPr>
              <w:t>Dél-Dunántúl</w:t>
            </w:r>
          </w:p>
        </w:tc>
        <w:tc>
          <w:tcPr>
            <w:tcW w:w="0" w:type="auto"/>
            <w:vAlign w:val="center"/>
          </w:tcPr>
          <w:p w:rsidR="000C6EE5" w:rsidRPr="00794D4A" w:rsidRDefault="000C6EE5" w:rsidP="002A6C47">
            <w:pPr>
              <w:pStyle w:val="tablazatszoveg"/>
              <w:rPr>
                <w:i/>
              </w:rPr>
            </w:pPr>
            <w:r w:rsidRPr="00794D4A">
              <w:rPr>
                <w:i/>
              </w:rPr>
              <w:t>45,62</w:t>
            </w:r>
          </w:p>
        </w:tc>
        <w:tc>
          <w:tcPr>
            <w:tcW w:w="0" w:type="auto"/>
            <w:vAlign w:val="center"/>
          </w:tcPr>
          <w:p w:rsidR="000C6EE5" w:rsidRPr="00794D4A" w:rsidRDefault="000C6EE5" w:rsidP="002A6C47">
            <w:pPr>
              <w:pStyle w:val="tablazatszoveg"/>
              <w:rPr>
                <w:i/>
              </w:rPr>
            </w:pPr>
            <w:r w:rsidRPr="00794D4A">
              <w:rPr>
                <w:i/>
              </w:rPr>
              <w:t>47,85</w:t>
            </w:r>
          </w:p>
        </w:tc>
        <w:tc>
          <w:tcPr>
            <w:tcW w:w="0" w:type="auto"/>
            <w:vAlign w:val="center"/>
          </w:tcPr>
          <w:p w:rsidR="000C6EE5" w:rsidRPr="00794D4A" w:rsidRDefault="000C6EE5" w:rsidP="002A6C47">
            <w:pPr>
              <w:pStyle w:val="tablazatszoveg"/>
              <w:rPr>
                <w:i/>
              </w:rPr>
            </w:pPr>
            <w:r w:rsidRPr="00794D4A">
              <w:rPr>
                <w:i/>
              </w:rPr>
              <w:t>49,87</w:t>
            </w:r>
          </w:p>
        </w:tc>
        <w:tc>
          <w:tcPr>
            <w:tcW w:w="0" w:type="auto"/>
            <w:vAlign w:val="center"/>
          </w:tcPr>
          <w:p w:rsidR="000C6EE5" w:rsidRPr="00794D4A" w:rsidRDefault="000C6EE5" w:rsidP="002A6C47">
            <w:pPr>
              <w:pStyle w:val="tablazatszoveg"/>
              <w:rPr>
                <w:i/>
              </w:rPr>
            </w:pPr>
            <w:r w:rsidRPr="00794D4A">
              <w:rPr>
                <w:i/>
              </w:rPr>
              <w:t>47,74</w:t>
            </w:r>
          </w:p>
        </w:tc>
        <w:tc>
          <w:tcPr>
            <w:tcW w:w="0" w:type="auto"/>
            <w:vAlign w:val="center"/>
          </w:tcPr>
          <w:p w:rsidR="000C6EE5" w:rsidRPr="00794D4A" w:rsidRDefault="000C6EE5" w:rsidP="002A6C47">
            <w:pPr>
              <w:pStyle w:val="tablazatszoveg"/>
              <w:rPr>
                <w:i/>
              </w:rPr>
            </w:pPr>
            <w:r w:rsidRPr="00794D4A">
              <w:rPr>
                <w:i/>
              </w:rPr>
              <w:t>51,22</w:t>
            </w:r>
          </w:p>
        </w:tc>
        <w:tc>
          <w:tcPr>
            <w:tcW w:w="0" w:type="auto"/>
            <w:vAlign w:val="center"/>
          </w:tcPr>
          <w:p w:rsidR="000C6EE5" w:rsidRPr="00794D4A" w:rsidRDefault="000C6EE5" w:rsidP="002A6C47">
            <w:pPr>
              <w:pStyle w:val="tablazatszoveg"/>
              <w:rPr>
                <w:i/>
              </w:rPr>
            </w:pPr>
            <w:r w:rsidRPr="00794D4A">
              <w:rPr>
                <w:i/>
              </w:rPr>
              <w:t>56,50</w:t>
            </w:r>
          </w:p>
        </w:tc>
        <w:tc>
          <w:tcPr>
            <w:tcW w:w="0" w:type="auto"/>
            <w:vAlign w:val="center"/>
          </w:tcPr>
          <w:p w:rsidR="000C6EE5" w:rsidRPr="00794D4A" w:rsidRDefault="000C6EE5" w:rsidP="002A6C47">
            <w:pPr>
              <w:pStyle w:val="tablazatszoveg"/>
              <w:rPr>
                <w:i/>
              </w:rPr>
            </w:pPr>
            <w:r w:rsidRPr="00794D4A">
              <w:rPr>
                <w:i/>
              </w:rPr>
              <w:t>59,82</w:t>
            </w:r>
          </w:p>
        </w:tc>
        <w:tc>
          <w:tcPr>
            <w:tcW w:w="0" w:type="auto"/>
            <w:vAlign w:val="center"/>
          </w:tcPr>
          <w:p w:rsidR="000C6EE5" w:rsidRPr="00794D4A" w:rsidRDefault="000C6EE5" w:rsidP="002A6C47">
            <w:pPr>
              <w:pStyle w:val="tablazatszoveg"/>
              <w:rPr>
                <w:i/>
              </w:rPr>
            </w:pPr>
            <w:r w:rsidRPr="00794D4A">
              <w:rPr>
                <w:i/>
              </w:rPr>
              <w:t>47,08</w:t>
            </w:r>
          </w:p>
        </w:tc>
        <w:tc>
          <w:tcPr>
            <w:tcW w:w="0" w:type="auto"/>
            <w:vAlign w:val="center"/>
          </w:tcPr>
          <w:p w:rsidR="000C6EE5" w:rsidRPr="00794D4A" w:rsidRDefault="000C6EE5" w:rsidP="002A6C47">
            <w:pPr>
              <w:pStyle w:val="tablazatszoveg"/>
              <w:rPr>
                <w:i/>
              </w:rPr>
            </w:pPr>
            <w:r w:rsidRPr="00794D4A">
              <w:rPr>
                <w:i/>
              </w:rPr>
              <w:t>45,00</w:t>
            </w:r>
          </w:p>
        </w:tc>
        <w:tc>
          <w:tcPr>
            <w:tcW w:w="0" w:type="auto"/>
            <w:vAlign w:val="center"/>
          </w:tcPr>
          <w:p w:rsidR="000C6EE5" w:rsidRPr="00794D4A" w:rsidRDefault="000C6EE5" w:rsidP="002A6C47">
            <w:pPr>
              <w:pStyle w:val="tablazatszoveg"/>
              <w:rPr>
                <w:i/>
              </w:rPr>
            </w:pPr>
            <w:r w:rsidRPr="00794D4A">
              <w:rPr>
                <w:i/>
              </w:rPr>
              <w:t>45,93</w:t>
            </w:r>
          </w:p>
        </w:tc>
        <w:tc>
          <w:tcPr>
            <w:tcW w:w="0" w:type="auto"/>
            <w:vAlign w:val="center"/>
          </w:tcPr>
          <w:p w:rsidR="000C6EE5" w:rsidRPr="00794D4A" w:rsidRDefault="000C6EE5" w:rsidP="002A6C47">
            <w:pPr>
              <w:pStyle w:val="tablazatszoveg"/>
              <w:rPr>
                <w:i/>
              </w:rPr>
            </w:pPr>
            <w:r w:rsidRPr="00794D4A">
              <w:rPr>
                <w:i/>
              </w:rPr>
              <w:t>54,79</w:t>
            </w:r>
          </w:p>
        </w:tc>
        <w:tc>
          <w:tcPr>
            <w:tcW w:w="0" w:type="auto"/>
            <w:vAlign w:val="center"/>
          </w:tcPr>
          <w:p w:rsidR="000C6EE5" w:rsidRPr="00794D4A" w:rsidRDefault="000C6EE5" w:rsidP="002A6C47">
            <w:pPr>
              <w:pStyle w:val="tablazatszoveg"/>
              <w:rPr>
                <w:i/>
              </w:rPr>
            </w:pPr>
            <w:r w:rsidRPr="00794D4A">
              <w:rPr>
                <w:i/>
              </w:rPr>
              <w:t>57,13</w:t>
            </w:r>
          </w:p>
        </w:tc>
      </w:tr>
      <w:tr w:rsidR="000C6EE5" w:rsidRPr="00794D4A" w:rsidTr="002A6C47">
        <w:trPr>
          <w:trHeight w:val="255"/>
          <w:jc w:val="center"/>
        </w:trPr>
        <w:tc>
          <w:tcPr>
            <w:tcW w:w="0" w:type="auto"/>
            <w:noWrap/>
            <w:vAlign w:val="bottom"/>
          </w:tcPr>
          <w:p w:rsidR="000C6EE5" w:rsidRPr="00794D4A" w:rsidRDefault="000C6EE5" w:rsidP="002A6C47">
            <w:pPr>
              <w:pStyle w:val="tablazatszoveg"/>
              <w:rPr>
                <w:i/>
              </w:rPr>
            </w:pPr>
            <w:r w:rsidRPr="00794D4A">
              <w:rPr>
                <w:i/>
              </w:rPr>
              <w:t>Magyarország</w:t>
            </w:r>
          </w:p>
        </w:tc>
        <w:tc>
          <w:tcPr>
            <w:tcW w:w="0" w:type="auto"/>
            <w:vAlign w:val="center"/>
          </w:tcPr>
          <w:p w:rsidR="000C6EE5" w:rsidRPr="00794D4A" w:rsidRDefault="000C6EE5" w:rsidP="002A6C47">
            <w:pPr>
              <w:pStyle w:val="tablazatszoveg"/>
              <w:rPr>
                <w:i/>
              </w:rPr>
            </w:pPr>
            <w:r w:rsidRPr="00794D4A">
              <w:rPr>
                <w:i/>
              </w:rPr>
              <w:t>39,30</w:t>
            </w:r>
          </w:p>
        </w:tc>
        <w:tc>
          <w:tcPr>
            <w:tcW w:w="0" w:type="auto"/>
            <w:vAlign w:val="center"/>
          </w:tcPr>
          <w:p w:rsidR="000C6EE5" w:rsidRPr="00794D4A" w:rsidRDefault="000C6EE5" w:rsidP="002A6C47">
            <w:pPr>
              <w:pStyle w:val="tablazatszoveg"/>
              <w:rPr>
                <w:i/>
              </w:rPr>
            </w:pPr>
            <w:r w:rsidRPr="00794D4A">
              <w:rPr>
                <w:i/>
              </w:rPr>
              <w:t>41,38</w:t>
            </w:r>
          </w:p>
        </w:tc>
        <w:tc>
          <w:tcPr>
            <w:tcW w:w="0" w:type="auto"/>
            <w:vAlign w:val="center"/>
          </w:tcPr>
          <w:p w:rsidR="000C6EE5" w:rsidRPr="00794D4A" w:rsidRDefault="000C6EE5" w:rsidP="002A6C47">
            <w:pPr>
              <w:pStyle w:val="tablazatszoveg"/>
              <w:rPr>
                <w:i/>
              </w:rPr>
            </w:pPr>
            <w:r w:rsidRPr="00794D4A">
              <w:rPr>
                <w:i/>
              </w:rPr>
              <w:t>43,03</w:t>
            </w:r>
          </w:p>
        </w:tc>
        <w:tc>
          <w:tcPr>
            <w:tcW w:w="0" w:type="auto"/>
            <w:vAlign w:val="center"/>
          </w:tcPr>
          <w:p w:rsidR="000C6EE5" w:rsidRPr="00794D4A" w:rsidRDefault="000C6EE5" w:rsidP="002A6C47">
            <w:pPr>
              <w:pStyle w:val="tablazatszoveg"/>
              <w:rPr>
                <w:i/>
              </w:rPr>
            </w:pPr>
            <w:r w:rsidRPr="00794D4A">
              <w:rPr>
                <w:i/>
              </w:rPr>
              <w:t>41,54</w:t>
            </w:r>
          </w:p>
        </w:tc>
        <w:tc>
          <w:tcPr>
            <w:tcW w:w="0" w:type="auto"/>
            <w:vAlign w:val="center"/>
          </w:tcPr>
          <w:p w:rsidR="000C6EE5" w:rsidRPr="00794D4A" w:rsidRDefault="000C6EE5" w:rsidP="002A6C47">
            <w:pPr>
              <w:pStyle w:val="tablazatszoveg"/>
              <w:rPr>
                <w:i/>
              </w:rPr>
            </w:pPr>
            <w:r w:rsidRPr="00794D4A">
              <w:rPr>
                <w:i/>
              </w:rPr>
              <w:t>42,99</w:t>
            </w:r>
          </w:p>
        </w:tc>
        <w:tc>
          <w:tcPr>
            <w:tcW w:w="0" w:type="auto"/>
            <w:vAlign w:val="center"/>
          </w:tcPr>
          <w:p w:rsidR="000C6EE5" w:rsidRPr="00794D4A" w:rsidRDefault="000C6EE5" w:rsidP="002A6C47">
            <w:pPr>
              <w:pStyle w:val="tablazatszoveg"/>
              <w:rPr>
                <w:i/>
              </w:rPr>
            </w:pPr>
            <w:r w:rsidRPr="00794D4A">
              <w:rPr>
                <w:i/>
              </w:rPr>
              <w:t>48,60</w:t>
            </w:r>
          </w:p>
        </w:tc>
        <w:tc>
          <w:tcPr>
            <w:tcW w:w="0" w:type="auto"/>
            <w:vAlign w:val="center"/>
          </w:tcPr>
          <w:p w:rsidR="000C6EE5" w:rsidRPr="00794D4A" w:rsidRDefault="000C6EE5" w:rsidP="002A6C47">
            <w:pPr>
              <w:pStyle w:val="tablazatszoveg"/>
              <w:rPr>
                <w:i/>
              </w:rPr>
            </w:pPr>
            <w:r w:rsidRPr="00794D4A">
              <w:rPr>
                <w:i/>
              </w:rPr>
              <w:t>51,19</w:t>
            </w:r>
          </w:p>
        </w:tc>
        <w:tc>
          <w:tcPr>
            <w:tcW w:w="0" w:type="auto"/>
            <w:vAlign w:val="center"/>
          </w:tcPr>
          <w:p w:rsidR="000C6EE5" w:rsidRPr="00794D4A" w:rsidRDefault="000C6EE5" w:rsidP="002A6C47">
            <w:pPr>
              <w:pStyle w:val="tablazatszoveg"/>
              <w:rPr>
                <w:i/>
              </w:rPr>
            </w:pPr>
            <w:r w:rsidRPr="00794D4A">
              <w:rPr>
                <w:i/>
              </w:rPr>
              <w:t>39,59</w:t>
            </w:r>
          </w:p>
        </w:tc>
        <w:tc>
          <w:tcPr>
            <w:tcW w:w="0" w:type="auto"/>
            <w:vAlign w:val="center"/>
          </w:tcPr>
          <w:p w:rsidR="000C6EE5" w:rsidRPr="00794D4A" w:rsidRDefault="000C6EE5" w:rsidP="002A6C47">
            <w:pPr>
              <w:pStyle w:val="tablazatszoveg"/>
              <w:rPr>
                <w:i/>
              </w:rPr>
            </w:pPr>
            <w:r w:rsidRPr="00794D4A">
              <w:rPr>
                <w:i/>
              </w:rPr>
              <w:t>37,81</w:t>
            </w:r>
          </w:p>
        </w:tc>
        <w:tc>
          <w:tcPr>
            <w:tcW w:w="0" w:type="auto"/>
            <w:vAlign w:val="center"/>
          </w:tcPr>
          <w:p w:rsidR="000C6EE5" w:rsidRPr="00794D4A" w:rsidRDefault="000C6EE5" w:rsidP="002A6C47">
            <w:pPr>
              <w:pStyle w:val="tablazatszoveg"/>
              <w:rPr>
                <w:i/>
              </w:rPr>
            </w:pPr>
            <w:r w:rsidRPr="00794D4A">
              <w:rPr>
                <w:i/>
              </w:rPr>
              <w:t>38,01</w:t>
            </w:r>
          </w:p>
        </w:tc>
        <w:tc>
          <w:tcPr>
            <w:tcW w:w="0" w:type="auto"/>
            <w:vAlign w:val="center"/>
          </w:tcPr>
          <w:p w:rsidR="000C6EE5" w:rsidRPr="00794D4A" w:rsidRDefault="000C6EE5" w:rsidP="002A6C47">
            <w:pPr>
              <w:pStyle w:val="tablazatszoveg"/>
              <w:rPr>
                <w:i/>
              </w:rPr>
            </w:pPr>
            <w:r w:rsidRPr="00794D4A">
              <w:rPr>
                <w:i/>
              </w:rPr>
              <w:t>46,40</w:t>
            </w:r>
          </w:p>
        </w:tc>
        <w:tc>
          <w:tcPr>
            <w:tcW w:w="0" w:type="auto"/>
            <w:vAlign w:val="center"/>
          </w:tcPr>
          <w:p w:rsidR="000C6EE5" w:rsidRPr="00794D4A" w:rsidRDefault="000C6EE5" w:rsidP="002A6C47">
            <w:pPr>
              <w:pStyle w:val="tablazatszoveg"/>
              <w:rPr>
                <w:i/>
              </w:rPr>
            </w:pPr>
            <w:r w:rsidRPr="00794D4A">
              <w:rPr>
                <w:i/>
              </w:rPr>
              <w:t>48,35</w:t>
            </w:r>
          </w:p>
        </w:tc>
      </w:tr>
    </w:tbl>
    <w:p w:rsidR="000C6EE5" w:rsidRPr="00D00E63" w:rsidRDefault="000C6EE5" w:rsidP="00EC5BA5">
      <w:pPr>
        <w:pStyle w:val="Abracim1"/>
      </w:pPr>
      <w:r>
        <w:t xml:space="preserve"> (Forrás: </w:t>
      </w:r>
      <w:r w:rsidRPr="00116E96">
        <w:t>Forrás: KSH, Tájékoztatási adatbázis</w:t>
      </w:r>
      <w:r>
        <w:t>, 2013.)</w:t>
      </w:r>
    </w:p>
    <w:p w:rsidR="000C6EE5" w:rsidRPr="00197039" w:rsidRDefault="000C6EE5" w:rsidP="00285367">
      <w:pPr>
        <w:spacing w:after="0" w:line="360" w:lineRule="auto"/>
        <w:rPr>
          <w:b/>
        </w:rPr>
      </w:pPr>
      <w:r w:rsidRPr="00197039">
        <w:rPr>
          <w:b/>
        </w:rPr>
        <w:t>Korösszetétel</w:t>
      </w:r>
    </w:p>
    <w:p w:rsidR="000C6EE5" w:rsidRDefault="000C6EE5" w:rsidP="00EC5BA5">
      <w:pPr>
        <w:spacing w:after="0" w:line="360" w:lineRule="auto"/>
        <w:jc w:val="both"/>
      </w:pPr>
      <w:r>
        <w:t>A járás korösszetétele elöregedő tendenciát mutat. A fiatalok nagy számban költöznek a kisebb tel</w:t>
      </w:r>
      <w:r>
        <w:t>e</w:t>
      </w:r>
      <w:r>
        <w:t>pülésekről a városokba. Az esetlegesen betelepülők nem javítják a korösszetételt. A legtöbb elvá</w:t>
      </w:r>
      <w:r>
        <w:t>n</w:t>
      </w:r>
      <w:r>
        <w:t>dorló fiatal Kaposvárra, illetve Szekszárdra költözik. Az elvándorlás az országos átlagnál magasabb.</w:t>
      </w:r>
    </w:p>
    <w:p w:rsidR="000C6EE5" w:rsidRDefault="000C6EE5" w:rsidP="00EC5BA5">
      <w:pPr>
        <w:spacing w:after="0" w:line="360" w:lineRule="auto"/>
        <w:jc w:val="both"/>
      </w:pPr>
    </w:p>
    <w:p w:rsidR="000C6EE5" w:rsidRPr="00EC5BA5" w:rsidRDefault="000C6EE5" w:rsidP="00EC5BA5">
      <w:pPr>
        <w:spacing w:after="0" w:line="360" w:lineRule="auto"/>
        <w:jc w:val="both"/>
        <w:rPr>
          <w:b/>
        </w:rPr>
      </w:pPr>
      <w:r w:rsidRPr="00EC5BA5">
        <w:rPr>
          <w:b/>
        </w:rPr>
        <w:t>Szociális helyzet</w:t>
      </w:r>
    </w:p>
    <w:p w:rsidR="000C6EE5" w:rsidRDefault="000C6EE5" w:rsidP="00EC5BA5">
      <w:pPr>
        <w:spacing w:after="0" w:line="360" w:lineRule="auto"/>
        <w:jc w:val="both"/>
      </w:pPr>
      <w:r>
        <w:t>A szociális helyzet alapvetően a foglalkoztatási helyzettel függ össze. Ez jelenleg a járásban nem m</w:t>
      </w:r>
      <w:r>
        <w:t>u</w:t>
      </w:r>
      <w:r>
        <w:t>tat kedvező tendenciát. Nem indultak be olyan vállalkozások, melyek jelentősen bővítenék a foglalkoztatotti létszámot. A szociális helyzet főként a nagycsaládosok, illetve az egyedül élő idősek között okoz problémát.</w:t>
      </w:r>
    </w:p>
    <w:p w:rsidR="000C6EE5" w:rsidRDefault="000C6EE5" w:rsidP="00EC5BA5">
      <w:pPr>
        <w:spacing w:after="0" w:line="360" w:lineRule="auto"/>
        <w:jc w:val="both"/>
      </w:pPr>
    </w:p>
    <w:p w:rsidR="000C6EE5" w:rsidRPr="00C4254F" w:rsidRDefault="000C6EE5" w:rsidP="00EC5BA5">
      <w:pPr>
        <w:spacing w:after="0" w:line="360" w:lineRule="auto"/>
        <w:jc w:val="both"/>
        <w:rPr>
          <w:b/>
        </w:rPr>
      </w:pPr>
      <w:r w:rsidRPr="00C4254F">
        <w:rPr>
          <w:b/>
        </w:rPr>
        <w:t>Munkanélküliségi helyzet</w:t>
      </w:r>
    </w:p>
    <w:p w:rsidR="000C6EE5" w:rsidRPr="00C4254F" w:rsidRDefault="000C6EE5" w:rsidP="009A3AA2">
      <w:pPr>
        <w:tabs>
          <w:tab w:val="left" w:pos="1540"/>
        </w:tabs>
        <w:spacing w:before="35" w:after="0" w:line="214" w:lineRule="exact"/>
        <w:ind w:left="136" w:right="-20"/>
        <w:jc w:val="center"/>
      </w:pPr>
      <w:r>
        <w:rPr>
          <w:noProof/>
        </w:rPr>
        <w:pict>
          <v:group id="_x0000_s1028" style="position:absolute;left:0;text-align:left;margin-left:12.15pt;margin-top:831.7pt;width:68.9pt;height:.1pt;z-index:-251657728;mso-position-horizontal-relative:page;mso-position-vertical-relative:page" coordorigin="243,16634" coordsize="1378,2">
            <v:shape id="_x0000_s1029" style="position:absolute;left:243;top:16634;width:1378;height:2" coordorigin="243,16634" coordsize="1378,0" path="m243,16634r1378,e" filled="f" strokeweight=".35744mm">
              <v:path arrowok="t"/>
            </v:shape>
            <w10:wrap anchorx="page" anchory="page"/>
          </v:group>
        </w:pict>
      </w:r>
      <w:r w:rsidRPr="00C4254F">
        <w:t>Településszintű munkaerő-piaci adatok a Dombóvári Járásban</w:t>
      </w:r>
    </w:p>
    <w:p w:rsidR="000C6EE5" w:rsidRPr="00CD15D9" w:rsidRDefault="000C6EE5" w:rsidP="009A3AA2">
      <w:pPr>
        <w:tabs>
          <w:tab w:val="left" w:pos="1540"/>
        </w:tabs>
        <w:spacing w:before="35" w:after="0" w:line="214" w:lineRule="exact"/>
        <w:ind w:left="136" w:right="-20"/>
        <w:jc w:val="center"/>
      </w:pPr>
      <w:r w:rsidRPr="00CD15D9">
        <w:t>2015. július 20.</w:t>
      </w:r>
    </w:p>
    <w:p w:rsidR="000C6EE5" w:rsidRPr="00CD15D9" w:rsidRDefault="000C6EE5" w:rsidP="009A3AA2">
      <w:pPr>
        <w:tabs>
          <w:tab w:val="left" w:pos="1540"/>
        </w:tabs>
        <w:spacing w:before="35" w:after="0" w:line="214" w:lineRule="exact"/>
        <w:ind w:left="136" w:right="-20"/>
      </w:pPr>
    </w:p>
    <w:tbl>
      <w:tblPr>
        <w:tblW w:w="0" w:type="auto"/>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90"/>
        <w:gridCol w:w="660"/>
        <w:gridCol w:w="880"/>
        <w:gridCol w:w="660"/>
        <w:gridCol w:w="770"/>
        <w:gridCol w:w="660"/>
        <w:gridCol w:w="550"/>
        <w:gridCol w:w="550"/>
        <w:gridCol w:w="550"/>
        <w:gridCol w:w="660"/>
        <w:gridCol w:w="660"/>
        <w:gridCol w:w="550"/>
        <w:gridCol w:w="660"/>
        <w:gridCol w:w="550"/>
        <w:gridCol w:w="550"/>
      </w:tblGrid>
      <w:tr w:rsidR="000C6EE5" w:rsidRPr="00CD15D9" w:rsidTr="009A3AA2">
        <w:trPr>
          <w:trHeight w:hRule="exact" w:val="1714"/>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Település megnevezése</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Lakóné-pesség 2014.</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Nyilvántar-tott állásk</w:t>
            </w:r>
            <w:r w:rsidRPr="00CD15D9">
              <w:rPr>
                <w:sz w:val="16"/>
                <w:szCs w:val="16"/>
              </w:rPr>
              <w:t>e</w:t>
            </w:r>
            <w:r w:rsidRPr="00CD15D9">
              <w:rPr>
                <w:sz w:val="16"/>
                <w:szCs w:val="16"/>
              </w:rPr>
              <w:t>reső fő</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Foly. nyilv.</w:t>
            </w:r>
          </w:p>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&gt;365 nap</w:t>
            </w:r>
          </w:p>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fő</w:t>
            </w:r>
          </w:p>
        </w:tc>
        <w:tc>
          <w:tcPr>
            <w:tcW w:w="77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Álláskere- sési ell</w:t>
            </w:r>
            <w:r w:rsidRPr="00CD15D9">
              <w:rPr>
                <w:sz w:val="16"/>
                <w:szCs w:val="16"/>
              </w:rPr>
              <w:t>á</w:t>
            </w:r>
            <w:r w:rsidRPr="00CD15D9">
              <w:rPr>
                <w:sz w:val="16"/>
                <w:szCs w:val="16"/>
              </w:rPr>
              <w:t>tásban részesülő</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Szociális ellátás-ban r</w:t>
            </w:r>
            <w:r w:rsidRPr="00CD15D9">
              <w:rPr>
                <w:sz w:val="16"/>
                <w:szCs w:val="16"/>
              </w:rPr>
              <w:t>é</w:t>
            </w:r>
            <w:r w:rsidRPr="00CD15D9">
              <w:rPr>
                <w:sz w:val="16"/>
                <w:szCs w:val="16"/>
              </w:rPr>
              <w:t>szesülő</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25 év alatti fő</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50 éves és id</w:t>
            </w:r>
            <w:r w:rsidRPr="00CD15D9">
              <w:rPr>
                <w:sz w:val="16"/>
                <w:szCs w:val="16"/>
              </w:rPr>
              <w:t>ő</w:t>
            </w:r>
            <w:r w:rsidRPr="00CD15D9">
              <w:rPr>
                <w:sz w:val="16"/>
                <w:szCs w:val="16"/>
              </w:rPr>
              <w:t>sebb</w:t>
            </w:r>
          </w:p>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fő</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Pálya-kezdő</w:t>
            </w:r>
          </w:p>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fő</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Legfel-jebb 8 áltaIános</w:t>
            </w:r>
          </w:p>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fő</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Gazdasá-gilag aktív népesség (becsült)</w:t>
            </w:r>
          </w:p>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2015</w:t>
            </w:r>
            <w:r w:rsidRPr="00CD15D9">
              <w:rPr>
                <w:sz w:val="16"/>
                <w:szCs w:val="16"/>
                <w:vertAlign w:val="superscript"/>
              </w:rPr>
              <w:t>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Mut</w:t>
            </w:r>
            <w:r w:rsidRPr="00CD15D9">
              <w:rPr>
                <w:sz w:val="16"/>
                <w:szCs w:val="16"/>
              </w:rPr>
              <w:t>a</w:t>
            </w:r>
            <w:r w:rsidRPr="00CD15D9">
              <w:rPr>
                <w:sz w:val="16"/>
                <w:szCs w:val="16"/>
              </w:rPr>
              <w:t>tó2015</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Munka-vállalói korú népesség</w:t>
            </w:r>
          </w:p>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2014.</w:t>
            </w:r>
          </w:p>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(fő)</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Relativ mutató</w:t>
            </w:r>
            <w:r w:rsidRPr="00CD15D9">
              <w:rPr>
                <w:sz w:val="16"/>
                <w:szCs w:val="16"/>
                <w:vertAlign w:val="superscript"/>
              </w:rPr>
              <w:t>2</w:t>
            </w:r>
          </w:p>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Arány-szám</w:t>
            </w:r>
            <w:r w:rsidRPr="00CD15D9">
              <w:rPr>
                <w:sz w:val="16"/>
                <w:szCs w:val="16"/>
                <w:vertAlign w:val="superscript"/>
              </w:rPr>
              <w:t>3</w:t>
            </w:r>
          </w:p>
        </w:tc>
      </w:tr>
      <w:tr w:rsidR="000C6EE5" w:rsidRPr="00CD15D9" w:rsidTr="009A3AA2">
        <w:trPr>
          <w:trHeight w:hRule="exact" w:val="302"/>
          <w:jc w:val="center"/>
        </w:trPr>
        <w:tc>
          <w:tcPr>
            <w:tcW w:w="990" w:type="dxa"/>
          </w:tcPr>
          <w:p w:rsidR="000C6EE5" w:rsidRPr="00CD15D9" w:rsidRDefault="000C6EE5" w:rsidP="00093ABC">
            <w:pPr>
              <w:tabs>
                <w:tab w:val="left" w:pos="1540"/>
              </w:tabs>
              <w:spacing w:before="35" w:after="0" w:line="214" w:lineRule="exact"/>
              <w:ind w:left="25" w:right="-20"/>
              <w:rPr>
                <w:sz w:val="16"/>
                <w:szCs w:val="16"/>
              </w:rPr>
            </w:pPr>
            <w:r w:rsidRPr="00CD15D9">
              <w:rPr>
                <w:sz w:val="16"/>
                <w:szCs w:val="16"/>
              </w:rPr>
              <w:t>A</w:t>
            </w:r>
            <w:r>
              <w:rPr>
                <w:sz w:val="16"/>
                <w:szCs w:val="16"/>
              </w:rPr>
              <w:t>t</w:t>
            </w:r>
            <w:r w:rsidRPr="00CD15D9">
              <w:rPr>
                <w:sz w:val="16"/>
                <w:szCs w:val="16"/>
              </w:rPr>
              <w:t>taIa</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839</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38</w:t>
            </w:r>
          </w:p>
        </w:tc>
        <w:tc>
          <w:tcPr>
            <w:tcW w:w="660" w:type="dxa"/>
          </w:tcPr>
          <w:p w:rsidR="000C6EE5" w:rsidRPr="00CD15D9" w:rsidRDefault="000C6EE5" w:rsidP="009A3AA2">
            <w:pPr>
              <w:tabs>
                <w:tab w:val="left" w:pos="1540"/>
              </w:tabs>
              <w:spacing w:before="35" w:after="0" w:line="214" w:lineRule="exact"/>
              <w:ind w:right="172"/>
              <w:jc w:val="center"/>
              <w:rPr>
                <w:sz w:val="16"/>
                <w:szCs w:val="16"/>
              </w:rPr>
            </w:pPr>
            <w:r w:rsidRPr="00CD15D9">
              <w:rPr>
                <w:sz w:val="16"/>
                <w:szCs w:val="16"/>
              </w:rPr>
              <w:t>16</w:t>
            </w:r>
          </w:p>
        </w:tc>
        <w:tc>
          <w:tcPr>
            <w:tcW w:w="770" w:type="dxa"/>
          </w:tcPr>
          <w:p w:rsidR="000C6EE5" w:rsidRPr="00CD15D9" w:rsidRDefault="000C6EE5" w:rsidP="009A3AA2">
            <w:pPr>
              <w:tabs>
                <w:tab w:val="left" w:pos="1540"/>
              </w:tabs>
              <w:spacing w:before="35" w:after="0" w:line="214" w:lineRule="exact"/>
              <w:ind w:right="172"/>
              <w:jc w:val="center"/>
              <w:rPr>
                <w:sz w:val="16"/>
                <w:szCs w:val="16"/>
              </w:rPr>
            </w:pPr>
            <w:r w:rsidRPr="00CD15D9">
              <w:rPr>
                <w:sz w:val="16"/>
                <w:szCs w:val="16"/>
              </w:rPr>
              <w:t>11</w:t>
            </w:r>
          </w:p>
        </w:tc>
        <w:tc>
          <w:tcPr>
            <w:tcW w:w="660" w:type="dxa"/>
          </w:tcPr>
          <w:p w:rsidR="000C6EE5" w:rsidRPr="00CD15D9" w:rsidRDefault="000C6EE5" w:rsidP="009A3AA2">
            <w:pPr>
              <w:tabs>
                <w:tab w:val="left" w:pos="1540"/>
              </w:tabs>
              <w:spacing w:before="35" w:after="0" w:line="214" w:lineRule="exact"/>
              <w:ind w:right="175"/>
              <w:jc w:val="center"/>
              <w:rPr>
                <w:sz w:val="16"/>
                <w:szCs w:val="16"/>
              </w:rPr>
            </w:pPr>
            <w:r w:rsidRPr="00CD15D9">
              <w:rPr>
                <w:sz w:val="16"/>
                <w:szCs w:val="16"/>
              </w:rPr>
              <w:t>12</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9</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16</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13</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331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115</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584</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w:t>
            </w:r>
          </w:p>
        </w:tc>
      </w:tr>
      <w:tr w:rsidR="000C6EE5" w:rsidRPr="00CD15D9" w:rsidTr="009A3AA2">
        <w:trPr>
          <w:trHeight w:hRule="exact" w:val="297"/>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Csibrák</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297</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28</w:t>
            </w:r>
          </w:p>
        </w:tc>
        <w:tc>
          <w:tcPr>
            <w:tcW w:w="660" w:type="dxa"/>
          </w:tcPr>
          <w:p w:rsidR="000C6EE5" w:rsidRPr="00CD15D9" w:rsidRDefault="000C6EE5" w:rsidP="009A3AA2">
            <w:pPr>
              <w:tabs>
                <w:tab w:val="left" w:pos="1540"/>
              </w:tabs>
              <w:spacing w:before="35" w:after="0" w:line="214" w:lineRule="exact"/>
              <w:ind w:right="208"/>
              <w:jc w:val="center"/>
              <w:rPr>
                <w:sz w:val="16"/>
                <w:szCs w:val="16"/>
              </w:rPr>
            </w:pPr>
            <w:r w:rsidRPr="00CD15D9">
              <w:rPr>
                <w:sz w:val="16"/>
                <w:szCs w:val="16"/>
              </w:rPr>
              <w:t>7</w:t>
            </w:r>
          </w:p>
        </w:tc>
        <w:tc>
          <w:tcPr>
            <w:tcW w:w="770" w:type="dxa"/>
          </w:tcPr>
          <w:p w:rsidR="000C6EE5" w:rsidRPr="00CD15D9" w:rsidRDefault="000C6EE5" w:rsidP="009A3AA2">
            <w:pPr>
              <w:tabs>
                <w:tab w:val="left" w:pos="1540"/>
              </w:tabs>
              <w:spacing w:before="35" w:after="0" w:line="214" w:lineRule="exact"/>
              <w:ind w:right="202"/>
              <w:jc w:val="center"/>
              <w:rPr>
                <w:sz w:val="16"/>
                <w:szCs w:val="16"/>
              </w:rPr>
            </w:pPr>
            <w:r w:rsidRPr="00CD15D9">
              <w:rPr>
                <w:sz w:val="16"/>
                <w:szCs w:val="16"/>
              </w:rPr>
              <w:t>3</w:t>
            </w:r>
          </w:p>
        </w:tc>
        <w:tc>
          <w:tcPr>
            <w:tcW w:w="660" w:type="dxa"/>
          </w:tcPr>
          <w:p w:rsidR="000C6EE5" w:rsidRPr="00CD15D9" w:rsidRDefault="000C6EE5" w:rsidP="009A3AA2">
            <w:pPr>
              <w:tabs>
                <w:tab w:val="left" w:pos="1540"/>
              </w:tabs>
              <w:spacing w:before="35" w:after="0" w:line="214" w:lineRule="exact"/>
              <w:ind w:right="177"/>
              <w:jc w:val="center"/>
              <w:rPr>
                <w:sz w:val="16"/>
                <w:szCs w:val="16"/>
              </w:rPr>
            </w:pPr>
            <w:r w:rsidRPr="00CD15D9">
              <w:rPr>
                <w:sz w:val="16"/>
                <w:szCs w:val="16"/>
              </w:rPr>
              <w:t>15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14</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124</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'12,7</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257</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10,9</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2,1</w:t>
            </w:r>
          </w:p>
        </w:tc>
      </w:tr>
      <w:tr w:rsidR="000C6EE5" w:rsidRPr="00CD15D9" w:rsidTr="009A3AA2">
        <w:trPr>
          <w:trHeight w:hRule="exact" w:val="302"/>
          <w:jc w:val="center"/>
        </w:trPr>
        <w:tc>
          <w:tcPr>
            <w:tcW w:w="990" w:type="dxa"/>
          </w:tcPr>
          <w:p w:rsidR="000C6EE5" w:rsidRPr="00CD15D9" w:rsidRDefault="000C6EE5" w:rsidP="00093ABC">
            <w:pPr>
              <w:tabs>
                <w:tab w:val="left" w:pos="1540"/>
              </w:tabs>
              <w:spacing w:before="35" w:after="0" w:line="214" w:lineRule="exact"/>
              <w:ind w:left="25" w:right="-20"/>
              <w:rPr>
                <w:sz w:val="16"/>
                <w:szCs w:val="16"/>
              </w:rPr>
            </w:pPr>
            <w:r w:rsidRPr="00CD15D9">
              <w:rPr>
                <w:sz w:val="16"/>
                <w:szCs w:val="16"/>
              </w:rPr>
              <w:t>Csikóst</w:t>
            </w:r>
            <w:r>
              <w:rPr>
                <w:sz w:val="16"/>
                <w:szCs w:val="16"/>
              </w:rPr>
              <w:t>ő</w:t>
            </w:r>
            <w:r w:rsidRPr="00CD15D9">
              <w:rPr>
                <w:sz w:val="16"/>
                <w:szCs w:val="16"/>
              </w:rPr>
              <w:t>tt</w:t>
            </w:r>
            <w:r>
              <w:rPr>
                <w:sz w:val="16"/>
                <w:szCs w:val="16"/>
              </w:rPr>
              <w:t>ő</w:t>
            </w:r>
            <w:r w:rsidRPr="00CD15D9">
              <w:rPr>
                <w:sz w:val="16"/>
                <w:szCs w:val="16"/>
              </w:rPr>
              <w:t>s</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833</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41</w:t>
            </w:r>
          </w:p>
        </w:tc>
        <w:tc>
          <w:tcPr>
            <w:tcW w:w="660" w:type="dxa"/>
          </w:tcPr>
          <w:p w:rsidR="000C6EE5" w:rsidRPr="00CD15D9" w:rsidRDefault="000C6EE5" w:rsidP="009A3AA2">
            <w:pPr>
              <w:tabs>
                <w:tab w:val="left" w:pos="1540"/>
              </w:tabs>
              <w:spacing w:before="35" w:after="0" w:line="214" w:lineRule="exact"/>
              <w:ind w:right="204"/>
              <w:jc w:val="center"/>
              <w:rPr>
                <w:sz w:val="16"/>
                <w:szCs w:val="16"/>
              </w:rPr>
            </w:pPr>
            <w:r w:rsidRPr="00CD15D9">
              <w:rPr>
                <w:sz w:val="16"/>
                <w:szCs w:val="16"/>
              </w:rPr>
              <w:t>9</w:t>
            </w:r>
          </w:p>
        </w:tc>
        <w:tc>
          <w:tcPr>
            <w:tcW w:w="770" w:type="dxa"/>
          </w:tcPr>
          <w:p w:rsidR="000C6EE5" w:rsidRPr="00CD15D9" w:rsidRDefault="000C6EE5" w:rsidP="009A3AA2">
            <w:pPr>
              <w:tabs>
                <w:tab w:val="left" w:pos="1540"/>
              </w:tabs>
              <w:spacing w:before="35" w:after="0" w:line="214" w:lineRule="exact"/>
              <w:ind w:right="202"/>
              <w:jc w:val="center"/>
              <w:rPr>
                <w:sz w:val="16"/>
                <w:szCs w:val="16"/>
              </w:rPr>
            </w:pPr>
            <w:r w:rsidRPr="00CD15D9">
              <w:rPr>
                <w:sz w:val="16"/>
                <w:szCs w:val="16"/>
              </w:rPr>
              <w:t>8</w:t>
            </w:r>
          </w:p>
        </w:tc>
        <w:tc>
          <w:tcPr>
            <w:tcW w:w="660" w:type="dxa"/>
          </w:tcPr>
          <w:p w:rsidR="000C6EE5" w:rsidRPr="00CD15D9" w:rsidRDefault="000C6EE5" w:rsidP="009A3AA2">
            <w:pPr>
              <w:tabs>
                <w:tab w:val="left" w:pos="1540"/>
              </w:tabs>
              <w:spacing w:before="35" w:after="0" w:line="214" w:lineRule="exact"/>
              <w:ind w:right="175"/>
              <w:jc w:val="center"/>
              <w:rPr>
                <w:sz w:val="16"/>
                <w:szCs w:val="16"/>
              </w:rPr>
            </w:pPr>
            <w:r w:rsidRPr="00CD15D9">
              <w:rPr>
                <w:sz w:val="16"/>
                <w:szCs w:val="16"/>
              </w:rPr>
              <w:t>14</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7</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10</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353</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116</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604</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1,3</w:t>
            </w:r>
          </w:p>
        </w:tc>
      </w:tr>
      <w:tr w:rsidR="000C6EE5" w:rsidRPr="00CD15D9" w:rsidTr="009A3AA2">
        <w:trPr>
          <w:trHeight w:hRule="exact" w:val="29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Dalmand</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1264</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55</w:t>
            </w:r>
          </w:p>
        </w:tc>
        <w:tc>
          <w:tcPr>
            <w:tcW w:w="660" w:type="dxa"/>
          </w:tcPr>
          <w:p w:rsidR="000C6EE5" w:rsidRPr="00CD15D9" w:rsidRDefault="000C6EE5" w:rsidP="009A3AA2">
            <w:pPr>
              <w:tabs>
                <w:tab w:val="left" w:pos="1540"/>
              </w:tabs>
              <w:spacing w:before="35" w:after="0" w:line="214" w:lineRule="exact"/>
              <w:ind w:right="180"/>
              <w:jc w:val="center"/>
              <w:rPr>
                <w:sz w:val="16"/>
                <w:szCs w:val="16"/>
              </w:rPr>
            </w:pPr>
            <w:r w:rsidRPr="00CD15D9">
              <w:rPr>
                <w:sz w:val="16"/>
                <w:szCs w:val="16"/>
              </w:rPr>
              <w:t>25</w:t>
            </w:r>
          </w:p>
        </w:tc>
        <w:tc>
          <w:tcPr>
            <w:tcW w:w="770" w:type="dxa"/>
          </w:tcPr>
          <w:p w:rsidR="000C6EE5" w:rsidRPr="00CD15D9" w:rsidRDefault="000C6EE5" w:rsidP="009A3AA2">
            <w:pPr>
              <w:tabs>
                <w:tab w:val="left" w:pos="1540"/>
              </w:tabs>
              <w:spacing w:before="35" w:after="0" w:line="214" w:lineRule="exact"/>
              <w:ind w:right="205"/>
              <w:jc w:val="center"/>
              <w:rPr>
                <w:sz w:val="16"/>
                <w:szCs w:val="16"/>
              </w:rPr>
            </w:pPr>
            <w:r w:rsidRPr="00CD15D9">
              <w:rPr>
                <w:sz w:val="16"/>
                <w:szCs w:val="16"/>
              </w:rPr>
              <w:t>4</w:t>
            </w:r>
          </w:p>
        </w:tc>
        <w:tc>
          <w:tcPr>
            <w:tcW w:w="660" w:type="dxa"/>
          </w:tcPr>
          <w:p w:rsidR="000C6EE5" w:rsidRPr="00CD15D9" w:rsidRDefault="000C6EE5" w:rsidP="009A3AA2">
            <w:pPr>
              <w:tabs>
                <w:tab w:val="left" w:pos="1540"/>
              </w:tabs>
              <w:spacing w:before="35" w:after="0" w:line="214" w:lineRule="exact"/>
              <w:ind w:right="179"/>
              <w:jc w:val="center"/>
              <w:rPr>
                <w:sz w:val="16"/>
                <w:szCs w:val="16"/>
              </w:rPr>
            </w:pPr>
            <w:r w:rsidRPr="00CD15D9">
              <w:rPr>
                <w:sz w:val="16"/>
                <w:szCs w:val="16"/>
              </w:rPr>
              <w:t>29</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21</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590</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9,3</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888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6,2</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w:t>
            </w:r>
          </w:p>
        </w:tc>
      </w:tr>
      <w:tr w:rsidR="000C6EE5" w:rsidRPr="00CD15D9" w:rsidTr="009A3AA2">
        <w:trPr>
          <w:trHeight w:hRule="exact" w:val="30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Dombóvár</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18849</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857</w:t>
            </w:r>
          </w:p>
        </w:tc>
        <w:tc>
          <w:tcPr>
            <w:tcW w:w="660" w:type="dxa"/>
          </w:tcPr>
          <w:p w:rsidR="000C6EE5" w:rsidRPr="00CD15D9" w:rsidRDefault="000C6EE5" w:rsidP="009A3AA2">
            <w:pPr>
              <w:tabs>
                <w:tab w:val="left" w:pos="1540"/>
              </w:tabs>
              <w:spacing w:before="35" w:after="0" w:line="214" w:lineRule="exact"/>
              <w:ind w:right="154"/>
              <w:jc w:val="center"/>
              <w:rPr>
                <w:sz w:val="16"/>
                <w:szCs w:val="16"/>
              </w:rPr>
            </w:pPr>
            <w:r w:rsidRPr="00CD15D9">
              <w:rPr>
                <w:sz w:val="16"/>
                <w:szCs w:val="16"/>
              </w:rPr>
              <w:t>342</w:t>
            </w:r>
          </w:p>
        </w:tc>
        <w:tc>
          <w:tcPr>
            <w:tcW w:w="770" w:type="dxa"/>
          </w:tcPr>
          <w:p w:rsidR="000C6EE5" w:rsidRPr="00CD15D9" w:rsidRDefault="000C6EE5" w:rsidP="009A3AA2">
            <w:pPr>
              <w:tabs>
                <w:tab w:val="left" w:pos="1540"/>
              </w:tabs>
              <w:spacing w:before="35" w:after="0" w:line="214" w:lineRule="exact"/>
              <w:ind w:right="179"/>
              <w:jc w:val="center"/>
              <w:rPr>
                <w:sz w:val="16"/>
                <w:szCs w:val="16"/>
              </w:rPr>
            </w:pPr>
            <w:r w:rsidRPr="00CD15D9">
              <w:rPr>
                <w:sz w:val="16"/>
                <w:szCs w:val="16"/>
              </w:rPr>
              <w:t>95</w:t>
            </w:r>
          </w:p>
        </w:tc>
        <w:tc>
          <w:tcPr>
            <w:tcW w:w="660" w:type="dxa"/>
          </w:tcPr>
          <w:p w:rsidR="000C6EE5" w:rsidRPr="00CD15D9" w:rsidRDefault="000C6EE5" w:rsidP="009A3AA2">
            <w:pPr>
              <w:tabs>
                <w:tab w:val="left" w:pos="1540"/>
              </w:tabs>
              <w:spacing w:before="35" w:after="0" w:line="214" w:lineRule="exact"/>
              <w:ind w:right="155"/>
              <w:jc w:val="center"/>
              <w:rPr>
                <w:sz w:val="16"/>
                <w:szCs w:val="16"/>
              </w:rPr>
            </w:pPr>
            <w:r w:rsidRPr="00CD15D9">
              <w:rPr>
                <w:sz w:val="16"/>
                <w:szCs w:val="16"/>
              </w:rPr>
              <w:t>275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144</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231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116</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276</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8638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9,9</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13318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6.4</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w:t>
            </w:r>
          </w:p>
        </w:tc>
      </w:tr>
      <w:tr w:rsidR="000C6EE5" w:rsidRPr="00CD15D9" w:rsidTr="009A3AA2">
        <w:trPr>
          <w:trHeight w:hRule="exact" w:val="29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Döbrököz</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1980</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175</w:t>
            </w:r>
          </w:p>
        </w:tc>
        <w:tc>
          <w:tcPr>
            <w:tcW w:w="660" w:type="dxa"/>
          </w:tcPr>
          <w:p w:rsidR="000C6EE5" w:rsidRPr="00CD15D9" w:rsidRDefault="000C6EE5" w:rsidP="009A3AA2">
            <w:pPr>
              <w:tabs>
                <w:tab w:val="left" w:pos="1540"/>
              </w:tabs>
              <w:spacing w:before="35" w:after="0" w:line="214" w:lineRule="exact"/>
              <w:ind w:right="178"/>
              <w:jc w:val="center"/>
              <w:rPr>
                <w:sz w:val="16"/>
                <w:szCs w:val="16"/>
              </w:rPr>
            </w:pPr>
            <w:r w:rsidRPr="00CD15D9">
              <w:rPr>
                <w:sz w:val="16"/>
                <w:szCs w:val="16"/>
              </w:rPr>
              <w:t>78</w:t>
            </w:r>
          </w:p>
        </w:tc>
        <w:tc>
          <w:tcPr>
            <w:tcW w:w="770" w:type="dxa"/>
          </w:tcPr>
          <w:p w:rsidR="000C6EE5" w:rsidRPr="00CD15D9" w:rsidRDefault="000C6EE5" w:rsidP="009A3AA2">
            <w:pPr>
              <w:tabs>
                <w:tab w:val="left" w:pos="1540"/>
              </w:tabs>
              <w:spacing w:before="35" w:after="0" w:line="214" w:lineRule="exact"/>
              <w:ind w:right="165"/>
              <w:jc w:val="center"/>
              <w:rPr>
                <w:sz w:val="16"/>
                <w:szCs w:val="16"/>
              </w:rPr>
            </w:pPr>
            <w:r w:rsidRPr="00CD15D9">
              <w:rPr>
                <w:sz w:val="16"/>
                <w:szCs w:val="16"/>
              </w:rPr>
              <w:t>11</w:t>
            </w:r>
          </w:p>
        </w:tc>
        <w:tc>
          <w:tcPr>
            <w:tcW w:w="660" w:type="dxa"/>
          </w:tcPr>
          <w:p w:rsidR="000C6EE5" w:rsidRPr="00CD15D9" w:rsidRDefault="000C6EE5" w:rsidP="009A3AA2">
            <w:pPr>
              <w:tabs>
                <w:tab w:val="left" w:pos="1540"/>
              </w:tabs>
              <w:spacing w:before="35" w:after="0" w:line="214" w:lineRule="exact"/>
              <w:ind w:right="177"/>
              <w:jc w:val="center"/>
              <w:rPr>
                <w:sz w:val="16"/>
                <w:szCs w:val="16"/>
              </w:rPr>
            </w:pPr>
            <w:r w:rsidRPr="00CD15D9">
              <w:rPr>
                <w:sz w:val="16"/>
                <w:szCs w:val="16"/>
              </w:rPr>
              <w:t>99</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39</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32</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38</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105</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771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'12.7</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1347</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13,0</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2,5</w:t>
            </w:r>
          </w:p>
        </w:tc>
      </w:tr>
      <w:tr w:rsidR="000C6EE5" w:rsidRPr="00CD15D9" w:rsidTr="009A3AA2">
        <w:trPr>
          <w:trHeight w:hRule="exact" w:val="29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Gyulaj</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1039</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94</w:t>
            </w:r>
          </w:p>
        </w:tc>
        <w:tc>
          <w:tcPr>
            <w:tcW w:w="660" w:type="dxa"/>
          </w:tcPr>
          <w:p w:rsidR="000C6EE5" w:rsidRPr="00CD15D9" w:rsidRDefault="000C6EE5" w:rsidP="009A3AA2">
            <w:pPr>
              <w:tabs>
                <w:tab w:val="left" w:pos="1540"/>
              </w:tabs>
              <w:spacing w:before="35" w:after="0" w:line="214" w:lineRule="exact"/>
              <w:ind w:right="182"/>
              <w:jc w:val="center"/>
              <w:rPr>
                <w:sz w:val="16"/>
                <w:szCs w:val="16"/>
              </w:rPr>
            </w:pPr>
            <w:r w:rsidRPr="00CD15D9">
              <w:rPr>
                <w:sz w:val="16"/>
                <w:szCs w:val="16"/>
              </w:rPr>
              <w:t>42</w:t>
            </w:r>
          </w:p>
        </w:tc>
        <w:tc>
          <w:tcPr>
            <w:tcW w:w="770" w:type="dxa"/>
          </w:tcPr>
          <w:p w:rsidR="000C6EE5" w:rsidRPr="00CD15D9" w:rsidRDefault="000C6EE5" w:rsidP="009A3AA2">
            <w:pPr>
              <w:tabs>
                <w:tab w:val="left" w:pos="1540"/>
              </w:tabs>
              <w:spacing w:before="35" w:after="0" w:line="214" w:lineRule="exact"/>
              <w:ind w:right="202"/>
              <w:jc w:val="center"/>
              <w:rPr>
                <w:sz w:val="16"/>
                <w:szCs w:val="16"/>
              </w:rPr>
            </w:pPr>
            <w:r w:rsidRPr="00CD15D9">
              <w:rPr>
                <w:sz w:val="16"/>
                <w:szCs w:val="16"/>
              </w:rPr>
              <w:t>9</w:t>
            </w:r>
          </w:p>
        </w:tc>
        <w:tc>
          <w:tcPr>
            <w:tcW w:w="660" w:type="dxa"/>
          </w:tcPr>
          <w:p w:rsidR="000C6EE5" w:rsidRPr="00CD15D9" w:rsidRDefault="000C6EE5" w:rsidP="009A3AA2">
            <w:pPr>
              <w:tabs>
                <w:tab w:val="left" w:pos="1540"/>
              </w:tabs>
              <w:spacing w:before="35" w:after="0" w:line="214" w:lineRule="exact"/>
              <w:ind w:right="186"/>
              <w:jc w:val="center"/>
              <w:rPr>
                <w:sz w:val="16"/>
                <w:szCs w:val="16"/>
              </w:rPr>
            </w:pPr>
            <w:r w:rsidRPr="00CD15D9">
              <w:rPr>
                <w:sz w:val="16"/>
                <w:szCs w:val="16"/>
              </w:rPr>
              <w:t>48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19</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16</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13</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70</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306</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307</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645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14,6</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2,8</w:t>
            </w:r>
          </w:p>
        </w:tc>
      </w:tr>
      <w:tr w:rsidR="000C6EE5" w:rsidRPr="00CD15D9" w:rsidTr="009A3AA2">
        <w:trPr>
          <w:trHeight w:hRule="exact" w:val="302"/>
          <w:jc w:val="center"/>
        </w:trPr>
        <w:tc>
          <w:tcPr>
            <w:tcW w:w="990" w:type="dxa"/>
          </w:tcPr>
          <w:p w:rsidR="000C6EE5" w:rsidRPr="00CD15D9" w:rsidRDefault="000C6EE5" w:rsidP="00093ABC">
            <w:pPr>
              <w:tabs>
                <w:tab w:val="left" w:pos="1540"/>
              </w:tabs>
              <w:spacing w:before="35" w:after="0" w:line="214" w:lineRule="exact"/>
              <w:ind w:left="25" w:right="-20"/>
              <w:rPr>
                <w:sz w:val="16"/>
                <w:szCs w:val="16"/>
              </w:rPr>
            </w:pPr>
            <w:r w:rsidRPr="00CD15D9">
              <w:rPr>
                <w:sz w:val="16"/>
                <w:szCs w:val="16"/>
              </w:rPr>
              <w:t>J</w:t>
            </w:r>
            <w:r>
              <w:rPr>
                <w:sz w:val="16"/>
                <w:szCs w:val="16"/>
              </w:rPr>
              <w:t>á</w:t>
            </w:r>
            <w:r w:rsidRPr="00CD15D9">
              <w:rPr>
                <w:sz w:val="16"/>
                <w:szCs w:val="16"/>
              </w:rPr>
              <w:t>gónak</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246</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26</w:t>
            </w:r>
          </w:p>
        </w:tc>
        <w:tc>
          <w:tcPr>
            <w:tcW w:w="660" w:type="dxa"/>
          </w:tcPr>
          <w:p w:rsidR="000C6EE5" w:rsidRPr="00CD15D9" w:rsidRDefault="000C6EE5" w:rsidP="009A3AA2">
            <w:pPr>
              <w:tabs>
                <w:tab w:val="left" w:pos="1540"/>
              </w:tabs>
              <w:spacing w:before="35" w:after="0" w:line="214" w:lineRule="exact"/>
              <w:ind w:right="203"/>
              <w:jc w:val="center"/>
              <w:rPr>
                <w:sz w:val="16"/>
                <w:szCs w:val="16"/>
              </w:rPr>
            </w:pPr>
            <w:r w:rsidRPr="00CD15D9">
              <w:rPr>
                <w:sz w:val="16"/>
                <w:szCs w:val="16"/>
              </w:rPr>
              <w:t>7</w:t>
            </w:r>
          </w:p>
        </w:tc>
        <w:tc>
          <w:tcPr>
            <w:tcW w:w="770" w:type="dxa"/>
          </w:tcPr>
          <w:p w:rsidR="000C6EE5" w:rsidRPr="00CD15D9" w:rsidRDefault="000C6EE5" w:rsidP="009A3AA2">
            <w:pPr>
              <w:tabs>
                <w:tab w:val="left" w:pos="1540"/>
              </w:tabs>
              <w:spacing w:before="35" w:after="0" w:line="214" w:lineRule="exact"/>
              <w:ind w:right="202"/>
              <w:jc w:val="center"/>
              <w:rPr>
                <w:sz w:val="16"/>
                <w:szCs w:val="16"/>
              </w:rPr>
            </w:pPr>
            <w:r w:rsidRPr="00CD15D9">
              <w:rPr>
                <w:sz w:val="16"/>
                <w:szCs w:val="16"/>
              </w:rPr>
              <w:t>0</w:t>
            </w:r>
          </w:p>
        </w:tc>
        <w:tc>
          <w:tcPr>
            <w:tcW w:w="660" w:type="dxa"/>
          </w:tcPr>
          <w:p w:rsidR="000C6EE5" w:rsidRPr="00CD15D9" w:rsidRDefault="000C6EE5" w:rsidP="009A3AA2">
            <w:pPr>
              <w:tabs>
                <w:tab w:val="left" w:pos="1540"/>
              </w:tabs>
              <w:spacing w:before="35" w:after="0" w:line="214" w:lineRule="exact"/>
              <w:ind w:right="163"/>
              <w:jc w:val="center"/>
              <w:rPr>
                <w:sz w:val="16"/>
                <w:szCs w:val="16"/>
              </w:rPr>
            </w:pPr>
            <w:r w:rsidRPr="00CD15D9">
              <w:rPr>
                <w:sz w:val="16"/>
                <w:szCs w:val="16"/>
              </w:rPr>
              <w:t>11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4</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18</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90</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288</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168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15,5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3,0</w:t>
            </w:r>
          </w:p>
        </w:tc>
      </w:tr>
      <w:tr w:rsidR="000C6EE5" w:rsidRPr="00CD15D9" w:rsidTr="009A3AA2">
        <w:trPr>
          <w:trHeight w:hRule="exact" w:val="29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Kapospula</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890</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21</w:t>
            </w:r>
          </w:p>
        </w:tc>
        <w:tc>
          <w:tcPr>
            <w:tcW w:w="660" w:type="dxa"/>
          </w:tcPr>
          <w:p w:rsidR="000C6EE5" w:rsidRPr="00CD15D9" w:rsidRDefault="000C6EE5" w:rsidP="009A3AA2">
            <w:pPr>
              <w:tabs>
                <w:tab w:val="left" w:pos="1540"/>
              </w:tabs>
              <w:spacing w:before="35" w:after="0" w:line="214" w:lineRule="exact"/>
              <w:ind w:right="204"/>
              <w:jc w:val="center"/>
              <w:rPr>
                <w:sz w:val="16"/>
                <w:szCs w:val="16"/>
              </w:rPr>
            </w:pPr>
            <w:r w:rsidRPr="00CD15D9">
              <w:rPr>
                <w:sz w:val="16"/>
                <w:szCs w:val="16"/>
              </w:rPr>
              <w:t>9</w:t>
            </w:r>
          </w:p>
        </w:tc>
        <w:tc>
          <w:tcPr>
            <w:tcW w:w="770" w:type="dxa"/>
          </w:tcPr>
          <w:p w:rsidR="000C6EE5" w:rsidRPr="00CD15D9" w:rsidRDefault="000C6EE5" w:rsidP="009A3AA2">
            <w:pPr>
              <w:tabs>
                <w:tab w:val="left" w:pos="1540"/>
              </w:tabs>
              <w:spacing w:before="35" w:after="0" w:line="214" w:lineRule="exact"/>
              <w:ind w:right="205"/>
              <w:jc w:val="center"/>
              <w:rPr>
                <w:sz w:val="16"/>
                <w:szCs w:val="16"/>
              </w:rPr>
            </w:pPr>
            <w:r w:rsidRPr="00CD15D9">
              <w:rPr>
                <w:sz w:val="16"/>
                <w:szCs w:val="16"/>
              </w:rPr>
              <w:t>4</w:t>
            </w:r>
          </w:p>
        </w:tc>
        <w:tc>
          <w:tcPr>
            <w:tcW w:w="660" w:type="dxa"/>
          </w:tcPr>
          <w:p w:rsidR="000C6EE5" w:rsidRPr="00CD15D9" w:rsidRDefault="000C6EE5" w:rsidP="009A3AA2">
            <w:pPr>
              <w:tabs>
                <w:tab w:val="left" w:pos="1540"/>
              </w:tabs>
              <w:spacing w:before="35" w:after="0" w:line="214" w:lineRule="exact"/>
              <w:ind w:right="210"/>
              <w:jc w:val="center"/>
              <w:rPr>
                <w:sz w:val="16"/>
                <w:szCs w:val="16"/>
              </w:rPr>
            </w:pPr>
            <w:r w:rsidRPr="00CD15D9">
              <w:rPr>
                <w:sz w:val="16"/>
                <w:szCs w:val="16"/>
              </w:rPr>
              <w:t>4</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9</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385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5,5</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593</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0.7</w:t>
            </w:r>
          </w:p>
        </w:tc>
      </w:tr>
      <w:tr w:rsidR="000C6EE5" w:rsidRPr="00CD15D9" w:rsidTr="009A3AA2">
        <w:trPr>
          <w:trHeight w:hRule="exact" w:val="30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Kaposszekcső</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1501</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48</w:t>
            </w:r>
          </w:p>
        </w:tc>
        <w:tc>
          <w:tcPr>
            <w:tcW w:w="660" w:type="dxa"/>
          </w:tcPr>
          <w:p w:rsidR="000C6EE5" w:rsidRPr="00CD15D9" w:rsidRDefault="000C6EE5" w:rsidP="009A3AA2">
            <w:pPr>
              <w:tabs>
                <w:tab w:val="left" w:pos="1540"/>
              </w:tabs>
              <w:spacing w:before="35" w:after="0" w:line="214" w:lineRule="exact"/>
              <w:ind w:right="204"/>
              <w:jc w:val="center"/>
              <w:rPr>
                <w:sz w:val="16"/>
                <w:szCs w:val="16"/>
              </w:rPr>
            </w:pPr>
            <w:r w:rsidRPr="00CD15D9">
              <w:rPr>
                <w:sz w:val="16"/>
                <w:szCs w:val="16"/>
              </w:rPr>
              <w:t>8</w:t>
            </w:r>
          </w:p>
        </w:tc>
        <w:tc>
          <w:tcPr>
            <w:tcW w:w="770" w:type="dxa"/>
          </w:tcPr>
          <w:p w:rsidR="000C6EE5" w:rsidRPr="00CD15D9" w:rsidRDefault="000C6EE5" w:rsidP="009A3AA2">
            <w:pPr>
              <w:tabs>
                <w:tab w:val="left" w:pos="1540"/>
              </w:tabs>
              <w:spacing w:before="35" w:after="0" w:line="214" w:lineRule="exact"/>
              <w:ind w:right="208"/>
              <w:jc w:val="center"/>
              <w:rPr>
                <w:sz w:val="16"/>
                <w:szCs w:val="16"/>
              </w:rPr>
            </w:pPr>
            <w:r w:rsidRPr="00CD15D9">
              <w:rPr>
                <w:sz w:val="16"/>
                <w:szCs w:val="16"/>
              </w:rPr>
              <w:t>4</w:t>
            </w:r>
          </w:p>
        </w:tc>
        <w:tc>
          <w:tcPr>
            <w:tcW w:w="660" w:type="dxa"/>
          </w:tcPr>
          <w:p w:rsidR="000C6EE5" w:rsidRPr="00CD15D9" w:rsidRDefault="000C6EE5" w:rsidP="009A3AA2">
            <w:pPr>
              <w:tabs>
                <w:tab w:val="left" w:pos="1540"/>
              </w:tabs>
              <w:spacing w:before="35" w:after="0" w:line="214" w:lineRule="exact"/>
              <w:ind w:right="170"/>
              <w:jc w:val="center"/>
              <w:rPr>
                <w:sz w:val="16"/>
                <w:szCs w:val="16"/>
              </w:rPr>
            </w:pPr>
            <w:r w:rsidRPr="00CD15D9">
              <w:rPr>
                <w:sz w:val="16"/>
                <w:szCs w:val="16"/>
              </w:rPr>
              <w:t>16</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13</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705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6,8</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1045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4,6</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0,9</w:t>
            </w:r>
          </w:p>
        </w:tc>
      </w:tr>
      <w:tr w:rsidR="000C6EE5" w:rsidRPr="00CD15D9" w:rsidTr="009A3AA2">
        <w:trPr>
          <w:trHeight w:hRule="exact" w:val="29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Kocsola</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1291</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103</w:t>
            </w:r>
          </w:p>
        </w:tc>
        <w:tc>
          <w:tcPr>
            <w:tcW w:w="660" w:type="dxa"/>
          </w:tcPr>
          <w:p w:rsidR="000C6EE5" w:rsidRPr="00CD15D9" w:rsidRDefault="000C6EE5" w:rsidP="009A3AA2">
            <w:pPr>
              <w:tabs>
                <w:tab w:val="left" w:pos="1540"/>
              </w:tabs>
              <w:spacing w:before="35" w:after="0" w:line="214" w:lineRule="exact"/>
              <w:ind w:right="177"/>
              <w:jc w:val="center"/>
              <w:rPr>
                <w:sz w:val="16"/>
                <w:szCs w:val="16"/>
              </w:rPr>
            </w:pPr>
            <w:r w:rsidRPr="00CD15D9">
              <w:rPr>
                <w:sz w:val="16"/>
                <w:szCs w:val="16"/>
              </w:rPr>
              <w:t>42</w:t>
            </w:r>
          </w:p>
        </w:tc>
        <w:tc>
          <w:tcPr>
            <w:tcW w:w="770" w:type="dxa"/>
          </w:tcPr>
          <w:p w:rsidR="000C6EE5" w:rsidRPr="00CD15D9" w:rsidRDefault="000C6EE5" w:rsidP="009A3AA2">
            <w:pPr>
              <w:tabs>
                <w:tab w:val="left" w:pos="1540"/>
              </w:tabs>
              <w:spacing w:before="35" w:after="0" w:line="214" w:lineRule="exact"/>
              <w:ind w:right="205"/>
              <w:jc w:val="center"/>
              <w:rPr>
                <w:sz w:val="16"/>
                <w:szCs w:val="16"/>
              </w:rPr>
            </w:pPr>
            <w:r w:rsidRPr="00CD15D9">
              <w:rPr>
                <w:sz w:val="16"/>
                <w:szCs w:val="16"/>
              </w:rPr>
              <w:t>9</w:t>
            </w:r>
          </w:p>
        </w:tc>
        <w:tc>
          <w:tcPr>
            <w:tcW w:w="660" w:type="dxa"/>
          </w:tcPr>
          <w:p w:rsidR="000C6EE5" w:rsidRPr="00CD15D9" w:rsidRDefault="000C6EE5" w:rsidP="009A3AA2">
            <w:pPr>
              <w:tabs>
                <w:tab w:val="left" w:pos="1540"/>
              </w:tabs>
              <w:spacing w:before="35" w:after="0" w:line="214" w:lineRule="exact"/>
              <w:ind w:right="181"/>
              <w:jc w:val="center"/>
              <w:rPr>
                <w:sz w:val="16"/>
                <w:szCs w:val="16"/>
              </w:rPr>
            </w:pPr>
            <w:r w:rsidRPr="00CD15D9">
              <w:rPr>
                <w:sz w:val="16"/>
                <w:szCs w:val="16"/>
              </w:rPr>
              <w:t>42</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20</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29</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14</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53</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494</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208</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876</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11,8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2,2</w:t>
            </w:r>
          </w:p>
        </w:tc>
      </w:tr>
      <w:tr w:rsidR="000C6EE5" w:rsidRPr="00CD15D9" w:rsidTr="009A3AA2">
        <w:trPr>
          <w:trHeight w:hRule="exact" w:val="30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Kurd</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1168</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59</w:t>
            </w:r>
          </w:p>
        </w:tc>
        <w:tc>
          <w:tcPr>
            <w:tcW w:w="660" w:type="dxa"/>
          </w:tcPr>
          <w:p w:rsidR="000C6EE5" w:rsidRPr="00CD15D9" w:rsidRDefault="000C6EE5" w:rsidP="009A3AA2">
            <w:pPr>
              <w:tabs>
                <w:tab w:val="left" w:pos="1540"/>
              </w:tabs>
              <w:spacing w:before="35" w:after="0" w:line="214" w:lineRule="exact"/>
              <w:ind w:right="166"/>
              <w:jc w:val="center"/>
              <w:rPr>
                <w:sz w:val="16"/>
                <w:szCs w:val="16"/>
              </w:rPr>
            </w:pPr>
            <w:r w:rsidRPr="00CD15D9">
              <w:rPr>
                <w:sz w:val="16"/>
                <w:szCs w:val="16"/>
              </w:rPr>
              <w:t>17</w:t>
            </w:r>
          </w:p>
        </w:tc>
        <w:tc>
          <w:tcPr>
            <w:tcW w:w="770" w:type="dxa"/>
          </w:tcPr>
          <w:p w:rsidR="000C6EE5" w:rsidRPr="00CD15D9" w:rsidRDefault="000C6EE5" w:rsidP="009A3AA2">
            <w:pPr>
              <w:tabs>
                <w:tab w:val="left" w:pos="1540"/>
              </w:tabs>
              <w:spacing w:before="35" w:after="0" w:line="214" w:lineRule="exact"/>
              <w:ind w:right="201"/>
              <w:jc w:val="center"/>
              <w:rPr>
                <w:sz w:val="16"/>
                <w:szCs w:val="16"/>
              </w:rPr>
            </w:pPr>
            <w:r w:rsidRPr="00CD15D9">
              <w:rPr>
                <w:sz w:val="16"/>
                <w:szCs w:val="16"/>
              </w:rPr>
              <w:t>5</w:t>
            </w:r>
          </w:p>
        </w:tc>
        <w:tc>
          <w:tcPr>
            <w:tcW w:w="660" w:type="dxa"/>
          </w:tcPr>
          <w:p w:rsidR="000C6EE5" w:rsidRPr="00CD15D9" w:rsidRDefault="000C6EE5" w:rsidP="009A3AA2">
            <w:pPr>
              <w:tabs>
                <w:tab w:val="left" w:pos="1540"/>
              </w:tabs>
              <w:spacing w:before="35" w:after="0" w:line="214" w:lineRule="exact"/>
              <w:ind w:right="172"/>
              <w:jc w:val="center"/>
              <w:rPr>
                <w:sz w:val="16"/>
                <w:szCs w:val="16"/>
              </w:rPr>
            </w:pPr>
            <w:r w:rsidRPr="00CD15D9">
              <w:rPr>
                <w:sz w:val="16"/>
                <w:szCs w:val="16"/>
              </w:rPr>
              <w:t>18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16</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10</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14</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20</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505</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117</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886</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6,7</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1,3</w:t>
            </w:r>
          </w:p>
        </w:tc>
      </w:tr>
      <w:tr w:rsidR="000C6EE5" w:rsidRPr="00CD15D9" w:rsidTr="009A3AA2">
        <w:trPr>
          <w:trHeight w:hRule="exact" w:val="30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Lápafő</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171</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w:t>
            </w:r>
          </w:p>
        </w:tc>
        <w:tc>
          <w:tcPr>
            <w:tcW w:w="660" w:type="dxa"/>
          </w:tcPr>
          <w:p w:rsidR="000C6EE5" w:rsidRPr="00CD15D9" w:rsidRDefault="000C6EE5" w:rsidP="009A3AA2">
            <w:pPr>
              <w:tabs>
                <w:tab w:val="left" w:pos="1540"/>
              </w:tabs>
              <w:spacing w:before="35" w:after="0" w:line="214" w:lineRule="exact"/>
              <w:ind w:right="200"/>
              <w:jc w:val="center"/>
              <w:rPr>
                <w:sz w:val="16"/>
                <w:szCs w:val="16"/>
              </w:rPr>
            </w:pPr>
            <w:r w:rsidRPr="00CD15D9">
              <w:rPr>
                <w:sz w:val="16"/>
                <w:szCs w:val="16"/>
              </w:rPr>
              <w:t>2</w:t>
            </w:r>
          </w:p>
        </w:tc>
        <w:tc>
          <w:tcPr>
            <w:tcW w:w="770" w:type="dxa"/>
          </w:tcPr>
          <w:p w:rsidR="000C6EE5" w:rsidRPr="00CD15D9" w:rsidRDefault="000C6EE5" w:rsidP="009A3AA2">
            <w:pPr>
              <w:tabs>
                <w:tab w:val="left" w:pos="1540"/>
              </w:tabs>
              <w:spacing w:before="35" w:after="0" w:line="214" w:lineRule="exact"/>
              <w:ind w:right="180"/>
              <w:jc w:val="center"/>
              <w:rPr>
                <w:sz w:val="16"/>
                <w:szCs w:val="16"/>
              </w:rPr>
            </w:pPr>
            <w:r w:rsidRPr="00CD15D9">
              <w:rPr>
                <w:sz w:val="16"/>
                <w:szCs w:val="16"/>
              </w:rPr>
              <w:t>1</w:t>
            </w:r>
          </w:p>
        </w:tc>
        <w:tc>
          <w:tcPr>
            <w:tcW w:w="660" w:type="dxa"/>
          </w:tcPr>
          <w:p w:rsidR="000C6EE5" w:rsidRPr="00CD15D9" w:rsidRDefault="000C6EE5" w:rsidP="009A3AA2">
            <w:pPr>
              <w:tabs>
                <w:tab w:val="left" w:pos="1540"/>
              </w:tabs>
              <w:spacing w:before="35" w:after="0" w:line="214" w:lineRule="exact"/>
              <w:ind w:right="188"/>
              <w:jc w:val="center"/>
              <w:rPr>
                <w:sz w:val="16"/>
                <w:szCs w:val="16"/>
              </w:rPr>
            </w:pPr>
            <w:r w:rsidRPr="00CD15D9">
              <w:rPr>
                <w:sz w:val="16"/>
                <w:szCs w:val="16"/>
              </w:rPr>
              <w:t>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0</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0</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63</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47</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127</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2,4</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0,5</w:t>
            </w:r>
          </w:p>
        </w:tc>
      </w:tr>
      <w:tr w:rsidR="000C6EE5" w:rsidRPr="00CD15D9" w:rsidTr="009A3AA2">
        <w:trPr>
          <w:trHeight w:hRule="exact" w:val="30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Nak</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593</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30</w:t>
            </w:r>
          </w:p>
        </w:tc>
        <w:tc>
          <w:tcPr>
            <w:tcW w:w="660" w:type="dxa"/>
          </w:tcPr>
          <w:p w:rsidR="000C6EE5" w:rsidRPr="00CD15D9" w:rsidRDefault="000C6EE5" w:rsidP="009A3AA2">
            <w:pPr>
              <w:tabs>
                <w:tab w:val="left" w:pos="1540"/>
              </w:tabs>
              <w:spacing w:before="35" w:after="0" w:line="214" w:lineRule="exact"/>
              <w:ind w:right="163"/>
              <w:jc w:val="center"/>
              <w:rPr>
                <w:sz w:val="16"/>
                <w:szCs w:val="16"/>
              </w:rPr>
            </w:pPr>
            <w:r w:rsidRPr="00CD15D9">
              <w:rPr>
                <w:sz w:val="16"/>
                <w:szCs w:val="16"/>
              </w:rPr>
              <w:t>11</w:t>
            </w:r>
          </w:p>
        </w:tc>
        <w:tc>
          <w:tcPr>
            <w:tcW w:w="770" w:type="dxa"/>
          </w:tcPr>
          <w:p w:rsidR="000C6EE5" w:rsidRPr="00CD15D9" w:rsidRDefault="000C6EE5" w:rsidP="009A3AA2">
            <w:pPr>
              <w:tabs>
                <w:tab w:val="left" w:pos="1540"/>
              </w:tabs>
              <w:spacing w:before="35" w:after="0" w:line="214" w:lineRule="exact"/>
              <w:ind w:right="200"/>
              <w:jc w:val="center"/>
              <w:rPr>
                <w:sz w:val="16"/>
                <w:szCs w:val="16"/>
              </w:rPr>
            </w:pPr>
            <w:r w:rsidRPr="00CD15D9">
              <w:rPr>
                <w:sz w:val="16"/>
                <w:szCs w:val="16"/>
              </w:rPr>
              <w:t>3</w:t>
            </w:r>
          </w:p>
        </w:tc>
        <w:tc>
          <w:tcPr>
            <w:tcW w:w="660" w:type="dxa"/>
          </w:tcPr>
          <w:p w:rsidR="000C6EE5" w:rsidRPr="00CD15D9" w:rsidRDefault="000C6EE5" w:rsidP="009A3AA2">
            <w:pPr>
              <w:tabs>
                <w:tab w:val="left" w:pos="1540"/>
              </w:tabs>
              <w:spacing w:before="35" w:after="0" w:line="214" w:lineRule="exact"/>
              <w:ind w:right="202"/>
              <w:jc w:val="center"/>
              <w:rPr>
                <w:sz w:val="16"/>
                <w:szCs w:val="16"/>
              </w:rPr>
            </w:pPr>
            <w:r w:rsidRPr="00CD15D9">
              <w:rPr>
                <w:sz w:val="16"/>
                <w:szCs w:val="16"/>
              </w:rPr>
              <w:t>7</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4</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7</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4</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13</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200</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150</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391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7,7</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1,5</w:t>
            </w:r>
          </w:p>
        </w:tc>
      </w:tr>
      <w:tr w:rsidR="000C6EE5" w:rsidRPr="00CD15D9" w:rsidTr="009A3AA2">
        <w:trPr>
          <w:trHeight w:hRule="exact" w:val="30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Szakcs</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875</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31</w:t>
            </w:r>
          </w:p>
        </w:tc>
        <w:tc>
          <w:tcPr>
            <w:tcW w:w="660" w:type="dxa"/>
          </w:tcPr>
          <w:p w:rsidR="000C6EE5" w:rsidRPr="00CD15D9" w:rsidRDefault="000C6EE5" w:rsidP="009A3AA2">
            <w:pPr>
              <w:tabs>
                <w:tab w:val="left" w:pos="1540"/>
              </w:tabs>
              <w:spacing w:before="35" w:after="0" w:line="214" w:lineRule="exact"/>
              <w:ind w:right="163"/>
              <w:jc w:val="center"/>
              <w:rPr>
                <w:sz w:val="16"/>
                <w:szCs w:val="16"/>
              </w:rPr>
            </w:pPr>
            <w:r w:rsidRPr="00CD15D9">
              <w:rPr>
                <w:sz w:val="16"/>
                <w:szCs w:val="16"/>
              </w:rPr>
              <w:t>11</w:t>
            </w:r>
          </w:p>
        </w:tc>
        <w:tc>
          <w:tcPr>
            <w:tcW w:w="770" w:type="dxa"/>
          </w:tcPr>
          <w:p w:rsidR="000C6EE5" w:rsidRPr="00CD15D9" w:rsidRDefault="000C6EE5" w:rsidP="009A3AA2">
            <w:pPr>
              <w:tabs>
                <w:tab w:val="left" w:pos="1540"/>
              </w:tabs>
              <w:spacing w:before="35" w:after="0" w:line="214" w:lineRule="exact"/>
              <w:ind w:right="201"/>
              <w:jc w:val="center"/>
              <w:rPr>
                <w:sz w:val="16"/>
                <w:szCs w:val="16"/>
              </w:rPr>
            </w:pPr>
            <w:r w:rsidRPr="00CD15D9">
              <w:rPr>
                <w:sz w:val="16"/>
                <w:szCs w:val="16"/>
              </w:rPr>
              <w:t>5</w:t>
            </w:r>
          </w:p>
        </w:tc>
        <w:tc>
          <w:tcPr>
            <w:tcW w:w="660" w:type="dxa"/>
          </w:tcPr>
          <w:p w:rsidR="000C6EE5" w:rsidRPr="00CD15D9" w:rsidRDefault="000C6EE5" w:rsidP="009A3AA2">
            <w:pPr>
              <w:tabs>
                <w:tab w:val="left" w:pos="1540"/>
              </w:tabs>
              <w:spacing w:before="35" w:after="0" w:line="214" w:lineRule="exact"/>
              <w:ind w:right="205"/>
              <w:jc w:val="center"/>
              <w:rPr>
                <w:sz w:val="16"/>
                <w:szCs w:val="16"/>
              </w:rPr>
            </w:pPr>
            <w:r w:rsidRPr="00CD15D9">
              <w:rPr>
                <w:sz w:val="16"/>
                <w:szCs w:val="16"/>
              </w:rPr>
              <w:t>4</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7</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17</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283</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109</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618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5,0</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1,0</w:t>
            </w:r>
          </w:p>
        </w:tc>
      </w:tr>
      <w:tr w:rsidR="000C6EE5" w:rsidRPr="00CD15D9" w:rsidTr="009A3AA2">
        <w:trPr>
          <w:trHeight w:hRule="exact" w:val="282"/>
          <w:jc w:val="center"/>
        </w:trPr>
        <w:tc>
          <w:tcPr>
            <w:tcW w:w="990" w:type="dxa"/>
          </w:tcPr>
          <w:p w:rsidR="000C6EE5" w:rsidRPr="00CD15D9" w:rsidRDefault="000C6EE5" w:rsidP="009A3AA2">
            <w:pPr>
              <w:tabs>
                <w:tab w:val="left" w:pos="1540"/>
              </w:tabs>
              <w:spacing w:before="35" w:after="0" w:line="214" w:lineRule="exact"/>
              <w:ind w:left="25" w:right="-20"/>
              <w:rPr>
                <w:sz w:val="16"/>
                <w:szCs w:val="16"/>
              </w:rPr>
            </w:pPr>
            <w:r w:rsidRPr="00CD15D9">
              <w:rPr>
                <w:sz w:val="16"/>
                <w:szCs w:val="16"/>
              </w:rPr>
              <w:t>Várong</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157</w:t>
            </w:r>
          </w:p>
        </w:tc>
        <w:tc>
          <w:tcPr>
            <w:tcW w:w="88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12</w:t>
            </w:r>
          </w:p>
        </w:tc>
        <w:tc>
          <w:tcPr>
            <w:tcW w:w="660" w:type="dxa"/>
          </w:tcPr>
          <w:p w:rsidR="000C6EE5" w:rsidRPr="00CD15D9" w:rsidRDefault="000C6EE5" w:rsidP="009A3AA2">
            <w:pPr>
              <w:tabs>
                <w:tab w:val="left" w:pos="1540"/>
              </w:tabs>
              <w:spacing w:before="35" w:after="0" w:line="214" w:lineRule="exact"/>
              <w:ind w:right="194"/>
              <w:jc w:val="center"/>
              <w:rPr>
                <w:sz w:val="16"/>
                <w:szCs w:val="16"/>
              </w:rPr>
            </w:pPr>
            <w:r w:rsidRPr="00CD15D9">
              <w:rPr>
                <w:sz w:val="16"/>
                <w:szCs w:val="16"/>
              </w:rPr>
              <w:t>2</w:t>
            </w:r>
          </w:p>
        </w:tc>
        <w:tc>
          <w:tcPr>
            <w:tcW w:w="770" w:type="dxa"/>
          </w:tcPr>
          <w:p w:rsidR="000C6EE5" w:rsidRPr="00CD15D9" w:rsidRDefault="000C6EE5" w:rsidP="009A3AA2">
            <w:pPr>
              <w:tabs>
                <w:tab w:val="left" w:pos="1540"/>
              </w:tabs>
              <w:spacing w:before="35" w:after="0" w:line="214" w:lineRule="exact"/>
              <w:ind w:right="185"/>
              <w:jc w:val="center"/>
              <w:rPr>
                <w:sz w:val="16"/>
                <w:szCs w:val="16"/>
              </w:rPr>
            </w:pPr>
            <w:r w:rsidRPr="00CD15D9">
              <w:rPr>
                <w:sz w:val="16"/>
                <w:szCs w:val="16"/>
              </w:rPr>
              <w:t>1</w:t>
            </w:r>
          </w:p>
        </w:tc>
        <w:tc>
          <w:tcPr>
            <w:tcW w:w="660" w:type="dxa"/>
          </w:tcPr>
          <w:p w:rsidR="000C6EE5" w:rsidRPr="00CD15D9" w:rsidRDefault="000C6EE5" w:rsidP="009A3AA2">
            <w:pPr>
              <w:tabs>
                <w:tab w:val="left" w:pos="1540"/>
              </w:tabs>
              <w:spacing w:before="35" w:after="0" w:line="214" w:lineRule="exact"/>
              <w:ind w:right="202"/>
              <w:jc w:val="center"/>
              <w:rPr>
                <w:sz w:val="16"/>
                <w:szCs w:val="16"/>
              </w:rPr>
            </w:pPr>
            <w:r w:rsidRPr="00CD15D9">
              <w:rPr>
                <w:sz w:val="16"/>
                <w:szCs w:val="16"/>
              </w:rPr>
              <w:t>7</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3</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0</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11</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59</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20.3</w:t>
            </w:r>
          </w:p>
        </w:tc>
        <w:tc>
          <w:tcPr>
            <w:tcW w:w="66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118</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10,2</w:t>
            </w:r>
          </w:p>
        </w:tc>
        <w:tc>
          <w:tcPr>
            <w:tcW w:w="550" w:type="dxa"/>
          </w:tcPr>
          <w:p w:rsidR="000C6EE5" w:rsidRPr="00CD15D9" w:rsidRDefault="000C6EE5" w:rsidP="009A3AA2">
            <w:pPr>
              <w:tabs>
                <w:tab w:val="left" w:pos="1540"/>
              </w:tabs>
              <w:spacing w:before="35" w:after="0" w:line="214" w:lineRule="exact"/>
              <w:ind w:right="-20"/>
              <w:jc w:val="center"/>
              <w:rPr>
                <w:sz w:val="16"/>
                <w:szCs w:val="16"/>
              </w:rPr>
            </w:pPr>
            <w:r w:rsidRPr="00CD15D9">
              <w:rPr>
                <w:sz w:val="16"/>
                <w:szCs w:val="16"/>
              </w:rPr>
              <w:t>1,9</w:t>
            </w:r>
          </w:p>
        </w:tc>
      </w:tr>
      <w:tr w:rsidR="000C6EE5" w:rsidRPr="00CD15D9" w:rsidTr="009A3AA2">
        <w:trPr>
          <w:trHeight w:hRule="exact" w:val="322"/>
          <w:jc w:val="center"/>
        </w:trPr>
        <w:tc>
          <w:tcPr>
            <w:tcW w:w="990" w:type="dxa"/>
          </w:tcPr>
          <w:p w:rsidR="000C6EE5" w:rsidRPr="00CD15D9" w:rsidRDefault="000C6EE5" w:rsidP="009A3AA2">
            <w:pPr>
              <w:tabs>
                <w:tab w:val="left" w:pos="1540"/>
              </w:tabs>
              <w:spacing w:before="35" w:after="0" w:line="214" w:lineRule="exact"/>
              <w:ind w:left="25" w:right="-20"/>
              <w:rPr>
                <w:b/>
                <w:sz w:val="16"/>
                <w:szCs w:val="16"/>
              </w:rPr>
            </w:pPr>
            <w:r w:rsidRPr="00CD15D9">
              <w:rPr>
                <w:b/>
                <w:sz w:val="16"/>
                <w:szCs w:val="16"/>
              </w:rPr>
              <w:t>Összesen:</w:t>
            </w:r>
          </w:p>
        </w:tc>
        <w:tc>
          <w:tcPr>
            <w:tcW w:w="660" w:type="dxa"/>
          </w:tcPr>
          <w:p w:rsidR="000C6EE5" w:rsidRPr="00CD15D9" w:rsidRDefault="000C6EE5" w:rsidP="009A3AA2">
            <w:pPr>
              <w:tabs>
                <w:tab w:val="left" w:pos="1540"/>
              </w:tabs>
              <w:spacing w:before="35" w:after="0" w:line="214" w:lineRule="exact"/>
              <w:ind w:right="-20"/>
              <w:jc w:val="center"/>
              <w:rPr>
                <w:b/>
                <w:sz w:val="16"/>
                <w:szCs w:val="16"/>
              </w:rPr>
            </w:pPr>
            <w:r w:rsidRPr="00CD15D9">
              <w:rPr>
                <w:b/>
                <w:sz w:val="16"/>
                <w:szCs w:val="16"/>
              </w:rPr>
              <w:t>31993</w:t>
            </w:r>
          </w:p>
        </w:tc>
        <w:tc>
          <w:tcPr>
            <w:tcW w:w="880" w:type="dxa"/>
          </w:tcPr>
          <w:p w:rsidR="000C6EE5" w:rsidRPr="00CD15D9" w:rsidRDefault="000C6EE5" w:rsidP="009A3AA2">
            <w:pPr>
              <w:tabs>
                <w:tab w:val="left" w:pos="1540"/>
              </w:tabs>
              <w:spacing w:before="35" w:after="0" w:line="214" w:lineRule="exact"/>
              <w:ind w:right="-20"/>
              <w:jc w:val="center"/>
              <w:rPr>
                <w:b/>
                <w:sz w:val="16"/>
                <w:szCs w:val="16"/>
              </w:rPr>
            </w:pPr>
            <w:r w:rsidRPr="00CD15D9">
              <w:rPr>
                <w:b/>
                <w:sz w:val="16"/>
                <w:szCs w:val="16"/>
              </w:rPr>
              <w:t>1621</w:t>
            </w:r>
          </w:p>
        </w:tc>
        <w:tc>
          <w:tcPr>
            <w:tcW w:w="660" w:type="dxa"/>
          </w:tcPr>
          <w:p w:rsidR="000C6EE5" w:rsidRPr="00CD15D9" w:rsidRDefault="000C6EE5" w:rsidP="009A3AA2">
            <w:pPr>
              <w:tabs>
                <w:tab w:val="left" w:pos="1540"/>
              </w:tabs>
              <w:spacing w:before="35" w:after="0" w:line="214" w:lineRule="exact"/>
              <w:ind w:right="144"/>
              <w:jc w:val="center"/>
              <w:rPr>
                <w:b/>
                <w:sz w:val="16"/>
                <w:szCs w:val="16"/>
              </w:rPr>
            </w:pPr>
            <w:r w:rsidRPr="00CD15D9">
              <w:rPr>
                <w:b/>
                <w:sz w:val="16"/>
                <w:szCs w:val="16"/>
              </w:rPr>
              <w:t>628</w:t>
            </w:r>
          </w:p>
        </w:tc>
        <w:tc>
          <w:tcPr>
            <w:tcW w:w="770" w:type="dxa"/>
          </w:tcPr>
          <w:p w:rsidR="000C6EE5" w:rsidRPr="00CD15D9" w:rsidRDefault="000C6EE5" w:rsidP="009A3AA2">
            <w:pPr>
              <w:tabs>
                <w:tab w:val="left" w:pos="1540"/>
              </w:tabs>
              <w:spacing w:before="35" w:after="0" w:line="214" w:lineRule="exact"/>
              <w:ind w:right="180"/>
              <w:jc w:val="center"/>
              <w:rPr>
                <w:b/>
                <w:sz w:val="16"/>
                <w:szCs w:val="16"/>
              </w:rPr>
            </w:pPr>
            <w:r w:rsidRPr="00CD15D9">
              <w:rPr>
                <w:b/>
                <w:sz w:val="16"/>
                <w:szCs w:val="16"/>
              </w:rPr>
              <w:t>173</w:t>
            </w:r>
          </w:p>
        </w:tc>
        <w:tc>
          <w:tcPr>
            <w:tcW w:w="660" w:type="dxa"/>
          </w:tcPr>
          <w:p w:rsidR="000C6EE5" w:rsidRPr="00CD15D9" w:rsidRDefault="000C6EE5" w:rsidP="009A3AA2">
            <w:pPr>
              <w:tabs>
                <w:tab w:val="left" w:pos="1540"/>
              </w:tabs>
              <w:spacing w:before="35" w:after="0" w:line="214" w:lineRule="exact"/>
              <w:ind w:right="148"/>
              <w:jc w:val="center"/>
              <w:rPr>
                <w:b/>
                <w:sz w:val="16"/>
                <w:szCs w:val="16"/>
              </w:rPr>
            </w:pPr>
            <w:r w:rsidRPr="00CD15D9">
              <w:rPr>
                <w:b/>
                <w:sz w:val="16"/>
                <w:szCs w:val="16"/>
              </w:rPr>
              <w:t>602</w:t>
            </w:r>
          </w:p>
        </w:tc>
        <w:tc>
          <w:tcPr>
            <w:tcW w:w="550" w:type="dxa"/>
          </w:tcPr>
          <w:p w:rsidR="000C6EE5" w:rsidRPr="00CD15D9" w:rsidRDefault="000C6EE5" w:rsidP="009A3AA2">
            <w:pPr>
              <w:tabs>
                <w:tab w:val="left" w:pos="1540"/>
              </w:tabs>
              <w:spacing w:before="35" w:after="0" w:line="214" w:lineRule="exact"/>
              <w:ind w:right="-20"/>
              <w:jc w:val="center"/>
              <w:rPr>
                <w:b/>
                <w:sz w:val="16"/>
                <w:szCs w:val="16"/>
              </w:rPr>
            </w:pPr>
            <w:r w:rsidRPr="00CD15D9">
              <w:rPr>
                <w:b/>
                <w:sz w:val="16"/>
                <w:szCs w:val="16"/>
              </w:rPr>
              <w:t>307</w:t>
            </w:r>
          </w:p>
        </w:tc>
        <w:tc>
          <w:tcPr>
            <w:tcW w:w="550" w:type="dxa"/>
          </w:tcPr>
          <w:p w:rsidR="000C6EE5" w:rsidRPr="00CD15D9" w:rsidRDefault="000C6EE5" w:rsidP="009A3AA2">
            <w:pPr>
              <w:tabs>
                <w:tab w:val="left" w:pos="1540"/>
              </w:tabs>
              <w:spacing w:before="35" w:after="0" w:line="214" w:lineRule="exact"/>
              <w:ind w:right="-20"/>
              <w:jc w:val="center"/>
              <w:rPr>
                <w:b/>
                <w:sz w:val="16"/>
                <w:szCs w:val="16"/>
              </w:rPr>
            </w:pPr>
            <w:r w:rsidRPr="00CD15D9">
              <w:rPr>
                <w:b/>
                <w:sz w:val="16"/>
                <w:szCs w:val="16"/>
              </w:rPr>
              <w:t>417</w:t>
            </w:r>
          </w:p>
        </w:tc>
        <w:tc>
          <w:tcPr>
            <w:tcW w:w="550" w:type="dxa"/>
          </w:tcPr>
          <w:p w:rsidR="000C6EE5" w:rsidRPr="00CD15D9" w:rsidRDefault="000C6EE5" w:rsidP="009A3AA2">
            <w:pPr>
              <w:tabs>
                <w:tab w:val="left" w:pos="1540"/>
              </w:tabs>
              <w:spacing w:before="35" w:after="0" w:line="214" w:lineRule="exact"/>
              <w:ind w:right="-20"/>
              <w:jc w:val="center"/>
              <w:rPr>
                <w:b/>
                <w:sz w:val="16"/>
                <w:szCs w:val="16"/>
              </w:rPr>
            </w:pPr>
            <w:r w:rsidRPr="00CD15D9">
              <w:rPr>
                <w:b/>
                <w:sz w:val="16"/>
                <w:szCs w:val="16"/>
              </w:rPr>
              <w:t>247</w:t>
            </w:r>
          </w:p>
        </w:tc>
        <w:tc>
          <w:tcPr>
            <w:tcW w:w="660" w:type="dxa"/>
          </w:tcPr>
          <w:p w:rsidR="000C6EE5" w:rsidRPr="00CD15D9" w:rsidRDefault="000C6EE5" w:rsidP="009A3AA2">
            <w:pPr>
              <w:tabs>
                <w:tab w:val="left" w:pos="1540"/>
              </w:tabs>
              <w:spacing w:before="35" w:after="0" w:line="214" w:lineRule="exact"/>
              <w:ind w:right="-20"/>
              <w:jc w:val="center"/>
              <w:rPr>
                <w:b/>
                <w:sz w:val="16"/>
                <w:szCs w:val="16"/>
              </w:rPr>
            </w:pPr>
            <w:r w:rsidRPr="00CD15D9">
              <w:rPr>
                <w:b/>
                <w:sz w:val="16"/>
                <w:szCs w:val="16"/>
              </w:rPr>
              <w:t>665</w:t>
            </w:r>
          </w:p>
        </w:tc>
        <w:tc>
          <w:tcPr>
            <w:tcW w:w="660" w:type="dxa"/>
          </w:tcPr>
          <w:p w:rsidR="000C6EE5" w:rsidRPr="00CD15D9" w:rsidRDefault="000C6EE5" w:rsidP="009A3AA2">
            <w:pPr>
              <w:tabs>
                <w:tab w:val="left" w:pos="1540"/>
              </w:tabs>
              <w:spacing w:before="35" w:after="0" w:line="214" w:lineRule="exact"/>
              <w:ind w:right="-20"/>
              <w:jc w:val="center"/>
              <w:rPr>
                <w:b/>
                <w:sz w:val="16"/>
                <w:szCs w:val="16"/>
              </w:rPr>
            </w:pPr>
            <w:r w:rsidRPr="00CD15D9">
              <w:rPr>
                <w:b/>
                <w:sz w:val="16"/>
                <w:szCs w:val="16"/>
              </w:rPr>
              <w:t>13899</w:t>
            </w:r>
          </w:p>
        </w:tc>
        <w:tc>
          <w:tcPr>
            <w:tcW w:w="550" w:type="dxa"/>
          </w:tcPr>
          <w:p w:rsidR="000C6EE5" w:rsidRPr="00CD15D9" w:rsidRDefault="000C6EE5" w:rsidP="009A3AA2">
            <w:pPr>
              <w:tabs>
                <w:tab w:val="left" w:pos="1540"/>
              </w:tabs>
              <w:spacing w:before="35" w:after="0" w:line="214" w:lineRule="exact"/>
              <w:ind w:right="-20"/>
              <w:jc w:val="center"/>
              <w:rPr>
                <w:b/>
                <w:sz w:val="16"/>
                <w:szCs w:val="16"/>
              </w:rPr>
            </w:pPr>
            <w:r w:rsidRPr="00CD15D9">
              <w:rPr>
                <w:b/>
                <w:sz w:val="16"/>
                <w:szCs w:val="16"/>
              </w:rPr>
              <w:t>11,7</w:t>
            </w:r>
          </w:p>
        </w:tc>
        <w:tc>
          <w:tcPr>
            <w:tcW w:w="660" w:type="dxa"/>
          </w:tcPr>
          <w:p w:rsidR="000C6EE5" w:rsidRPr="00CD15D9" w:rsidRDefault="000C6EE5" w:rsidP="009A3AA2">
            <w:pPr>
              <w:tabs>
                <w:tab w:val="left" w:pos="1540"/>
              </w:tabs>
              <w:spacing w:before="35" w:after="0" w:line="214" w:lineRule="exact"/>
              <w:ind w:right="-20"/>
              <w:jc w:val="center"/>
              <w:rPr>
                <w:b/>
                <w:sz w:val="16"/>
                <w:szCs w:val="16"/>
              </w:rPr>
            </w:pPr>
            <w:r w:rsidRPr="00CD15D9">
              <w:rPr>
                <w:b/>
                <w:sz w:val="16"/>
                <w:szCs w:val="16"/>
              </w:rPr>
              <w:t>22465</w:t>
            </w:r>
          </w:p>
        </w:tc>
        <w:tc>
          <w:tcPr>
            <w:tcW w:w="550" w:type="dxa"/>
          </w:tcPr>
          <w:p w:rsidR="000C6EE5" w:rsidRPr="00CD15D9" w:rsidRDefault="000C6EE5" w:rsidP="009A3AA2">
            <w:pPr>
              <w:tabs>
                <w:tab w:val="left" w:pos="1540"/>
              </w:tabs>
              <w:spacing w:before="35" w:after="0" w:line="214" w:lineRule="exact"/>
              <w:ind w:right="-20"/>
              <w:jc w:val="center"/>
              <w:rPr>
                <w:b/>
                <w:sz w:val="16"/>
                <w:szCs w:val="16"/>
              </w:rPr>
            </w:pPr>
            <w:r w:rsidRPr="00CD15D9">
              <w:rPr>
                <w:b/>
                <w:sz w:val="16"/>
                <w:szCs w:val="16"/>
              </w:rPr>
              <w:t>7,2</w:t>
            </w:r>
          </w:p>
        </w:tc>
        <w:tc>
          <w:tcPr>
            <w:tcW w:w="550" w:type="dxa"/>
          </w:tcPr>
          <w:p w:rsidR="000C6EE5" w:rsidRPr="00CD15D9" w:rsidRDefault="000C6EE5" w:rsidP="009A3AA2">
            <w:pPr>
              <w:tabs>
                <w:tab w:val="left" w:pos="1540"/>
              </w:tabs>
              <w:spacing w:before="35" w:after="0" w:line="214" w:lineRule="exact"/>
              <w:ind w:right="-20"/>
              <w:jc w:val="center"/>
              <w:rPr>
                <w:b/>
                <w:sz w:val="16"/>
                <w:szCs w:val="16"/>
              </w:rPr>
            </w:pPr>
            <w:r w:rsidRPr="00CD15D9">
              <w:rPr>
                <w:b/>
                <w:sz w:val="16"/>
                <w:szCs w:val="16"/>
              </w:rPr>
              <w:t>1.4</w:t>
            </w:r>
          </w:p>
        </w:tc>
      </w:tr>
    </w:tbl>
    <w:p w:rsidR="000C6EE5" w:rsidRPr="00CD15D9" w:rsidRDefault="000C6EE5" w:rsidP="009A3AA2">
      <w:pPr>
        <w:spacing w:before="2" w:after="0" w:line="260" w:lineRule="exact"/>
      </w:pPr>
    </w:p>
    <w:p w:rsidR="000C6EE5" w:rsidRPr="00CD15D9" w:rsidRDefault="000C6EE5" w:rsidP="00AF2E35">
      <w:pPr>
        <w:spacing w:after="0" w:line="360" w:lineRule="auto"/>
        <w:jc w:val="both"/>
      </w:pPr>
      <w:r w:rsidRPr="00CD15D9">
        <w:t>1</w:t>
      </w:r>
      <w:r>
        <w:t xml:space="preserve">) </w:t>
      </w:r>
      <w:r w:rsidRPr="00CD15D9">
        <w:t>Regisztráltak száma/ a gazdaságilag aktív népesség becsült száma.</w:t>
      </w:r>
    </w:p>
    <w:p w:rsidR="000C6EE5" w:rsidRPr="00CD15D9" w:rsidRDefault="000C6EE5" w:rsidP="00AF2E35">
      <w:pPr>
        <w:spacing w:after="0" w:line="360" w:lineRule="auto"/>
        <w:jc w:val="both"/>
      </w:pPr>
      <w:r w:rsidRPr="00CD15D9">
        <w:t>2</w:t>
      </w:r>
      <w:r>
        <w:t xml:space="preserve">) </w:t>
      </w:r>
      <w:r w:rsidRPr="00CD15D9">
        <w:t>Nyilvántartott álláskeresők a munkavállalói korú (15-64 éves) népesség %-ában</w:t>
      </w:r>
    </w:p>
    <w:p w:rsidR="000C6EE5" w:rsidRPr="00CD15D9" w:rsidRDefault="000C6EE5" w:rsidP="00AF2E35">
      <w:pPr>
        <w:spacing w:after="0" w:line="360" w:lineRule="auto"/>
        <w:jc w:val="both"/>
      </w:pPr>
      <w:r w:rsidRPr="00CD15D9">
        <w:t>3</w:t>
      </w:r>
      <w:r>
        <w:t xml:space="preserve">) </w:t>
      </w:r>
      <w:r w:rsidRPr="00CD15D9">
        <w:t>A rel</w:t>
      </w:r>
      <w:r>
        <w:t>atíve mutatónak az országos relatí</w:t>
      </w:r>
      <w:r w:rsidRPr="00CD15D9">
        <w:t>ve mutatóhoz viszonyított aránya.</w:t>
      </w:r>
    </w:p>
    <w:p w:rsidR="000C6EE5" w:rsidRPr="00CD15D9" w:rsidRDefault="000C6EE5" w:rsidP="009A3AA2">
      <w:pPr>
        <w:spacing w:after="0" w:line="200" w:lineRule="exact"/>
      </w:pPr>
    </w:p>
    <w:p w:rsidR="000C6EE5" w:rsidRDefault="000C6EE5" w:rsidP="00C4254F">
      <w:pPr>
        <w:spacing w:after="0" w:line="360" w:lineRule="auto"/>
        <w:jc w:val="both"/>
      </w:pPr>
      <w:r>
        <w:t xml:space="preserve">Jelen statisztikát némileg torzítja az a tény, hogy csak a nyilvántartott álláskeresőket tartalmazza. A foglalkozatási helyzet a járásban a fentieknél ténylegesen rosszabb. </w:t>
      </w:r>
    </w:p>
    <w:p w:rsidR="000C6EE5" w:rsidRPr="002A6C47" w:rsidRDefault="000C6EE5" w:rsidP="00C450A0">
      <w:pPr>
        <w:spacing w:after="0" w:line="360" w:lineRule="auto"/>
        <w:jc w:val="both"/>
      </w:pPr>
      <w:r>
        <w:t xml:space="preserve">A legnagyobb probléma a kistelepüléseken van, mivel több községben az egyedüli foglalkozató az önkormányzat. Új vállalkozások csak elvétve indulnak. </w:t>
      </w:r>
      <w:r w:rsidRPr="002A6C47">
        <w:t xml:space="preserve">Problémát </w:t>
      </w:r>
      <w:r>
        <w:t xml:space="preserve">okoz az a tény, hogy </w:t>
      </w:r>
      <w:r w:rsidRPr="002A6C47">
        <w:t>a szakképzett, minőségi munkaerő hiány</w:t>
      </w:r>
      <w:r>
        <w:t xml:space="preserve">zik </w:t>
      </w:r>
      <w:r w:rsidRPr="002A6C47">
        <w:t>mind a mezőgazdasági, mind az ipar</w:t>
      </w:r>
      <w:r>
        <w:t>i</w:t>
      </w:r>
      <w:r w:rsidRPr="002A6C47">
        <w:t xml:space="preserve"> és szolgáltatás</w:t>
      </w:r>
      <w:r>
        <w:t>i</w:t>
      </w:r>
      <w:r w:rsidRPr="002A6C47">
        <w:t xml:space="preserve"> </w:t>
      </w:r>
      <w:r>
        <w:t>ágazatokban</w:t>
      </w:r>
      <w:r w:rsidRPr="002A6C47">
        <w:t>.</w:t>
      </w:r>
    </w:p>
    <w:p w:rsidR="000C6EE5" w:rsidRDefault="000C6EE5" w:rsidP="00C4254F">
      <w:pPr>
        <w:spacing w:after="0" w:line="360" w:lineRule="auto"/>
        <w:jc w:val="both"/>
      </w:pPr>
    </w:p>
    <w:p w:rsidR="000C6EE5" w:rsidRDefault="000C6EE5" w:rsidP="00C4254F">
      <w:pPr>
        <w:spacing w:after="0" w:line="360" w:lineRule="auto"/>
        <w:jc w:val="both"/>
      </w:pPr>
    </w:p>
    <w:p w:rsidR="000C6EE5" w:rsidRPr="00C4254F" w:rsidRDefault="000C6EE5" w:rsidP="00C4254F">
      <w:pPr>
        <w:spacing w:after="0" w:line="360" w:lineRule="auto"/>
        <w:jc w:val="both"/>
        <w:rPr>
          <w:b/>
        </w:rPr>
      </w:pPr>
      <w:r w:rsidRPr="00C4254F">
        <w:rPr>
          <w:b/>
        </w:rPr>
        <w:t>Gazdasági jellemzők, hagyományos és jelenlegi tevékenységek</w:t>
      </w:r>
    </w:p>
    <w:p w:rsidR="000C6EE5" w:rsidRDefault="000C6EE5" w:rsidP="00C450A0">
      <w:pPr>
        <w:spacing w:after="0" w:line="360" w:lineRule="auto"/>
        <w:jc w:val="both"/>
      </w:pPr>
      <w:r>
        <w:t>A megyét hagyományosan alapvetően mezőgazdasági foglalkoztatás jellemezte az utóbbi évtizede</w:t>
      </w:r>
      <w:r>
        <w:t>k</w:t>
      </w:r>
      <w:r>
        <w:t xml:space="preserve">ben. </w:t>
      </w:r>
      <w:r w:rsidRPr="00C04D7B">
        <w:t xml:space="preserve">A </w:t>
      </w:r>
      <w:r>
        <w:t xml:space="preserve">járásban </w:t>
      </w:r>
      <w:r w:rsidRPr="00C04D7B">
        <w:t xml:space="preserve">a vállalkozások száma egyenlőtlenül oszlik meg. A </w:t>
      </w:r>
      <w:r>
        <w:t>járás egyetlen városába, Domb</w:t>
      </w:r>
      <w:r>
        <w:t>ó</w:t>
      </w:r>
      <w:r>
        <w:t>várra települt közel háromnegyedük. Kaposszekcső, a területén elhelyezkedő ipari park által más</w:t>
      </w:r>
      <w:r>
        <w:t>o</w:t>
      </w:r>
      <w:r>
        <w:t>dikként jelenik meg. A vállalkozások száma az elmúlt években kis mértékben csökkent. A mezőgazd</w:t>
      </w:r>
      <w:r>
        <w:t>a</w:t>
      </w:r>
      <w:r>
        <w:t>sági vállalkozások a legnagyobb részben családi vállalkozások, melyek idénymunkában foglalkozatnak külsős munkavállalókat.</w:t>
      </w:r>
    </w:p>
    <w:p w:rsidR="000C6EE5" w:rsidRDefault="000C6EE5" w:rsidP="00C450A0">
      <w:pPr>
        <w:spacing w:after="0" w:line="360" w:lineRule="auto"/>
        <w:jc w:val="both"/>
      </w:pPr>
      <w:r>
        <w:t xml:space="preserve">Új vállalkozások a járás falvaiban nem alakulnak. A vállalkozások döntően kisvállalkozások. Jellemző, hogy a járás két legnagyobb piaci alapon működő foglalkoztatója a Pasha Kft., létszáma 2015-ben 278 fő, és a </w:t>
      </w:r>
      <w:r w:rsidRPr="00794D4A">
        <w:t xml:space="preserve">Viessmann </w:t>
      </w:r>
      <w:r>
        <w:t>T</w:t>
      </w:r>
      <w:r w:rsidRPr="00794D4A">
        <w:t>echnika Kft.</w:t>
      </w:r>
      <w:r>
        <w:t xml:space="preserve"> létszáma 2015-ben 251 fő (forrás HBI.hu)</w:t>
      </w:r>
    </w:p>
    <w:p w:rsidR="000C6EE5" w:rsidRDefault="000C6EE5" w:rsidP="00C4254F">
      <w:pPr>
        <w:spacing w:after="0" w:line="360" w:lineRule="auto"/>
        <w:jc w:val="both"/>
      </w:pPr>
      <w:r>
        <w:t xml:space="preserve">A szolgáltató szektorban sem mutatható ki fejlődés. </w:t>
      </w:r>
    </w:p>
    <w:p w:rsidR="000C6EE5" w:rsidRDefault="000C6EE5" w:rsidP="00C4254F">
      <w:pPr>
        <w:spacing w:after="0" w:line="360" w:lineRule="auto"/>
        <w:jc w:val="both"/>
      </w:pPr>
      <w:r>
        <w:t xml:space="preserve">A </w:t>
      </w:r>
      <w:r w:rsidRPr="00001420">
        <w:t xml:space="preserve">2007-2014 </w:t>
      </w:r>
      <w:r>
        <w:t xml:space="preserve">évek között egy </w:t>
      </w:r>
      <w:r w:rsidRPr="00001420">
        <w:t>nagyobb foglalkoztató</w:t>
      </w:r>
      <w:r>
        <w:t xml:space="preserve"> vonult ki a térségből, a </w:t>
      </w:r>
      <w:r w:rsidRPr="00001420">
        <w:t>Pátria Nyomda</w:t>
      </w:r>
      <w:r>
        <w:t>.</w:t>
      </w:r>
    </w:p>
    <w:p w:rsidR="000C6EE5" w:rsidRDefault="000C6EE5" w:rsidP="00C4254F">
      <w:pPr>
        <w:spacing w:after="0" w:line="360" w:lineRule="auto"/>
        <w:jc w:val="both"/>
      </w:pPr>
      <w:r>
        <w:t>A rendelkezésre álló munkaerő képzettsége jelenleg nem megfelelő a magas technikai színvonalú, innovatív technológiai gyártók számára. Más városok, illetve vonzáskörzetükhöz képest hátrányt j</w:t>
      </w:r>
      <w:r>
        <w:t>e</w:t>
      </w:r>
      <w:r>
        <w:t>lent a viszonylag nehézkes megközelíthetőség, az autópálya messzesége.</w:t>
      </w:r>
    </w:p>
    <w:p w:rsidR="000C6EE5" w:rsidRDefault="000C6EE5" w:rsidP="00C450A0">
      <w:pPr>
        <w:spacing w:after="0" w:line="360" w:lineRule="auto"/>
        <w:jc w:val="both"/>
      </w:pPr>
      <w:r>
        <w:br w:type="page"/>
      </w:r>
    </w:p>
    <w:p w:rsidR="000C6EE5" w:rsidRPr="009024BD" w:rsidRDefault="000C6EE5" w:rsidP="00883469">
      <w:pPr>
        <w:rPr>
          <w:b/>
        </w:rPr>
      </w:pPr>
      <w:r w:rsidRPr="009024BD">
        <w:rPr>
          <w:b/>
        </w:rPr>
        <w:t>A Járási Esélyegyenlőségi P</w:t>
      </w:r>
      <w:r>
        <w:rPr>
          <w:b/>
        </w:rPr>
        <w:t>rogram Helyzetelemzése (JEP HE)</w:t>
      </w:r>
    </w:p>
    <w:p w:rsidR="000C6EE5" w:rsidRPr="00C450A0" w:rsidRDefault="000C6EE5" w:rsidP="00C4254F">
      <w:pPr>
        <w:spacing w:after="0" w:line="360" w:lineRule="auto"/>
        <w:jc w:val="both"/>
        <w:rPr>
          <w:b/>
        </w:rPr>
      </w:pPr>
      <w:r w:rsidRPr="00C450A0">
        <w:rPr>
          <w:b/>
        </w:rPr>
        <w:t>1. Jogszabályi háttér bemutatása</w:t>
      </w:r>
    </w:p>
    <w:p w:rsidR="000C6EE5" w:rsidRDefault="000C6EE5" w:rsidP="00AF2E35">
      <w:pPr>
        <w:spacing w:after="0" w:line="360" w:lineRule="auto"/>
        <w:jc w:val="both"/>
      </w:pPr>
      <w:r>
        <w:t>A JEP készítésével kapcsolatos jogszabályokban nem történt változás. A jogszabályok a következők:</w:t>
      </w:r>
    </w:p>
    <w:p w:rsidR="000C6EE5" w:rsidRPr="00424C32" w:rsidRDefault="000C6EE5" w:rsidP="00424C32">
      <w:pPr>
        <w:pStyle w:val="ListParagraph"/>
        <w:numPr>
          <w:ilvl w:val="0"/>
          <w:numId w:val="15"/>
        </w:numPr>
        <w:spacing w:line="360" w:lineRule="auto"/>
      </w:pPr>
      <w:r w:rsidRPr="00424C32">
        <w:t xml:space="preserve">2003. évi CXXV. törvény az egyenlő bánásmódról és az esélyegyenlőség előmozdításáról </w:t>
      </w:r>
    </w:p>
    <w:p w:rsidR="000C6EE5" w:rsidRPr="00424C32" w:rsidRDefault="000C6EE5" w:rsidP="00424C32">
      <w:pPr>
        <w:pStyle w:val="ListParagraph"/>
        <w:numPr>
          <w:ilvl w:val="0"/>
          <w:numId w:val="15"/>
        </w:numPr>
        <w:spacing w:line="360" w:lineRule="auto"/>
      </w:pPr>
      <w:r w:rsidRPr="00424C32">
        <w:t>321/2011.(XII. 17.) Kormányrendelet a helyi esélyegyenlőségi programok elkészítésének sz</w:t>
      </w:r>
      <w:r w:rsidRPr="00424C32">
        <w:t>a</w:t>
      </w:r>
      <w:r w:rsidRPr="00424C32">
        <w:t xml:space="preserve">bályairól és az esélyegyenlőségi mentorokról </w:t>
      </w:r>
    </w:p>
    <w:p w:rsidR="000C6EE5" w:rsidRPr="00424C32" w:rsidRDefault="000C6EE5" w:rsidP="00424C32">
      <w:pPr>
        <w:pStyle w:val="ListParagraph"/>
        <w:numPr>
          <w:ilvl w:val="0"/>
          <w:numId w:val="15"/>
        </w:numPr>
        <w:spacing w:line="360" w:lineRule="auto"/>
      </w:pPr>
      <w:r w:rsidRPr="00424C32">
        <w:t>2/2012.(VI. 5.) EMMI rendelet a helyi esélyegyenlőségi program elkészítésének részletes sz</w:t>
      </w:r>
      <w:r w:rsidRPr="00424C32">
        <w:t>a</w:t>
      </w:r>
      <w:r w:rsidRPr="00424C32">
        <w:t>bályairól</w:t>
      </w:r>
    </w:p>
    <w:p w:rsidR="000C6EE5" w:rsidRDefault="000C6EE5" w:rsidP="00C4254F">
      <w:pPr>
        <w:spacing w:after="0" w:line="360" w:lineRule="auto"/>
        <w:jc w:val="both"/>
      </w:pPr>
    </w:p>
    <w:p w:rsidR="000C6EE5" w:rsidRDefault="000C6EE5" w:rsidP="00C4254F">
      <w:pPr>
        <w:spacing w:after="0" w:line="360" w:lineRule="auto"/>
        <w:jc w:val="both"/>
      </w:pPr>
      <w:r>
        <w:t>A települési HEP-ek elfogadását követően jelentős változások történtek az önkormányzatok életében, gazdálkodásában. A Klebersberg Intézményfenntartó Központ megalakulása után a köznevelési fe</w:t>
      </w:r>
      <w:r>
        <w:t>l</w:t>
      </w:r>
      <w:r>
        <w:t xml:space="preserve">adatok elkerültek az önkormányzatoktól. </w:t>
      </w:r>
    </w:p>
    <w:p w:rsidR="000C6EE5" w:rsidRDefault="000C6EE5" w:rsidP="00C4254F">
      <w:pPr>
        <w:spacing w:after="0" w:line="360" w:lineRule="auto"/>
        <w:jc w:val="both"/>
      </w:pPr>
      <w:r>
        <w:t>A járási kormányhivatalok felállítását követően a gyámügy, szociális ügyek jelentős része szintén elk</w:t>
      </w:r>
      <w:r>
        <w:t>e</w:t>
      </w:r>
      <w:r>
        <w:t>rült a települési önkormányzatoktól. Mindkét változás jelentősen befolyásolja az esélyegyenlőséggel kapcsolatos feladatokat és lehetőségeket is. Települési szinten, szociális területen erősen csökkentek a rendelkezésre álló pénzügyi források.</w:t>
      </w:r>
    </w:p>
    <w:p w:rsidR="000C6EE5" w:rsidRDefault="000C6EE5" w:rsidP="00C4254F">
      <w:pPr>
        <w:spacing w:after="0" w:line="360" w:lineRule="auto"/>
        <w:jc w:val="both"/>
      </w:pPr>
    </w:p>
    <w:p w:rsidR="000C6EE5" w:rsidRDefault="000C6EE5" w:rsidP="00C4254F">
      <w:pPr>
        <w:spacing w:after="0" w:line="360" w:lineRule="auto"/>
        <w:jc w:val="both"/>
        <w:rPr>
          <w:b/>
        </w:rPr>
      </w:pPr>
      <w:r w:rsidRPr="00C61D3A">
        <w:rPr>
          <w:b/>
        </w:rPr>
        <w:t>Stratégiai környezet bemutatása</w:t>
      </w:r>
    </w:p>
    <w:p w:rsidR="000C6EE5" w:rsidRPr="00C61D3A" w:rsidRDefault="000C6EE5" w:rsidP="00C4254F">
      <w:pPr>
        <w:spacing w:after="0" w:line="360" w:lineRule="auto"/>
        <w:jc w:val="both"/>
        <w:rPr>
          <w:b/>
        </w:rPr>
      </w:pPr>
    </w:p>
    <w:p w:rsidR="000C6EE5" w:rsidRDefault="000C6EE5" w:rsidP="00C61D3A">
      <w:pPr>
        <w:spacing w:after="0" w:line="240" w:lineRule="auto"/>
        <w:ind w:right="-2"/>
        <w:jc w:val="both"/>
        <w:rPr>
          <w:rFonts w:cs="Calibri"/>
        </w:rPr>
      </w:pPr>
      <w:r>
        <w:rPr>
          <w:rFonts w:cs="Calibri"/>
          <w:b/>
          <w:bCs/>
          <w:spacing w:val="-2"/>
        </w:rPr>
        <w:t>Mé</w:t>
      </w:r>
      <w:r>
        <w:rPr>
          <w:rFonts w:cs="Calibri"/>
          <w:b/>
          <w:bCs/>
          <w:spacing w:val="1"/>
        </w:rPr>
        <w:t>l</w:t>
      </w:r>
      <w:r>
        <w:rPr>
          <w:rFonts w:cs="Calibri"/>
          <w:b/>
          <w:bCs/>
          <w:spacing w:val="-2"/>
        </w:rPr>
        <w:t>ys</w:t>
      </w:r>
      <w:r>
        <w:rPr>
          <w:rFonts w:cs="Calibri"/>
          <w:b/>
          <w:bCs/>
          <w:spacing w:val="2"/>
        </w:rPr>
        <w:t>z</w:t>
      </w:r>
      <w:r>
        <w:rPr>
          <w:rFonts w:cs="Calibri"/>
          <w:b/>
          <w:bCs/>
          <w:spacing w:val="-2"/>
        </w:rPr>
        <w:t>e</w:t>
      </w:r>
      <w:r>
        <w:rPr>
          <w:rFonts w:cs="Calibri"/>
          <w:b/>
          <w:bCs/>
          <w:spacing w:val="2"/>
        </w:rPr>
        <w:t>g</w:t>
      </w:r>
      <w:r>
        <w:rPr>
          <w:rFonts w:cs="Calibri"/>
          <w:b/>
          <w:bCs/>
          <w:spacing w:val="-2"/>
        </w:rPr>
        <w:t>é</w:t>
      </w:r>
      <w:r>
        <w:rPr>
          <w:rFonts w:cs="Calibri"/>
          <w:b/>
          <w:bCs/>
          <w:spacing w:val="3"/>
        </w:rPr>
        <w:t>n</w:t>
      </w:r>
      <w:r>
        <w:rPr>
          <w:rFonts w:cs="Calibri"/>
          <w:b/>
          <w:bCs/>
          <w:spacing w:val="-2"/>
        </w:rPr>
        <w:t>ys</w:t>
      </w:r>
      <w:r>
        <w:rPr>
          <w:rFonts w:cs="Calibri"/>
          <w:b/>
          <w:bCs/>
          <w:spacing w:val="2"/>
        </w:rPr>
        <w:t>é</w:t>
      </w:r>
      <w:r>
        <w:rPr>
          <w:rFonts w:cs="Calibri"/>
          <w:b/>
          <w:bCs/>
          <w:spacing w:val="-2"/>
        </w:rPr>
        <w:t>g</w:t>
      </w:r>
      <w:r>
        <w:rPr>
          <w:rFonts w:cs="Calibri"/>
          <w:b/>
          <w:bCs/>
          <w:spacing w:val="4"/>
        </w:rPr>
        <w:t>b</w:t>
      </w:r>
      <w:r>
        <w:rPr>
          <w:rFonts w:cs="Calibri"/>
          <w:b/>
          <w:bCs/>
          <w:spacing w:val="-2"/>
        </w:rPr>
        <w:t>e</w:t>
      </w:r>
      <w:r>
        <w:rPr>
          <w:rFonts w:cs="Calibri"/>
          <w:b/>
          <w:bCs/>
        </w:rPr>
        <w:t>n</w:t>
      </w:r>
      <w:r>
        <w:rPr>
          <w:rFonts w:cs="Calibri"/>
          <w:b/>
          <w:bCs/>
          <w:spacing w:val="1"/>
        </w:rPr>
        <w:t xml:space="preserve"> </w:t>
      </w:r>
      <w:r>
        <w:rPr>
          <w:rFonts w:cs="Calibri"/>
          <w:b/>
          <w:bCs/>
          <w:spacing w:val="-2"/>
        </w:rPr>
        <w:t>é</w:t>
      </w:r>
      <w:r>
        <w:rPr>
          <w:rFonts w:cs="Calibri"/>
          <w:b/>
          <w:bCs/>
          <w:spacing w:val="1"/>
        </w:rPr>
        <w:t>lő</w:t>
      </w:r>
      <w:r>
        <w:rPr>
          <w:rFonts w:cs="Calibri"/>
          <w:b/>
          <w:bCs/>
        </w:rPr>
        <w:t>k</w:t>
      </w:r>
      <w:r>
        <w:rPr>
          <w:rFonts w:cs="Calibri"/>
          <w:b/>
          <w:bCs/>
          <w:spacing w:val="-3"/>
        </w:rPr>
        <w:t xml:space="preserve"> </w:t>
      </w:r>
      <w:r>
        <w:rPr>
          <w:rFonts w:cs="Calibri"/>
          <w:b/>
          <w:bCs/>
          <w:spacing w:val="-2"/>
        </w:rPr>
        <w:t>é</w:t>
      </w:r>
      <w:r>
        <w:rPr>
          <w:rFonts w:cs="Calibri"/>
          <w:b/>
          <w:bCs/>
        </w:rPr>
        <w:t>s</w:t>
      </w:r>
      <w:r>
        <w:rPr>
          <w:rFonts w:cs="Calibri"/>
          <w:b/>
          <w:bCs/>
          <w:spacing w:val="-3"/>
        </w:rPr>
        <w:t xml:space="preserve"> r</w:t>
      </w:r>
      <w:r>
        <w:rPr>
          <w:rFonts w:cs="Calibri"/>
          <w:b/>
          <w:bCs/>
          <w:spacing w:val="4"/>
        </w:rPr>
        <w:t>o</w:t>
      </w:r>
      <w:r>
        <w:rPr>
          <w:rFonts w:cs="Calibri"/>
          <w:b/>
          <w:bCs/>
          <w:spacing w:val="-2"/>
        </w:rPr>
        <w:t>mák</w:t>
      </w:r>
    </w:p>
    <w:p w:rsidR="000C6EE5" w:rsidRPr="00C708D1" w:rsidRDefault="000C6EE5" w:rsidP="00C61D3A">
      <w:pPr>
        <w:spacing w:after="0" w:line="360" w:lineRule="auto"/>
        <w:jc w:val="both"/>
      </w:pPr>
      <w:r w:rsidRPr="00C708D1">
        <w:t>„Kapaszkodó” Szociális és Gyermekjóléti Alapszolgáltató Központ Társulás</w:t>
      </w:r>
    </w:p>
    <w:p w:rsidR="000C6EE5" w:rsidRPr="00C708D1" w:rsidRDefault="000C6EE5" w:rsidP="00C61D3A">
      <w:pPr>
        <w:spacing w:after="0" w:line="360" w:lineRule="auto"/>
        <w:jc w:val="both"/>
      </w:pPr>
      <w:r w:rsidRPr="00C708D1">
        <w:t>Feladatok: gyermekjóléti szolgálat; támogató szolgálat; családsegítés; házi segítségnyújtás;</w:t>
      </w:r>
      <w:r>
        <w:t xml:space="preserve"> </w:t>
      </w:r>
      <w:r w:rsidRPr="00C708D1">
        <w:t>közösségi ellátás; gyermekek átmeneti gondozása; Biztos Kezdet Gyerekház.</w:t>
      </w:r>
    </w:p>
    <w:p w:rsidR="000C6EE5" w:rsidRPr="00C708D1" w:rsidRDefault="000C6EE5" w:rsidP="00C61D3A">
      <w:pPr>
        <w:spacing w:after="0" w:line="360" w:lineRule="auto"/>
        <w:jc w:val="both"/>
      </w:pPr>
    </w:p>
    <w:p w:rsidR="000C6EE5" w:rsidRPr="00C708D1" w:rsidRDefault="000C6EE5" w:rsidP="00C61D3A">
      <w:pPr>
        <w:spacing w:after="0" w:line="360" w:lineRule="auto"/>
        <w:jc w:val="both"/>
        <w:rPr>
          <w:b/>
        </w:rPr>
      </w:pPr>
      <w:r w:rsidRPr="00C708D1">
        <w:rPr>
          <w:b/>
        </w:rPr>
        <w:t>Gyermekek</w:t>
      </w:r>
    </w:p>
    <w:p w:rsidR="000C6EE5" w:rsidRPr="00C708D1" w:rsidRDefault="000C6EE5" w:rsidP="00C61D3A">
      <w:pPr>
        <w:pStyle w:val="ListParagraph"/>
        <w:numPr>
          <w:ilvl w:val="0"/>
          <w:numId w:val="19"/>
        </w:numPr>
        <w:ind w:right="99"/>
      </w:pPr>
      <w:r w:rsidRPr="00C708D1">
        <w:t>Kapos-menti O</w:t>
      </w:r>
      <w:r>
        <w:t>ktatási Társulás (Dombóvár, Atta</w:t>
      </w:r>
      <w:r w:rsidRPr="00C708D1">
        <w:t>la, Csikóst</w:t>
      </w:r>
      <w:r>
        <w:t>ő</w:t>
      </w:r>
      <w:r w:rsidRPr="00C708D1">
        <w:t>tt</w:t>
      </w:r>
      <w:r>
        <w:t>ő</w:t>
      </w:r>
      <w:r w:rsidRPr="00C708D1">
        <w:t>s, Döbrököz, Jágónak, Kapospula, Kaposszekcs</w:t>
      </w:r>
      <w:r>
        <w:t>ő</w:t>
      </w:r>
      <w:r w:rsidRPr="00C708D1">
        <w:t>, Nak)</w:t>
      </w:r>
    </w:p>
    <w:p w:rsidR="000C6EE5" w:rsidRPr="00C708D1" w:rsidRDefault="000C6EE5" w:rsidP="00C61D3A">
      <w:pPr>
        <w:spacing w:after="0" w:line="240" w:lineRule="auto"/>
        <w:ind w:left="709" w:right="2197"/>
        <w:jc w:val="both"/>
      </w:pPr>
      <w:r w:rsidRPr="00C708D1">
        <w:t>F</w:t>
      </w:r>
      <w:r>
        <w:t>eladatok: óvodai nevelés, bölcső</w:t>
      </w:r>
      <w:r w:rsidRPr="00C708D1">
        <w:t>dei ellátás.</w:t>
      </w:r>
    </w:p>
    <w:p w:rsidR="000C6EE5" w:rsidRPr="00C708D1" w:rsidRDefault="000C6EE5" w:rsidP="00AF2E35">
      <w:pPr>
        <w:pStyle w:val="ListParagraph"/>
        <w:numPr>
          <w:ilvl w:val="0"/>
          <w:numId w:val="19"/>
        </w:numPr>
        <w:tabs>
          <w:tab w:val="left" w:pos="8222"/>
        </w:tabs>
        <w:ind w:right="-2"/>
      </w:pPr>
      <w:r w:rsidRPr="00C708D1">
        <w:t>„Kapas</w:t>
      </w:r>
      <w:r w:rsidRPr="00C708D1">
        <w:t>z</w:t>
      </w:r>
      <w:r w:rsidRPr="00C708D1">
        <w:t>kodó” Szociális és Gyermekjóléti Alapszolgáltató Központ Társulás</w:t>
      </w:r>
    </w:p>
    <w:p w:rsidR="000C6EE5" w:rsidRPr="00C708D1" w:rsidRDefault="000C6EE5" w:rsidP="00C61D3A">
      <w:pPr>
        <w:spacing w:after="0" w:line="240" w:lineRule="auto"/>
        <w:ind w:right="2197" w:firstLine="708"/>
        <w:jc w:val="both"/>
      </w:pPr>
      <w:r w:rsidRPr="00C708D1">
        <w:t xml:space="preserve">Feladatok: lásd fent </w:t>
      </w:r>
    </w:p>
    <w:p w:rsidR="000C6EE5" w:rsidRPr="00C708D1" w:rsidRDefault="000C6EE5" w:rsidP="00C61D3A">
      <w:pPr>
        <w:pStyle w:val="ListParagraph"/>
        <w:numPr>
          <w:ilvl w:val="0"/>
          <w:numId w:val="19"/>
        </w:numPr>
        <w:ind w:right="2197"/>
      </w:pPr>
      <w:r w:rsidRPr="00C708D1">
        <w:t>Dombóvár és Környéke Többcélú Kistérségi Társulás</w:t>
      </w:r>
    </w:p>
    <w:p w:rsidR="000C6EE5" w:rsidRPr="00C708D1" w:rsidRDefault="000C6EE5" w:rsidP="00C61D3A">
      <w:pPr>
        <w:spacing w:after="0" w:line="240" w:lineRule="auto"/>
        <w:ind w:left="709" w:right="-43"/>
        <w:jc w:val="both"/>
      </w:pPr>
      <w:r w:rsidRPr="00C708D1">
        <w:t>Feladatok</w:t>
      </w:r>
      <w:r>
        <w:t>: iskolabusz üzemeltetése; közmű</w:t>
      </w:r>
      <w:r w:rsidRPr="00C708D1">
        <w:t>ve</w:t>
      </w:r>
      <w:r>
        <w:t>lő</w:t>
      </w:r>
      <w:r w:rsidRPr="00C708D1">
        <w:t>dési feladatellátás szervezése; Kistérs</w:t>
      </w:r>
      <w:r>
        <w:t>égi Bűnmegelőzési Kerekasztal mű</w:t>
      </w:r>
      <w:r w:rsidRPr="00C708D1">
        <w:t>ködtetése; nemzetiségek érdekképviselete; nyugdíjas klubok tevékenységének koordinálása; ci</w:t>
      </w:r>
      <w:r>
        <w:t>vil szervezetekkel való együttmű</w:t>
      </w:r>
      <w:r w:rsidRPr="00C708D1">
        <w:t>ködés szervezése; Kistér</w:t>
      </w:r>
      <w:r>
        <w:t>ségi Ifjúsági Egyeztető Fórum mű</w:t>
      </w:r>
      <w:r w:rsidRPr="00C708D1">
        <w:t xml:space="preserve">ködtetése; </w:t>
      </w:r>
      <w:r>
        <w:t>sportrendezvények szervezése; tű</w:t>
      </w:r>
      <w:r w:rsidRPr="00C708D1">
        <w:t>zoltósági, katasztr</w:t>
      </w:r>
      <w:r w:rsidRPr="00C708D1">
        <w:t>ó</w:t>
      </w:r>
      <w:r w:rsidRPr="00C708D1">
        <w:t>favédelmi, polgári védelmi feladatok összehangolá</w:t>
      </w:r>
      <w:r>
        <w:t>sa; gyermek és ifjúsági tábor mű</w:t>
      </w:r>
      <w:r w:rsidRPr="00C708D1">
        <w:t>ködtetése; központi orvosi ügyeleti feladatok ellátásának összehangolása; közfoglalkoztatási programok lebonyolítása; területfejlesztési feladatok ellátása; intézményfenntartó társulások tevéken</w:t>
      </w:r>
      <w:r w:rsidRPr="00C708D1">
        <w:t>y</w:t>
      </w:r>
      <w:r w:rsidRPr="00C708D1">
        <w:t>ségének segítése.</w:t>
      </w:r>
    </w:p>
    <w:p w:rsidR="000C6EE5" w:rsidRPr="00C708D1" w:rsidRDefault="000C6EE5" w:rsidP="00C450A0">
      <w:pPr>
        <w:pStyle w:val="ListParagraph"/>
        <w:numPr>
          <w:ilvl w:val="0"/>
          <w:numId w:val="19"/>
        </w:numPr>
        <w:ind w:right="-2"/>
      </w:pPr>
      <w:r w:rsidRPr="00C708D1">
        <w:t>Dombóvár, Attala, Dalmand Közoktatási Intézményfenntartó Társ</w:t>
      </w:r>
      <w:r>
        <w:t>ul</w:t>
      </w:r>
      <w:r w:rsidRPr="00C708D1">
        <w:t>ása</w:t>
      </w:r>
    </w:p>
    <w:p w:rsidR="000C6EE5" w:rsidRPr="00C708D1" w:rsidRDefault="000C6EE5" w:rsidP="00C61D3A">
      <w:pPr>
        <w:spacing w:after="0" w:line="240" w:lineRule="auto"/>
        <w:ind w:right="2197" w:firstLine="708"/>
        <w:jc w:val="both"/>
      </w:pPr>
      <w:r w:rsidRPr="00C708D1">
        <w:t>Fela</w:t>
      </w:r>
      <w:r>
        <w:t>datok: óvodai nevelés, közművelő</w:t>
      </w:r>
      <w:r w:rsidRPr="00C708D1">
        <w:t>dés.</w:t>
      </w:r>
    </w:p>
    <w:p w:rsidR="000C6EE5" w:rsidRPr="00C708D1" w:rsidRDefault="000C6EE5" w:rsidP="00C61D3A">
      <w:pPr>
        <w:spacing w:after="0" w:line="360" w:lineRule="auto"/>
        <w:jc w:val="both"/>
      </w:pPr>
    </w:p>
    <w:p w:rsidR="000C6EE5" w:rsidRDefault="000C6EE5" w:rsidP="00C61D3A">
      <w:pPr>
        <w:spacing w:after="0" w:line="240" w:lineRule="auto"/>
        <w:ind w:right="-2"/>
        <w:jc w:val="both"/>
        <w:rPr>
          <w:rFonts w:cs="Calibri"/>
        </w:rPr>
      </w:pPr>
      <w:r>
        <w:rPr>
          <w:rFonts w:cs="Calibri"/>
          <w:b/>
          <w:bCs/>
        </w:rPr>
        <w:t>Id</w:t>
      </w:r>
      <w:r>
        <w:rPr>
          <w:rFonts w:cs="Calibri"/>
          <w:b/>
          <w:bCs/>
          <w:spacing w:val="1"/>
        </w:rPr>
        <w:t>ő</w:t>
      </w:r>
      <w:r>
        <w:rPr>
          <w:rFonts w:cs="Calibri"/>
          <w:b/>
          <w:bCs/>
        </w:rPr>
        <w:t>sek</w:t>
      </w:r>
    </w:p>
    <w:p w:rsidR="000C6EE5" w:rsidRDefault="000C6EE5" w:rsidP="00C61D3A">
      <w:pPr>
        <w:pStyle w:val="ListParagraph"/>
        <w:numPr>
          <w:ilvl w:val="0"/>
          <w:numId w:val="19"/>
        </w:numPr>
        <w:ind w:right="54"/>
        <w:rPr>
          <w:rFonts w:cs="Calibri"/>
        </w:rPr>
      </w:pPr>
      <w:r w:rsidRPr="00C708D1">
        <w:rPr>
          <w:rFonts w:cs="Calibri"/>
        </w:rPr>
        <w:t>Dombóvár</w:t>
      </w:r>
      <w:r w:rsidRPr="00C708D1">
        <w:rPr>
          <w:rFonts w:cs="Calibri"/>
          <w:spacing w:val="-2"/>
        </w:rPr>
        <w:t xml:space="preserve"> </w:t>
      </w:r>
      <w:r w:rsidRPr="00C708D1">
        <w:rPr>
          <w:rFonts w:cs="Calibri"/>
        </w:rPr>
        <w:t>Város,</w:t>
      </w:r>
      <w:r w:rsidRPr="00C708D1">
        <w:rPr>
          <w:rFonts w:cs="Calibri"/>
          <w:spacing w:val="-4"/>
        </w:rPr>
        <w:t xml:space="preserve"> </w:t>
      </w:r>
      <w:r w:rsidRPr="00C708D1">
        <w:rPr>
          <w:rFonts w:cs="Calibri"/>
        </w:rPr>
        <w:t>Gyu</w:t>
      </w:r>
      <w:r w:rsidRPr="00C708D1">
        <w:rPr>
          <w:rFonts w:cs="Calibri"/>
          <w:spacing w:val="3"/>
        </w:rPr>
        <w:t>l</w:t>
      </w:r>
      <w:r w:rsidRPr="00C708D1">
        <w:rPr>
          <w:rFonts w:cs="Calibri"/>
        </w:rPr>
        <w:t>aj</w:t>
      </w:r>
      <w:r w:rsidRPr="00C708D1">
        <w:rPr>
          <w:rFonts w:cs="Calibri"/>
          <w:spacing w:val="-2"/>
        </w:rPr>
        <w:t xml:space="preserve"> </w:t>
      </w:r>
      <w:r w:rsidRPr="00C708D1">
        <w:rPr>
          <w:rFonts w:cs="Calibri"/>
        </w:rPr>
        <w:t>és</w:t>
      </w:r>
      <w:r w:rsidRPr="00C708D1">
        <w:rPr>
          <w:rFonts w:cs="Calibri"/>
          <w:spacing w:val="-1"/>
        </w:rPr>
        <w:t xml:space="preserve"> </w:t>
      </w:r>
      <w:r w:rsidRPr="00C708D1">
        <w:rPr>
          <w:rFonts w:cs="Calibri"/>
        </w:rPr>
        <w:t>Szakcs</w:t>
      </w:r>
      <w:r w:rsidRPr="00C708D1">
        <w:rPr>
          <w:rFonts w:cs="Calibri"/>
          <w:spacing w:val="-3"/>
        </w:rPr>
        <w:t xml:space="preserve"> </w:t>
      </w:r>
      <w:r w:rsidRPr="00C708D1">
        <w:rPr>
          <w:rFonts w:cs="Calibri"/>
        </w:rPr>
        <w:t>Község</w:t>
      </w:r>
      <w:r w:rsidRPr="00C708D1">
        <w:rPr>
          <w:rFonts w:cs="Calibri"/>
          <w:spacing w:val="3"/>
        </w:rPr>
        <w:t>e</w:t>
      </w:r>
      <w:r w:rsidRPr="00C708D1">
        <w:rPr>
          <w:rFonts w:cs="Calibri"/>
        </w:rPr>
        <w:t>k</w:t>
      </w:r>
      <w:r w:rsidRPr="00C708D1">
        <w:rPr>
          <w:rFonts w:cs="Calibri"/>
          <w:spacing w:val="-1"/>
        </w:rPr>
        <w:t xml:space="preserve"> </w:t>
      </w:r>
      <w:r w:rsidRPr="00C708D1">
        <w:rPr>
          <w:rFonts w:cs="Calibri"/>
        </w:rPr>
        <w:t>Szociál</w:t>
      </w:r>
      <w:r w:rsidRPr="00C708D1">
        <w:rPr>
          <w:rFonts w:cs="Calibri"/>
          <w:spacing w:val="4"/>
        </w:rPr>
        <w:t>i</w:t>
      </w:r>
      <w:r w:rsidRPr="00C708D1">
        <w:rPr>
          <w:rFonts w:cs="Calibri"/>
        </w:rPr>
        <w:t>s</w:t>
      </w:r>
      <w:r w:rsidRPr="00C708D1">
        <w:rPr>
          <w:rFonts w:cs="Calibri"/>
          <w:spacing w:val="-2"/>
        </w:rPr>
        <w:t xml:space="preserve"> </w:t>
      </w:r>
      <w:r w:rsidRPr="00C708D1">
        <w:rPr>
          <w:rFonts w:cs="Calibri"/>
        </w:rPr>
        <w:t>Intézmén</w:t>
      </w:r>
      <w:r w:rsidRPr="00C708D1">
        <w:rPr>
          <w:rFonts w:cs="Calibri"/>
          <w:spacing w:val="3"/>
        </w:rPr>
        <w:t>y</w:t>
      </w:r>
      <w:r w:rsidRPr="00C708D1">
        <w:rPr>
          <w:rFonts w:cs="Calibri"/>
        </w:rPr>
        <w:t>e</w:t>
      </w:r>
      <w:r w:rsidRPr="00C708D1">
        <w:rPr>
          <w:rFonts w:cs="Calibri"/>
          <w:spacing w:val="3"/>
        </w:rPr>
        <w:t>i</w:t>
      </w:r>
      <w:r w:rsidRPr="00C708D1">
        <w:rPr>
          <w:rFonts w:cs="Calibri"/>
        </w:rPr>
        <w:t>nek</w:t>
      </w:r>
      <w:r w:rsidRPr="00C708D1">
        <w:rPr>
          <w:rFonts w:cs="Calibri"/>
          <w:spacing w:val="-6"/>
        </w:rPr>
        <w:t xml:space="preserve"> </w:t>
      </w:r>
      <w:r w:rsidRPr="00C708D1">
        <w:rPr>
          <w:rFonts w:cs="Calibri"/>
        </w:rPr>
        <w:t>Intézmén</w:t>
      </w:r>
      <w:r w:rsidRPr="00C708D1">
        <w:rPr>
          <w:rFonts w:cs="Calibri"/>
          <w:spacing w:val="3"/>
        </w:rPr>
        <w:t>y</w:t>
      </w:r>
      <w:r w:rsidRPr="00C708D1">
        <w:rPr>
          <w:rFonts w:cs="Calibri"/>
        </w:rPr>
        <w:t>fenntartó</w:t>
      </w:r>
      <w:r w:rsidRPr="00C708D1">
        <w:rPr>
          <w:rFonts w:cs="Calibri"/>
          <w:spacing w:val="-6"/>
        </w:rPr>
        <w:t xml:space="preserve"> </w:t>
      </w:r>
      <w:r w:rsidRPr="00C708D1">
        <w:rPr>
          <w:rFonts w:cs="Calibri"/>
        </w:rPr>
        <w:t xml:space="preserve">Társulása </w:t>
      </w:r>
    </w:p>
    <w:p w:rsidR="000C6EE5" w:rsidRPr="00AF2E35" w:rsidRDefault="000C6EE5" w:rsidP="00AF2E35">
      <w:pPr>
        <w:spacing w:after="0" w:line="240" w:lineRule="auto"/>
        <w:ind w:left="709" w:right="-2"/>
        <w:jc w:val="both"/>
        <w:rPr>
          <w:rFonts w:cs="Calibri"/>
        </w:rPr>
      </w:pPr>
      <w:r w:rsidRPr="00AF2E35">
        <w:t>Feladatok</w:t>
      </w:r>
      <w:r w:rsidRPr="00AF2E35">
        <w:rPr>
          <w:rFonts w:cs="Calibri"/>
        </w:rPr>
        <w:t xml:space="preserve">: </w:t>
      </w:r>
      <w:r w:rsidRPr="00AF2E35">
        <w:rPr>
          <w:rFonts w:cs="Calibri"/>
          <w:spacing w:val="-1"/>
        </w:rPr>
        <w:t>ápo</w:t>
      </w:r>
      <w:r w:rsidRPr="00AF2E35">
        <w:rPr>
          <w:rFonts w:cs="Calibri"/>
          <w:spacing w:val="5"/>
        </w:rPr>
        <w:t>l</w:t>
      </w:r>
      <w:r w:rsidRPr="00AF2E35">
        <w:rPr>
          <w:rFonts w:cs="Calibri"/>
          <w:spacing w:val="-1"/>
        </w:rPr>
        <w:t>ást</w:t>
      </w:r>
      <w:r w:rsidRPr="00AF2E35">
        <w:rPr>
          <w:rFonts w:cs="Calibri"/>
        </w:rPr>
        <w:t>,</w:t>
      </w:r>
      <w:r w:rsidRPr="00AF2E35">
        <w:rPr>
          <w:rFonts w:cs="Calibri"/>
          <w:spacing w:val="3"/>
        </w:rPr>
        <w:t xml:space="preserve"> g</w:t>
      </w:r>
      <w:r w:rsidRPr="00AF2E35">
        <w:rPr>
          <w:rFonts w:cs="Calibri"/>
          <w:spacing w:val="-1"/>
        </w:rPr>
        <w:t>ondozá</w:t>
      </w:r>
      <w:r w:rsidRPr="00AF2E35">
        <w:rPr>
          <w:rFonts w:cs="Calibri"/>
          <w:spacing w:val="2"/>
        </w:rPr>
        <w:t>s</w:t>
      </w:r>
      <w:r w:rsidRPr="00AF2E35">
        <w:rPr>
          <w:rFonts w:cs="Calibri"/>
        </w:rPr>
        <w:t>t</w:t>
      </w:r>
      <w:r w:rsidRPr="00AF2E35">
        <w:rPr>
          <w:rFonts w:cs="Calibri"/>
          <w:spacing w:val="3"/>
        </w:rPr>
        <w:t xml:space="preserve"> </w:t>
      </w:r>
      <w:r w:rsidRPr="00AF2E35">
        <w:rPr>
          <w:rFonts w:cs="Calibri"/>
          <w:spacing w:val="-1"/>
        </w:rPr>
        <w:t>ny</w:t>
      </w:r>
      <w:r w:rsidRPr="00AF2E35">
        <w:rPr>
          <w:rFonts w:cs="Calibri"/>
          <w:spacing w:val="2"/>
        </w:rPr>
        <w:t>ú</w:t>
      </w:r>
      <w:r w:rsidRPr="00AF2E35">
        <w:rPr>
          <w:rFonts w:cs="Calibri"/>
          <w:spacing w:val="5"/>
        </w:rPr>
        <w:t>j</w:t>
      </w:r>
      <w:r w:rsidRPr="00AF2E35">
        <w:rPr>
          <w:rFonts w:cs="Calibri"/>
          <w:spacing w:val="-1"/>
        </w:rPr>
        <w:t>t</w:t>
      </w:r>
      <w:r w:rsidRPr="00AF2E35">
        <w:rPr>
          <w:rFonts w:cs="Calibri"/>
        </w:rPr>
        <w:t>ó</w:t>
      </w:r>
      <w:r w:rsidRPr="00AF2E35">
        <w:rPr>
          <w:rFonts w:cs="Calibri"/>
          <w:spacing w:val="3"/>
        </w:rPr>
        <w:t xml:space="preserve"> </w:t>
      </w:r>
      <w:r w:rsidRPr="00AF2E35">
        <w:rPr>
          <w:rFonts w:cs="Calibri"/>
          <w:spacing w:val="4"/>
        </w:rPr>
        <w:t>o</w:t>
      </w:r>
      <w:r w:rsidRPr="00AF2E35">
        <w:rPr>
          <w:rFonts w:cs="Calibri"/>
          <w:spacing w:val="-1"/>
        </w:rPr>
        <w:t>ttho</w:t>
      </w:r>
      <w:r w:rsidRPr="00AF2E35">
        <w:rPr>
          <w:rFonts w:cs="Calibri"/>
        </w:rPr>
        <w:t>n</w:t>
      </w:r>
      <w:r w:rsidRPr="00AF2E35">
        <w:rPr>
          <w:rFonts w:cs="Calibri"/>
          <w:spacing w:val="3"/>
        </w:rPr>
        <w:t xml:space="preserve"> </w:t>
      </w:r>
      <w:r w:rsidRPr="00AF2E35">
        <w:rPr>
          <w:rFonts w:cs="Calibri"/>
          <w:spacing w:val="-1"/>
        </w:rPr>
        <w:t>f</w:t>
      </w:r>
      <w:r w:rsidRPr="00AF2E35">
        <w:rPr>
          <w:rFonts w:cs="Calibri"/>
          <w:spacing w:val="3"/>
        </w:rPr>
        <w:t>e</w:t>
      </w:r>
      <w:r w:rsidRPr="00AF2E35">
        <w:rPr>
          <w:rFonts w:cs="Calibri"/>
          <w:spacing w:val="-1"/>
        </w:rPr>
        <w:t>n</w:t>
      </w:r>
      <w:r w:rsidRPr="00AF2E35">
        <w:rPr>
          <w:rFonts w:cs="Calibri"/>
          <w:spacing w:val="4"/>
        </w:rPr>
        <w:t>n</w:t>
      </w:r>
      <w:r w:rsidRPr="00AF2E35">
        <w:rPr>
          <w:rFonts w:cs="Calibri"/>
          <w:spacing w:val="-1"/>
        </w:rPr>
        <w:t>tart</w:t>
      </w:r>
      <w:r w:rsidRPr="00AF2E35">
        <w:rPr>
          <w:rFonts w:cs="Calibri"/>
          <w:spacing w:val="5"/>
        </w:rPr>
        <w:t>á</w:t>
      </w:r>
      <w:r w:rsidRPr="00AF2E35">
        <w:rPr>
          <w:rFonts w:cs="Calibri"/>
          <w:spacing w:val="-1"/>
        </w:rPr>
        <w:t>sa</w:t>
      </w:r>
      <w:r w:rsidRPr="00AF2E35">
        <w:rPr>
          <w:rFonts w:cs="Calibri"/>
        </w:rPr>
        <w:t>;</w:t>
      </w:r>
      <w:r w:rsidRPr="00AF2E35">
        <w:rPr>
          <w:rFonts w:cs="Calibri"/>
          <w:spacing w:val="7"/>
        </w:rPr>
        <w:t xml:space="preserve"> </w:t>
      </w:r>
      <w:r w:rsidRPr="00AF2E35">
        <w:rPr>
          <w:rFonts w:cs="Calibri"/>
          <w:spacing w:val="-1"/>
        </w:rPr>
        <w:t>átm</w:t>
      </w:r>
      <w:r w:rsidRPr="00AF2E35">
        <w:rPr>
          <w:rFonts w:cs="Calibri"/>
          <w:spacing w:val="3"/>
        </w:rPr>
        <w:t>e</w:t>
      </w:r>
      <w:r w:rsidRPr="00AF2E35">
        <w:rPr>
          <w:rFonts w:cs="Calibri"/>
          <w:spacing w:val="-1"/>
        </w:rPr>
        <w:t>net</w:t>
      </w:r>
      <w:r w:rsidRPr="00AF2E35">
        <w:rPr>
          <w:rFonts w:cs="Calibri"/>
        </w:rPr>
        <w:t>i</w:t>
      </w:r>
      <w:r w:rsidRPr="00AF2E35">
        <w:rPr>
          <w:rFonts w:cs="Calibri"/>
          <w:spacing w:val="9"/>
        </w:rPr>
        <w:t xml:space="preserve"> </w:t>
      </w:r>
      <w:r w:rsidRPr="00AF2E35">
        <w:rPr>
          <w:rFonts w:cs="Calibri"/>
          <w:spacing w:val="-1"/>
        </w:rPr>
        <w:t>e</w:t>
      </w:r>
      <w:r w:rsidRPr="00AF2E35">
        <w:rPr>
          <w:rFonts w:cs="Calibri"/>
          <w:spacing w:val="4"/>
        </w:rPr>
        <w:t>l</w:t>
      </w:r>
      <w:r w:rsidRPr="00AF2E35">
        <w:rPr>
          <w:rFonts w:cs="Calibri"/>
          <w:spacing w:val="-1"/>
        </w:rPr>
        <w:t>he</w:t>
      </w:r>
      <w:r w:rsidRPr="00AF2E35">
        <w:rPr>
          <w:rFonts w:cs="Calibri"/>
          <w:spacing w:val="4"/>
        </w:rPr>
        <w:t>l</w:t>
      </w:r>
      <w:r w:rsidRPr="00AF2E35">
        <w:rPr>
          <w:rFonts w:cs="Calibri"/>
          <w:spacing w:val="-1"/>
        </w:rPr>
        <w:t>yezés</w:t>
      </w:r>
      <w:r w:rsidRPr="00AF2E35">
        <w:rPr>
          <w:rFonts w:cs="Calibri"/>
        </w:rPr>
        <w:t>t</w:t>
      </w:r>
      <w:r w:rsidRPr="00AF2E35">
        <w:rPr>
          <w:rFonts w:cs="Calibri"/>
          <w:spacing w:val="3"/>
        </w:rPr>
        <w:t xml:space="preserve"> </w:t>
      </w:r>
      <w:r w:rsidRPr="00AF2E35">
        <w:rPr>
          <w:rFonts w:cs="Calibri"/>
          <w:spacing w:val="2"/>
        </w:rPr>
        <w:t>bi</w:t>
      </w:r>
      <w:r w:rsidRPr="00AF2E35">
        <w:rPr>
          <w:rFonts w:cs="Calibri"/>
          <w:spacing w:val="-1"/>
        </w:rPr>
        <w:t>ztos</w:t>
      </w:r>
      <w:r w:rsidRPr="00AF2E35">
        <w:rPr>
          <w:rFonts w:cs="Calibri"/>
          <w:spacing w:val="3"/>
        </w:rPr>
        <w:t>í</w:t>
      </w:r>
      <w:r w:rsidRPr="00AF2E35">
        <w:rPr>
          <w:rFonts w:cs="Calibri"/>
          <w:spacing w:val="-1"/>
        </w:rPr>
        <w:t>t</w:t>
      </w:r>
      <w:r w:rsidRPr="00AF2E35">
        <w:rPr>
          <w:rFonts w:cs="Calibri"/>
        </w:rPr>
        <w:t>ó</w:t>
      </w:r>
      <w:r w:rsidRPr="00AF2E35">
        <w:rPr>
          <w:rFonts w:cs="Calibri"/>
          <w:spacing w:val="3"/>
        </w:rPr>
        <w:t xml:space="preserve"> i</w:t>
      </w:r>
      <w:r w:rsidRPr="00AF2E35">
        <w:rPr>
          <w:rFonts w:cs="Calibri"/>
          <w:spacing w:val="-1"/>
        </w:rPr>
        <w:t>n</w:t>
      </w:r>
      <w:r w:rsidRPr="00AF2E35">
        <w:rPr>
          <w:rFonts w:cs="Calibri"/>
          <w:spacing w:val="-1"/>
        </w:rPr>
        <w:t>téz</w:t>
      </w:r>
      <w:r w:rsidRPr="00AF2E35">
        <w:rPr>
          <w:rFonts w:cs="Calibri"/>
          <w:spacing w:val="3"/>
        </w:rPr>
        <w:t>m</w:t>
      </w:r>
      <w:r w:rsidRPr="00AF2E35">
        <w:rPr>
          <w:rFonts w:cs="Calibri"/>
          <w:spacing w:val="-1"/>
        </w:rPr>
        <w:t xml:space="preserve">ény </w:t>
      </w:r>
      <w:r w:rsidRPr="00AF2E35">
        <w:rPr>
          <w:rFonts w:cs="Calibri"/>
        </w:rPr>
        <w:t>fenntartása; szociál</w:t>
      </w:r>
      <w:r w:rsidRPr="00AF2E35">
        <w:rPr>
          <w:rFonts w:cs="Calibri"/>
          <w:spacing w:val="4"/>
        </w:rPr>
        <w:t>i</w:t>
      </w:r>
      <w:r w:rsidRPr="00AF2E35">
        <w:rPr>
          <w:rFonts w:cs="Calibri"/>
        </w:rPr>
        <w:t>s</w:t>
      </w:r>
      <w:r w:rsidRPr="00AF2E35">
        <w:rPr>
          <w:rFonts w:cs="Calibri"/>
          <w:spacing w:val="4"/>
        </w:rPr>
        <w:t xml:space="preserve"> </w:t>
      </w:r>
      <w:r w:rsidRPr="00AF2E35">
        <w:rPr>
          <w:rFonts w:cs="Calibri"/>
        </w:rPr>
        <w:t>étkeztetés</w:t>
      </w:r>
      <w:r w:rsidRPr="00AF2E35">
        <w:rPr>
          <w:rFonts w:cs="Calibri"/>
          <w:spacing w:val="3"/>
        </w:rPr>
        <w:t xml:space="preserve"> </w:t>
      </w:r>
      <w:r w:rsidRPr="00AF2E35">
        <w:rPr>
          <w:rFonts w:cs="Calibri"/>
          <w:spacing w:val="-4"/>
        </w:rPr>
        <w:t>e</w:t>
      </w:r>
      <w:r w:rsidRPr="00AF2E35">
        <w:rPr>
          <w:rFonts w:cs="Calibri"/>
        </w:rPr>
        <w:t>l</w:t>
      </w:r>
      <w:r w:rsidRPr="00AF2E35">
        <w:rPr>
          <w:rFonts w:cs="Calibri"/>
          <w:spacing w:val="4"/>
        </w:rPr>
        <w:t>l</w:t>
      </w:r>
      <w:r w:rsidRPr="00AF2E35">
        <w:rPr>
          <w:rFonts w:cs="Calibri"/>
        </w:rPr>
        <w:t>átása;</w:t>
      </w:r>
      <w:r w:rsidRPr="00AF2E35">
        <w:rPr>
          <w:rFonts w:cs="Calibri"/>
          <w:spacing w:val="2"/>
        </w:rPr>
        <w:t xml:space="preserve"> </w:t>
      </w:r>
      <w:r w:rsidRPr="00AF2E35">
        <w:rPr>
          <w:rFonts w:cs="Calibri"/>
        </w:rPr>
        <w:t>nappali</w:t>
      </w:r>
      <w:r w:rsidRPr="00AF2E35">
        <w:rPr>
          <w:rFonts w:cs="Calibri"/>
          <w:spacing w:val="3"/>
        </w:rPr>
        <w:t xml:space="preserve"> </w:t>
      </w:r>
      <w:r w:rsidRPr="00AF2E35">
        <w:rPr>
          <w:rFonts w:cs="Calibri"/>
          <w:spacing w:val="-4"/>
        </w:rPr>
        <w:t>e</w:t>
      </w:r>
      <w:r w:rsidRPr="00AF2E35">
        <w:rPr>
          <w:rFonts w:cs="Calibri"/>
        </w:rPr>
        <w:t>llátás;</w:t>
      </w:r>
      <w:r w:rsidRPr="00AF2E35">
        <w:rPr>
          <w:rFonts w:cs="Calibri"/>
          <w:spacing w:val="2"/>
        </w:rPr>
        <w:t xml:space="preserve"> </w:t>
      </w:r>
      <w:r w:rsidRPr="00AF2E35">
        <w:rPr>
          <w:rFonts w:cs="Calibri"/>
        </w:rPr>
        <w:t>je</w:t>
      </w:r>
      <w:r w:rsidRPr="00AF2E35">
        <w:rPr>
          <w:rFonts w:cs="Calibri"/>
          <w:spacing w:val="3"/>
        </w:rPr>
        <w:t>l</w:t>
      </w:r>
      <w:r w:rsidRPr="00AF2E35">
        <w:rPr>
          <w:rFonts w:cs="Calibri"/>
          <w:spacing w:val="2"/>
        </w:rPr>
        <w:t>z</w:t>
      </w:r>
      <w:r w:rsidRPr="00AF2E35">
        <w:rPr>
          <w:rFonts w:cs="Calibri"/>
          <w:spacing w:val="-1"/>
        </w:rPr>
        <w:t>ő</w:t>
      </w:r>
      <w:r w:rsidRPr="00AF2E35">
        <w:rPr>
          <w:rFonts w:cs="Calibri"/>
        </w:rPr>
        <w:t>rendszeres</w:t>
      </w:r>
      <w:r w:rsidRPr="00AF2E35">
        <w:rPr>
          <w:rFonts w:cs="Calibri"/>
          <w:spacing w:val="5"/>
        </w:rPr>
        <w:t xml:space="preserve"> </w:t>
      </w:r>
      <w:r w:rsidRPr="00AF2E35">
        <w:rPr>
          <w:rFonts w:cs="Calibri"/>
        </w:rPr>
        <w:t>házi</w:t>
      </w:r>
      <w:r w:rsidRPr="00AF2E35">
        <w:rPr>
          <w:rFonts w:cs="Calibri"/>
          <w:spacing w:val="6"/>
        </w:rPr>
        <w:t xml:space="preserve"> </w:t>
      </w:r>
      <w:r w:rsidRPr="00AF2E35">
        <w:rPr>
          <w:rFonts w:cs="Calibri"/>
        </w:rPr>
        <w:t>s</w:t>
      </w:r>
      <w:r w:rsidRPr="00AF2E35">
        <w:rPr>
          <w:rFonts w:cs="Calibri"/>
          <w:spacing w:val="-4"/>
        </w:rPr>
        <w:t>e</w:t>
      </w:r>
      <w:r w:rsidRPr="00AF2E35">
        <w:rPr>
          <w:rFonts w:cs="Calibri"/>
        </w:rPr>
        <w:t>g</w:t>
      </w:r>
      <w:r w:rsidRPr="00AF2E35">
        <w:rPr>
          <w:rFonts w:cs="Calibri"/>
          <w:spacing w:val="4"/>
        </w:rPr>
        <w:t>í</w:t>
      </w:r>
      <w:r w:rsidRPr="00AF2E35">
        <w:rPr>
          <w:rFonts w:cs="Calibri"/>
        </w:rPr>
        <w:t>t</w:t>
      </w:r>
      <w:r w:rsidRPr="00AF2E35">
        <w:rPr>
          <w:rFonts w:cs="Calibri"/>
        </w:rPr>
        <w:t>s</w:t>
      </w:r>
      <w:r w:rsidRPr="00AF2E35">
        <w:rPr>
          <w:rFonts w:cs="Calibri"/>
          <w:spacing w:val="-6"/>
        </w:rPr>
        <w:t>é</w:t>
      </w:r>
      <w:r w:rsidRPr="00AF2E35">
        <w:rPr>
          <w:rFonts w:cs="Calibri"/>
        </w:rPr>
        <w:t xml:space="preserve">gnyújtás; </w:t>
      </w:r>
      <w:r w:rsidRPr="00AF2E35">
        <w:rPr>
          <w:rFonts w:cs="Calibri"/>
          <w:spacing w:val="-2"/>
        </w:rPr>
        <w:t>kö</w:t>
      </w:r>
      <w:r w:rsidRPr="00AF2E35">
        <w:rPr>
          <w:rFonts w:cs="Calibri"/>
          <w:spacing w:val="3"/>
        </w:rPr>
        <w:t>r</w:t>
      </w:r>
      <w:r w:rsidRPr="00AF2E35">
        <w:rPr>
          <w:rFonts w:cs="Calibri"/>
          <w:spacing w:val="-2"/>
        </w:rPr>
        <w:t>z</w:t>
      </w:r>
      <w:r w:rsidRPr="00AF2E35">
        <w:rPr>
          <w:rFonts w:cs="Calibri"/>
          <w:spacing w:val="1"/>
        </w:rPr>
        <w:t>e</w:t>
      </w:r>
      <w:r w:rsidRPr="00AF2E35">
        <w:rPr>
          <w:rFonts w:cs="Calibri"/>
          <w:spacing w:val="-2"/>
        </w:rPr>
        <w:t>te</w:t>
      </w:r>
      <w:r w:rsidRPr="00AF2E35">
        <w:rPr>
          <w:rFonts w:cs="Calibri"/>
          <w:spacing w:val="2"/>
        </w:rPr>
        <w:t>sí</w:t>
      </w:r>
      <w:r w:rsidRPr="00AF2E35">
        <w:rPr>
          <w:rFonts w:cs="Calibri"/>
          <w:spacing w:val="-2"/>
        </w:rPr>
        <w:t>tet</w:t>
      </w:r>
      <w:r w:rsidRPr="00AF2E35">
        <w:rPr>
          <w:rFonts w:cs="Calibri"/>
        </w:rPr>
        <w:t>t</w:t>
      </w:r>
      <w:r w:rsidRPr="00AF2E35">
        <w:rPr>
          <w:rFonts w:cs="Calibri"/>
          <w:spacing w:val="-3"/>
        </w:rPr>
        <w:t xml:space="preserve"> </w:t>
      </w:r>
      <w:r w:rsidRPr="00AF2E35">
        <w:rPr>
          <w:rFonts w:cs="Calibri"/>
          <w:spacing w:val="-2"/>
        </w:rPr>
        <w:t>h</w:t>
      </w:r>
      <w:r w:rsidRPr="00AF2E35">
        <w:rPr>
          <w:rFonts w:cs="Calibri"/>
          <w:spacing w:val="3"/>
        </w:rPr>
        <w:t>á</w:t>
      </w:r>
      <w:r w:rsidRPr="00AF2E35">
        <w:rPr>
          <w:rFonts w:cs="Calibri"/>
          <w:spacing w:val="-2"/>
        </w:rPr>
        <w:t>z</w:t>
      </w:r>
      <w:r w:rsidRPr="00AF2E35">
        <w:rPr>
          <w:rFonts w:cs="Calibri"/>
        </w:rPr>
        <w:t>i</w:t>
      </w:r>
      <w:r w:rsidRPr="00AF2E35">
        <w:rPr>
          <w:rFonts w:cs="Calibri"/>
          <w:spacing w:val="1"/>
        </w:rPr>
        <w:t xml:space="preserve"> </w:t>
      </w:r>
      <w:r w:rsidRPr="00AF2E35">
        <w:rPr>
          <w:rFonts w:cs="Calibri"/>
          <w:spacing w:val="-2"/>
        </w:rPr>
        <w:t>s</w:t>
      </w:r>
      <w:r w:rsidRPr="00AF2E35">
        <w:rPr>
          <w:rFonts w:cs="Calibri"/>
          <w:spacing w:val="2"/>
        </w:rPr>
        <w:t>e</w:t>
      </w:r>
      <w:r w:rsidRPr="00AF2E35">
        <w:rPr>
          <w:rFonts w:cs="Calibri"/>
          <w:spacing w:val="1"/>
        </w:rPr>
        <w:t>g</w:t>
      </w:r>
      <w:r w:rsidRPr="00AF2E35">
        <w:rPr>
          <w:rFonts w:cs="Calibri"/>
          <w:spacing w:val="2"/>
        </w:rPr>
        <w:t>í</w:t>
      </w:r>
      <w:r w:rsidRPr="00AF2E35">
        <w:rPr>
          <w:rFonts w:cs="Calibri"/>
          <w:spacing w:val="-2"/>
        </w:rPr>
        <w:t>ts</w:t>
      </w:r>
      <w:r w:rsidRPr="00AF2E35">
        <w:rPr>
          <w:rFonts w:cs="Calibri"/>
          <w:spacing w:val="2"/>
        </w:rPr>
        <w:t>é</w:t>
      </w:r>
      <w:r w:rsidRPr="00AF2E35">
        <w:rPr>
          <w:rFonts w:cs="Calibri"/>
          <w:spacing w:val="1"/>
        </w:rPr>
        <w:t>g</w:t>
      </w:r>
      <w:r w:rsidRPr="00AF2E35">
        <w:rPr>
          <w:rFonts w:cs="Calibri"/>
          <w:spacing w:val="-2"/>
        </w:rPr>
        <w:t>n</w:t>
      </w:r>
      <w:r w:rsidRPr="00AF2E35">
        <w:rPr>
          <w:rFonts w:cs="Calibri"/>
          <w:spacing w:val="2"/>
        </w:rPr>
        <w:t>y</w:t>
      </w:r>
      <w:r w:rsidRPr="00AF2E35">
        <w:rPr>
          <w:rFonts w:cs="Calibri"/>
          <w:spacing w:val="-2"/>
        </w:rPr>
        <w:t>újt</w:t>
      </w:r>
      <w:r w:rsidRPr="00AF2E35">
        <w:rPr>
          <w:rFonts w:cs="Calibri"/>
          <w:spacing w:val="3"/>
        </w:rPr>
        <w:t>á</w:t>
      </w:r>
      <w:r>
        <w:rPr>
          <w:rFonts w:cs="Calibri"/>
          <w:spacing w:val="-2"/>
        </w:rPr>
        <w:t>s</w:t>
      </w:r>
    </w:p>
    <w:p w:rsidR="000C6EE5" w:rsidRPr="00C708D1" w:rsidRDefault="000C6EE5" w:rsidP="00C61D3A">
      <w:pPr>
        <w:pStyle w:val="ListParagraph"/>
        <w:numPr>
          <w:ilvl w:val="0"/>
          <w:numId w:val="19"/>
        </w:numPr>
        <w:ind w:right="54"/>
        <w:rPr>
          <w:rFonts w:cs="Calibri"/>
        </w:rPr>
      </w:pPr>
      <w:r w:rsidRPr="00C708D1">
        <w:rPr>
          <w:rFonts w:cs="Calibri"/>
        </w:rPr>
        <w:t>Dombóvár</w:t>
      </w:r>
      <w:r w:rsidRPr="00C708D1">
        <w:rPr>
          <w:rFonts w:cs="Calibri"/>
          <w:spacing w:val="5"/>
        </w:rPr>
        <w:t xml:space="preserve"> </w:t>
      </w:r>
      <w:r w:rsidRPr="00C708D1">
        <w:rPr>
          <w:rFonts w:cs="Calibri"/>
        </w:rPr>
        <w:t xml:space="preserve">és </w:t>
      </w:r>
      <w:r w:rsidRPr="00C708D1">
        <w:rPr>
          <w:rFonts w:cs="Calibri"/>
          <w:spacing w:val="3"/>
        </w:rPr>
        <w:t>K</w:t>
      </w:r>
      <w:r w:rsidRPr="00C708D1">
        <w:rPr>
          <w:rFonts w:cs="Calibri"/>
        </w:rPr>
        <w:t>örnyéke</w:t>
      </w:r>
      <w:r w:rsidRPr="00C708D1">
        <w:rPr>
          <w:rFonts w:cs="Calibri"/>
          <w:spacing w:val="1"/>
        </w:rPr>
        <w:t xml:space="preserve"> </w:t>
      </w:r>
      <w:r w:rsidRPr="00C708D1">
        <w:rPr>
          <w:rFonts w:cs="Calibri"/>
        </w:rPr>
        <w:t>Több</w:t>
      </w:r>
      <w:r w:rsidRPr="00C708D1">
        <w:rPr>
          <w:rFonts w:cs="Calibri"/>
          <w:spacing w:val="-4"/>
        </w:rPr>
        <w:t>c</w:t>
      </w:r>
      <w:r w:rsidRPr="00C708D1">
        <w:rPr>
          <w:rFonts w:cs="Calibri"/>
        </w:rPr>
        <w:t>élú</w:t>
      </w:r>
      <w:r w:rsidRPr="00C708D1">
        <w:rPr>
          <w:rFonts w:cs="Calibri"/>
          <w:spacing w:val="9"/>
        </w:rPr>
        <w:t xml:space="preserve"> </w:t>
      </w:r>
      <w:r w:rsidRPr="00C708D1">
        <w:rPr>
          <w:rFonts w:cs="Calibri"/>
        </w:rPr>
        <w:t>Kistér</w:t>
      </w:r>
      <w:r w:rsidRPr="00C708D1">
        <w:rPr>
          <w:rFonts w:cs="Calibri"/>
          <w:spacing w:val="-4"/>
        </w:rPr>
        <w:t>s</w:t>
      </w:r>
      <w:r w:rsidRPr="00C708D1">
        <w:rPr>
          <w:rFonts w:cs="Calibri"/>
        </w:rPr>
        <w:t>égi</w:t>
      </w:r>
      <w:r w:rsidRPr="00C708D1">
        <w:rPr>
          <w:rFonts w:cs="Calibri"/>
          <w:spacing w:val="7"/>
        </w:rPr>
        <w:t xml:space="preserve"> </w:t>
      </w:r>
      <w:r w:rsidRPr="00C708D1">
        <w:rPr>
          <w:rFonts w:cs="Calibri"/>
        </w:rPr>
        <w:t>Társul</w:t>
      </w:r>
      <w:r w:rsidRPr="00C708D1">
        <w:rPr>
          <w:rFonts w:cs="Calibri"/>
          <w:spacing w:val="-6"/>
        </w:rPr>
        <w:t>á</w:t>
      </w:r>
      <w:r w:rsidRPr="00C708D1">
        <w:rPr>
          <w:rFonts w:cs="Calibri"/>
        </w:rPr>
        <w:t>s</w:t>
      </w:r>
      <w:r w:rsidRPr="00C708D1">
        <w:rPr>
          <w:rFonts w:cs="Calibri"/>
          <w:spacing w:val="7"/>
        </w:rPr>
        <w:t xml:space="preserve"> </w:t>
      </w:r>
      <w:r w:rsidRPr="00C708D1">
        <w:rPr>
          <w:rFonts w:cs="Calibri"/>
        </w:rPr>
        <w:t xml:space="preserve">(Dombóvár, </w:t>
      </w:r>
      <w:r w:rsidRPr="00C708D1">
        <w:rPr>
          <w:rFonts w:cs="Calibri"/>
          <w:spacing w:val="4"/>
        </w:rPr>
        <w:t>A</w:t>
      </w:r>
      <w:r w:rsidRPr="00C708D1">
        <w:rPr>
          <w:rFonts w:cs="Calibri"/>
        </w:rPr>
        <w:t>t</w:t>
      </w:r>
      <w:r w:rsidRPr="00C708D1">
        <w:rPr>
          <w:rFonts w:cs="Calibri"/>
          <w:spacing w:val="-4"/>
        </w:rPr>
        <w:t>t</w:t>
      </w:r>
      <w:r w:rsidRPr="00C708D1">
        <w:rPr>
          <w:rFonts w:cs="Calibri"/>
        </w:rPr>
        <w:t xml:space="preserve">ala, </w:t>
      </w:r>
      <w:r w:rsidRPr="00C708D1">
        <w:rPr>
          <w:rFonts w:cs="Calibri"/>
          <w:spacing w:val="4"/>
        </w:rPr>
        <w:t>C</w:t>
      </w:r>
      <w:r w:rsidRPr="00C708D1">
        <w:rPr>
          <w:rFonts w:cs="Calibri"/>
        </w:rPr>
        <w:t>sibr</w:t>
      </w:r>
      <w:r w:rsidRPr="00C708D1">
        <w:rPr>
          <w:rFonts w:cs="Calibri"/>
          <w:spacing w:val="-4"/>
        </w:rPr>
        <w:t>á</w:t>
      </w:r>
      <w:r w:rsidRPr="00C708D1">
        <w:rPr>
          <w:rFonts w:cs="Calibri"/>
        </w:rPr>
        <w:t>k,</w:t>
      </w:r>
      <w:r w:rsidRPr="00C708D1">
        <w:rPr>
          <w:rFonts w:cs="Calibri"/>
          <w:spacing w:val="6"/>
        </w:rPr>
        <w:t xml:space="preserve"> </w:t>
      </w:r>
      <w:r w:rsidRPr="00C708D1">
        <w:rPr>
          <w:rFonts w:cs="Calibri"/>
        </w:rPr>
        <w:t>Csikóst</w:t>
      </w:r>
      <w:r>
        <w:rPr>
          <w:rFonts w:cs="Calibri"/>
        </w:rPr>
        <w:t>ő</w:t>
      </w:r>
      <w:r w:rsidRPr="00C708D1">
        <w:rPr>
          <w:rFonts w:cs="Calibri"/>
        </w:rPr>
        <w:t>t</w:t>
      </w:r>
      <w:r w:rsidRPr="00C708D1">
        <w:rPr>
          <w:rFonts w:cs="Calibri"/>
          <w:spacing w:val="-4"/>
        </w:rPr>
        <w:t>t</w:t>
      </w:r>
      <w:r>
        <w:rPr>
          <w:rFonts w:cs="Calibri"/>
          <w:spacing w:val="-4"/>
        </w:rPr>
        <w:t>ő</w:t>
      </w:r>
      <w:r w:rsidRPr="00C708D1">
        <w:rPr>
          <w:rFonts w:cs="Calibri"/>
        </w:rPr>
        <w:t>s, Dalm</w:t>
      </w:r>
      <w:r w:rsidRPr="00C708D1">
        <w:rPr>
          <w:rFonts w:cs="Calibri"/>
          <w:spacing w:val="3"/>
        </w:rPr>
        <w:t>a</w:t>
      </w:r>
      <w:r w:rsidRPr="00C708D1">
        <w:rPr>
          <w:rFonts w:cs="Calibri"/>
        </w:rPr>
        <w:t>nd,</w:t>
      </w:r>
      <w:r w:rsidRPr="00C708D1">
        <w:rPr>
          <w:rFonts w:cs="Calibri"/>
          <w:spacing w:val="3"/>
        </w:rPr>
        <w:t xml:space="preserve"> </w:t>
      </w:r>
      <w:r w:rsidRPr="00C708D1">
        <w:rPr>
          <w:rFonts w:cs="Calibri"/>
        </w:rPr>
        <w:t>Dö</w:t>
      </w:r>
      <w:r w:rsidRPr="00C708D1">
        <w:rPr>
          <w:rFonts w:cs="Calibri"/>
          <w:spacing w:val="-4"/>
        </w:rPr>
        <w:t>b</w:t>
      </w:r>
      <w:r w:rsidRPr="00C708D1">
        <w:rPr>
          <w:rFonts w:cs="Calibri"/>
        </w:rPr>
        <w:t>rököz,</w:t>
      </w:r>
      <w:r w:rsidRPr="00C708D1">
        <w:rPr>
          <w:rFonts w:cs="Calibri"/>
          <w:spacing w:val="3"/>
        </w:rPr>
        <w:t xml:space="preserve"> </w:t>
      </w:r>
      <w:r w:rsidRPr="00C708D1">
        <w:rPr>
          <w:rFonts w:cs="Calibri"/>
        </w:rPr>
        <w:t>Gyulaj,</w:t>
      </w:r>
      <w:r w:rsidRPr="00C708D1">
        <w:rPr>
          <w:rFonts w:cs="Calibri"/>
          <w:spacing w:val="3"/>
        </w:rPr>
        <w:t xml:space="preserve"> J</w:t>
      </w:r>
      <w:r w:rsidRPr="00C708D1">
        <w:rPr>
          <w:rFonts w:cs="Calibri"/>
        </w:rPr>
        <w:t>ágónak, Kapospula,</w:t>
      </w:r>
      <w:r w:rsidRPr="00C708D1">
        <w:rPr>
          <w:rFonts w:cs="Calibri"/>
          <w:spacing w:val="2"/>
        </w:rPr>
        <w:t xml:space="preserve"> </w:t>
      </w:r>
      <w:r w:rsidRPr="00C708D1">
        <w:rPr>
          <w:rFonts w:cs="Calibri"/>
        </w:rPr>
        <w:t>Kaposszekc</w:t>
      </w:r>
      <w:r w:rsidRPr="00C708D1">
        <w:rPr>
          <w:rFonts w:cs="Calibri"/>
          <w:spacing w:val="-2"/>
        </w:rPr>
        <w:t>s</w:t>
      </w:r>
      <w:r>
        <w:rPr>
          <w:rFonts w:cs="Calibri"/>
          <w:spacing w:val="-1"/>
        </w:rPr>
        <w:t>ő</w:t>
      </w:r>
      <w:r w:rsidRPr="00C708D1">
        <w:rPr>
          <w:rFonts w:cs="Calibri"/>
        </w:rPr>
        <w:t>,</w:t>
      </w:r>
      <w:r w:rsidRPr="00C708D1">
        <w:rPr>
          <w:rFonts w:cs="Calibri"/>
          <w:spacing w:val="7"/>
        </w:rPr>
        <w:t xml:space="preserve"> </w:t>
      </w:r>
      <w:r w:rsidRPr="00C708D1">
        <w:rPr>
          <w:rFonts w:cs="Calibri"/>
        </w:rPr>
        <w:t>Kocsola,</w:t>
      </w:r>
      <w:r w:rsidRPr="00C708D1">
        <w:rPr>
          <w:rFonts w:cs="Calibri"/>
          <w:spacing w:val="3"/>
        </w:rPr>
        <w:t xml:space="preserve"> </w:t>
      </w:r>
      <w:r w:rsidRPr="00C708D1">
        <w:rPr>
          <w:rFonts w:cs="Calibri"/>
        </w:rPr>
        <w:t>Kurd,</w:t>
      </w:r>
      <w:r w:rsidRPr="00C708D1">
        <w:rPr>
          <w:rFonts w:cs="Calibri"/>
          <w:spacing w:val="3"/>
        </w:rPr>
        <w:t xml:space="preserve"> </w:t>
      </w:r>
      <w:r w:rsidRPr="00C708D1">
        <w:rPr>
          <w:rFonts w:cs="Calibri"/>
        </w:rPr>
        <w:t>Lápa</w:t>
      </w:r>
      <w:r w:rsidRPr="00C708D1">
        <w:rPr>
          <w:rFonts w:cs="Calibri"/>
          <w:spacing w:val="-2"/>
        </w:rPr>
        <w:t>f</w:t>
      </w:r>
      <w:r>
        <w:rPr>
          <w:rFonts w:cs="Calibri"/>
          <w:spacing w:val="-1"/>
        </w:rPr>
        <w:t>ő</w:t>
      </w:r>
      <w:r w:rsidRPr="00C708D1">
        <w:rPr>
          <w:rFonts w:cs="Calibri"/>
        </w:rPr>
        <w:t>,</w:t>
      </w:r>
      <w:r w:rsidRPr="00C708D1">
        <w:rPr>
          <w:rFonts w:cs="Calibri"/>
          <w:spacing w:val="7"/>
        </w:rPr>
        <w:t xml:space="preserve"> </w:t>
      </w:r>
      <w:r w:rsidRPr="00C708D1">
        <w:rPr>
          <w:rFonts w:cs="Calibri"/>
        </w:rPr>
        <w:t>Nak,</w:t>
      </w:r>
      <w:r w:rsidRPr="00C708D1">
        <w:rPr>
          <w:rFonts w:cs="Calibri"/>
          <w:spacing w:val="3"/>
        </w:rPr>
        <w:t xml:space="preserve"> </w:t>
      </w:r>
      <w:r w:rsidRPr="00C708D1">
        <w:rPr>
          <w:rFonts w:cs="Calibri"/>
        </w:rPr>
        <w:t>Szakcs, Várong)</w:t>
      </w:r>
    </w:p>
    <w:p w:rsidR="000C6EE5" w:rsidRDefault="000C6EE5" w:rsidP="00C61D3A">
      <w:pPr>
        <w:spacing w:after="0" w:line="240" w:lineRule="auto"/>
        <w:ind w:right="6439" w:firstLine="708"/>
        <w:jc w:val="both"/>
        <w:rPr>
          <w:rFonts w:cs="Calibri"/>
        </w:rPr>
      </w:pPr>
      <w:r>
        <w:rPr>
          <w:rFonts w:cs="Calibri"/>
          <w:spacing w:val="-1"/>
        </w:rPr>
        <w:t>Fe</w:t>
      </w:r>
      <w:r>
        <w:rPr>
          <w:rFonts w:cs="Calibri"/>
          <w:spacing w:val="5"/>
        </w:rPr>
        <w:t>l</w:t>
      </w:r>
      <w:r>
        <w:rPr>
          <w:rFonts w:cs="Calibri"/>
          <w:spacing w:val="-1"/>
        </w:rPr>
        <w:t>adato</w:t>
      </w:r>
      <w:r>
        <w:rPr>
          <w:rFonts w:cs="Calibri"/>
          <w:spacing w:val="3"/>
        </w:rPr>
        <w:t>k</w:t>
      </w:r>
      <w:r>
        <w:rPr>
          <w:rFonts w:cs="Calibri"/>
        </w:rPr>
        <w:t>:</w:t>
      </w:r>
      <w:r>
        <w:rPr>
          <w:rFonts w:cs="Calibri"/>
          <w:spacing w:val="-3"/>
        </w:rPr>
        <w:t xml:space="preserve"> </w:t>
      </w:r>
      <w:r>
        <w:rPr>
          <w:rFonts w:cs="Calibri"/>
          <w:spacing w:val="-1"/>
        </w:rPr>
        <w:t>l</w:t>
      </w:r>
      <w:r>
        <w:rPr>
          <w:rFonts w:cs="Calibri"/>
          <w:spacing w:val="3"/>
        </w:rPr>
        <w:t>á</w:t>
      </w:r>
      <w:r>
        <w:rPr>
          <w:rFonts w:cs="Calibri"/>
          <w:spacing w:val="-1"/>
        </w:rPr>
        <w:t>sd</w:t>
      </w:r>
      <w:r>
        <w:rPr>
          <w:rFonts w:cs="Calibri"/>
        </w:rPr>
        <w:t>.</w:t>
      </w:r>
      <w:r>
        <w:rPr>
          <w:rFonts w:cs="Calibri"/>
          <w:spacing w:val="2"/>
        </w:rPr>
        <w:t xml:space="preserve"> </w:t>
      </w:r>
      <w:r>
        <w:rPr>
          <w:rFonts w:cs="Calibri"/>
          <w:spacing w:val="-1"/>
        </w:rPr>
        <w:t>fe</w:t>
      </w:r>
      <w:r>
        <w:rPr>
          <w:rFonts w:cs="Calibri"/>
          <w:spacing w:val="2"/>
        </w:rPr>
        <w:t>n</w:t>
      </w:r>
      <w:r>
        <w:rPr>
          <w:rFonts w:cs="Calibri"/>
        </w:rPr>
        <w:t>t</w:t>
      </w:r>
    </w:p>
    <w:p w:rsidR="000C6EE5" w:rsidRPr="00C708D1" w:rsidRDefault="000C6EE5" w:rsidP="00C61D3A">
      <w:pPr>
        <w:spacing w:after="0" w:line="360" w:lineRule="auto"/>
        <w:jc w:val="both"/>
      </w:pPr>
    </w:p>
    <w:p w:rsidR="000C6EE5" w:rsidRPr="00C708D1" w:rsidRDefault="000C6EE5" w:rsidP="00C61D3A">
      <w:pPr>
        <w:spacing w:after="0" w:line="360" w:lineRule="auto"/>
        <w:jc w:val="both"/>
        <w:rPr>
          <w:b/>
        </w:rPr>
      </w:pPr>
      <w:r w:rsidRPr="00C708D1">
        <w:rPr>
          <w:b/>
        </w:rPr>
        <w:t>A települési önkormányzat</w:t>
      </w:r>
      <w:r>
        <w:rPr>
          <w:b/>
        </w:rPr>
        <w:t>ok</w:t>
      </w:r>
      <w:r w:rsidRPr="00C708D1">
        <w:rPr>
          <w:b/>
        </w:rPr>
        <w:t xml:space="preserve"> rendelkezésére álló, az esélyegyenlőség szempontjából releváns ad</w:t>
      </w:r>
      <w:r w:rsidRPr="00C708D1">
        <w:rPr>
          <w:b/>
        </w:rPr>
        <w:t>a</w:t>
      </w:r>
      <w:r w:rsidRPr="00C708D1">
        <w:rPr>
          <w:b/>
        </w:rPr>
        <w:t>tok, kutatások áttekintése, adathiányok kimutatása</w:t>
      </w:r>
    </w:p>
    <w:p w:rsidR="000C6EE5" w:rsidRPr="00C708D1" w:rsidRDefault="000C6EE5" w:rsidP="00C61D3A">
      <w:pPr>
        <w:spacing w:after="0" w:line="360" w:lineRule="auto"/>
        <w:jc w:val="both"/>
      </w:pPr>
      <w:r w:rsidRPr="00C708D1">
        <w:t>Adatforrások</w:t>
      </w:r>
    </w:p>
    <w:p w:rsidR="000C6EE5" w:rsidRPr="00C708D1" w:rsidRDefault="000C6EE5" w:rsidP="00C61D3A">
      <w:pPr>
        <w:pStyle w:val="ListParagraph"/>
        <w:numPr>
          <w:ilvl w:val="0"/>
          <w:numId w:val="21"/>
        </w:numPr>
        <w:spacing w:line="360" w:lineRule="auto"/>
      </w:pPr>
      <w:r w:rsidRPr="00C708D1">
        <w:t>TEIR – KSH</w:t>
      </w:r>
    </w:p>
    <w:p w:rsidR="000C6EE5" w:rsidRDefault="000C6EE5" w:rsidP="00C61D3A">
      <w:pPr>
        <w:pStyle w:val="ListParagraph"/>
        <w:numPr>
          <w:ilvl w:val="0"/>
          <w:numId w:val="21"/>
        </w:numPr>
        <w:spacing w:line="360" w:lineRule="auto"/>
      </w:pPr>
      <w:r w:rsidRPr="00C708D1">
        <w:t>Dombóvári Közös Önkormányzati Hivatal</w:t>
      </w:r>
    </w:p>
    <w:p w:rsidR="000C6EE5" w:rsidRPr="00C708D1" w:rsidRDefault="000C6EE5" w:rsidP="00C61D3A">
      <w:pPr>
        <w:pStyle w:val="ListParagraph"/>
        <w:numPr>
          <w:ilvl w:val="0"/>
          <w:numId w:val="21"/>
        </w:numPr>
        <w:spacing w:line="360" w:lineRule="auto"/>
      </w:pPr>
      <w:r>
        <w:t>Dombóvári Járás Kormányhivatal</w:t>
      </w:r>
    </w:p>
    <w:p w:rsidR="000C6EE5" w:rsidRPr="00C708D1" w:rsidRDefault="000C6EE5" w:rsidP="00C61D3A">
      <w:pPr>
        <w:pStyle w:val="ListParagraph"/>
        <w:numPr>
          <w:ilvl w:val="0"/>
          <w:numId w:val="21"/>
        </w:numPr>
        <w:spacing w:line="360" w:lineRule="auto"/>
      </w:pPr>
      <w:r w:rsidRPr="00C708D1">
        <w:t>Remén</w:t>
      </w:r>
      <w:r>
        <w:t>ység Napközi Otthon és Fejlesztő</w:t>
      </w:r>
      <w:r w:rsidRPr="00C708D1">
        <w:t xml:space="preserve"> Iskola</w:t>
      </w:r>
    </w:p>
    <w:p w:rsidR="000C6EE5" w:rsidRPr="00C708D1" w:rsidRDefault="000C6EE5" w:rsidP="00C61D3A">
      <w:pPr>
        <w:pStyle w:val="ListParagraph"/>
        <w:numPr>
          <w:ilvl w:val="0"/>
          <w:numId w:val="21"/>
        </w:numPr>
        <w:spacing w:line="360" w:lineRule="auto"/>
      </w:pPr>
      <w:r w:rsidRPr="00C708D1">
        <w:t>Herceg Eszterházy Miklós Szakképz</w:t>
      </w:r>
      <w:r>
        <w:t>ő</w:t>
      </w:r>
      <w:r w:rsidRPr="00C708D1">
        <w:t xml:space="preserve"> Iskola</w:t>
      </w:r>
    </w:p>
    <w:p w:rsidR="000C6EE5" w:rsidRPr="00C708D1" w:rsidRDefault="000C6EE5" w:rsidP="00C61D3A">
      <w:pPr>
        <w:pStyle w:val="ListParagraph"/>
        <w:numPr>
          <w:ilvl w:val="0"/>
          <w:numId w:val="21"/>
        </w:numPr>
        <w:spacing w:line="360" w:lineRule="auto"/>
      </w:pPr>
      <w:r w:rsidRPr="00C708D1">
        <w:t>Apáczai Csere János Szakközépiskola</w:t>
      </w:r>
    </w:p>
    <w:p w:rsidR="000C6EE5" w:rsidRPr="00C708D1" w:rsidRDefault="000C6EE5" w:rsidP="00C61D3A">
      <w:pPr>
        <w:pStyle w:val="ListParagraph"/>
        <w:numPr>
          <w:ilvl w:val="0"/>
          <w:numId w:val="21"/>
        </w:numPr>
        <w:spacing w:line="360" w:lineRule="auto"/>
      </w:pPr>
      <w:r w:rsidRPr="00C708D1">
        <w:t>Illyés Gyula Gimnázium</w:t>
      </w:r>
    </w:p>
    <w:p w:rsidR="000C6EE5" w:rsidRPr="00C708D1" w:rsidRDefault="000C6EE5" w:rsidP="00C61D3A">
      <w:pPr>
        <w:pStyle w:val="ListParagraph"/>
        <w:numPr>
          <w:ilvl w:val="0"/>
          <w:numId w:val="21"/>
        </w:numPr>
        <w:spacing w:line="360" w:lineRule="auto"/>
      </w:pPr>
      <w:r w:rsidRPr="00C708D1">
        <w:t>Tolna Megyei Kormányhivatal Dombóvári Járási Hivatal Járási Munkaügyi Kirendeltsége</w:t>
      </w:r>
    </w:p>
    <w:p w:rsidR="000C6EE5" w:rsidRPr="00C708D1" w:rsidRDefault="000C6EE5" w:rsidP="00C61D3A">
      <w:pPr>
        <w:pStyle w:val="ListParagraph"/>
        <w:numPr>
          <w:ilvl w:val="0"/>
          <w:numId w:val="21"/>
        </w:numPr>
        <w:spacing w:line="360" w:lineRule="auto"/>
      </w:pPr>
      <w:r w:rsidRPr="00C708D1">
        <w:t>Klebelsberg Intézményfenntartó Központ Dombóvári Tankerület</w:t>
      </w:r>
    </w:p>
    <w:p w:rsidR="000C6EE5" w:rsidRPr="00C708D1" w:rsidRDefault="000C6EE5" w:rsidP="00C61D3A">
      <w:pPr>
        <w:pStyle w:val="ListParagraph"/>
        <w:numPr>
          <w:ilvl w:val="0"/>
          <w:numId w:val="21"/>
        </w:numPr>
        <w:spacing w:line="360" w:lineRule="auto"/>
      </w:pPr>
      <w:r w:rsidRPr="00C708D1">
        <w:t>Dombóvári Szivárvány Óvoda és Bölcs</w:t>
      </w:r>
      <w:r>
        <w:t>ő</w:t>
      </w:r>
      <w:r w:rsidRPr="00C708D1">
        <w:t>de</w:t>
      </w:r>
    </w:p>
    <w:p w:rsidR="000C6EE5" w:rsidRPr="00C708D1" w:rsidRDefault="000C6EE5" w:rsidP="00C61D3A">
      <w:pPr>
        <w:pStyle w:val="ListParagraph"/>
        <w:numPr>
          <w:ilvl w:val="0"/>
          <w:numId w:val="21"/>
        </w:numPr>
        <w:spacing w:line="360" w:lineRule="auto"/>
      </w:pPr>
      <w:r w:rsidRPr="00C708D1">
        <w:t>Dom</w:t>
      </w:r>
      <w:r>
        <w:t>bóvári Gyermekvilág Általános Mű</w:t>
      </w:r>
      <w:r w:rsidRPr="00C708D1">
        <w:t>vel</w:t>
      </w:r>
      <w:r>
        <w:t>ő</w:t>
      </w:r>
      <w:r w:rsidRPr="00C708D1">
        <w:t>dési Központ Százszorszép Óvoda</w:t>
      </w:r>
    </w:p>
    <w:p w:rsidR="000C6EE5" w:rsidRPr="00C708D1" w:rsidRDefault="000C6EE5" w:rsidP="00C61D3A">
      <w:pPr>
        <w:pStyle w:val="ListParagraph"/>
        <w:numPr>
          <w:ilvl w:val="0"/>
          <w:numId w:val="21"/>
        </w:numPr>
        <w:spacing w:line="360" w:lineRule="auto"/>
      </w:pPr>
      <w:r w:rsidRPr="00C708D1">
        <w:t>Dombóvári M</w:t>
      </w:r>
      <w:r>
        <w:t>ű</w:t>
      </w:r>
      <w:r w:rsidRPr="00C708D1">
        <w:t>vel</w:t>
      </w:r>
      <w:r>
        <w:t>ő</w:t>
      </w:r>
      <w:r w:rsidRPr="00C708D1">
        <w:t>dési Ház NKft.</w:t>
      </w:r>
    </w:p>
    <w:p w:rsidR="000C6EE5" w:rsidRPr="00C708D1" w:rsidRDefault="000C6EE5" w:rsidP="00C61D3A">
      <w:pPr>
        <w:pStyle w:val="ListParagraph"/>
        <w:numPr>
          <w:ilvl w:val="0"/>
          <w:numId w:val="21"/>
        </w:numPr>
        <w:spacing w:line="360" w:lineRule="auto"/>
      </w:pPr>
      <w:r w:rsidRPr="00C708D1">
        <w:t>„Kapaszkodó” Szociális és Gyermekjóléti Alapszolgáltató Központ Társulás</w:t>
      </w:r>
    </w:p>
    <w:p w:rsidR="000C6EE5" w:rsidRPr="00C708D1" w:rsidRDefault="000C6EE5" w:rsidP="00C61D3A">
      <w:pPr>
        <w:pStyle w:val="ListParagraph"/>
        <w:numPr>
          <w:ilvl w:val="0"/>
          <w:numId w:val="21"/>
        </w:numPr>
        <w:spacing w:line="360" w:lineRule="auto"/>
      </w:pPr>
      <w:r w:rsidRPr="00C708D1">
        <w:t>Dombóvár</w:t>
      </w:r>
      <w:r>
        <w:t>,</w:t>
      </w:r>
      <w:r w:rsidRPr="00C708D1">
        <w:t xml:space="preserve"> Város, Gyulaj és </w:t>
      </w:r>
      <w:r>
        <w:t>Szakcs</w:t>
      </w:r>
      <w:r w:rsidRPr="00C708D1">
        <w:t xml:space="preserve"> Községe</w:t>
      </w:r>
      <w:r>
        <w:t>k</w:t>
      </w:r>
      <w:r w:rsidRPr="00C708D1">
        <w:t xml:space="preserve"> Szociális Intézményeinek Intézményfenntartó</w:t>
      </w:r>
      <w:r>
        <w:t xml:space="preserve"> Tá</w:t>
      </w:r>
      <w:r w:rsidRPr="00C708D1">
        <w:t>rsulása</w:t>
      </w:r>
    </w:p>
    <w:p w:rsidR="000C6EE5" w:rsidRPr="00C708D1" w:rsidRDefault="000C6EE5" w:rsidP="00C61D3A">
      <w:pPr>
        <w:pStyle w:val="ListParagraph"/>
        <w:numPr>
          <w:ilvl w:val="0"/>
          <w:numId w:val="21"/>
        </w:numPr>
        <w:spacing w:line="360" w:lineRule="auto"/>
      </w:pPr>
      <w:r w:rsidRPr="00C708D1">
        <w:t>Dombóvári Roma Nemzetiségi Önkormányzat</w:t>
      </w:r>
    </w:p>
    <w:p w:rsidR="000C6EE5" w:rsidRPr="00C708D1" w:rsidRDefault="000C6EE5" w:rsidP="00C61D3A">
      <w:pPr>
        <w:pStyle w:val="ListParagraph"/>
        <w:numPr>
          <w:ilvl w:val="0"/>
          <w:numId w:val="21"/>
        </w:numPr>
        <w:spacing w:line="360" w:lineRule="auto"/>
      </w:pPr>
      <w:r w:rsidRPr="00C708D1">
        <w:t>Dombóvár és Környéke Többcélú Kistérségi Társulás</w:t>
      </w:r>
    </w:p>
    <w:p w:rsidR="000C6EE5" w:rsidRPr="00C708D1" w:rsidRDefault="000C6EE5" w:rsidP="00C61D3A">
      <w:pPr>
        <w:pStyle w:val="ListParagraph"/>
        <w:numPr>
          <w:ilvl w:val="0"/>
          <w:numId w:val="21"/>
        </w:numPr>
        <w:spacing w:line="360" w:lineRule="auto"/>
      </w:pPr>
      <w:r w:rsidRPr="00C708D1">
        <w:t>Dombóvári Rend</w:t>
      </w:r>
      <w:r>
        <w:t>ő</w:t>
      </w:r>
      <w:r w:rsidRPr="00C708D1">
        <w:t>rkapitányság</w:t>
      </w:r>
    </w:p>
    <w:p w:rsidR="000C6EE5" w:rsidRPr="00C708D1" w:rsidRDefault="000C6EE5" w:rsidP="00C61D3A">
      <w:pPr>
        <w:pStyle w:val="ListParagraph"/>
        <w:numPr>
          <w:ilvl w:val="0"/>
          <w:numId w:val="21"/>
        </w:numPr>
        <w:spacing w:line="360" w:lineRule="auto"/>
      </w:pPr>
      <w:r>
        <w:t>„Ő</w:t>
      </w:r>
      <w:r w:rsidRPr="00C708D1">
        <w:t>szid</w:t>
      </w:r>
      <w:r>
        <w:t>ő</w:t>
      </w:r>
      <w:r w:rsidRPr="00C708D1">
        <w:t>” Nyugdíjas Klub</w:t>
      </w:r>
    </w:p>
    <w:p w:rsidR="000C6EE5" w:rsidRPr="00763C1E" w:rsidRDefault="000C6EE5" w:rsidP="00285367">
      <w:pPr>
        <w:pStyle w:val="ListParagraph"/>
        <w:numPr>
          <w:ilvl w:val="0"/>
          <w:numId w:val="21"/>
        </w:numPr>
        <w:spacing w:line="360" w:lineRule="auto"/>
      </w:pPr>
      <w:r w:rsidRPr="00C708D1">
        <w:t>Dombóvári Nyugdíjasok Érdekvédelmi Egyesülete</w:t>
      </w:r>
    </w:p>
    <w:p w:rsidR="000C6EE5" w:rsidRDefault="000C6EE5" w:rsidP="00285367">
      <w:pPr>
        <w:spacing w:after="0" w:line="360" w:lineRule="auto"/>
        <w:rPr>
          <w:sz w:val="24"/>
          <w:szCs w:val="24"/>
        </w:rPr>
        <w:sectPr w:rsidR="000C6EE5" w:rsidSect="00730EBE">
          <w:footerReference w:type="default" r:id="rId32"/>
          <w:footerReference w:type="first" r:id="rId33"/>
          <w:pgSz w:w="11906" w:h="16838"/>
          <w:pgMar w:top="1418" w:right="1418" w:bottom="1418" w:left="1418" w:header="709" w:footer="709" w:gutter="0"/>
          <w:cols w:space="708"/>
          <w:titlePg/>
          <w:docGrid w:linePitch="360"/>
        </w:sectPr>
      </w:pPr>
    </w:p>
    <w:p w:rsidR="000C6EE5" w:rsidRPr="00D76E24" w:rsidRDefault="000C6EE5" w:rsidP="00D76E24">
      <w:pPr>
        <w:spacing w:after="0" w:line="360" w:lineRule="auto"/>
        <w:jc w:val="both"/>
        <w:rPr>
          <w:b/>
          <w:sz w:val="24"/>
          <w:szCs w:val="24"/>
        </w:rPr>
      </w:pPr>
      <w:r w:rsidRPr="00D76E24">
        <w:rPr>
          <w:b/>
          <w:sz w:val="24"/>
          <w:szCs w:val="24"/>
        </w:rPr>
        <w:t>II .A járási Esélyegyenlőségi Program Helyzetelemzése</w:t>
      </w:r>
    </w:p>
    <w:p w:rsidR="000C6EE5" w:rsidRPr="00902F9D" w:rsidRDefault="000C6EE5" w:rsidP="00285367">
      <w:pPr>
        <w:spacing w:after="0" w:line="360" w:lineRule="auto"/>
        <w:rPr>
          <w:b/>
        </w:rPr>
      </w:pPr>
      <w:r w:rsidRPr="00902F9D">
        <w:rPr>
          <w:b/>
        </w:rPr>
        <w:t>A mélyszegénységben élők és a romák helyzete, esélyegyenlősége</w:t>
      </w:r>
    </w:p>
    <w:tbl>
      <w:tblPr>
        <w:tblW w:w="4986" w:type="pct"/>
        <w:tblLayout w:type="fixed"/>
        <w:tblCellMar>
          <w:left w:w="0" w:type="dxa"/>
          <w:right w:w="0" w:type="dxa"/>
        </w:tblCellMar>
        <w:tblLook w:val="01E0"/>
      </w:tblPr>
      <w:tblGrid>
        <w:gridCol w:w="1141"/>
        <w:gridCol w:w="1563"/>
        <w:gridCol w:w="1412"/>
        <w:gridCol w:w="1557"/>
        <w:gridCol w:w="1560"/>
        <w:gridCol w:w="1275"/>
        <w:gridCol w:w="1132"/>
        <w:gridCol w:w="1554"/>
        <w:gridCol w:w="1412"/>
        <w:gridCol w:w="1373"/>
      </w:tblGrid>
      <w:tr w:rsidR="000C6EE5" w:rsidRPr="00763C1E" w:rsidTr="00D76E24">
        <w:tc>
          <w:tcPr>
            <w:tcW w:w="408"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9E1673">
            <w:pPr>
              <w:spacing w:before="87" w:after="0" w:line="239" w:lineRule="auto"/>
              <w:ind w:left="-3"/>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 xml:space="preserve">s </w:t>
            </w:r>
            <w:r w:rsidRPr="00763C1E">
              <w:rPr>
                <w:b/>
                <w:spacing w:val="1"/>
                <w:sz w:val="18"/>
                <w:szCs w:val="18"/>
              </w:rPr>
              <w:t>cí</w:t>
            </w:r>
            <w:r w:rsidRPr="00763C1E">
              <w:rPr>
                <w:b/>
                <w:sz w:val="18"/>
                <w:szCs w:val="18"/>
              </w:rPr>
              <w:t>m</w:t>
            </w:r>
            <w:r w:rsidRPr="00763C1E">
              <w:rPr>
                <w:b/>
                <w:spacing w:val="-2"/>
                <w:sz w:val="18"/>
                <w:szCs w:val="18"/>
              </w:rPr>
              <w:t>e</w:t>
            </w:r>
            <w:r w:rsidRPr="00763C1E">
              <w:rPr>
                <w:b/>
                <w:sz w:val="18"/>
                <w:szCs w:val="18"/>
              </w:rPr>
              <w:t>, m</w:t>
            </w:r>
            <w:r w:rsidRPr="00763C1E">
              <w:rPr>
                <w:b/>
                <w:spacing w:val="-2"/>
                <w:sz w:val="18"/>
                <w:szCs w:val="18"/>
              </w:rPr>
              <w:t>e</w:t>
            </w:r>
            <w:r w:rsidRPr="00763C1E">
              <w:rPr>
                <w:b/>
                <w:spacing w:val="-1"/>
                <w:sz w:val="18"/>
                <w:szCs w:val="18"/>
              </w:rPr>
              <w:t>g</w:t>
            </w:r>
            <w:r w:rsidRPr="00763C1E">
              <w:rPr>
                <w:b/>
                <w:spacing w:val="1"/>
                <w:sz w:val="18"/>
                <w:szCs w:val="18"/>
              </w:rPr>
              <w:t>n</w:t>
            </w:r>
            <w:r w:rsidRPr="00763C1E">
              <w:rPr>
                <w:b/>
                <w:spacing w:val="-2"/>
                <w:sz w:val="18"/>
                <w:szCs w:val="18"/>
              </w:rPr>
              <w:t>e</w:t>
            </w:r>
            <w:r w:rsidRPr="00763C1E">
              <w:rPr>
                <w:b/>
                <w:spacing w:val="-1"/>
                <w:sz w:val="18"/>
                <w:szCs w:val="18"/>
              </w:rPr>
              <w:t>v</w:t>
            </w:r>
            <w:r w:rsidRPr="00763C1E">
              <w:rPr>
                <w:b/>
                <w:spacing w:val="-2"/>
                <w:sz w:val="18"/>
                <w:szCs w:val="18"/>
              </w:rPr>
              <w:t>ezé</w:t>
            </w:r>
            <w:r w:rsidRPr="00763C1E">
              <w:rPr>
                <w:b/>
                <w:spacing w:val="2"/>
                <w:sz w:val="18"/>
                <w:szCs w:val="18"/>
              </w:rPr>
              <w:t>s</w:t>
            </w:r>
            <w:r w:rsidRPr="00763C1E">
              <w:rPr>
                <w:b/>
                <w:sz w:val="18"/>
                <w:szCs w:val="18"/>
              </w:rPr>
              <w:t>e</w:t>
            </w:r>
          </w:p>
        </w:tc>
        <w:tc>
          <w:tcPr>
            <w:tcW w:w="559"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9E1673">
            <w:pPr>
              <w:spacing w:before="1" w:after="0" w:line="239" w:lineRule="auto"/>
              <w:ind w:left="-1"/>
              <w:jc w:val="center"/>
              <w:rPr>
                <w:b/>
                <w:sz w:val="18"/>
                <w:szCs w:val="18"/>
              </w:rPr>
            </w:pPr>
            <w:r w:rsidRPr="00763C1E">
              <w:rPr>
                <w:b/>
                <w:sz w:val="18"/>
                <w:szCs w:val="18"/>
              </w:rPr>
              <w:t xml:space="preserve">A </w:t>
            </w:r>
            <w:r w:rsidRPr="00763C1E">
              <w:rPr>
                <w:b/>
                <w:spacing w:val="1"/>
                <w:sz w:val="18"/>
                <w:szCs w:val="18"/>
              </w:rPr>
              <w:t>h</w:t>
            </w:r>
            <w:r w:rsidRPr="00763C1E">
              <w:rPr>
                <w:b/>
                <w:spacing w:val="-2"/>
                <w:sz w:val="18"/>
                <w:szCs w:val="18"/>
              </w:rPr>
              <w:t>e</w:t>
            </w:r>
            <w:r w:rsidRPr="00763C1E">
              <w:rPr>
                <w:b/>
                <w:spacing w:val="1"/>
                <w:sz w:val="18"/>
                <w:szCs w:val="18"/>
              </w:rPr>
              <w:t>l</w:t>
            </w:r>
            <w:r w:rsidRPr="00763C1E">
              <w:rPr>
                <w:b/>
                <w:spacing w:val="-1"/>
                <w:sz w:val="18"/>
                <w:szCs w:val="18"/>
              </w:rPr>
              <w:t>y</w:t>
            </w:r>
            <w:r w:rsidRPr="00763C1E">
              <w:rPr>
                <w:b/>
                <w:spacing w:val="1"/>
                <w:sz w:val="18"/>
                <w:szCs w:val="18"/>
              </w:rPr>
              <w:t>z</w:t>
            </w:r>
            <w:r w:rsidRPr="00763C1E">
              <w:rPr>
                <w:b/>
                <w:spacing w:val="-2"/>
                <w:sz w:val="18"/>
                <w:szCs w:val="18"/>
              </w:rPr>
              <w:t>e</w:t>
            </w:r>
            <w:r w:rsidRPr="00763C1E">
              <w:rPr>
                <w:b/>
                <w:spacing w:val="1"/>
                <w:sz w:val="18"/>
                <w:szCs w:val="18"/>
              </w:rPr>
              <w:t>te</w:t>
            </w:r>
            <w:r w:rsidRPr="00763C1E">
              <w:rPr>
                <w:b/>
                <w:spacing w:val="-2"/>
                <w:sz w:val="18"/>
                <w:szCs w:val="18"/>
              </w:rPr>
              <w:t>le</w:t>
            </w:r>
            <w:r w:rsidRPr="00763C1E">
              <w:rPr>
                <w:b/>
                <w:spacing w:val="2"/>
                <w:sz w:val="18"/>
                <w:szCs w:val="18"/>
              </w:rPr>
              <w:t>m</w:t>
            </w:r>
            <w:r w:rsidRPr="00763C1E">
              <w:rPr>
                <w:b/>
                <w:spacing w:val="-2"/>
                <w:sz w:val="18"/>
                <w:szCs w:val="18"/>
              </w:rPr>
              <w:t>zé</w:t>
            </w:r>
            <w:r w:rsidRPr="00763C1E">
              <w:rPr>
                <w:b/>
                <w:sz w:val="18"/>
                <w:szCs w:val="18"/>
              </w:rPr>
              <w:t xml:space="preserve">s </w:t>
            </w:r>
            <w:r w:rsidRPr="00763C1E">
              <w:rPr>
                <w:b/>
                <w:spacing w:val="1"/>
                <w:sz w:val="18"/>
                <w:szCs w:val="18"/>
              </w:rPr>
              <w:t>k</w:t>
            </w:r>
            <w:r w:rsidRPr="00763C1E">
              <w:rPr>
                <w:b/>
                <w:spacing w:val="-1"/>
                <w:sz w:val="18"/>
                <w:szCs w:val="18"/>
              </w:rPr>
              <w:t>ö</w:t>
            </w:r>
            <w:r w:rsidRPr="00763C1E">
              <w:rPr>
                <w:b/>
                <w:spacing w:val="1"/>
                <w:sz w:val="18"/>
                <w:szCs w:val="18"/>
              </w:rPr>
              <w:t>v</w:t>
            </w:r>
            <w:r w:rsidRPr="00763C1E">
              <w:rPr>
                <w:b/>
                <w:spacing w:val="-2"/>
                <w:sz w:val="18"/>
                <w:szCs w:val="18"/>
              </w:rPr>
              <w:t>e</w:t>
            </w:r>
            <w:r w:rsidRPr="00763C1E">
              <w:rPr>
                <w:b/>
                <w:spacing w:val="1"/>
                <w:sz w:val="18"/>
                <w:szCs w:val="18"/>
              </w:rPr>
              <w:t>tk</w:t>
            </w:r>
            <w:r w:rsidRPr="00763C1E">
              <w:rPr>
                <w:b/>
                <w:spacing w:val="-2"/>
                <w:sz w:val="18"/>
                <w:szCs w:val="18"/>
              </w:rPr>
              <w:t>ez</w:t>
            </w:r>
            <w:r w:rsidRPr="00763C1E">
              <w:rPr>
                <w:b/>
                <w:spacing w:val="1"/>
                <w:sz w:val="18"/>
                <w:szCs w:val="18"/>
              </w:rPr>
              <w:t>t</w:t>
            </w:r>
            <w:r w:rsidRPr="00763C1E">
              <w:rPr>
                <w:b/>
                <w:spacing w:val="-2"/>
                <w:sz w:val="18"/>
                <w:szCs w:val="18"/>
              </w:rPr>
              <w:t>e</w:t>
            </w:r>
            <w:r w:rsidRPr="00763C1E">
              <w:rPr>
                <w:b/>
                <w:spacing w:val="1"/>
                <w:sz w:val="18"/>
                <w:szCs w:val="18"/>
              </w:rPr>
              <w:t>t</w:t>
            </w:r>
            <w:r w:rsidRPr="00763C1E">
              <w:rPr>
                <w:b/>
                <w:spacing w:val="-2"/>
                <w:sz w:val="18"/>
                <w:szCs w:val="18"/>
              </w:rPr>
              <w:t>é</w:t>
            </w:r>
            <w:r w:rsidRPr="00763C1E">
              <w:rPr>
                <w:b/>
                <w:sz w:val="18"/>
                <w:szCs w:val="18"/>
              </w:rPr>
              <w:t>s</w:t>
            </w:r>
            <w:r w:rsidRPr="00763C1E">
              <w:rPr>
                <w:b/>
                <w:spacing w:val="-2"/>
                <w:sz w:val="18"/>
                <w:szCs w:val="18"/>
              </w:rPr>
              <w:t>e</w:t>
            </w:r>
            <w:r w:rsidRPr="00763C1E">
              <w:rPr>
                <w:b/>
                <w:spacing w:val="1"/>
                <w:sz w:val="18"/>
                <w:szCs w:val="18"/>
              </w:rPr>
              <w:t>ib</w:t>
            </w:r>
            <w:r w:rsidRPr="00763C1E">
              <w:rPr>
                <w:b/>
                <w:spacing w:val="-2"/>
                <w:sz w:val="18"/>
                <w:szCs w:val="18"/>
              </w:rPr>
              <w:t>e</w:t>
            </w:r>
            <w:r w:rsidRPr="00763C1E">
              <w:rPr>
                <w:b/>
                <w:sz w:val="18"/>
                <w:szCs w:val="18"/>
              </w:rPr>
              <w:t xml:space="preserve">n </w:t>
            </w:r>
            <w:r w:rsidRPr="00763C1E">
              <w:rPr>
                <w:b/>
                <w:spacing w:val="-1"/>
                <w:sz w:val="18"/>
                <w:szCs w:val="18"/>
              </w:rPr>
              <w:t>f</w:t>
            </w:r>
            <w:r w:rsidRPr="00763C1E">
              <w:rPr>
                <w:b/>
                <w:spacing w:val="-2"/>
                <w:sz w:val="18"/>
                <w:szCs w:val="18"/>
              </w:rPr>
              <w:t>el</w:t>
            </w:r>
            <w:r w:rsidRPr="00763C1E">
              <w:rPr>
                <w:b/>
                <w:spacing w:val="1"/>
                <w:sz w:val="18"/>
                <w:szCs w:val="18"/>
              </w:rPr>
              <w:t>tá</w:t>
            </w:r>
            <w:r w:rsidRPr="00763C1E">
              <w:rPr>
                <w:b/>
                <w:spacing w:val="-1"/>
                <w:sz w:val="18"/>
                <w:szCs w:val="18"/>
              </w:rPr>
              <w:t>r</w:t>
            </w:r>
            <w:r w:rsidRPr="00763C1E">
              <w:rPr>
                <w:b/>
                <w:sz w:val="18"/>
                <w:szCs w:val="18"/>
              </w:rPr>
              <w:t xml:space="preserve">t </w:t>
            </w:r>
            <w:r w:rsidRPr="00763C1E">
              <w:rPr>
                <w:b/>
                <w:spacing w:val="-2"/>
                <w:sz w:val="18"/>
                <w:szCs w:val="18"/>
              </w:rPr>
              <w:t>e</w:t>
            </w:r>
            <w:r w:rsidRPr="00763C1E">
              <w:rPr>
                <w:b/>
                <w:sz w:val="18"/>
                <w:szCs w:val="18"/>
              </w:rPr>
              <w:t>s</w:t>
            </w:r>
            <w:r w:rsidRPr="00763C1E">
              <w:rPr>
                <w:b/>
                <w:spacing w:val="-2"/>
                <w:sz w:val="18"/>
                <w:szCs w:val="18"/>
              </w:rPr>
              <w:t>é</w:t>
            </w:r>
            <w:r w:rsidRPr="00763C1E">
              <w:rPr>
                <w:b/>
                <w:spacing w:val="1"/>
                <w:sz w:val="18"/>
                <w:szCs w:val="18"/>
              </w:rPr>
              <w:t>l</w:t>
            </w:r>
            <w:r w:rsidRPr="00763C1E">
              <w:rPr>
                <w:b/>
                <w:spacing w:val="-1"/>
                <w:sz w:val="18"/>
                <w:szCs w:val="18"/>
              </w:rPr>
              <w:t>y</w:t>
            </w:r>
            <w:r w:rsidRPr="00763C1E">
              <w:rPr>
                <w:b/>
                <w:spacing w:val="1"/>
                <w:sz w:val="18"/>
                <w:szCs w:val="18"/>
              </w:rPr>
              <w:t>eg</w:t>
            </w:r>
            <w:r w:rsidRPr="00763C1E">
              <w:rPr>
                <w:b/>
                <w:spacing w:val="-4"/>
                <w:sz w:val="18"/>
                <w:szCs w:val="18"/>
              </w:rPr>
              <w:t>y</w:t>
            </w:r>
            <w:r w:rsidRPr="00763C1E">
              <w:rPr>
                <w:b/>
                <w:spacing w:val="-2"/>
                <w:sz w:val="18"/>
                <w:szCs w:val="18"/>
              </w:rPr>
              <w:t>e</w:t>
            </w:r>
            <w:r w:rsidRPr="00763C1E">
              <w:rPr>
                <w:b/>
                <w:spacing w:val="1"/>
                <w:sz w:val="18"/>
                <w:szCs w:val="18"/>
              </w:rPr>
              <w:t>n</w:t>
            </w:r>
            <w:r w:rsidRPr="00763C1E">
              <w:rPr>
                <w:b/>
                <w:spacing w:val="-2"/>
                <w:sz w:val="18"/>
                <w:szCs w:val="18"/>
              </w:rPr>
              <w:t>l</w:t>
            </w:r>
            <w:r w:rsidRPr="00763C1E">
              <w:rPr>
                <w:b/>
                <w:spacing w:val="-1"/>
                <w:sz w:val="18"/>
                <w:szCs w:val="18"/>
              </w:rPr>
              <w:t>ő</w:t>
            </w:r>
            <w:r w:rsidRPr="00763C1E">
              <w:rPr>
                <w:b/>
                <w:sz w:val="18"/>
                <w:szCs w:val="18"/>
              </w:rPr>
              <w:t>s</w:t>
            </w:r>
            <w:r w:rsidRPr="00763C1E">
              <w:rPr>
                <w:b/>
                <w:spacing w:val="1"/>
                <w:sz w:val="18"/>
                <w:szCs w:val="18"/>
              </w:rPr>
              <w:t>é</w:t>
            </w:r>
            <w:r w:rsidRPr="00763C1E">
              <w:rPr>
                <w:b/>
                <w:spacing w:val="-1"/>
                <w:sz w:val="18"/>
                <w:szCs w:val="18"/>
              </w:rPr>
              <w:t>g</w:t>
            </w:r>
            <w:r w:rsidRPr="00763C1E">
              <w:rPr>
                <w:b/>
                <w:sz w:val="18"/>
                <w:szCs w:val="18"/>
              </w:rPr>
              <w:t>i</w:t>
            </w:r>
            <w:r w:rsidRPr="00763C1E">
              <w:rPr>
                <w:b/>
                <w:spacing w:val="1"/>
                <w:sz w:val="18"/>
                <w:szCs w:val="18"/>
              </w:rPr>
              <w:t xml:space="preserve"> p</w:t>
            </w:r>
            <w:r w:rsidRPr="00763C1E">
              <w:rPr>
                <w:b/>
                <w:spacing w:val="-1"/>
                <w:sz w:val="18"/>
                <w:szCs w:val="18"/>
              </w:rPr>
              <w:t>ro</w:t>
            </w:r>
            <w:r w:rsidRPr="00763C1E">
              <w:rPr>
                <w:b/>
                <w:spacing w:val="1"/>
                <w:sz w:val="18"/>
                <w:szCs w:val="18"/>
              </w:rPr>
              <w:t>b</w:t>
            </w:r>
            <w:r w:rsidRPr="00763C1E">
              <w:rPr>
                <w:b/>
                <w:spacing w:val="-2"/>
                <w:sz w:val="18"/>
                <w:szCs w:val="18"/>
              </w:rPr>
              <w:t>lé</w:t>
            </w:r>
            <w:r w:rsidRPr="00763C1E">
              <w:rPr>
                <w:b/>
                <w:sz w:val="18"/>
                <w:szCs w:val="18"/>
              </w:rPr>
              <w:t>ma m</w:t>
            </w:r>
            <w:r w:rsidRPr="00763C1E">
              <w:rPr>
                <w:b/>
                <w:spacing w:val="1"/>
                <w:sz w:val="18"/>
                <w:szCs w:val="18"/>
              </w:rPr>
              <w:t>e</w:t>
            </w:r>
            <w:r w:rsidRPr="00763C1E">
              <w:rPr>
                <w:b/>
                <w:spacing w:val="-1"/>
                <w:sz w:val="18"/>
                <w:szCs w:val="18"/>
              </w:rPr>
              <w:t>g</w:t>
            </w:r>
            <w:r w:rsidRPr="00763C1E">
              <w:rPr>
                <w:b/>
                <w:spacing w:val="1"/>
                <w:sz w:val="18"/>
                <w:szCs w:val="18"/>
              </w:rPr>
              <w:t>n</w:t>
            </w:r>
            <w:r w:rsidRPr="00763C1E">
              <w:rPr>
                <w:b/>
                <w:spacing w:val="-2"/>
                <w:sz w:val="18"/>
                <w:szCs w:val="18"/>
              </w:rPr>
              <w:t>e</w:t>
            </w:r>
            <w:r w:rsidRPr="00763C1E">
              <w:rPr>
                <w:b/>
                <w:spacing w:val="1"/>
                <w:sz w:val="18"/>
                <w:szCs w:val="18"/>
              </w:rPr>
              <w:t>v</w:t>
            </w:r>
            <w:r w:rsidRPr="00763C1E">
              <w:rPr>
                <w:b/>
                <w:spacing w:val="-2"/>
                <w:sz w:val="18"/>
                <w:szCs w:val="18"/>
              </w:rPr>
              <w:t>e</w:t>
            </w:r>
            <w:r w:rsidRPr="00763C1E">
              <w:rPr>
                <w:b/>
                <w:spacing w:val="1"/>
                <w:sz w:val="18"/>
                <w:szCs w:val="18"/>
              </w:rPr>
              <w:t>z</w:t>
            </w:r>
            <w:r w:rsidRPr="00763C1E">
              <w:rPr>
                <w:b/>
                <w:spacing w:val="-2"/>
                <w:sz w:val="18"/>
                <w:szCs w:val="18"/>
              </w:rPr>
              <w:t>és</w:t>
            </w:r>
            <w:r w:rsidRPr="00763C1E">
              <w:rPr>
                <w:b/>
                <w:sz w:val="18"/>
                <w:szCs w:val="18"/>
              </w:rPr>
              <w:t>e</w:t>
            </w:r>
          </w:p>
        </w:tc>
        <w:tc>
          <w:tcPr>
            <w:tcW w:w="505"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9E1673">
            <w:pPr>
              <w:spacing w:after="0" w:line="240" w:lineRule="auto"/>
              <w:ind w:left="-1"/>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ss</w:t>
            </w:r>
            <w:r w:rsidRPr="00763C1E">
              <w:rPr>
                <w:b/>
                <w:spacing w:val="-2"/>
                <w:sz w:val="18"/>
                <w:szCs w:val="18"/>
              </w:rPr>
              <w:t>e</w:t>
            </w:r>
            <w:r w:rsidRPr="00763C1E">
              <w:rPr>
                <w:b/>
                <w:sz w:val="18"/>
                <w:szCs w:val="18"/>
              </w:rPr>
              <w:t>l</w:t>
            </w:r>
            <w:r w:rsidRPr="00763C1E">
              <w:rPr>
                <w:b/>
                <w:spacing w:val="39"/>
                <w:sz w:val="18"/>
                <w:szCs w:val="18"/>
              </w:rPr>
              <w:t xml:space="preserve"> </w:t>
            </w:r>
            <w:r w:rsidRPr="00763C1E">
              <w:rPr>
                <w:b/>
                <w:spacing w:val="-2"/>
                <w:sz w:val="18"/>
                <w:szCs w:val="18"/>
              </w:rPr>
              <w:t>e</w:t>
            </w:r>
            <w:r w:rsidRPr="00763C1E">
              <w:rPr>
                <w:b/>
                <w:spacing w:val="1"/>
                <w:sz w:val="18"/>
                <w:szCs w:val="18"/>
              </w:rPr>
              <w:t>l</w:t>
            </w:r>
            <w:r w:rsidRPr="00763C1E">
              <w:rPr>
                <w:b/>
                <w:spacing w:val="-2"/>
                <w:sz w:val="18"/>
                <w:szCs w:val="18"/>
              </w:rPr>
              <w:t>é</w:t>
            </w:r>
            <w:r w:rsidRPr="00763C1E">
              <w:rPr>
                <w:b/>
                <w:spacing w:val="-1"/>
                <w:sz w:val="18"/>
                <w:szCs w:val="18"/>
              </w:rPr>
              <w:t>r</w:t>
            </w:r>
            <w:r w:rsidRPr="00763C1E">
              <w:rPr>
                <w:b/>
                <w:spacing w:val="1"/>
                <w:sz w:val="18"/>
                <w:szCs w:val="18"/>
              </w:rPr>
              <w:t>n</w:t>
            </w:r>
            <w:r w:rsidRPr="00763C1E">
              <w:rPr>
                <w:b/>
                <w:sz w:val="18"/>
                <w:szCs w:val="18"/>
              </w:rPr>
              <w:t xml:space="preserve">i </w:t>
            </w:r>
            <w:r w:rsidRPr="00763C1E">
              <w:rPr>
                <w:b/>
                <w:spacing w:val="1"/>
                <w:sz w:val="18"/>
                <w:szCs w:val="18"/>
              </w:rPr>
              <w:t>kí</w:t>
            </w:r>
            <w:r w:rsidRPr="00763C1E">
              <w:rPr>
                <w:b/>
                <w:spacing w:val="-1"/>
                <w:sz w:val="18"/>
                <w:szCs w:val="18"/>
              </w:rPr>
              <w:t>v</w:t>
            </w:r>
            <w:r w:rsidRPr="00763C1E">
              <w:rPr>
                <w:b/>
                <w:spacing w:val="-2"/>
                <w:sz w:val="18"/>
                <w:szCs w:val="18"/>
              </w:rPr>
              <w:t>á</w:t>
            </w:r>
            <w:r w:rsidRPr="00763C1E">
              <w:rPr>
                <w:b/>
                <w:spacing w:val="1"/>
                <w:sz w:val="18"/>
                <w:szCs w:val="18"/>
              </w:rPr>
              <w:t>n</w:t>
            </w:r>
            <w:r w:rsidRPr="00763C1E">
              <w:rPr>
                <w:b/>
                <w:sz w:val="18"/>
                <w:szCs w:val="18"/>
              </w:rPr>
              <w:t>t</w:t>
            </w:r>
            <w:r w:rsidRPr="00763C1E">
              <w:rPr>
                <w:b/>
                <w:spacing w:val="-1"/>
                <w:sz w:val="18"/>
                <w:szCs w:val="18"/>
              </w:rPr>
              <w:t xml:space="preserve"> </w:t>
            </w:r>
            <w:r w:rsidRPr="00763C1E">
              <w:rPr>
                <w:b/>
                <w:spacing w:val="1"/>
                <w:sz w:val="18"/>
                <w:szCs w:val="18"/>
              </w:rPr>
              <w:t>c</w:t>
            </w:r>
            <w:r w:rsidRPr="00763C1E">
              <w:rPr>
                <w:b/>
                <w:spacing w:val="-2"/>
                <w:sz w:val="18"/>
                <w:szCs w:val="18"/>
              </w:rPr>
              <w:t>é</w:t>
            </w:r>
            <w:r w:rsidRPr="00763C1E">
              <w:rPr>
                <w:b/>
                <w:sz w:val="18"/>
                <w:szCs w:val="18"/>
              </w:rPr>
              <w:t>l</w:t>
            </w:r>
          </w:p>
        </w:tc>
        <w:tc>
          <w:tcPr>
            <w:tcW w:w="557"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9E1673">
            <w:pPr>
              <w:spacing w:before="1" w:after="0" w:line="240" w:lineRule="auto"/>
              <w:jc w:val="center"/>
              <w:rPr>
                <w:b/>
                <w:sz w:val="18"/>
                <w:szCs w:val="18"/>
              </w:rPr>
            </w:pPr>
            <w:r w:rsidRPr="00763C1E">
              <w:rPr>
                <w:b/>
                <w:sz w:val="18"/>
                <w:szCs w:val="18"/>
              </w:rPr>
              <w:t xml:space="preserve">A </w:t>
            </w:r>
            <w:r w:rsidRPr="00763C1E">
              <w:rPr>
                <w:b/>
                <w:spacing w:val="1"/>
                <w:sz w:val="18"/>
                <w:szCs w:val="18"/>
              </w:rPr>
              <w:t>c</w:t>
            </w:r>
            <w:r w:rsidRPr="00763C1E">
              <w:rPr>
                <w:b/>
                <w:spacing w:val="-2"/>
                <w:sz w:val="18"/>
                <w:szCs w:val="18"/>
              </w:rPr>
              <w:t>él</w:t>
            </w:r>
            <w:r w:rsidRPr="00763C1E">
              <w:rPr>
                <w:b/>
                <w:spacing w:val="1"/>
                <w:sz w:val="18"/>
                <w:szCs w:val="18"/>
              </w:rPr>
              <w:t>kitű</w:t>
            </w:r>
            <w:r w:rsidRPr="00763C1E">
              <w:rPr>
                <w:b/>
                <w:spacing w:val="-2"/>
                <w:sz w:val="18"/>
                <w:szCs w:val="18"/>
              </w:rPr>
              <w:t>zé</w:t>
            </w:r>
            <w:r w:rsidRPr="00763C1E">
              <w:rPr>
                <w:b/>
                <w:sz w:val="18"/>
                <w:szCs w:val="18"/>
              </w:rPr>
              <w:t xml:space="preserve">s </w:t>
            </w:r>
            <w:r w:rsidRPr="00763C1E">
              <w:rPr>
                <w:b/>
                <w:spacing w:val="-1"/>
                <w:sz w:val="18"/>
                <w:szCs w:val="18"/>
              </w:rPr>
              <w:t>ö</w:t>
            </w:r>
            <w:r w:rsidRPr="00763C1E">
              <w:rPr>
                <w:b/>
                <w:sz w:val="18"/>
                <w:szCs w:val="18"/>
              </w:rPr>
              <w:t>ss</w:t>
            </w:r>
            <w:r w:rsidRPr="00763C1E">
              <w:rPr>
                <w:b/>
                <w:spacing w:val="1"/>
                <w:sz w:val="18"/>
                <w:szCs w:val="18"/>
              </w:rPr>
              <w:t>z</w:t>
            </w:r>
            <w:r w:rsidRPr="00763C1E">
              <w:rPr>
                <w:b/>
                <w:spacing w:val="1"/>
                <w:sz w:val="18"/>
                <w:szCs w:val="18"/>
              </w:rPr>
              <w:t>h</w:t>
            </w:r>
            <w:r w:rsidRPr="00763C1E">
              <w:rPr>
                <w:b/>
                <w:spacing w:val="-2"/>
                <w:sz w:val="18"/>
                <w:szCs w:val="18"/>
              </w:rPr>
              <w:t>a</w:t>
            </w:r>
            <w:r w:rsidRPr="00763C1E">
              <w:rPr>
                <w:b/>
                <w:spacing w:val="1"/>
                <w:sz w:val="18"/>
                <w:szCs w:val="18"/>
              </w:rPr>
              <w:t>n</w:t>
            </w:r>
            <w:r w:rsidRPr="00763C1E">
              <w:rPr>
                <w:b/>
                <w:spacing w:val="-1"/>
                <w:sz w:val="18"/>
                <w:szCs w:val="18"/>
              </w:rPr>
              <w:t>g</w:t>
            </w:r>
            <w:r w:rsidRPr="00763C1E">
              <w:rPr>
                <w:b/>
                <w:spacing w:val="1"/>
                <w:sz w:val="18"/>
                <w:szCs w:val="18"/>
              </w:rPr>
              <w:t>j</w:t>
            </w:r>
            <w:r w:rsidRPr="00763C1E">
              <w:rPr>
                <w:b/>
                <w:sz w:val="18"/>
                <w:szCs w:val="18"/>
              </w:rPr>
              <w:t xml:space="preserve">a </w:t>
            </w:r>
            <w:r w:rsidRPr="00763C1E">
              <w:rPr>
                <w:b/>
                <w:spacing w:val="-2"/>
                <w:sz w:val="18"/>
                <w:szCs w:val="18"/>
              </w:rPr>
              <w:t>e</w:t>
            </w:r>
            <w:r w:rsidRPr="00763C1E">
              <w:rPr>
                <w:b/>
                <w:spacing w:val="1"/>
                <w:sz w:val="18"/>
                <w:szCs w:val="18"/>
              </w:rPr>
              <w:t>g</w:t>
            </w:r>
            <w:r w:rsidRPr="00763C1E">
              <w:rPr>
                <w:b/>
                <w:spacing w:val="-4"/>
                <w:sz w:val="18"/>
                <w:szCs w:val="18"/>
              </w:rPr>
              <w:t>y</w:t>
            </w:r>
            <w:r w:rsidRPr="00763C1E">
              <w:rPr>
                <w:b/>
                <w:spacing w:val="-2"/>
                <w:sz w:val="18"/>
                <w:szCs w:val="18"/>
              </w:rPr>
              <w:t>é</w:t>
            </w:r>
            <w:r w:rsidRPr="00763C1E">
              <w:rPr>
                <w:b/>
                <w:sz w:val="18"/>
                <w:szCs w:val="18"/>
              </w:rPr>
              <w:t>b</w:t>
            </w:r>
            <w:r w:rsidRPr="00763C1E">
              <w:rPr>
                <w:b/>
                <w:spacing w:val="3"/>
                <w:sz w:val="18"/>
                <w:szCs w:val="18"/>
              </w:rPr>
              <w:t xml:space="preserve"> </w:t>
            </w:r>
            <w:r w:rsidRPr="00763C1E">
              <w:rPr>
                <w:b/>
                <w:sz w:val="18"/>
                <w:szCs w:val="18"/>
              </w:rPr>
              <w:t>s</w:t>
            </w:r>
            <w:r w:rsidRPr="00763C1E">
              <w:rPr>
                <w:b/>
                <w:spacing w:val="1"/>
                <w:sz w:val="18"/>
                <w:szCs w:val="18"/>
              </w:rPr>
              <w:t>t</w:t>
            </w:r>
            <w:r w:rsidRPr="00763C1E">
              <w:rPr>
                <w:b/>
                <w:spacing w:val="-1"/>
                <w:sz w:val="18"/>
                <w:szCs w:val="18"/>
              </w:rPr>
              <w:t>r</w:t>
            </w:r>
            <w:r w:rsidRPr="00763C1E">
              <w:rPr>
                <w:b/>
                <w:spacing w:val="1"/>
                <w:sz w:val="18"/>
                <w:szCs w:val="18"/>
              </w:rPr>
              <w:t>a</w:t>
            </w:r>
            <w:r w:rsidRPr="00763C1E">
              <w:rPr>
                <w:b/>
                <w:spacing w:val="1"/>
                <w:sz w:val="18"/>
                <w:szCs w:val="18"/>
              </w:rPr>
              <w:t>t</w:t>
            </w:r>
            <w:r w:rsidRPr="00763C1E">
              <w:rPr>
                <w:b/>
                <w:spacing w:val="-2"/>
                <w:sz w:val="18"/>
                <w:szCs w:val="18"/>
              </w:rPr>
              <w:t>é</w:t>
            </w:r>
            <w:r w:rsidRPr="00763C1E">
              <w:rPr>
                <w:b/>
                <w:spacing w:val="-1"/>
                <w:sz w:val="18"/>
                <w:szCs w:val="18"/>
              </w:rPr>
              <w:t>g</w:t>
            </w:r>
            <w:r w:rsidRPr="00763C1E">
              <w:rPr>
                <w:b/>
                <w:spacing w:val="1"/>
                <w:sz w:val="18"/>
                <w:szCs w:val="18"/>
              </w:rPr>
              <w:t>ia</w:t>
            </w:r>
            <w:r w:rsidRPr="00763C1E">
              <w:rPr>
                <w:b/>
                <w:sz w:val="18"/>
                <w:szCs w:val="18"/>
              </w:rPr>
              <w:t xml:space="preserve">i </w:t>
            </w:r>
            <w:r w:rsidRPr="00763C1E">
              <w:rPr>
                <w:b/>
                <w:spacing w:val="1"/>
                <w:sz w:val="18"/>
                <w:szCs w:val="18"/>
              </w:rPr>
              <w:t>d</w:t>
            </w:r>
            <w:r w:rsidRPr="00763C1E">
              <w:rPr>
                <w:b/>
                <w:spacing w:val="-1"/>
                <w:sz w:val="18"/>
                <w:szCs w:val="18"/>
              </w:rPr>
              <w:t>ok</w:t>
            </w:r>
            <w:r w:rsidRPr="00763C1E">
              <w:rPr>
                <w:b/>
                <w:spacing w:val="1"/>
                <w:sz w:val="18"/>
                <w:szCs w:val="18"/>
              </w:rPr>
              <w:t>u</w:t>
            </w:r>
            <w:r w:rsidRPr="00763C1E">
              <w:rPr>
                <w:b/>
                <w:sz w:val="18"/>
                <w:szCs w:val="18"/>
              </w:rPr>
              <w:t>m</w:t>
            </w:r>
            <w:r w:rsidRPr="00763C1E">
              <w:rPr>
                <w:b/>
                <w:spacing w:val="-2"/>
                <w:sz w:val="18"/>
                <w:szCs w:val="18"/>
              </w:rPr>
              <w:t>e</w:t>
            </w:r>
            <w:r w:rsidRPr="00763C1E">
              <w:rPr>
                <w:b/>
                <w:spacing w:val="1"/>
                <w:sz w:val="18"/>
                <w:szCs w:val="18"/>
              </w:rPr>
              <w:t>n</w:t>
            </w:r>
            <w:r w:rsidRPr="00763C1E">
              <w:rPr>
                <w:b/>
                <w:spacing w:val="-2"/>
                <w:sz w:val="18"/>
                <w:szCs w:val="18"/>
              </w:rPr>
              <w:t>t</w:t>
            </w:r>
            <w:r w:rsidRPr="00763C1E">
              <w:rPr>
                <w:b/>
                <w:spacing w:val="1"/>
                <w:sz w:val="18"/>
                <w:szCs w:val="18"/>
              </w:rPr>
              <w:t>u</w:t>
            </w:r>
            <w:r w:rsidRPr="00763C1E">
              <w:rPr>
                <w:b/>
                <w:sz w:val="18"/>
                <w:szCs w:val="18"/>
              </w:rPr>
              <w:t>m</w:t>
            </w:r>
            <w:r w:rsidRPr="00763C1E">
              <w:rPr>
                <w:b/>
                <w:spacing w:val="-4"/>
                <w:sz w:val="18"/>
                <w:szCs w:val="18"/>
              </w:rPr>
              <w:t>o</w:t>
            </w:r>
            <w:r w:rsidRPr="00763C1E">
              <w:rPr>
                <w:b/>
                <w:spacing w:val="1"/>
                <w:sz w:val="18"/>
                <w:szCs w:val="18"/>
              </w:rPr>
              <w:t>kka</w:t>
            </w:r>
            <w:r w:rsidRPr="00763C1E">
              <w:rPr>
                <w:b/>
                <w:sz w:val="18"/>
                <w:szCs w:val="18"/>
              </w:rPr>
              <w:t>l</w:t>
            </w:r>
          </w:p>
        </w:tc>
        <w:tc>
          <w:tcPr>
            <w:tcW w:w="558"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9E1673">
            <w:pPr>
              <w:spacing w:after="0" w:line="240" w:lineRule="auto"/>
              <w:ind w:left="-1"/>
              <w:jc w:val="center"/>
              <w:rPr>
                <w:b/>
                <w:sz w:val="18"/>
                <w:szCs w:val="18"/>
              </w:rPr>
            </w:pPr>
            <w:r w:rsidRPr="00763C1E">
              <w:rPr>
                <w:b/>
                <w:spacing w:val="-1"/>
                <w:sz w:val="18"/>
                <w:szCs w:val="18"/>
              </w:rPr>
              <w:t>A</w:t>
            </w:r>
            <w:r w:rsidRPr="00763C1E">
              <w:rPr>
                <w:b/>
                <w:sz w:val="18"/>
                <w:szCs w:val="18"/>
              </w:rPr>
              <w:t>z</w:t>
            </w:r>
            <w:r w:rsidRPr="00763C1E">
              <w:rPr>
                <w:b/>
                <w:spacing w:val="37"/>
                <w:sz w:val="18"/>
                <w:szCs w:val="18"/>
              </w:rPr>
              <w:t xml:space="preserve">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39"/>
                <w:sz w:val="18"/>
                <w:szCs w:val="18"/>
              </w:rPr>
              <w:t xml:space="preserve"> </w:t>
            </w:r>
            <w:r w:rsidRPr="00763C1E">
              <w:rPr>
                <w:b/>
                <w:spacing w:val="1"/>
                <w:sz w:val="18"/>
                <w:szCs w:val="18"/>
              </w:rPr>
              <w:t>ta</w:t>
            </w:r>
            <w:r w:rsidRPr="00763C1E">
              <w:rPr>
                <w:b/>
                <w:spacing w:val="-1"/>
                <w:sz w:val="18"/>
                <w:szCs w:val="18"/>
              </w:rPr>
              <w:t>r</w:t>
            </w:r>
            <w:r w:rsidRPr="00763C1E">
              <w:rPr>
                <w:b/>
                <w:spacing w:val="-2"/>
                <w:sz w:val="18"/>
                <w:szCs w:val="18"/>
              </w:rPr>
              <w:t>t</w:t>
            </w:r>
            <w:r w:rsidRPr="00763C1E">
              <w:rPr>
                <w:b/>
                <w:spacing w:val="1"/>
                <w:sz w:val="18"/>
                <w:szCs w:val="18"/>
              </w:rPr>
              <w:t>a</w:t>
            </w:r>
            <w:r w:rsidRPr="00763C1E">
              <w:rPr>
                <w:b/>
                <w:spacing w:val="-2"/>
                <w:sz w:val="18"/>
                <w:szCs w:val="18"/>
              </w:rPr>
              <w:t>l</w:t>
            </w:r>
            <w:r w:rsidRPr="00763C1E">
              <w:rPr>
                <w:b/>
                <w:sz w:val="18"/>
                <w:szCs w:val="18"/>
              </w:rPr>
              <w:t>ma</w:t>
            </w:r>
          </w:p>
        </w:tc>
        <w:tc>
          <w:tcPr>
            <w:tcW w:w="456"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9E1673">
            <w:pPr>
              <w:spacing w:after="0" w:line="242" w:lineRule="auto"/>
              <w:ind w:left="-3"/>
              <w:jc w:val="center"/>
              <w:rPr>
                <w:b/>
                <w:sz w:val="18"/>
                <w:szCs w:val="18"/>
              </w:rPr>
            </w:pPr>
            <w:r w:rsidRPr="00763C1E">
              <w:rPr>
                <w:b/>
                <w:spacing w:val="-3"/>
                <w:sz w:val="18"/>
                <w:szCs w:val="18"/>
              </w:rPr>
              <w:t>A</w:t>
            </w:r>
            <w:r w:rsidRPr="00763C1E">
              <w:rPr>
                <w:b/>
                <w:sz w:val="18"/>
                <w:szCs w:val="18"/>
              </w:rPr>
              <w:t>z i</w:t>
            </w:r>
            <w:r w:rsidRPr="00763C1E">
              <w:rPr>
                <w:b/>
                <w:spacing w:val="1"/>
                <w:sz w:val="18"/>
                <w:szCs w:val="18"/>
              </w:rPr>
              <w:t>n</w:t>
            </w:r>
            <w:r w:rsidRPr="00763C1E">
              <w:rPr>
                <w:b/>
                <w:sz w:val="18"/>
                <w:szCs w:val="18"/>
              </w:rPr>
              <w:t>t</w:t>
            </w:r>
            <w:r w:rsidRPr="00763C1E">
              <w:rPr>
                <w:b/>
                <w:spacing w:val="-1"/>
                <w:sz w:val="18"/>
                <w:szCs w:val="18"/>
              </w:rPr>
              <w:t>é</w:t>
            </w:r>
            <w:r w:rsidRPr="00763C1E">
              <w:rPr>
                <w:b/>
                <w:spacing w:val="2"/>
                <w:sz w:val="18"/>
                <w:szCs w:val="18"/>
              </w:rPr>
              <w:t>z</w:t>
            </w:r>
            <w:r w:rsidRPr="00763C1E">
              <w:rPr>
                <w:b/>
                <w:spacing w:val="-1"/>
                <w:sz w:val="18"/>
                <w:szCs w:val="18"/>
              </w:rPr>
              <w:t>ke</w:t>
            </w:r>
            <w:r w:rsidRPr="00763C1E">
              <w:rPr>
                <w:b/>
                <w:spacing w:val="1"/>
                <w:sz w:val="18"/>
                <w:szCs w:val="18"/>
              </w:rPr>
              <w:t>d</w:t>
            </w:r>
            <w:r w:rsidRPr="00763C1E">
              <w:rPr>
                <w:b/>
                <w:spacing w:val="-1"/>
                <w:sz w:val="18"/>
                <w:szCs w:val="18"/>
              </w:rPr>
              <w:t>é</w:t>
            </w:r>
            <w:r w:rsidRPr="00763C1E">
              <w:rPr>
                <w:b/>
                <w:sz w:val="18"/>
                <w:szCs w:val="18"/>
              </w:rPr>
              <w:t xml:space="preserve">s </w:t>
            </w:r>
            <w:r w:rsidRPr="00763C1E">
              <w:rPr>
                <w:b/>
                <w:spacing w:val="-2"/>
                <w:sz w:val="18"/>
                <w:szCs w:val="18"/>
              </w:rPr>
              <w:t>f</w:t>
            </w:r>
            <w:r w:rsidRPr="00763C1E">
              <w:rPr>
                <w:b/>
                <w:spacing w:val="-1"/>
                <w:sz w:val="18"/>
                <w:szCs w:val="18"/>
              </w:rPr>
              <w:t>e</w:t>
            </w:r>
            <w:r w:rsidRPr="00763C1E">
              <w:rPr>
                <w:b/>
                <w:sz w:val="18"/>
                <w:szCs w:val="18"/>
              </w:rPr>
              <w:t>l</w:t>
            </w:r>
            <w:r w:rsidRPr="00763C1E">
              <w:rPr>
                <w:b/>
                <w:spacing w:val="-1"/>
                <w:sz w:val="18"/>
                <w:szCs w:val="18"/>
              </w:rPr>
              <w:t>e</w:t>
            </w:r>
            <w:r w:rsidRPr="00763C1E">
              <w:rPr>
                <w:b/>
                <w:sz w:val="18"/>
                <w:szCs w:val="18"/>
              </w:rPr>
              <w:t>l</w:t>
            </w:r>
            <w:r w:rsidRPr="00763C1E">
              <w:rPr>
                <w:b/>
                <w:spacing w:val="1"/>
                <w:sz w:val="18"/>
                <w:szCs w:val="18"/>
              </w:rPr>
              <w:t>ő</w:t>
            </w:r>
            <w:r w:rsidRPr="00763C1E">
              <w:rPr>
                <w:b/>
                <w:sz w:val="18"/>
                <w:szCs w:val="18"/>
              </w:rPr>
              <w:t>se</w:t>
            </w:r>
          </w:p>
        </w:tc>
        <w:tc>
          <w:tcPr>
            <w:tcW w:w="405"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9E1673">
            <w:pPr>
              <w:spacing w:before="1" w:after="0" w:line="239" w:lineRule="auto"/>
              <w:ind w:left="-3"/>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22"/>
                <w:sz w:val="18"/>
                <w:szCs w:val="18"/>
              </w:rPr>
              <w:t xml:space="preserve"> </w:t>
            </w:r>
            <w:r w:rsidRPr="00763C1E">
              <w:rPr>
                <w:b/>
                <w:sz w:val="18"/>
                <w:szCs w:val="18"/>
              </w:rPr>
              <w:t>m</w:t>
            </w:r>
            <w:r w:rsidRPr="00763C1E">
              <w:rPr>
                <w:b/>
                <w:spacing w:val="-2"/>
                <w:sz w:val="18"/>
                <w:szCs w:val="18"/>
              </w:rPr>
              <w:t>e</w:t>
            </w:r>
            <w:r w:rsidRPr="00763C1E">
              <w:rPr>
                <w:b/>
                <w:spacing w:val="-1"/>
                <w:sz w:val="18"/>
                <w:szCs w:val="18"/>
              </w:rPr>
              <w:t>gv</w:t>
            </w:r>
            <w:r w:rsidRPr="00763C1E">
              <w:rPr>
                <w:b/>
                <w:spacing w:val="1"/>
                <w:sz w:val="18"/>
                <w:szCs w:val="18"/>
              </w:rPr>
              <w:t>a</w:t>
            </w:r>
            <w:r w:rsidRPr="00763C1E">
              <w:rPr>
                <w:b/>
                <w:spacing w:val="-2"/>
                <w:sz w:val="18"/>
                <w:szCs w:val="18"/>
              </w:rPr>
              <w:t>l</w:t>
            </w:r>
            <w:r w:rsidRPr="00763C1E">
              <w:rPr>
                <w:b/>
                <w:spacing w:val="1"/>
                <w:sz w:val="18"/>
                <w:szCs w:val="18"/>
              </w:rPr>
              <w:t>ó</w:t>
            </w:r>
            <w:r w:rsidRPr="00763C1E">
              <w:rPr>
                <w:b/>
                <w:sz w:val="18"/>
                <w:szCs w:val="18"/>
              </w:rPr>
              <w:t>s</w:t>
            </w:r>
            <w:r w:rsidRPr="00763C1E">
              <w:rPr>
                <w:b/>
                <w:spacing w:val="1"/>
                <w:sz w:val="18"/>
                <w:szCs w:val="18"/>
              </w:rPr>
              <w:t>ít</w:t>
            </w:r>
            <w:r w:rsidRPr="00763C1E">
              <w:rPr>
                <w:b/>
                <w:spacing w:val="1"/>
                <w:sz w:val="18"/>
                <w:szCs w:val="18"/>
              </w:rPr>
              <w:t>á</w:t>
            </w:r>
            <w:r w:rsidRPr="00763C1E">
              <w:rPr>
                <w:b/>
                <w:spacing w:val="-3"/>
                <w:sz w:val="18"/>
                <w:szCs w:val="18"/>
              </w:rPr>
              <w:t>s</w:t>
            </w:r>
            <w:r w:rsidRPr="00763C1E">
              <w:rPr>
                <w:b/>
                <w:spacing w:val="-2"/>
                <w:sz w:val="18"/>
                <w:szCs w:val="18"/>
              </w:rPr>
              <w:t>á</w:t>
            </w:r>
            <w:r w:rsidRPr="00763C1E">
              <w:rPr>
                <w:b/>
                <w:spacing w:val="1"/>
                <w:sz w:val="18"/>
                <w:szCs w:val="18"/>
              </w:rPr>
              <w:t>n</w:t>
            </w:r>
            <w:r w:rsidRPr="00763C1E">
              <w:rPr>
                <w:b/>
                <w:spacing w:val="-2"/>
                <w:sz w:val="18"/>
                <w:szCs w:val="18"/>
              </w:rPr>
              <w:t>a</w:t>
            </w:r>
            <w:r w:rsidRPr="00763C1E">
              <w:rPr>
                <w:b/>
                <w:sz w:val="18"/>
                <w:szCs w:val="18"/>
              </w:rPr>
              <w:t xml:space="preserve">k </w:t>
            </w:r>
            <w:r w:rsidRPr="00763C1E">
              <w:rPr>
                <w:b/>
                <w:spacing w:val="1"/>
                <w:sz w:val="18"/>
                <w:szCs w:val="18"/>
              </w:rPr>
              <w:t>h</w:t>
            </w:r>
            <w:r w:rsidRPr="00763C1E">
              <w:rPr>
                <w:b/>
                <w:spacing w:val="-2"/>
                <w:sz w:val="18"/>
                <w:szCs w:val="18"/>
              </w:rPr>
              <w:t>a</w:t>
            </w:r>
            <w:r w:rsidRPr="00763C1E">
              <w:rPr>
                <w:b/>
                <w:spacing w:val="1"/>
                <w:sz w:val="18"/>
                <w:szCs w:val="18"/>
              </w:rPr>
              <w:t>tá</w:t>
            </w:r>
            <w:r w:rsidRPr="00763C1E">
              <w:rPr>
                <w:b/>
                <w:spacing w:val="-1"/>
                <w:sz w:val="18"/>
                <w:szCs w:val="18"/>
              </w:rPr>
              <w:t>r</w:t>
            </w:r>
            <w:r w:rsidRPr="00763C1E">
              <w:rPr>
                <w:b/>
                <w:spacing w:val="-2"/>
                <w:sz w:val="18"/>
                <w:szCs w:val="18"/>
              </w:rPr>
              <w:t>i</w:t>
            </w:r>
            <w:r w:rsidRPr="00763C1E">
              <w:rPr>
                <w:b/>
                <w:spacing w:val="1"/>
                <w:sz w:val="18"/>
                <w:szCs w:val="18"/>
              </w:rPr>
              <w:t>d</w:t>
            </w:r>
            <w:r w:rsidRPr="00763C1E">
              <w:rPr>
                <w:b/>
                <w:spacing w:val="-2"/>
                <w:sz w:val="18"/>
                <w:szCs w:val="18"/>
              </w:rPr>
              <w:t>e</w:t>
            </w:r>
            <w:r w:rsidRPr="00763C1E">
              <w:rPr>
                <w:b/>
                <w:spacing w:val="1"/>
                <w:sz w:val="18"/>
                <w:szCs w:val="18"/>
              </w:rPr>
              <w:t>j</w:t>
            </w:r>
            <w:r w:rsidRPr="00763C1E">
              <w:rPr>
                <w:b/>
                <w:sz w:val="18"/>
                <w:szCs w:val="18"/>
              </w:rPr>
              <w:t>e</w:t>
            </w:r>
          </w:p>
        </w:tc>
        <w:tc>
          <w:tcPr>
            <w:tcW w:w="556"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9E1673">
            <w:pPr>
              <w:tabs>
                <w:tab w:val="left" w:pos="580"/>
              </w:tabs>
              <w:spacing w:before="87" w:after="0" w:line="239" w:lineRule="auto"/>
              <w:ind w:left="-3"/>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 xml:space="preserve">s </w:t>
            </w:r>
            <w:r w:rsidRPr="00763C1E">
              <w:rPr>
                <w:b/>
                <w:spacing w:val="-2"/>
                <w:sz w:val="18"/>
                <w:szCs w:val="18"/>
              </w:rPr>
              <w:t>e</w:t>
            </w:r>
            <w:r w:rsidRPr="00763C1E">
              <w:rPr>
                <w:b/>
                <w:spacing w:val="-1"/>
                <w:sz w:val="18"/>
                <w:szCs w:val="18"/>
              </w:rPr>
              <w:t>r</w:t>
            </w:r>
            <w:r w:rsidRPr="00763C1E">
              <w:rPr>
                <w:b/>
                <w:spacing w:val="-2"/>
                <w:sz w:val="18"/>
                <w:szCs w:val="18"/>
              </w:rPr>
              <w:t>e</w:t>
            </w:r>
            <w:r w:rsidRPr="00763C1E">
              <w:rPr>
                <w:b/>
                <w:spacing w:val="1"/>
                <w:sz w:val="18"/>
                <w:szCs w:val="18"/>
              </w:rPr>
              <w:t>d</w:t>
            </w:r>
            <w:r w:rsidRPr="00763C1E">
              <w:rPr>
                <w:b/>
                <w:sz w:val="18"/>
                <w:szCs w:val="18"/>
              </w:rPr>
              <w:t>m</w:t>
            </w:r>
            <w:r w:rsidRPr="00763C1E">
              <w:rPr>
                <w:b/>
                <w:spacing w:val="-2"/>
                <w:sz w:val="18"/>
                <w:szCs w:val="18"/>
              </w:rPr>
              <w:t>é</w:t>
            </w:r>
            <w:r w:rsidRPr="00763C1E">
              <w:rPr>
                <w:b/>
                <w:spacing w:val="4"/>
                <w:sz w:val="18"/>
                <w:szCs w:val="18"/>
              </w:rPr>
              <w:t>n</w:t>
            </w:r>
            <w:r w:rsidRPr="00763C1E">
              <w:rPr>
                <w:b/>
                <w:spacing w:val="-4"/>
                <w:sz w:val="18"/>
                <w:szCs w:val="18"/>
              </w:rPr>
              <w:t>y</w:t>
            </w:r>
            <w:r w:rsidRPr="00763C1E">
              <w:rPr>
                <w:b/>
                <w:spacing w:val="-2"/>
                <w:sz w:val="18"/>
                <w:szCs w:val="18"/>
              </w:rPr>
              <w:t>e</w:t>
            </w:r>
            <w:r w:rsidRPr="00763C1E">
              <w:rPr>
                <w:b/>
                <w:sz w:val="18"/>
                <w:szCs w:val="18"/>
              </w:rPr>
              <w:t>s</w:t>
            </w:r>
            <w:r w:rsidRPr="00763C1E">
              <w:rPr>
                <w:b/>
                <w:spacing w:val="2"/>
                <w:sz w:val="18"/>
                <w:szCs w:val="18"/>
              </w:rPr>
              <w:t>s</w:t>
            </w:r>
            <w:r w:rsidRPr="00763C1E">
              <w:rPr>
                <w:b/>
                <w:spacing w:val="-2"/>
                <w:sz w:val="18"/>
                <w:szCs w:val="18"/>
              </w:rPr>
              <w:t>é</w:t>
            </w:r>
            <w:r w:rsidRPr="00763C1E">
              <w:rPr>
                <w:b/>
                <w:spacing w:val="1"/>
                <w:sz w:val="18"/>
                <w:szCs w:val="18"/>
              </w:rPr>
              <w:t>g</w:t>
            </w:r>
            <w:r w:rsidRPr="00763C1E">
              <w:rPr>
                <w:b/>
                <w:spacing w:val="-2"/>
                <w:sz w:val="18"/>
                <w:szCs w:val="18"/>
              </w:rPr>
              <w:t>é</w:t>
            </w:r>
            <w:r w:rsidRPr="00763C1E">
              <w:rPr>
                <w:b/>
                <w:sz w:val="18"/>
                <w:szCs w:val="18"/>
              </w:rPr>
              <w:t>t m</w:t>
            </w:r>
            <w:r w:rsidRPr="00763C1E">
              <w:rPr>
                <w:b/>
                <w:spacing w:val="-2"/>
                <w:sz w:val="18"/>
                <w:szCs w:val="18"/>
              </w:rPr>
              <w:t>é</w:t>
            </w:r>
            <w:r w:rsidRPr="00763C1E">
              <w:rPr>
                <w:b/>
                <w:spacing w:val="-1"/>
                <w:sz w:val="18"/>
                <w:szCs w:val="18"/>
              </w:rPr>
              <w:t>r</w:t>
            </w:r>
            <w:r w:rsidRPr="00763C1E">
              <w:rPr>
                <w:b/>
                <w:sz w:val="18"/>
                <w:szCs w:val="18"/>
              </w:rPr>
              <w:t xml:space="preserve">ő </w:t>
            </w:r>
            <w:r w:rsidRPr="00763C1E">
              <w:rPr>
                <w:b/>
                <w:spacing w:val="1"/>
                <w:sz w:val="18"/>
                <w:szCs w:val="18"/>
              </w:rPr>
              <w:t>in</w:t>
            </w:r>
            <w:r w:rsidRPr="00763C1E">
              <w:rPr>
                <w:b/>
                <w:spacing w:val="-1"/>
                <w:sz w:val="18"/>
                <w:szCs w:val="18"/>
              </w:rPr>
              <w:t>d</w:t>
            </w:r>
            <w:r w:rsidRPr="00763C1E">
              <w:rPr>
                <w:b/>
                <w:spacing w:val="-2"/>
                <w:sz w:val="18"/>
                <w:szCs w:val="18"/>
              </w:rPr>
              <w:t>i</w:t>
            </w:r>
            <w:r w:rsidRPr="00763C1E">
              <w:rPr>
                <w:b/>
                <w:spacing w:val="1"/>
                <w:sz w:val="18"/>
                <w:szCs w:val="18"/>
              </w:rPr>
              <w:t>k</w:t>
            </w:r>
            <w:r w:rsidRPr="00763C1E">
              <w:rPr>
                <w:b/>
                <w:spacing w:val="-2"/>
                <w:sz w:val="18"/>
                <w:szCs w:val="18"/>
              </w:rPr>
              <w:t>á</w:t>
            </w:r>
            <w:r w:rsidRPr="00763C1E">
              <w:rPr>
                <w:b/>
                <w:spacing w:val="1"/>
                <w:sz w:val="18"/>
                <w:szCs w:val="18"/>
              </w:rPr>
              <w:t>t</w:t>
            </w:r>
            <w:r w:rsidRPr="00763C1E">
              <w:rPr>
                <w:b/>
                <w:spacing w:val="-1"/>
                <w:sz w:val="18"/>
                <w:szCs w:val="18"/>
              </w:rPr>
              <w:t>or(o</w:t>
            </w:r>
            <w:r w:rsidRPr="00763C1E">
              <w:rPr>
                <w:b/>
                <w:spacing w:val="1"/>
                <w:sz w:val="18"/>
                <w:szCs w:val="18"/>
              </w:rPr>
              <w:t>k</w:t>
            </w:r>
            <w:r w:rsidRPr="00763C1E">
              <w:rPr>
                <w:b/>
                <w:sz w:val="18"/>
                <w:szCs w:val="18"/>
              </w:rPr>
              <w:t>)</w:t>
            </w:r>
          </w:p>
        </w:tc>
        <w:tc>
          <w:tcPr>
            <w:tcW w:w="505"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9E1673">
            <w:pPr>
              <w:spacing w:before="1" w:after="0" w:line="239" w:lineRule="auto"/>
              <w:ind w:left="-1"/>
              <w:jc w:val="center"/>
              <w:rPr>
                <w:b/>
                <w:sz w:val="18"/>
                <w:szCs w:val="18"/>
              </w:rPr>
            </w:pPr>
            <w:r w:rsidRPr="00763C1E">
              <w:rPr>
                <w:b/>
                <w:spacing w:val="-1"/>
                <w:sz w:val="18"/>
                <w:szCs w:val="18"/>
              </w:rPr>
              <w:t>A</w:t>
            </w:r>
            <w:r w:rsidRPr="00763C1E">
              <w:rPr>
                <w:b/>
                <w:sz w:val="18"/>
                <w:szCs w:val="18"/>
              </w:rPr>
              <w:t>z</w:t>
            </w:r>
            <w:r w:rsidRPr="00763C1E">
              <w:rPr>
                <w:b/>
                <w:spacing w:val="18"/>
                <w:sz w:val="18"/>
                <w:szCs w:val="18"/>
              </w:rPr>
              <w:t xml:space="preserve">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20"/>
                <w:sz w:val="18"/>
                <w:szCs w:val="18"/>
              </w:rPr>
              <w:t xml:space="preserve"> </w:t>
            </w:r>
            <w:r w:rsidRPr="00763C1E">
              <w:rPr>
                <w:b/>
                <w:sz w:val="18"/>
                <w:szCs w:val="18"/>
              </w:rPr>
              <w:t>m</w:t>
            </w:r>
            <w:r w:rsidRPr="00763C1E">
              <w:rPr>
                <w:b/>
                <w:spacing w:val="1"/>
                <w:sz w:val="18"/>
                <w:szCs w:val="18"/>
              </w:rPr>
              <w:t>e</w:t>
            </w:r>
            <w:r w:rsidRPr="00763C1E">
              <w:rPr>
                <w:b/>
                <w:spacing w:val="-1"/>
                <w:sz w:val="18"/>
                <w:szCs w:val="18"/>
              </w:rPr>
              <w:t>gv</w:t>
            </w:r>
            <w:r w:rsidRPr="00763C1E">
              <w:rPr>
                <w:b/>
                <w:spacing w:val="1"/>
                <w:sz w:val="18"/>
                <w:szCs w:val="18"/>
              </w:rPr>
              <w:t>a</w:t>
            </w:r>
            <w:r w:rsidRPr="00763C1E">
              <w:rPr>
                <w:b/>
                <w:spacing w:val="-2"/>
                <w:sz w:val="18"/>
                <w:szCs w:val="18"/>
              </w:rPr>
              <w:t>l</w:t>
            </w:r>
            <w:r w:rsidRPr="00763C1E">
              <w:rPr>
                <w:b/>
                <w:spacing w:val="-1"/>
                <w:sz w:val="18"/>
                <w:szCs w:val="18"/>
              </w:rPr>
              <w:t>ó</w:t>
            </w:r>
            <w:r w:rsidRPr="00763C1E">
              <w:rPr>
                <w:b/>
                <w:sz w:val="18"/>
                <w:szCs w:val="18"/>
              </w:rPr>
              <w:t>s</w:t>
            </w:r>
            <w:r w:rsidRPr="00763C1E">
              <w:rPr>
                <w:b/>
                <w:spacing w:val="1"/>
                <w:sz w:val="18"/>
                <w:szCs w:val="18"/>
              </w:rPr>
              <w:t>ítá</w:t>
            </w:r>
            <w:r w:rsidRPr="00763C1E">
              <w:rPr>
                <w:b/>
                <w:sz w:val="18"/>
                <w:szCs w:val="18"/>
              </w:rPr>
              <w:t>s</w:t>
            </w:r>
            <w:r w:rsidRPr="00763C1E">
              <w:rPr>
                <w:b/>
                <w:spacing w:val="1"/>
                <w:sz w:val="18"/>
                <w:szCs w:val="18"/>
              </w:rPr>
              <w:t>áh</w:t>
            </w:r>
            <w:r w:rsidRPr="00763C1E">
              <w:rPr>
                <w:b/>
                <w:spacing w:val="-1"/>
                <w:sz w:val="18"/>
                <w:szCs w:val="18"/>
              </w:rPr>
              <w:t>o</w:t>
            </w:r>
            <w:r w:rsidRPr="00763C1E">
              <w:rPr>
                <w:b/>
                <w:sz w:val="18"/>
                <w:szCs w:val="18"/>
              </w:rPr>
              <w:t>z s</w:t>
            </w:r>
            <w:r w:rsidRPr="00763C1E">
              <w:rPr>
                <w:b/>
                <w:spacing w:val="-2"/>
                <w:sz w:val="18"/>
                <w:szCs w:val="18"/>
              </w:rPr>
              <w:t>z</w:t>
            </w:r>
            <w:r w:rsidRPr="00763C1E">
              <w:rPr>
                <w:b/>
                <w:spacing w:val="1"/>
                <w:sz w:val="18"/>
                <w:szCs w:val="18"/>
              </w:rPr>
              <w:t>ük</w:t>
            </w:r>
            <w:r w:rsidRPr="00763C1E">
              <w:rPr>
                <w:b/>
                <w:sz w:val="18"/>
                <w:szCs w:val="18"/>
              </w:rPr>
              <w:t>s</w:t>
            </w:r>
            <w:r w:rsidRPr="00763C1E">
              <w:rPr>
                <w:b/>
                <w:spacing w:val="-2"/>
                <w:sz w:val="18"/>
                <w:szCs w:val="18"/>
              </w:rPr>
              <w:t>é</w:t>
            </w:r>
            <w:r w:rsidRPr="00763C1E">
              <w:rPr>
                <w:b/>
                <w:spacing w:val="-1"/>
                <w:sz w:val="18"/>
                <w:szCs w:val="18"/>
              </w:rPr>
              <w:t>g</w:t>
            </w:r>
            <w:r w:rsidRPr="00763C1E">
              <w:rPr>
                <w:b/>
                <w:spacing w:val="-2"/>
                <w:sz w:val="18"/>
                <w:szCs w:val="18"/>
              </w:rPr>
              <w:t>e</w:t>
            </w:r>
            <w:r w:rsidRPr="00763C1E">
              <w:rPr>
                <w:b/>
                <w:sz w:val="18"/>
                <w:szCs w:val="18"/>
              </w:rPr>
              <w:t>s</w:t>
            </w:r>
            <w:r w:rsidRPr="00763C1E">
              <w:rPr>
                <w:b/>
                <w:spacing w:val="4"/>
                <w:sz w:val="18"/>
                <w:szCs w:val="18"/>
              </w:rPr>
              <w:t xml:space="preserve"> </w:t>
            </w:r>
            <w:r w:rsidRPr="00763C1E">
              <w:rPr>
                <w:b/>
                <w:spacing w:val="-2"/>
                <w:sz w:val="18"/>
                <w:szCs w:val="18"/>
              </w:rPr>
              <w:t>e</w:t>
            </w:r>
            <w:r w:rsidRPr="00763C1E">
              <w:rPr>
                <w:b/>
                <w:spacing w:val="2"/>
                <w:sz w:val="18"/>
                <w:szCs w:val="18"/>
              </w:rPr>
              <w:t>r</w:t>
            </w:r>
            <w:r w:rsidRPr="00763C1E">
              <w:rPr>
                <w:b/>
                <w:spacing w:val="-1"/>
                <w:sz w:val="18"/>
                <w:szCs w:val="18"/>
              </w:rPr>
              <w:t>őfo</w:t>
            </w:r>
            <w:r w:rsidRPr="00763C1E">
              <w:rPr>
                <w:b/>
                <w:spacing w:val="-1"/>
                <w:sz w:val="18"/>
                <w:szCs w:val="18"/>
              </w:rPr>
              <w:t>r</w:t>
            </w:r>
            <w:r w:rsidRPr="00763C1E">
              <w:rPr>
                <w:b/>
                <w:spacing w:val="-1"/>
                <w:sz w:val="18"/>
                <w:szCs w:val="18"/>
              </w:rPr>
              <w:t>r</w:t>
            </w:r>
            <w:r w:rsidRPr="00763C1E">
              <w:rPr>
                <w:b/>
                <w:spacing w:val="1"/>
                <w:sz w:val="18"/>
                <w:szCs w:val="18"/>
              </w:rPr>
              <w:t>á</w:t>
            </w:r>
            <w:r w:rsidRPr="00763C1E">
              <w:rPr>
                <w:b/>
                <w:sz w:val="18"/>
                <w:szCs w:val="18"/>
              </w:rPr>
              <w:t>s</w:t>
            </w:r>
            <w:r w:rsidRPr="00763C1E">
              <w:rPr>
                <w:b/>
                <w:spacing w:val="-1"/>
                <w:sz w:val="18"/>
                <w:szCs w:val="18"/>
              </w:rPr>
              <w:t>o</w:t>
            </w:r>
            <w:r w:rsidRPr="00763C1E">
              <w:rPr>
                <w:b/>
                <w:sz w:val="18"/>
                <w:szCs w:val="18"/>
              </w:rPr>
              <w:t>k</w:t>
            </w:r>
          </w:p>
        </w:tc>
        <w:tc>
          <w:tcPr>
            <w:tcW w:w="491"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9E1673">
            <w:pPr>
              <w:spacing w:after="0" w:line="240" w:lineRule="auto"/>
              <w:ind w:left="-3"/>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37"/>
                <w:sz w:val="18"/>
                <w:szCs w:val="18"/>
              </w:rPr>
              <w:t xml:space="preserve"> </w:t>
            </w:r>
            <w:r w:rsidRPr="00763C1E">
              <w:rPr>
                <w:b/>
                <w:spacing w:val="-2"/>
                <w:sz w:val="18"/>
                <w:szCs w:val="18"/>
              </w:rPr>
              <w:t>e</w:t>
            </w:r>
            <w:r w:rsidRPr="00763C1E">
              <w:rPr>
                <w:b/>
                <w:spacing w:val="-1"/>
                <w:sz w:val="18"/>
                <w:szCs w:val="18"/>
              </w:rPr>
              <w:t>r</w:t>
            </w:r>
            <w:r w:rsidRPr="00763C1E">
              <w:rPr>
                <w:b/>
                <w:spacing w:val="-2"/>
                <w:sz w:val="18"/>
                <w:szCs w:val="18"/>
              </w:rPr>
              <w:t>e</w:t>
            </w:r>
            <w:r w:rsidRPr="00763C1E">
              <w:rPr>
                <w:b/>
                <w:spacing w:val="1"/>
                <w:sz w:val="18"/>
                <w:szCs w:val="18"/>
              </w:rPr>
              <w:t>d</w:t>
            </w:r>
            <w:r w:rsidRPr="00763C1E">
              <w:rPr>
                <w:b/>
                <w:sz w:val="18"/>
                <w:szCs w:val="18"/>
              </w:rPr>
              <w:t>m</w:t>
            </w:r>
            <w:r w:rsidRPr="00763C1E">
              <w:rPr>
                <w:b/>
                <w:spacing w:val="-2"/>
                <w:sz w:val="18"/>
                <w:szCs w:val="18"/>
              </w:rPr>
              <w:t>é</w:t>
            </w:r>
            <w:r w:rsidRPr="00763C1E">
              <w:rPr>
                <w:b/>
                <w:spacing w:val="4"/>
                <w:sz w:val="18"/>
                <w:szCs w:val="18"/>
              </w:rPr>
              <w:t>n</w:t>
            </w:r>
            <w:r w:rsidRPr="00763C1E">
              <w:rPr>
                <w:b/>
                <w:spacing w:val="-1"/>
                <w:sz w:val="18"/>
                <w:szCs w:val="18"/>
              </w:rPr>
              <w:t>y</w:t>
            </w:r>
            <w:r w:rsidRPr="00763C1E">
              <w:rPr>
                <w:b/>
                <w:spacing w:val="-2"/>
                <w:sz w:val="18"/>
                <w:szCs w:val="18"/>
              </w:rPr>
              <w:t>e</w:t>
            </w:r>
            <w:r w:rsidRPr="00763C1E">
              <w:rPr>
                <w:b/>
                <w:spacing w:val="1"/>
                <w:sz w:val="18"/>
                <w:szCs w:val="18"/>
              </w:rPr>
              <w:t>in</w:t>
            </w:r>
            <w:r w:rsidRPr="00763C1E">
              <w:rPr>
                <w:b/>
                <w:spacing w:val="-2"/>
                <w:sz w:val="18"/>
                <w:szCs w:val="18"/>
              </w:rPr>
              <w:t>e</w:t>
            </w:r>
            <w:r w:rsidRPr="00763C1E">
              <w:rPr>
                <w:b/>
                <w:sz w:val="18"/>
                <w:szCs w:val="18"/>
              </w:rPr>
              <w:t>k</w:t>
            </w:r>
            <w:r w:rsidRPr="00763C1E">
              <w:rPr>
                <w:b/>
                <w:spacing w:val="2"/>
                <w:sz w:val="18"/>
                <w:szCs w:val="18"/>
              </w:rPr>
              <w:t xml:space="preserve"> </w:t>
            </w:r>
            <w:r w:rsidRPr="00763C1E">
              <w:rPr>
                <w:b/>
                <w:spacing w:val="-1"/>
                <w:sz w:val="18"/>
                <w:szCs w:val="18"/>
              </w:rPr>
              <w:t>f</w:t>
            </w:r>
            <w:r w:rsidRPr="00763C1E">
              <w:rPr>
                <w:b/>
                <w:spacing w:val="-2"/>
                <w:sz w:val="18"/>
                <w:szCs w:val="18"/>
              </w:rPr>
              <w:t>e</w:t>
            </w:r>
            <w:r w:rsidRPr="00763C1E">
              <w:rPr>
                <w:b/>
                <w:spacing w:val="-1"/>
                <w:sz w:val="18"/>
                <w:szCs w:val="18"/>
              </w:rPr>
              <w:t>n</w:t>
            </w:r>
            <w:r w:rsidRPr="00763C1E">
              <w:rPr>
                <w:b/>
                <w:spacing w:val="1"/>
                <w:sz w:val="18"/>
                <w:szCs w:val="18"/>
              </w:rPr>
              <w:t>nta</w:t>
            </w:r>
            <w:r w:rsidRPr="00763C1E">
              <w:rPr>
                <w:b/>
                <w:spacing w:val="-3"/>
                <w:sz w:val="18"/>
                <w:szCs w:val="18"/>
              </w:rPr>
              <w:t>r</w:t>
            </w:r>
            <w:r w:rsidRPr="00763C1E">
              <w:rPr>
                <w:b/>
                <w:spacing w:val="1"/>
                <w:sz w:val="18"/>
                <w:szCs w:val="18"/>
              </w:rPr>
              <w:t>t</w:t>
            </w:r>
            <w:r w:rsidRPr="00763C1E">
              <w:rPr>
                <w:b/>
                <w:spacing w:val="-1"/>
                <w:sz w:val="18"/>
                <w:szCs w:val="18"/>
              </w:rPr>
              <w:t>h</w:t>
            </w:r>
            <w:r w:rsidRPr="00763C1E">
              <w:rPr>
                <w:b/>
                <w:spacing w:val="1"/>
                <w:sz w:val="18"/>
                <w:szCs w:val="18"/>
              </w:rPr>
              <w:t>at</w:t>
            </w:r>
            <w:r w:rsidRPr="00763C1E">
              <w:rPr>
                <w:b/>
                <w:spacing w:val="-1"/>
                <w:sz w:val="18"/>
                <w:szCs w:val="18"/>
              </w:rPr>
              <w:t>ó</w:t>
            </w:r>
            <w:r w:rsidRPr="00763C1E">
              <w:rPr>
                <w:b/>
                <w:sz w:val="18"/>
                <w:szCs w:val="18"/>
              </w:rPr>
              <w:t>s</w:t>
            </w:r>
            <w:r w:rsidRPr="00763C1E">
              <w:rPr>
                <w:b/>
                <w:spacing w:val="1"/>
                <w:sz w:val="18"/>
                <w:szCs w:val="18"/>
              </w:rPr>
              <w:t>á</w:t>
            </w:r>
            <w:r w:rsidRPr="00763C1E">
              <w:rPr>
                <w:b/>
                <w:spacing w:val="-4"/>
                <w:sz w:val="18"/>
                <w:szCs w:val="18"/>
              </w:rPr>
              <w:t>g</w:t>
            </w:r>
            <w:r w:rsidRPr="00763C1E">
              <w:rPr>
                <w:b/>
                <w:sz w:val="18"/>
                <w:szCs w:val="18"/>
              </w:rPr>
              <w:t>a</w:t>
            </w:r>
          </w:p>
        </w:tc>
      </w:tr>
      <w:tr w:rsidR="000C6EE5" w:rsidRPr="00763C1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DB3DC6" w:rsidRDefault="000C6EE5" w:rsidP="0072723A">
            <w:pPr>
              <w:spacing w:after="0" w:line="240" w:lineRule="auto"/>
              <w:ind w:left="113" w:right="110"/>
              <w:rPr>
                <w:b/>
                <w:spacing w:val="-1"/>
                <w:sz w:val="18"/>
                <w:szCs w:val="18"/>
              </w:rPr>
            </w:pPr>
            <w:r w:rsidRPr="00DB3DC6">
              <w:rPr>
                <w:b/>
              </w:rPr>
              <w:t>Attala Község</w:t>
            </w:r>
          </w:p>
        </w:tc>
      </w:tr>
      <w:tr w:rsidR="000C6EE5" w:rsidRPr="00763C1E" w:rsidTr="00D76E24">
        <w:tc>
          <w:tcPr>
            <w:tcW w:w="408" w:type="pct"/>
            <w:tcBorders>
              <w:top w:val="single" w:sz="6" w:space="0" w:color="000000"/>
              <w:left w:val="single" w:sz="6" w:space="0" w:color="000000"/>
              <w:bottom w:val="single" w:sz="6" w:space="0" w:color="000000"/>
              <w:right w:val="single" w:sz="6" w:space="0" w:color="000000"/>
            </w:tcBorders>
          </w:tcPr>
          <w:p w:rsidR="000C6EE5" w:rsidRPr="00763C1E" w:rsidRDefault="000C6EE5" w:rsidP="00097051">
            <w:pPr>
              <w:spacing w:after="0" w:line="240" w:lineRule="auto"/>
              <w:ind w:left="113" w:right="110"/>
              <w:jc w:val="both"/>
              <w:rPr>
                <w:sz w:val="18"/>
                <w:szCs w:val="18"/>
              </w:rPr>
            </w:pPr>
            <w:r w:rsidRPr="00763C1E">
              <w:rPr>
                <w:spacing w:val="-1"/>
                <w:sz w:val="18"/>
                <w:szCs w:val="18"/>
              </w:rPr>
              <w:t>H</w:t>
            </w:r>
            <w:r w:rsidRPr="00763C1E">
              <w:rPr>
                <w:spacing w:val="-2"/>
                <w:sz w:val="18"/>
                <w:szCs w:val="18"/>
              </w:rPr>
              <w:t>e</w:t>
            </w:r>
            <w:r w:rsidRPr="00763C1E">
              <w:rPr>
                <w:spacing w:val="1"/>
                <w:sz w:val="18"/>
                <w:szCs w:val="18"/>
              </w:rPr>
              <w:t>l</w:t>
            </w:r>
            <w:r w:rsidRPr="00763C1E">
              <w:rPr>
                <w:spacing w:val="-4"/>
                <w:sz w:val="18"/>
                <w:szCs w:val="18"/>
              </w:rPr>
              <w:t>y</w:t>
            </w:r>
            <w:r w:rsidRPr="00763C1E">
              <w:rPr>
                <w:sz w:val="18"/>
                <w:szCs w:val="18"/>
              </w:rPr>
              <w:t xml:space="preserve">i </w:t>
            </w:r>
            <w:r w:rsidRPr="00097051">
              <w:rPr>
                <w:spacing w:val="1"/>
                <w:sz w:val="18"/>
                <w:szCs w:val="18"/>
              </w:rPr>
              <w:t>fogla</w:t>
            </w:r>
            <w:r w:rsidRPr="00097051">
              <w:rPr>
                <w:spacing w:val="1"/>
                <w:sz w:val="18"/>
                <w:szCs w:val="18"/>
              </w:rPr>
              <w:t>l</w:t>
            </w:r>
            <w:r w:rsidRPr="00097051">
              <w:rPr>
                <w:spacing w:val="1"/>
                <w:sz w:val="18"/>
                <w:szCs w:val="18"/>
              </w:rPr>
              <w:t>koztatás</w:t>
            </w:r>
            <w:r w:rsidRPr="00763C1E">
              <w:rPr>
                <w:spacing w:val="1"/>
                <w:sz w:val="18"/>
                <w:szCs w:val="18"/>
              </w:rPr>
              <w:t xml:space="preserve"> </w:t>
            </w:r>
            <w:r w:rsidRPr="00763C1E">
              <w:rPr>
                <w:spacing w:val="-2"/>
                <w:sz w:val="18"/>
                <w:szCs w:val="18"/>
              </w:rPr>
              <w:t>el</w:t>
            </w:r>
            <w:r w:rsidRPr="00763C1E">
              <w:rPr>
                <w:spacing w:val="-1"/>
                <w:sz w:val="18"/>
                <w:szCs w:val="18"/>
              </w:rPr>
              <w:t>ő</w:t>
            </w:r>
            <w:r w:rsidRPr="00763C1E">
              <w:rPr>
                <w:sz w:val="18"/>
                <w:szCs w:val="18"/>
              </w:rPr>
              <w:t>s</w:t>
            </w:r>
            <w:r w:rsidRPr="00763C1E">
              <w:rPr>
                <w:spacing w:val="-2"/>
                <w:sz w:val="18"/>
                <w:szCs w:val="18"/>
              </w:rPr>
              <w:t>e</w:t>
            </w:r>
            <w:r w:rsidRPr="00763C1E">
              <w:rPr>
                <w:spacing w:val="-1"/>
                <w:sz w:val="18"/>
                <w:szCs w:val="18"/>
              </w:rPr>
              <w:t>g</w:t>
            </w:r>
            <w:r w:rsidRPr="00763C1E">
              <w:rPr>
                <w:spacing w:val="1"/>
                <w:sz w:val="18"/>
                <w:szCs w:val="18"/>
              </w:rPr>
              <w:t>ít</w:t>
            </w:r>
            <w:r w:rsidRPr="00763C1E">
              <w:rPr>
                <w:spacing w:val="-2"/>
                <w:sz w:val="18"/>
                <w:szCs w:val="18"/>
              </w:rPr>
              <w:t>é</w:t>
            </w:r>
            <w:r w:rsidRPr="00763C1E">
              <w:rPr>
                <w:sz w:val="18"/>
                <w:szCs w:val="18"/>
              </w:rPr>
              <w:t>se</w:t>
            </w:r>
          </w:p>
        </w:tc>
        <w:tc>
          <w:tcPr>
            <w:tcW w:w="559" w:type="pct"/>
            <w:tcBorders>
              <w:top w:val="single" w:sz="6" w:space="0" w:color="000000"/>
              <w:left w:val="single" w:sz="6" w:space="0" w:color="000000"/>
              <w:bottom w:val="single" w:sz="6" w:space="0" w:color="000000"/>
              <w:right w:val="single" w:sz="6" w:space="0" w:color="000000"/>
            </w:tcBorders>
          </w:tcPr>
          <w:p w:rsidR="000C6EE5" w:rsidRPr="00763C1E" w:rsidRDefault="000C6EE5" w:rsidP="00097051">
            <w:pPr>
              <w:spacing w:after="0" w:line="240" w:lineRule="auto"/>
              <w:ind w:left="113" w:right="110"/>
              <w:jc w:val="both"/>
              <w:rPr>
                <w:sz w:val="18"/>
                <w:szCs w:val="18"/>
              </w:rPr>
            </w:pPr>
            <w:r w:rsidRPr="00763C1E">
              <w:rPr>
                <w:spacing w:val="-1"/>
                <w:sz w:val="18"/>
                <w:szCs w:val="18"/>
              </w:rPr>
              <w:t>K</w:t>
            </w:r>
            <w:r w:rsidRPr="00763C1E">
              <w:rPr>
                <w:spacing w:val="-2"/>
                <w:sz w:val="18"/>
                <w:szCs w:val="18"/>
              </w:rPr>
              <w:t>e</w:t>
            </w:r>
            <w:r w:rsidRPr="00763C1E">
              <w:rPr>
                <w:spacing w:val="1"/>
                <w:sz w:val="18"/>
                <w:szCs w:val="18"/>
              </w:rPr>
              <w:t>v</w:t>
            </w:r>
            <w:r w:rsidRPr="00763C1E">
              <w:rPr>
                <w:spacing w:val="-2"/>
                <w:sz w:val="18"/>
                <w:szCs w:val="18"/>
              </w:rPr>
              <w:t>é</w:t>
            </w:r>
            <w:r w:rsidRPr="00763C1E">
              <w:rPr>
                <w:sz w:val="18"/>
                <w:szCs w:val="18"/>
              </w:rPr>
              <w:t>s</w:t>
            </w:r>
            <w:r w:rsidRPr="00763C1E">
              <w:rPr>
                <w:spacing w:val="20"/>
                <w:sz w:val="18"/>
                <w:szCs w:val="18"/>
              </w:rPr>
              <w:t xml:space="preserve"> </w:t>
            </w:r>
            <w:r w:rsidRPr="00763C1E">
              <w:rPr>
                <w:spacing w:val="1"/>
                <w:sz w:val="18"/>
                <w:szCs w:val="18"/>
              </w:rPr>
              <w:t>ak</w:t>
            </w:r>
            <w:r w:rsidRPr="00763C1E">
              <w:rPr>
                <w:spacing w:val="-2"/>
                <w:sz w:val="18"/>
                <w:szCs w:val="18"/>
              </w:rPr>
              <w:t>t</w:t>
            </w:r>
            <w:r w:rsidRPr="00763C1E">
              <w:rPr>
                <w:spacing w:val="1"/>
                <w:sz w:val="18"/>
                <w:szCs w:val="18"/>
              </w:rPr>
              <w:t>í</w:t>
            </w:r>
            <w:r w:rsidRPr="00763C1E">
              <w:rPr>
                <w:sz w:val="18"/>
                <w:szCs w:val="18"/>
              </w:rPr>
              <w:t>v</w:t>
            </w:r>
            <w:r w:rsidRPr="00763C1E">
              <w:rPr>
                <w:spacing w:val="16"/>
                <w:sz w:val="18"/>
                <w:szCs w:val="18"/>
              </w:rPr>
              <w:t xml:space="preserve"> </w:t>
            </w:r>
            <w:r w:rsidRPr="00763C1E">
              <w:rPr>
                <w:spacing w:val="1"/>
                <w:sz w:val="18"/>
                <w:szCs w:val="18"/>
              </w:rPr>
              <w:t>k</w:t>
            </w:r>
            <w:r w:rsidRPr="00763C1E">
              <w:rPr>
                <w:spacing w:val="-1"/>
                <w:sz w:val="18"/>
                <w:szCs w:val="18"/>
              </w:rPr>
              <w:t>or</w:t>
            </w:r>
            <w:r w:rsidRPr="00763C1E">
              <w:rPr>
                <w:spacing w:val="1"/>
                <w:sz w:val="18"/>
                <w:szCs w:val="18"/>
              </w:rPr>
              <w:t>ú</w:t>
            </w:r>
            <w:r w:rsidRPr="00763C1E">
              <w:rPr>
                <w:sz w:val="18"/>
                <w:szCs w:val="18"/>
              </w:rPr>
              <w:t>t</w:t>
            </w:r>
            <w:r w:rsidRPr="00763C1E">
              <w:rPr>
                <w:spacing w:val="18"/>
                <w:sz w:val="18"/>
                <w:szCs w:val="18"/>
              </w:rPr>
              <w:t xml:space="preserve"> </w:t>
            </w:r>
            <w:r w:rsidRPr="00763C1E">
              <w:rPr>
                <w:spacing w:val="-1"/>
                <w:sz w:val="18"/>
                <w:szCs w:val="18"/>
              </w:rPr>
              <w:t>vo</w:t>
            </w:r>
            <w:r w:rsidRPr="00763C1E">
              <w:rPr>
                <w:spacing w:val="1"/>
                <w:sz w:val="18"/>
                <w:szCs w:val="18"/>
              </w:rPr>
              <w:t>n</w:t>
            </w:r>
            <w:r w:rsidRPr="00763C1E">
              <w:rPr>
                <w:spacing w:val="-1"/>
                <w:sz w:val="18"/>
                <w:szCs w:val="18"/>
              </w:rPr>
              <w:t>n</w:t>
            </w:r>
            <w:r w:rsidRPr="00763C1E">
              <w:rPr>
                <w:spacing w:val="1"/>
                <w:sz w:val="18"/>
                <w:szCs w:val="18"/>
              </w:rPr>
              <w:t>a</w:t>
            </w:r>
            <w:r w:rsidRPr="00763C1E">
              <w:rPr>
                <w:sz w:val="18"/>
                <w:szCs w:val="18"/>
              </w:rPr>
              <w:t>k</w:t>
            </w:r>
            <w:r w:rsidRPr="00763C1E">
              <w:rPr>
                <w:spacing w:val="16"/>
                <w:sz w:val="18"/>
                <w:szCs w:val="18"/>
              </w:rPr>
              <w:t xml:space="preserve"> </w:t>
            </w:r>
            <w:r w:rsidRPr="00763C1E">
              <w:rPr>
                <w:spacing w:val="1"/>
                <w:sz w:val="18"/>
                <w:szCs w:val="18"/>
              </w:rPr>
              <w:t>b</w:t>
            </w:r>
            <w:r w:rsidRPr="00763C1E">
              <w:rPr>
                <w:sz w:val="18"/>
                <w:szCs w:val="18"/>
              </w:rPr>
              <w:t xml:space="preserve">e a </w:t>
            </w:r>
            <w:r w:rsidRPr="00097051">
              <w:rPr>
                <w:spacing w:val="1"/>
                <w:sz w:val="18"/>
                <w:szCs w:val="18"/>
              </w:rPr>
              <w:t>munkaerőpiacra</w:t>
            </w:r>
            <w:r w:rsidRPr="00763C1E">
              <w:rPr>
                <w:spacing w:val="1"/>
                <w:sz w:val="18"/>
                <w:szCs w:val="18"/>
              </w:rPr>
              <w:t>,</w:t>
            </w:r>
            <w:r>
              <w:rPr>
                <w:spacing w:val="1"/>
                <w:sz w:val="18"/>
                <w:szCs w:val="18"/>
              </w:rPr>
              <w:t xml:space="preserve"> </w:t>
            </w:r>
            <w:r w:rsidRPr="00763C1E">
              <w:rPr>
                <w:spacing w:val="1"/>
                <w:sz w:val="18"/>
                <w:szCs w:val="18"/>
              </w:rPr>
              <w:t>n</w:t>
            </w:r>
            <w:r w:rsidRPr="00763C1E">
              <w:rPr>
                <w:spacing w:val="-2"/>
                <w:sz w:val="18"/>
                <w:szCs w:val="18"/>
              </w:rPr>
              <w:t>e</w:t>
            </w:r>
            <w:r w:rsidRPr="00763C1E">
              <w:rPr>
                <w:sz w:val="18"/>
                <w:szCs w:val="18"/>
              </w:rPr>
              <w:t>m s</w:t>
            </w:r>
            <w:r w:rsidRPr="00763C1E">
              <w:rPr>
                <w:spacing w:val="-2"/>
                <w:sz w:val="18"/>
                <w:szCs w:val="18"/>
              </w:rPr>
              <w:t>e</w:t>
            </w:r>
            <w:r w:rsidRPr="00763C1E">
              <w:rPr>
                <w:spacing w:val="-1"/>
                <w:sz w:val="18"/>
                <w:szCs w:val="18"/>
              </w:rPr>
              <w:t>g</w:t>
            </w:r>
            <w:r w:rsidRPr="00763C1E">
              <w:rPr>
                <w:spacing w:val="1"/>
                <w:sz w:val="18"/>
                <w:szCs w:val="18"/>
              </w:rPr>
              <w:t>íti</w:t>
            </w:r>
            <w:r w:rsidRPr="00763C1E">
              <w:rPr>
                <w:sz w:val="18"/>
                <w:szCs w:val="18"/>
              </w:rPr>
              <w:t>k</w:t>
            </w:r>
            <w:r w:rsidRPr="00763C1E">
              <w:rPr>
                <w:spacing w:val="1"/>
                <w:sz w:val="18"/>
                <w:szCs w:val="18"/>
              </w:rPr>
              <w:t xml:space="preserve"> </w:t>
            </w:r>
            <w:r w:rsidRPr="00763C1E">
              <w:rPr>
                <w:sz w:val="18"/>
                <w:szCs w:val="18"/>
              </w:rPr>
              <w:t xml:space="preserve">a </w:t>
            </w:r>
            <w:r w:rsidRPr="00763C1E">
              <w:rPr>
                <w:spacing w:val="-1"/>
                <w:sz w:val="18"/>
                <w:szCs w:val="18"/>
              </w:rPr>
              <w:t>v</w:t>
            </w:r>
            <w:r w:rsidRPr="00763C1E">
              <w:rPr>
                <w:spacing w:val="1"/>
                <w:sz w:val="18"/>
                <w:szCs w:val="18"/>
              </w:rPr>
              <w:t>á</w:t>
            </w:r>
            <w:r w:rsidRPr="00763C1E">
              <w:rPr>
                <w:spacing w:val="-2"/>
                <w:sz w:val="18"/>
                <w:szCs w:val="18"/>
              </w:rPr>
              <w:t>l</w:t>
            </w:r>
            <w:r w:rsidRPr="00763C1E">
              <w:rPr>
                <w:spacing w:val="-2"/>
                <w:sz w:val="18"/>
                <w:szCs w:val="18"/>
              </w:rPr>
              <w:t>l</w:t>
            </w:r>
            <w:r w:rsidRPr="00763C1E">
              <w:rPr>
                <w:spacing w:val="1"/>
                <w:sz w:val="18"/>
                <w:szCs w:val="18"/>
              </w:rPr>
              <w:t>a</w:t>
            </w:r>
            <w:r w:rsidRPr="00763C1E">
              <w:rPr>
                <w:spacing w:val="-2"/>
                <w:sz w:val="18"/>
                <w:szCs w:val="18"/>
              </w:rPr>
              <w:t>l</w:t>
            </w:r>
            <w:r w:rsidRPr="00763C1E">
              <w:rPr>
                <w:spacing w:val="1"/>
                <w:sz w:val="18"/>
                <w:szCs w:val="18"/>
              </w:rPr>
              <w:t>k</w:t>
            </w:r>
            <w:r w:rsidRPr="00763C1E">
              <w:rPr>
                <w:spacing w:val="-1"/>
                <w:sz w:val="18"/>
                <w:szCs w:val="18"/>
              </w:rPr>
              <w:t>o</w:t>
            </w:r>
            <w:r w:rsidRPr="00763C1E">
              <w:rPr>
                <w:spacing w:val="-2"/>
                <w:sz w:val="18"/>
                <w:szCs w:val="18"/>
              </w:rPr>
              <w:t>z</w:t>
            </w:r>
            <w:r w:rsidRPr="00763C1E">
              <w:rPr>
                <w:spacing w:val="-1"/>
                <w:sz w:val="18"/>
                <w:szCs w:val="18"/>
              </w:rPr>
              <w:t>óv</w:t>
            </w:r>
            <w:r w:rsidRPr="00763C1E">
              <w:rPr>
                <w:sz w:val="18"/>
                <w:szCs w:val="18"/>
              </w:rPr>
              <w:t>á</w:t>
            </w:r>
            <w:r w:rsidRPr="00763C1E">
              <w:rPr>
                <w:spacing w:val="2"/>
                <w:sz w:val="18"/>
                <w:szCs w:val="18"/>
              </w:rPr>
              <w:t xml:space="preserve"> </w:t>
            </w:r>
            <w:r w:rsidRPr="00763C1E">
              <w:rPr>
                <w:spacing w:val="-1"/>
                <w:sz w:val="18"/>
                <w:szCs w:val="18"/>
              </w:rPr>
              <w:t>v</w:t>
            </w:r>
            <w:r w:rsidRPr="00763C1E">
              <w:rPr>
                <w:spacing w:val="1"/>
                <w:sz w:val="18"/>
                <w:szCs w:val="18"/>
              </w:rPr>
              <w:t>á</w:t>
            </w:r>
            <w:r w:rsidRPr="00763C1E">
              <w:rPr>
                <w:spacing w:val="-2"/>
                <w:sz w:val="18"/>
                <w:szCs w:val="18"/>
              </w:rPr>
              <w:t>l</w:t>
            </w:r>
            <w:r w:rsidRPr="00763C1E">
              <w:rPr>
                <w:spacing w:val="1"/>
                <w:sz w:val="18"/>
                <w:szCs w:val="18"/>
              </w:rPr>
              <w:t>á</w:t>
            </w:r>
            <w:r w:rsidRPr="00763C1E">
              <w:rPr>
                <w:sz w:val="18"/>
                <w:szCs w:val="18"/>
              </w:rPr>
              <w:t xml:space="preserve">st </w:t>
            </w:r>
            <w:r w:rsidRPr="00763C1E">
              <w:rPr>
                <w:spacing w:val="-2"/>
                <w:sz w:val="18"/>
                <w:szCs w:val="18"/>
              </w:rPr>
              <w:t>e</w:t>
            </w:r>
            <w:r w:rsidRPr="00763C1E">
              <w:rPr>
                <w:spacing w:val="1"/>
                <w:sz w:val="18"/>
                <w:szCs w:val="18"/>
              </w:rPr>
              <w:t>l</w:t>
            </w:r>
            <w:r w:rsidRPr="00763C1E">
              <w:rPr>
                <w:spacing w:val="-2"/>
                <w:sz w:val="18"/>
                <w:szCs w:val="18"/>
              </w:rPr>
              <w:t>é</w:t>
            </w:r>
            <w:r w:rsidRPr="00763C1E">
              <w:rPr>
                <w:spacing w:val="-1"/>
                <w:sz w:val="18"/>
                <w:szCs w:val="18"/>
              </w:rPr>
              <w:t>g</w:t>
            </w:r>
            <w:r w:rsidRPr="00763C1E">
              <w:rPr>
                <w:spacing w:val="1"/>
                <w:sz w:val="18"/>
                <w:szCs w:val="18"/>
              </w:rPr>
              <w:t>g</w:t>
            </w:r>
            <w:r w:rsidRPr="00763C1E">
              <w:rPr>
                <w:spacing w:val="-2"/>
                <w:sz w:val="18"/>
                <w:szCs w:val="18"/>
              </w:rPr>
              <w:t>é</w:t>
            </w:r>
            <w:r w:rsidRPr="00763C1E">
              <w:rPr>
                <w:sz w:val="18"/>
                <w:szCs w:val="18"/>
              </w:rPr>
              <w:t>.</w:t>
            </w:r>
          </w:p>
        </w:tc>
        <w:tc>
          <w:tcPr>
            <w:tcW w:w="505" w:type="pct"/>
            <w:tcBorders>
              <w:top w:val="single" w:sz="6" w:space="0" w:color="000000"/>
              <w:left w:val="single" w:sz="6" w:space="0" w:color="000000"/>
              <w:bottom w:val="single" w:sz="6" w:space="0" w:color="000000"/>
              <w:right w:val="single" w:sz="6" w:space="0" w:color="000000"/>
            </w:tcBorders>
          </w:tcPr>
          <w:p w:rsidR="000C6EE5" w:rsidRPr="00763C1E" w:rsidRDefault="000C6EE5" w:rsidP="00097051">
            <w:pPr>
              <w:spacing w:after="0" w:line="240" w:lineRule="auto"/>
              <w:ind w:left="113" w:right="110"/>
              <w:jc w:val="both"/>
              <w:rPr>
                <w:sz w:val="18"/>
                <w:szCs w:val="18"/>
              </w:rPr>
            </w:pPr>
            <w:r w:rsidRPr="00763C1E">
              <w:rPr>
                <w:spacing w:val="-2"/>
                <w:sz w:val="18"/>
                <w:szCs w:val="18"/>
              </w:rPr>
              <w:t>T</w:t>
            </w:r>
            <w:r w:rsidRPr="00763C1E">
              <w:rPr>
                <w:spacing w:val="-1"/>
                <w:sz w:val="18"/>
                <w:szCs w:val="18"/>
              </w:rPr>
              <w:t>ö</w:t>
            </w:r>
            <w:r w:rsidRPr="00763C1E">
              <w:rPr>
                <w:spacing w:val="1"/>
                <w:sz w:val="18"/>
                <w:szCs w:val="18"/>
              </w:rPr>
              <w:t>b</w:t>
            </w:r>
            <w:r w:rsidRPr="00763C1E">
              <w:rPr>
                <w:sz w:val="18"/>
                <w:szCs w:val="18"/>
              </w:rPr>
              <w:t>b</w:t>
            </w:r>
            <w:r w:rsidRPr="00763C1E">
              <w:rPr>
                <w:spacing w:val="3"/>
                <w:sz w:val="18"/>
                <w:szCs w:val="18"/>
              </w:rPr>
              <w:t xml:space="preserve"> </w:t>
            </w:r>
            <w:r w:rsidRPr="00763C1E">
              <w:rPr>
                <w:spacing w:val="1"/>
                <w:sz w:val="18"/>
                <w:szCs w:val="18"/>
              </w:rPr>
              <w:t>ak</w:t>
            </w:r>
            <w:r w:rsidRPr="00763C1E">
              <w:rPr>
                <w:spacing w:val="-2"/>
                <w:sz w:val="18"/>
                <w:szCs w:val="18"/>
              </w:rPr>
              <w:t>t</w:t>
            </w:r>
            <w:r w:rsidRPr="00763C1E">
              <w:rPr>
                <w:spacing w:val="1"/>
                <w:sz w:val="18"/>
                <w:szCs w:val="18"/>
              </w:rPr>
              <w:t>í</w:t>
            </w:r>
            <w:r w:rsidRPr="00763C1E">
              <w:rPr>
                <w:sz w:val="18"/>
                <w:szCs w:val="18"/>
              </w:rPr>
              <w:t xml:space="preserve">v </w:t>
            </w:r>
            <w:r w:rsidRPr="00763C1E">
              <w:rPr>
                <w:spacing w:val="1"/>
                <w:sz w:val="18"/>
                <w:szCs w:val="18"/>
              </w:rPr>
              <w:t>k</w:t>
            </w:r>
            <w:r w:rsidRPr="00763C1E">
              <w:rPr>
                <w:spacing w:val="-1"/>
                <w:sz w:val="18"/>
                <w:szCs w:val="18"/>
              </w:rPr>
              <w:t>or</w:t>
            </w:r>
            <w:r w:rsidRPr="00763C1E">
              <w:rPr>
                <w:sz w:val="18"/>
                <w:szCs w:val="18"/>
              </w:rPr>
              <w:t>ú</w:t>
            </w:r>
            <w:r w:rsidRPr="00763C1E">
              <w:rPr>
                <w:spacing w:val="3"/>
                <w:sz w:val="18"/>
                <w:szCs w:val="18"/>
              </w:rPr>
              <w:t xml:space="preserve"> </w:t>
            </w:r>
            <w:r w:rsidRPr="00763C1E">
              <w:rPr>
                <w:sz w:val="18"/>
                <w:szCs w:val="18"/>
              </w:rPr>
              <w:t>m</w:t>
            </w:r>
            <w:r w:rsidRPr="00763C1E">
              <w:rPr>
                <w:spacing w:val="-1"/>
                <w:sz w:val="18"/>
                <w:szCs w:val="18"/>
              </w:rPr>
              <w:t>un</w:t>
            </w:r>
            <w:r w:rsidRPr="00763C1E">
              <w:rPr>
                <w:spacing w:val="1"/>
                <w:sz w:val="18"/>
                <w:szCs w:val="18"/>
              </w:rPr>
              <w:t>ka</w:t>
            </w:r>
            <w:r w:rsidRPr="00763C1E">
              <w:rPr>
                <w:spacing w:val="-1"/>
                <w:sz w:val="18"/>
                <w:szCs w:val="18"/>
              </w:rPr>
              <w:t>v</w:t>
            </w:r>
            <w:r w:rsidRPr="00763C1E">
              <w:rPr>
                <w:spacing w:val="1"/>
                <w:sz w:val="18"/>
                <w:szCs w:val="18"/>
              </w:rPr>
              <w:t>á</w:t>
            </w:r>
            <w:r w:rsidRPr="00763C1E">
              <w:rPr>
                <w:spacing w:val="-2"/>
                <w:sz w:val="18"/>
                <w:szCs w:val="18"/>
              </w:rPr>
              <w:t>ll</w:t>
            </w:r>
            <w:r w:rsidRPr="00763C1E">
              <w:rPr>
                <w:spacing w:val="1"/>
                <w:sz w:val="18"/>
                <w:szCs w:val="18"/>
              </w:rPr>
              <w:t>a</w:t>
            </w:r>
            <w:r w:rsidRPr="00763C1E">
              <w:rPr>
                <w:spacing w:val="-2"/>
                <w:sz w:val="18"/>
                <w:szCs w:val="18"/>
              </w:rPr>
              <w:t>l</w:t>
            </w:r>
            <w:r w:rsidRPr="00763C1E">
              <w:rPr>
                <w:sz w:val="18"/>
                <w:szCs w:val="18"/>
              </w:rPr>
              <w:t xml:space="preserve">ó </w:t>
            </w:r>
            <w:r w:rsidRPr="00763C1E">
              <w:rPr>
                <w:spacing w:val="2"/>
                <w:sz w:val="18"/>
                <w:szCs w:val="18"/>
              </w:rPr>
              <w:t>f</w:t>
            </w:r>
            <w:r w:rsidRPr="00763C1E">
              <w:rPr>
                <w:spacing w:val="-1"/>
                <w:sz w:val="18"/>
                <w:szCs w:val="18"/>
              </w:rPr>
              <w:t>o</w:t>
            </w:r>
            <w:r w:rsidRPr="00763C1E">
              <w:rPr>
                <w:spacing w:val="1"/>
                <w:sz w:val="18"/>
                <w:szCs w:val="18"/>
              </w:rPr>
              <w:t>g</w:t>
            </w:r>
            <w:r w:rsidRPr="00763C1E">
              <w:rPr>
                <w:spacing w:val="-2"/>
                <w:sz w:val="18"/>
                <w:szCs w:val="18"/>
              </w:rPr>
              <w:t>l</w:t>
            </w:r>
            <w:r w:rsidRPr="00763C1E">
              <w:rPr>
                <w:spacing w:val="1"/>
                <w:sz w:val="18"/>
                <w:szCs w:val="18"/>
              </w:rPr>
              <w:t>a</w:t>
            </w:r>
            <w:r w:rsidRPr="00763C1E">
              <w:rPr>
                <w:spacing w:val="-2"/>
                <w:sz w:val="18"/>
                <w:szCs w:val="18"/>
              </w:rPr>
              <w:t>l</w:t>
            </w:r>
            <w:r w:rsidRPr="00763C1E">
              <w:rPr>
                <w:spacing w:val="1"/>
                <w:sz w:val="18"/>
                <w:szCs w:val="18"/>
              </w:rPr>
              <w:t>k</w:t>
            </w:r>
            <w:r w:rsidRPr="00763C1E">
              <w:rPr>
                <w:spacing w:val="-1"/>
                <w:sz w:val="18"/>
                <w:szCs w:val="18"/>
              </w:rPr>
              <w:t>o</w:t>
            </w:r>
            <w:r w:rsidRPr="00763C1E">
              <w:rPr>
                <w:spacing w:val="-2"/>
                <w:sz w:val="18"/>
                <w:szCs w:val="18"/>
              </w:rPr>
              <w:t>z</w:t>
            </w:r>
            <w:r w:rsidRPr="00763C1E">
              <w:rPr>
                <w:spacing w:val="1"/>
                <w:sz w:val="18"/>
                <w:szCs w:val="18"/>
              </w:rPr>
              <w:t>tatá</w:t>
            </w:r>
            <w:r w:rsidRPr="00763C1E">
              <w:rPr>
                <w:sz w:val="18"/>
                <w:szCs w:val="18"/>
              </w:rPr>
              <w:t xml:space="preserve">sa </w:t>
            </w:r>
            <w:r w:rsidRPr="00763C1E">
              <w:rPr>
                <w:spacing w:val="-2"/>
                <w:sz w:val="18"/>
                <w:szCs w:val="18"/>
              </w:rPr>
              <w:t>é</w:t>
            </w:r>
            <w:r w:rsidRPr="00763C1E">
              <w:rPr>
                <w:sz w:val="18"/>
                <w:szCs w:val="18"/>
              </w:rPr>
              <w:t xml:space="preserve">s a </w:t>
            </w:r>
            <w:r w:rsidRPr="00763C1E">
              <w:rPr>
                <w:spacing w:val="-1"/>
                <w:sz w:val="18"/>
                <w:szCs w:val="18"/>
              </w:rPr>
              <w:t>v</w:t>
            </w:r>
            <w:r w:rsidRPr="00763C1E">
              <w:rPr>
                <w:spacing w:val="1"/>
                <w:sz w:val="18"/>
                <w:szCs w:val="18"/>
              </w:rPr>
              <w:t>á</w:t>
            </w:r>
            <w:r w:rsidRPr="00763C1E">
              <w:rPr>
                <w:spacing w:val="-2"/>
                <w:sz w:val="18"/>
                <w:szCs w:val="18"/>
              </w:rPr>
              <w:t>ll</w:t>
            </w:r>
            <w:r w:rsidRPr="00763C1E">
              <w:rPr>
                <w:spacing w:val="1"/>
                <w:sz w:val="18"/>
                <w:szCs w:val="18"/>
              </w:rPr>
              <w:t>a</w:t>
            </w:r>
            <w:r w:rsidRPr="00763C1E">
              <w:rPr>
                <w:spacing w:val="-2"/>
                <w:sz w:val="18"/>
                <w:szCs w:val="18"/>
              </w:rPr>
              <w:t>l</w:t>
            </w:r>
            <w:r w:rsidRPr="00763C1E">
              <w:rPr>
                <w:spacing w:val="1"/>
                <w:sz w:val="18"/>
                <w:szCs w:val="18"/>
              </w:rPr>
              <w:t>k</w:t>
            </w:r>
            <w:r w:rsidRPr="00763C1E">
              <w:rPr>
                <w:spacing w:val="-1"/>
                <w:sz w:val="18"/>
                <w:szCs w:val="18"/>
              </w:rPr>
              <w:t>o</w:t>
            </w:r>
            <w:r w:rsidRPr="00763C1E">
              <w:rPr>
                <w:spacing w:val="1"/>
                <w:sz w:val="18"/>
                <w:szCs w:val="18"/>
              </w:rPr>
              <w:t>z</w:t>
            </w:r>
            <w:r w:rsidRPr="00763C1E">
              <w:rPr>
                <w:spacing w:val="-1"/>
                <w:sz w:val="18"/>
                <w:szCs w:val="18"/>
              </w:rPr>
              <w:t>ó</w:t>
            </w:r>
            <w:r w:rsidRPr="00763C1E">
              <w:rPr>
                <w:spacing w:val="-1"/>
                <w:sz w:val="18"/>
                <w:szCs w:val="18"/>
              </w:rPr>
              <w:t>v</w:t>
            </w:r>
            <w:r w:rsidRPr="00763C1E">
              <w:rPr>
                <w:sz w:val="18"/>
                <w:szCs w:val="18"/>
              </w:rPr>
              <w:t xml:space="preserve">á </w:t>
            </w:r>
            <w:r w:rsidRPr="00763C1E">
              <w:rPr>
                <w:spacing w:val="-1"/>
                <w:sz w:val="18"/>
                <w:szCs w:val="18"/>
              </w:rPr>
              <w:t>v</w:t>
            </w:r>
            <w:r w:rsidRPr="00763C1E">
              <w:rPr>
                <w:spacing w:val="1"/>
                <w:sz w:val="18"/>
                <w:szCs w:val="18"/>
              </w:rPr>
              <w:t>á</w:t>
            </w:r>
            <w:r w:rsidRPr="00763C1E">
              <w:rPr>
                <w:spacing w:val="-2"/>
                <w:sz w:val="18"/>
                <w:szCs w:val="18"/>
              </w:rPr>
              <w:t>l</w:t>
            </w:r>
            <w:r w:rsidRPr="00763C1E">
              <w:rPr>
                <w:spacing w:val="1"/>
                <w:sz w:val="18"/>
                <w:szCs w:val="18"/>
              </w:rPr>
              <w:t>á</w:t>
            </w:r>
            <w:r w:rsidRPr="00763C1E">
              <w:rPr>
                <w:sz w:val="18"/>
                <w:szCs w:val="18"/>
              </w:rPr>
              <w:t xml:space="preserve">st </w:t>
            </w:r>
            <w:r w:rsidRPr="00763C1E">
              <w:rPr>
                <w:spacing w:val="1"/>
                <w:sz w:val="18"/>
                <w:szCs w:val="18"/>
              </w:rPr>
              <w:t>i</w:t>
            </w:r>
            <w:r w:rsidRPr="00763C1E">
              <w:rPr>
                <w:sz w:val="18"/>
                <w:szCs w:val="18"/>
              </w:rPr>
              <w:t xml:space="preserve">s </w:t>
            </w:r>
            <w:r w:rsidRPr="00763C1E">
              <w:rPr>
                <w:spacing w:val="-2"/>
                <w:sz w:val="18"/>
                <w:szCs w:val="18"/>
              </w:rPr>
              <w:t>el</w:t>
            </w:r>
            <w:r w:rsidRPr="00763C1E">
              <w:rPr>
                <w:sz w:val="18"/>
                <w:szCs w:val="18"/>
              </w:rPr>
              <w:t xml:space="preserve">ő </w:t>
            </w:r>
            <w:r w:rsidRPr="00763C1E">
              <w:rPr>
                <w:spacing w:val="1"/>
                <w:sz w:val="18"/>
                <w:szCs w:val="18"/>
              </w:rPr>
              <w:t>ke</w:t>
            </w:r>
            <w:r w:rsidRPr="00763C1E">
              <w:rPr>
                <w:spacing w:val="-2"/>
                <w:sz w:val="18"/>
                <w:szCs w:val="18"/>
              </w:rPr>
              <w:t>l</w:t>
            </w:r>
            <w:r w:rsidRPr="00763C1E">
              <w:rPr>
                <w:sz w:val="18"/>
                <w:szCs w:val="18"/>
              </w:rPr>
              <w:t>l</w:t>
            </w:r>
            <w:r w:rsidRPr="00763C1E">
              <w:rPr>
                <w:spacing w:val="-1"/>
                <w:sz w:val="18"/>
                <w:szCs w:val="18"/>
              </w:rPr>
              <w:t xml:space="preserve"> </w:t>
            </w:r>
            <w:r w:rsidRPr="00763C1E">
              <w:rPr>
                <w:sz w:val="18"/>
                <w:szCs w:val="18"/>
              </w:rPr>
              <w:t>s</w:t>
            </w:r>
            <w:r w:rsidRPr="00763C1E">
              <w:rPr>
                <w:spacing w:val="1"/>
                <w:sz w:val="18"/>
                <w:szCs w:val="18"/>
              </w:rPr>
              <w:t>e</w:t>
            </w:r>
            <w:r w:rsidRPr="00763C1E">
              <w:rPr>
                <w:spacing w:val="-1"/>
                <w:sz w:val="18"/>
                <w:szCs w:val="18"/>
              </w:rPr>
              <w:t>g</w:t>
            </w:r>
            <w:r w:rsidRPr="00763C1E">
              <w:rPr>
                <w:spacing w:val="1"/>
                <w:sz w:val="18"/>
                <w:szCs w:val="18"/>
              </w:rPr>
              <w:t>ít</w:t>
            </w:r>
            <w:r w:rsidRPr="00763C1E">
              <w:rPr>
                <w:spacing w:val="-2"/>
                <w:sz w:val="18"/>
                <w:szCs w:val="18"/>
              </w:rPr>
              <w:t>e</w:t>
            </w:r>
            <w:r w:rsidRPr="00763C1E">
              <w:rPr>
                <w:spacing w:val="1"/>
                <w:sz w:val="18"/>
                <w:szCs w:val="18"/>
              </w:rPr>
              <w:t>ni</w:t>
            </w:r>
            <w:r w:rsidRPr="00763C1E">
              <w:rPr>
                <w:sz w:val="18"/>
                <w:szCs w:val="18"/>
              </w:rPr>
              <w:t>.</w:t>
            </w:r>
          </w:p>
        </w:tc>
        <w:tc>
          <w:tcPr>
            <w:tcW w:w="557" w:type="pct"/>
            <w:tcBorders>
              <w:top w:val="single" w:sz="6" w:space="0" w:color="000000"/>
              <w:left w:val="single" w:sz="6" w:space="0" w:color="000000"/>
              <w:bottom w:val="single" w:sz="6" w:space="0" w:color="000000"/>
              <w:right w:val="single" w:sz="6" w:space="0" w:color="000000"/>
            </w:tcBorders>
          </w:tcPr>
          <w:p w:rsidR="000C6EE5" w:rsidRPr="00763C1E" w:rsidRDefault="000C6EE5" w:rsidP="00097051">
            <w:pPr>
              <w:spacing w:after="0" w:line="240" w:lineRule="auto"/>
              <w:ind w:left="113" w:right="110"/>
              <w:jc w:val="both"/>
              <w:rPr>
                <w:sz w:val="18"/>
                <w:szCs w:val="18"/>
              </w:rPr>
            </w:pPr>
            <w:r w:rsidRPr="00763C1E">
              <w:rPr>
                <w:spacing w:val="-1"/>
                <w:sz w:val="18"/>
                <w:szCs w:val="18"/>
              </w:rPr>
              <w:t>N</w:t>
            </w:r>
            <w:r w:rsidRPr="00763C1E">
              <w:rPr>
                <w:spacing w:val="-2"/>
                <w:sz w:val="18"/>
                <w:szCs w:val="18"/>
              </w:rPr>
              <w:t>e</w:t>
            </w:r>
            <w:r w:rsidRPr="00763C1E">
              <w:rPr>
                <w:sz w:val="18"/>
                <w:szCs w:val="18"/>
              </w:rPr>
              <w:t>m</w:t>
            </w:r>
            <w:r w:rsidRPr="00763C1E">
              <w:rPr>
                <w:spacing w:val="1"/>
                <w:sz w:val="18"/>
                <w:szCs w:val="18"/>
              </w:rPr>
              <w:t>z</w:t>
            </w:r>
            <w:r w:rsidRPr="00763C1E">
              <w:rPr>
                <w:spacing w:val="-2"/>
                <w:sz w:val="18"/>
                <w:szCs w:val="18"/>
              </w:rPr>
              <w:t>e</w:t>
            </w:r>
            <w:r w:rsidRPr="00763C1E">
              <w:rPr>
                <w:spacing w:val="1"/>
                <w:sz w:val="18"/>
                <w:szCs w:val="18"/>
              </w:rPr>
              <w:t>t</w:t>
            </w:r>
            <w:r w:rsidRPr="00763C1E">
              <w:rPr>
                <w:sz w:val="18"/>
                <w:szCs w:val="18"/>
              </w:rPr>
              <w:t>i</w:t>
            </w:r>
            <w:r w:rsidRPr="00763C1E">
              <w:rPr>
                <w:spacing w:val="23"/>
                <w:sz w:val="18"/>
                <w:szCs w:val="18"/>
              </w:rPr>
              <w:t xml:space="preserve"> </w:t>
            </w:r>
            <w:r w:rsidRPr="00097051">
              <w:rPr>
                <w:sz w:val="18"/>
                <w:szCs w:val="18"/>
              </w:rPr>
              <w:t>Felzá</w:t>
            </w:r>
            <w:r w:rsidRPr="00097051">
              <w:rPr>
                <w:sz w:val="18"/>
                <w:szCs w:val="18"/>
              </w:rPr>
              <w:t>r</w:t>
            </w:r>
            <w:r w:rsidRPr="00097051">
              <w:rPr>
                <w:sz w:val="18"/>
                <w:szCs w:val="18"/>
              </w:rPr>
              <w:t>kóztatási</w:t>
            </w:r>
            <w:r w:rsidRPr="00763C1E">
              <w:rPr>
                <w:spacing w:val="16"/>
                <w:sz w:val="18"/>
                <w:szCs w:val="18"/>
              </w:rPr>
              <w:t xml:space="preserve"> </w:t>
            </w:r>
            <w:r w:rsidRPr="00763C1E">
              <w:rPr>
                <w:spacing w:val="-1"/>
                <w:sz w:val="18"/>
                <w:szCs w:val="18"/>
              </w:rPr>
              <w:t>S</w:t>
            </w:r>
            <w:r w:rsidRPr="00763C1E">
              <w:rPr>
                <w:spacing w:val="1"/>
                <w:sz w:val="18"/>
                <w:szCs w:val="18"/>
              </w:rPr>
              <w:t>t</w:t>
            </w:r>
            <w:r w:rsidRPr="00763C1E">
              <w:rPr>
                <w:spacing w:val="-1"/>
                <w:sz w:val="18"/>
                <w:szCs w:val="18"/>
              </w:rPr>
              <w:t>r</w:t>
            </w:r>
            <w:r w:rsidRPr="00763C1E">
              <w:rPr>
                <w:spacing w:val="-2"/>
                <w:sz w:val="18"/>
                <w:szCs w:val="18"/>
              </w:rPr>
              <w:t>a</w:t>
            </w:r>
            <w:r w:rsidRPr="00763C1E">
              <w:rPr>
                <w:spacing w:val="1"/>
                <w:sz w:val="18"/>
                <w:szCs w:val="18"/>
              </w:rPr>
              <w:t>t</w:t>
            </w:r>
            <w:r w:rsidRPr="00763C1E">
              <w:rPr>
                <w:spacing w:val="-2"/>
                <w:sz w:val="18"/>
                <w:szCs w:val="18"/>
              </w:rPr>
              <w:t>é</w:t>
            </w:r>
            <w:r w:rsidRPr="00763C1E">
              <w:rPr>
                <w:spacing w:val="-1"/>
                <w:sz w:val="18"/>
                <w:szCs w:val="18"/>
              </w:rPr>
              <w:t>g</w:t>
            </w:r>
            <w:r w:rsidRPr="00763C1E">
              <w:rPr>
                <w:spacing w:val="1"/>
                <w:sz w:val="18"/>
                <w:szCs w:val="18"/>
              </w:rPr>
              <w:t>i</w:t>
            </w:r>
            <w:r w:rsidRPr="00763C1E">
              <w:rPr>
                <w:sz w:val="18"/>
                <w:szCs w:val="18"/>
              </w:rPr>
              <w:t>a</w:t>
            </w:r>
            <w:r w:rsidRPr="00763C1E">
              <w:rPr>
                <w:spacing w:val="18"/>
                <w:sz w:val="18"/>
                <w:szCs w:val="18"/>
              </w:rPr>
              <w:t xml:space="preserve"> </w:t>
            </w:r>
            <w:r w:rsidRPr="00763C1E">
              <w:rPr>
                <w:spacing w:val="-1"/>
                <w:sz w:val="18"/>
                <w:szCs w:val="18"/>
              </w:rPr>
              <w:t>(N</w:t>
            </w:r>
            <w:r w:rsidRPr="00763C1E">
              <w:rPr>
                <w:spacing w:val="-2"/>
                <w:sz w:val="18"/>
                <w:szCs w:val="18"/>
              </w:rPr>
              <w:t>T</w:t>
            </w:r>
            <w:r w:rsidRPr="00763C1E">
              <w:rPr>
                <w:spacing w:val="-3"/>
                <w:sz w:val="18"/>
                <w:szCs w:val="18"/>
              </w:rPr>
              <w:t>F</w:t>
            </w:r>
            <w:r w:rsidRPr="00763C1E">
              <w:rPr>
                <w:spacing w:val="2"/>
                <w:sz w:val="18"/>
                <w:szCs w:val="18"/>
              </w:rPr>
              <w:t>S</w:t>
            </w:r>
            <w:r w:rsidRPr="00763C1E">
              <w:rPr>
                <w:sz w:val="18"/>
                <w:szCs w:val="18"/>
              </w:rPr>
              <w:t xml:space="preserve">) </w:t>
            </w:r>
            <w:r w:rsidRPr="00763C1E">
              <w:rPr>
                <w:spacing w:val="-1"/>
                <w:sz w:val="18"/>
                <w:szCs w:val="18"/>
              </w:rPr>
              <w:t>Ú</w:t>
            </w:r>
            <w:r w:rsidRPr="00763C1E">
              <w:rPr>
                <w:sz w:val="18"/>
                <w:szCs w:val="18"/>
              </w:rPr>
              <w:t xml:space="preserve">j </w:t>
            </w:r>
            <w:r w:rsidRPr="00763C1E">
              <w:rPr>
                <w:spacing w:val="-1"/>
                <w:sz w:val="18"/>
                <w:szCs w:val="18"/>
              </w:rPr>
              <w:t>S</w:t>
            </w:r>
            <w:r w:rsidRPr="00763C1E">
              <w:rPr>
                <w:spacing w:val="-2"/>
                <w:sz w:val="18"/>
                <w:szCs w:val="18"/>
              </w:rPr>
              <w:t>z</w:t>
            </w:r>
            <w:r w:rsidRPr="00763C1E">
              <w:rPr>
                <w:spacing w:val="-2"/>
                <w:sz w:val="18"/>
                <w:szCs w:val="18"/>
              </w:rPr>
              <w:t>é</w:t>
            </w:r>
            <w:r w:rsidRPr="00763C1E">
              <w:rPr>
                <w:spacing w:val="1"/>
                <w:sz w:val="18"/>
                <w:szCs w:val="18"/>
              </w:rPr>
              <w:t>ch</w:t>
            </w:r>
            <w:r w:rsidRPr="00763C1E">
              <w:rPr>
                <w:spacing w:val="-2"/>
                <w:sz w:val="18"/>
                <w:szCs w:val="18"/>
              </w:rPr>
              <w:t>e</w:t>
            </w:r>
            <w:r w:rsidRPr="00763C1E">
              <w:rPr>
                <w:spacing w:val="1"/>
                <w:sz w:val="18"/>
                <w:szCs w:val="18"/>
              </w:rPr>
              <w:t>n</w:t>
            </w:r>
            <w:r w:rsidRPr="00763C1E">
              <w:rPr>
                <w:spacing w:val="-4"/>
                <w:sz w:val="18"/>
                <w:szCs w:val="18"/>
              </w:rPr>
              <w:t>y</w:t>
            </w:r>
            <w:r w:rsidRPr="00763C1E">
              <w:rPr>
                <w:sz w:val="18"/>
                <w:szCs w:val="18"/>
              </w:rPr>
              <w:t>i T</w:t>
            </w:r>
            <w:r w:rsidRPr="00763C1E">
              <w:rPr>
                <w:spacing w:val="-2"/>
                <w:sz w:val="18"/>
                <w:szCs w:val="18"/>
              </w:rPr>
              <w:t>e</w:t>
            </w:r>
            <w:r w:rsidRPr="00763C1E">
              <w:rPr>
                <w:spacing w:val="2"/>
                <w:sz w:val="18"/>
                <w:szCs w:val="18"/>
              </w:rPr>
              <w:t>r</w:t>
            </w:r>
            <w:r w:rsidRPr="00763C1E">
              <w:rPr>
                <w:sz w:val="18"/>
                <w:szCs w:val="18"/>
              </w:rPr>
              <w:t xml:space="preserve">v </w:t>
            </w:r>
            <w:r w:rsidRPr="00763C1E">
              <w:rPr>
                <w:spacing w:val="-3"/>
                <w:sz w:val="18"/>
                <w:szCs w:val="18"/>
              </w:rPr>
              <w:t>F</w:t>
            </w:r>
            <w:r w:rsidRPr="00763C1E">
              <w:rPr>
                <w:spacing w:val="1"/>
                <w:sz w:val="18"/>
                <w:szCs w:val="18"/>
              </w:rPr>
              <w:t>o</w:t>
            </w:r>
            <w:r w:rsidRPr="00763C1E">
              <w:rPr>
                <w:spacing w:val="-1"/>
                <w:sz w:val="18"/>
                <w:szCs w:val="18"/>
              </w:rPr>
              <w:t>g</w:t>
            </w:r>
            <w:r w:rsidRPr="00763C1E">
              <w:rPr>
                <w:spacing w:val="-2"/>
                <w:sz w:val="18"/>
                <w:szCs w:val="18"/>
              </w:rPr>
              <w:t>l</w:t>
            </w:r>
            <w:r w:rsidRPr="00763C1E">
              <w:rPr>
                <w:spacing w:val="1"/>
                <w:sz w:val="18"/>
                <w:szCs w:val="18"/>
              </w:rPr>
              <w:t>a</w:t>
            </w:r>
            <w:r w:rsidRPr="00763C1E">
              <w:rPr>
                <w:spacing w:val="-2"/>
                <w:sz w:val="18"/>
                <w:szCs w:val="18"/>
              </w:rPr>
              <w:t>l</w:t>
            </w:r>
            <w:r w:rsidRPr="00763C1E">
              <w:rPr>
                <w:spacing w:val="1"/>
                <w:sz w:val="18"/>
                <w:szCs w:val="18"/>
              </w:rPr>
              <w:t>ko</w:t>
            </w:r>
            <w:r w:rsidRPr="00763C1E">
              <w:rPr>
                <w:spacing w:val="-2"/>
                <w:sz w:val="18"/>
                <w:szCs w:val="18"/>
              </w:rPr>
              <w:t>z</w:t>
            </w:r>
            <w:r w:rsidRPr="00763C1E">
              <w:rPr>
                <w:spacing w:val="1"/>
                <w:sz w:val="18"/>
                <w:szCs w:val="18"/>
              </w:rPr>
              <w:t>tatá</w:t>
            </w:r>
            <w:r w:rsidRPr="00763C1E">
              <w:rPr>
                <w:spacing w:val="-3"/>
                <w:sz w:val="18"/>
                <w:szCs w:val="18"/>
              </w:rPr>
              <w:t>s</w:t>
            </w:r>
            <w:r w:rsidRPr="00763C1E">
              <w:rPr>
                <w:sz w:val="18"/>
                <w:szCs w:val="18"/>
              </w:rPr>
              <w:t xml:space="preserve">i </w:t>
            </w:r>
            <w:r w:rsidRPr="00763C1E">
              <w:rPr>
                <w:spacing w:val="1"/>
                <w:sz w:val="18"/>
                <w:szCs w:val="18"/>
              </w:rPr>
              <w:t>p</w:t>
            </w:r>
            <w:r w:rsidRPr="00763C1E">
              <w:rPr>
                <w:spacing w:val="-1"/>
                <w:sz w:val="18"/>
                <w:szCs w:val="18"/>
              </w:rPr>
              <w:t>ro</w:t>
            </w:r>
            <w:r w:rsidRPr="00763C1E">
              <w:rPr>
                <w:spacing w:val="-1"/>
                <w:sz w:val="18"/>
                <w:szCs w:val="18"/>
              </w:rPr>
              <w:t>g</w:t>
            </w:r>
            <w:r w:rsidRPr="00763C1E">
              <w:rPr>
                <w:spacing w:val="-1"/>
                <w:sz w:val="18"/>
                <w:szCs w:val="18"/>
              </w:rPr>
              <w:t>r</w:t>
            </w:r>
            <w:r w:rsidRPr="00763C1E">
              <w:rPr>
                <w:spacing w:val="1"/>
                <w:sz w:val="18"/>
                <w:szCs w:val="18"/>
              </w:rPr>
              <w:t>a</w:t>
            </w:r>
            <w:r w:rsidRPr="00763C1E">
              <w:rPr>
                <w:sz w:val="18"/>
                <w:szCs w:val="18"/>
              </w:rPr>
              <w:t>m</w:t>
            </w:r>
            <w:r w:rsidRPr="00763C1E">
              <w:rPr>
                <w:spacing w:val="1"/>
                <w:sz w:val="18"/>
                <w:szCs w:val="18"/>
              </w:rPr>
              <w:t>j</w:t>
            </w:r>
            <w:r w:rsidRPr="00763C1E">
              <w:rPr>
                <w:sz w:val="18"/>
                <w:szCs w:val="18"/>
              </w:rPr>
              <w:t>a</w:t>
            </w:r>
          </w:p>
        </w:tc>
        <w:tc>
          <w:tcPr>
            <w:tcW w:w="558" w:type="pct"/>
            <w:tcBorders>
              <w:top w:val="single" w:sz="6" w:space="0" w:color="000000"/>
              <w:left w:val="single" w:sz="6" w:space="0" w:color="000000"/>
              <w:bottom w:val="single" w:sz="6" w:space="0" w:color="000000"/>
              <w:right w:val="single" w:sz="6" w:space="0" w:color="000000"/>
            </w:tcBorders>
          </w:tcPr>
          <w:p w:rsidR="000C6EE5" w:rsidRPr="00763C1E" w:rsidRDefault="000C6EE5" w:rsidP="00097051">
            <w:pPr>
              <w:spacing w:after="0" w:line="240" w:lineRule="auto"/>
              <w:ind w:left="113" w:right="110"/>
              <w:jc w:val="both"/>
              <w:rPr>
                <w:sz w:val="18"/>
                <w:szCs w:val="18"/>
              </w:rPr>
            </w:pPr>
            <w:r w:rsidRPr="00763C1E">
              <w:rPr>
                <w:spacing w:val="-1"/>
                <w:sz w:val="18"/>
                <w:szCs w:val="18"/>
              </w:rPr>
              <w:t>V</w:t>
            </w:r>
            <w:r w:rsidRPr="00763C1E">
              <w:rPr>
                <w:spacing w:val="1"/>
                <w:sz w:val="18"/>
                <w:szCs w:val="18"/>
              </w:rPr>
              <w:t>á</w:t>
            </w:r>
            <w:r w:rsidRPr="00763C1E">
              <w:rPr>
                <w:spacing w:val="-2"/>
                <w:sz w:val="18"/>
                <w:szCs w:val="18"/>
              </w:rPr>
              <w:t>ll</w:t>
            </w:r>
            <w:r w:rsidRPr="00763C1E">
              <w:rPr>
                <w:spacing w:val="1"/>
                <w:sz w:val="18"/>
                <w:szCs w:val="18"/>
              </w:rPr>
              <w:t>a</w:t>
            </w:r>
            <w:r w:rsidRPr="00763C1E">
              <w:rPr>
                <w:spacing w:val="-2"/>
                <w:sz w:val="18"/>
                <w:szCs w:val="18"/>
              </w:rPr>
              <w:t>l</w:t>
            </w:r>
            <w:r w:rsidRPr="00763C1E">
              <w:rPr>
                <w:spacing w:val="1"/>
                <w:sz w:val="18"/>
                <w:szCs w:val="18"/>
              </w:rPr>
              <w:t>k</w:t>
            </w:r>
            <w:r w:rsidRPr="00763C1E">
              <w:rPr>
                <w:spacing w:val="-1"/>
                <w:sz w:val="18"/>
                <w:szCs w:val="18"/>
              </w:rPr>
              <w:t>o</w:t>
            </w:r>
            <w:r w:rsidRPr="00763C1E">
              <w:rPr>
                <w:spacing w:val="-2"/>
                <w:sz w:val="18"/>
                <w:szCs w:val="18"/>
              </w:rPr>
              <w:t>z</w:t>
            </w:r>
            <w:r w:rsidRPr="00763C1E">
              <w:rPr>
                <w:spacing w:val="1"/>
                <w:sz w:val="18"/>
                <w:szCs w:val="18"/>
              </w:rPr>
              <w:t>á</w:t>
            </w:r>
            <w:r w:rsidRPr="00763C1E">
              <w:rPr>
                <w:sz w:val="18"/>
                <w:szCs w:val="18"/>
              </w:rPr>
              <w:t>s</w:t>
            </w:r>
            <w:r w:rsidRPr="00763C1E">
              <w:rPr>
                <w:spacing w:val="-1"/>
                <w:sz w:val="18"/>
                <w:szCs w:val="18"/>
              </w:rPr>
              <w:t>o</w:t>
            </w:r>
            <w:r w:rsidRPr="00763C1E">
              <w:rPr>
                <w:sz w:val="18"/>
                <w:szCs w:val="18"/>
              </w:rPr>
              <w:t>k</w:t>
            </w:r>
            <w:r>
              <w:rPr>
                <w:sz w:val="18"/>
                <w:szCs w:val="18"/>
              </w:rPr>
              <w:t xml:space="preserve"> </w:t>
            </w:r>
            <w:r w:rsidRPr="00097051">
              <w:rPr>
                <w:spacing w:val="1"/>
                <w:sz w:val="18"/>
                <w:szCs w:val="18"/>
              </w:rPr>
              <w:t>ös</w:t>
            </w:r>
            <w:r w:rsidRPr="00097051">
              <w:rPr>
                <w:spacing w:val="1"/>
                <w:sz w:val="18"/>
                <w:szCs w:val="18"/>
              </w:rPr>
              <w:t>z</w:t>
            </w:r>
            <w:r w:rsidRPr="00097051">
              <w:rPr>
                <w:spacing w:val="1"/>
                <w:sz w:val="18"/>
                <w:szCs w:val="18"/>
              </w:rPr>
              <w:t>tönzése</w:t>
            </w:r>
            <w:r w:rsidRPr="00763C1E">
              <w:rPr>
                <w:sz w:val="18"/>
                <w:szCs w:val="18"/>
              </w:rPr>
              <w:t xml:space="preserve"> </w:t>
            </w:r>
            <w:r w:rsidRPr="00763C1E">
              <w:rPr>
                <w:spacing w:val="-2"/>
                <w:sz w:val="18"/>
                <w:szCs w:val="18"/>
              </w:rPr>
              <w:t>é</w:t>
            </w:r>
            <w:r w:rsidRPr="00763C1E">
              <w:rPr>
                <w:sz w:val="18"/>
                <w:szCs w:val="18"/>
              </w:rPr>
              <w:t>s</w:t>
            </w:r>
            <w:r w:rsidRPr="00763C1E">
              <w:rPr>
                <w:spacing w:val="1"/>
                <w:sz w:val="18"/>
                <w:szCs w:val="18"/>
              </w:rPr>
              <w:t xml:space="preserve"> </w:t>
            </w:r>
            <w:r w:rsidRPr="00763C1E">
              <w:rPr>
                <w:sz w:val="18"/>
                <w:szCs w:val="18"/>
              </w:rPr>
              <w:t>a</w:t>
            </w:r>
            <w:r w:rsidRPr="00763C1E">
              <w:rPr>
                <w:spacing w:val="2"/>
                <w:sz w:val="18"/>
                <w:szCs w:val="18"/>
              </w:rPr>
              <w:t xml:space="preserve"> </w:t>
            </w:r>
            <w:r w:rsidRPr="00763C1E">
              <w:rPr>
                <w:spacing w:val="1"/>
                <w:sz w:val="18"/>
                <w:szCs w:val="18"/>
              </w:rPr>
              <w:t>k</w:t>
            </w:r>
            <w:r w:rsidRPr="00763C1E">
              <w:rPr>
                <w:spacing w:val="-1"/>
                <w:sz w:val="18"/>
                <w:szCs w:val="18"/>
              </w:rPr>
              <w:t>ö</w:t>
            </w:r>
            <w:r w:rsidRPr="00763C1E">
              <w:rPr>
                <w:spacing w:val="-2"/>
                <w:sz w:val="18"/>
                <w:szCs w:val="18"/>
              </w:rPr>
              <w:t>z</w:t>
            </w:r>
            <w:r w:rsidRPr="00763C1E">
              <w:rPr>
                <w:sz w:val="18"/>
                <w:szCs w:val="18"/>
              </w:rPr>
              <w:t>m</w:t>
            </w:r>
            <w:r w:rsidRPr="00763C1E">
              <w:rPr>
                <w:spacing w:val="1"/>
                <w:sz w:val="18"/>
                <w:szCs w:val="18"/>
              </w:rPr>
              <w:t>unk</w:t>
            </w:r>
            <w:r w:rsidRPr="00763C1E">
              <w:rPr>
                <w:sz w:val="18"/>
                <w:szCs w:val="18"/>
              </w:rPr>
              <w:t xml:space="preserve">a </w:t>
            </w:r>
            <w:r w:rsidRPr="00763C1E">
              <w:rPr>
                <w:spacing w:val="1"/>
                <w:sz w:val="18"/>
                <w:szCs w:val="18"/>
              </w:rPr>
              <w:t>p</w:t>
            </w:r>
            <w:r w:rsidRPr="00763C1E">
              <w:rPr>
                <w:spacing w:val="-1"/>
                <w:sz w:val="18"/>
                <w:szCs w:val="18"/>
              </w:rPr>
              <w:t>ro</w:t>
            </w:r>
            <w:r w:rsidRPr="00763C1E">
              <w:rPr>
                <w:spacing w:val="-1"/>
                <w:sz w:val="18"/>
                <w:szCs w:val="18"/>
              </w:rPr>
              <w:t>g</w:t>
            </w:r>
            <w:r w:rsidRPr="00763C1E">
              <w:rPr>
                <w:spacing w:val="-1"/>
                <w:sz w:val="18"/>
                <w:szCs w:val="18"/>
              </w:rPr>
              <w:t>r</w:t>
            </w:r>
            <w:r w:rsidRPr="00763C1E">
              <w:rPr>
                <w:spacing w:val="1"/>
                <w:sz w:val="18"/>
                <w:szCs w:val="18"/>
              </w:rPr>
              <w:t>a</w:t>
            </w:r>
            <w:r w:rsidRPr="00763C1E">
              <w:rPr>
                <w:sz w:val="18"/>
                <w:szCs w:val="18"/>
              </w:rPr>
              <w:t>m</w:t>
            </w:r>
            <w:r w:rsidRPr="00763C1E">
              <w:rPr>
                <w:spacing w:val="1"/>
                <w:sz w:val="18"/>
                <w:szCs w:val="18"/>
              </w:rPr>
              <w:t>b</w:t>
            </w:r>
            <w:r w:rsidRPr="00763C1E">
              <w:rPr>
                <w:spacing w:val="-2"/>
                <w:sz w:val="18"/>
                <w:szCs w:val="18"/>
              </w:rPr>
              <w:t>a</w:t>
            </w:r>
            <w:r w:rsidRPr="00763C1E">
              <w:rPr>
                <w:sz w:val="18"/>
                <w:szCs w:val="18"/>
              </w:rPr>
              <w:t>n</w:t>
            </w:r>
            <w:r w:rsidRPr="00763C1E">
              <w:rPr>
                <w:spacing w:val="3"/>
                <w:sz w:val="18"/>
                <w:szCs w:val="18"/>
              </w:rPr>
              <w:t xml:space="preserve"> </w:t>
            </w:r>
            <w:r w:rsidRPr="00763C1E">
              <w:rPr>
                <w:spacing w:val="-1"/>
                <w:sz w:val="18"/>
                <w:szCs w:val="18"/>
              </w:rPr>
              <w:t>v</w:t>
            </w:r>
            <w:r w:rsidRPr="00763C1E">
              <w:rPr>
                <w:spacing w:val="1"/>
                <w:sz w:val="18"/>
                <w:szCs w:val="18"/>
              </w:rPr>
              <w:t>a</w:t>
            </w:r>
            <w:r w:rsidRPr="00763C1E">
              <w:rPr>
                <w:spacing w:val="-2"/>
                <w:sz w:val="18"/>
                <w:szCs w:val="18"/>
              </w:rPr>
              <w:t>l</w:t>
            </w:r>
            <w:r w:rsidRPr="00763C1E">
              <w:rPr>
                <w:sz w:val="18"/>
                <w:szCs w:val="18"/>
              </w:rPr>
              <w:t xml:space="preserve">ó </w:t>
            </w:r>
            <w:r w:rsidRPr="00763C1E">
              <w:rPr>
                <w:spacing w:val="-1"/>
                <w:sz w:val="18"/>
                <w:szCs w:val="18"/>
              </w:rPr>
              <w:t>r</w:t>
            </w:r>
            <w:r w:rsidRPr="00763C1E">
              <w:rPr>
                <w:spacing w:val="-2"/>
                <w:sz w:val="18"/>
                <w:szCs w:val="18"/>
              </w:rPr>
              <w:t>é</w:t>
            </w:r>
            <w:r w:rsidRPr="00763C1E">
              <w:rPr>
                <w:sz w:val="18"/>
                <w:szCs w:val="18"/>
              </w:rPr>
              <w:t>s</w:t>
            </w:r>
            <w:r w:rsidRPr="00763C1E">
              <w:rPr>
                <w:spacing w:val="1"/>
                <w:sz w:val="18"/>
                <w:szCs w:val="18"/>
              </w:rPr>
              <w:t>z</w:t>
            </w:r>
            <w:r w:rsidRPr="00763C1E">
              <w:rPr>
                <w:spacing w:val="-1"/>
                <w:sz w:val="18"/>
                <w:szCs w:val="18"/>
              </w:rPr>
              <w:t>v</w:t>
            </w:r>
            <w:r w:rsidRPr="00763C1E">
              <w:rPr>
                <w:spacing w:val="-2"/>
                <w:sz w:val="18"/>
                <w:szCs w:val="18"/>
              </w:rPr>
              <w:t>é</w:t>
            </w:r>
            <w:r w:rsidRPr="00763C1E">
              <w:rPr>
                <w:spacing w:val="1"/>
                <w:sz w:val="18"/>
                <w:szCs w:val="18"/>
              </w:rPr>
              <w:t>te</w:t>
            </w:r>
            <w:r w:rsidRPr="00763C1E">
              <w:rPr>
                <w:spacing w:val="-2"/>
                <w:sz w:val="18"/>
                <w:szCs w:val="18"/>
              </w:rPr>
              <w:t>l</w:t>
            </w:r>
            <w:r w:rsidRPr="00763C1E">
              <w:rPr>
                <w:sz w:val="18"/>
                <w:szCs w:val="18"/>
              </w:rPr>
              <w:t>.</w:t>
            </w:r>
            <w:r w:rsidRPr="00763C1E">
              <w:rPr>
                <w:spacing w:val="4"/>
                <w:sz w:val="18"/>
                <w:szCs w:val="18"/>
              </w:rPr>
              <w:t xml:space="preserve"> </w:t>
            </w:r>
            <w:r w:rsidRPr="00763C1E">
              <w:rPr>
                <w:sz w:val="18"/>
                <w:szCs w:val="18"/>
              </w:rPr>
              <w:t xml:space="preserve">A </w:t>
            </w:r>
            <w:r w:rsidRPr="00763C1E">
              <w:rPr>
                <w:spacing w:val="1"/>
                <w:sz w:val="18"/>
                <w:szCs w:val="18"/>
              </w:rPr>
              <w:t>h</w:t>
            </w:r>
            <w:r w:rsidRPr="00763C1E">
              <w:rPr>
                <w:spacing w:val="-2"/>
                <w:sz w:val="18"/>
                <w:szCs w:val="18"/>
              </w:rPr>
              <w:t>e</w:t>
            </w:r>
            <w:r w:rsidRPr="00763C1E">
              <w:rPr>
                <w:spacing w:val="1"/>
                <w:sz w:val="18"/>
                <w:szCs w:val="18"/>
              </w:rPr>
              <w:t>l</w:t>
            </w:r>
            <w:r w:rsidRPr="00763C1E">
              <w:rPr>
                <w:spacing w:val="-4"/>
                <w:sz w:val="18"/>
                <w:szCs w:val="18"/>
              </w:rPr>
              <w:t>y</w:t>
            </w:r>
            <w:r w:rsidRPr="00763C1E">
              <w:rPr>
                <w:sz w:val="18"/>
                <w:szCs w:val="18"/>
              </w:rPr>
              <w:t xml:space="preserve">i </w:t>
            </w:r>
            <w:r w:rsidRPr="00763C1E">
              <w:rPr>
                <w:spacing w:val="-1"/>
                <w:sz w:val="18"/>
                <w:szCs w:val="18"/>
              </w:rPr>
              <w:t>v</w:t>
            </w:r>
            <w:r w:rsidRPr="00763C1E">
              <w:rPr>
                <w:spacing w:val="1"/>
                <w:sz w:val="18"/>
                <w:szCs w:val="18"/>
              </w:rPr>
              <w:t>á</w:t>
            </w:r>
            <w:r w:rsidRPr="00763C1E">
              <w:rPr>
                <w:spacing w:val="-2"/>
                <w:sz w:val="18"/>
                <w:szCs w:val="18"/>
              </w:rPr>
              <w:t>ll</w:t>
            </w:r>
            <w:r w:rsidRPr="00763C1E">
              <w:rPr>
                <w:spacing w:val="1"/>
                <w:sz w:val="18"/>
                <w:szCs w:val="18"/>
              </w:rPr>
              <w:t>a</w:t>
            </w:r>
            <w:r w:rsidRPr="00763C1E">
              <w:rPr>
                <w:spacing w:val="-2"/>
                <w:sz w:val="18"/>
                <w:szCs w:val="18"/>
              </w:rPr>
              <w:t>l</w:t>
            </w:r>
            <w:r w:rsidRPr="00763C1E">
              <w:rPr>
                <w:spacing w:val="1"/>
                <w:sz w:val="18"/>
                <w:szCs w:val="18"/>
              </w:rPr>
              <w:t>k</w:t>
            </w:r>
            <w:r w:rsidRPr="00763C1E">
              <w:rPr>
                <w:spacing w:val="-1"/>
                <w:sz w:val="18"/>
                <w:szCs w:val="18"/>
              </w:rPr>
              <w:t>o</w:t>
            </w:r>
            <w:r w:rsidRPr="00763C1E">
              <w:rPr>
                <w:spacing w:val="-2"/>
                <w:sz w:val="18"/>
                <w:szCs w:val="18"/>
              </w:rPr>
              <w:t>z</w:t>
            </w:r>
            <w:r w:rsidRPr="00763C1E">
              <w:rPr>
                <w:spacing w:val="1"/>
                <w:sz w:val="18"/>
                <w:szCs w:val="18"/>
              </w:rPr>
              <w:t>á</w:t>
            </w:r>
            <w:r w:rsidRPr="00763C1E">
              <w:rPr>
                <w:sz w:val="18"/>
                <w:szCs w:val="18"/>
              </w:rPr>
              <w:t>s</w:t>
            </w:r>
            <w:r w:rsidRPr="00763C1E">
              <w:rPr>
                <w:spacing w:val="-1"/>
                <w:sz w:val="18"/>
                <w:szCs w:val="18"/>
              </w:rPr>
              <w:t>o</w:t>
            </w:r>
            <w:r w:rsidRPr="00763C1E">
              <w:rPr>
                <w:sz w:val="18"/>
                <w:szCs w:val="18"/>
              </w:rPr>
              <w:t>k m</w:t>
            </w:r>
            <w:r w:rsidRPr="00763C1E">
              <w:rPr>
                <w:spacing w:val="-2"/>
                <w:sz w:val="18"/>
                <w:szCs w:val="18"/>
              </w:rPr>
              <w:t>e</w:t>
            </w:r>
            <w:r w:rsidRPr="00763C1E">
              <w:rPr>
                <w:spacing w:val="-1"/>
                <w:sz w:val="18"/>
                <w:szCs w:val="18"/>
              </w:rPr>
              <w:t>g</w:t>
            </w:r>
            <w:r w:rsidRPr="00763C1E">
              <w:rPr>
                <w:spacing w:val="1"/>
                <w:sz w:val="18"/>
                <w:szCs w:val="18"/>
              </w:rPr>
              <w:t>k</w:t>
            </w:r>
            <w:r w:rsidRPr="00763C1E">
              <w:rPr>
                <w:spacing w:val="-2"/>
                <w:sz w:val="18"/>
                <w:szCs w:val="18"/>
              </w:rPr>
              <w:t>e</w:t>
            </w:r>
            <w:r w:rsidRPr="00763C1E">
              <w:rPr>
                <w:spacing w:val="-1"/>
                <w:sz w:val="18"/>
                <w:szCs w:val="18"/>
              </w:rPr>
              <w:t>r</w:t>
            </w:r>
            <w:r w:rsidRPr="00763C1E">
              <w:rPr>
                <w:spacing w:val="-2"/>
                <w:sz w:val="18"/>
                <w:szCs w:val="18"/>
              </w:rPr>
              <w:t>e</w:t>
            </w:r>
            <w:r w:rsidRPr="00763C1E">
              <w:rPr>
                <w:sz w:val="18"/>
                <w:szCs w:val="18"/>
              </w:rPr>
              <w:t>s</w:t>
            </w:r>
            <w:r w:rsidRPr="00763C1E">
              <w:rPr>
                <w:spacing w:val="-2"/>
                <w:sz w:val="18"/>
                <w:szCs w:val="18"/>
              </w:rPr>
              <w:t>é</w:t>
            </w:r>
            <w:r w:rsidRPr="00763C1E">
              <w:rPr>
                <w:spacing w:val="2"/>
                <w:sz w:val="18"/>
                <w:szCs w:val="18"/>
              </w:rPr>
              <w:t>s</w:t>
            </w:r>
            <w:r w:rsidRPr="00763C1E">
              <w:rPr>
                <w:spacing w:val="-2"/>
                <w:sz w:val="18"/>
                <w:szCs w:val="18"/>
              </w:rPr>
              <w:t>e</w:t>
            </w:r>
            <w:r w:rsidRPr="00763C1E">
              <w:rPr>
                <w:sz w:val="18"/>
                <w:szCs w:val="18"/>
              </w:rPr>
              <w:t>, m</w:t>
            </w:r>
            <w:r w:rsidRPr="00763C1E">
              <w:rPr>
                <w:spacing w:val="1"/>
                <w:sz w:val="18"/>
                <w:szCs w:val="18"/>
              </w:rPr>
              <w:t>u</w:t>
            </w:r>
            <w:r w:rsidRPr="00763C1E">
              <w:rPr>
                <w:spacing w:val="-1"/>
                <w:sz w:val="18"/>
                <w:szCs w:val="18"/>
              </w:rPr>
              <w:t>n</w:t>
            </w:r>
            <w:r w:rsidRPr="00763C1E">
              <w:rPr>
                <w:spacing w:val="1"/>
                <w:sz w:val="18"/>
                <w:szCs w:val="18"/>
              </w:rPr>
              <w:t>ka</w:t>
            </w:r>
            <w:r w:rsidRPr="00763C1E">
              <w:rPr>
                <w:spacing w:val="-2"/>
                <w:sz w:val="18"/>
                <w:szCs w:val="18"/>
              </w:rPr>
              <w:t>e</w:t>
            </w:r>
            <w:r w:rsidRPr="00763C1E">
              <w:rPr>
                <w:spacing w:val="-1"/>
                <w:sz w:val="18"/>
                <w:szCs w:val="18"/>
              </w:rPr>
              <w:t>r</w:t>
            </w:r>
            <w:r w:rsidRPr="00763C1E">
              <w:rPr>
                <w:sz w:val="18"/>
                <w:szCs w:val="18"/>
              </w:rPr>
              <w:t xml:space="preserve">ő </w:t>
            </w:r>
            <w:r w:rsidRPr="00763C1E">
              <w:rPr>
                <w:spacing w:val="1"/>
                <w:sz w:val="18"/>
                <w:szCs w:val="18"/>
              </w:rPr>
              <w:t>i</w:t>
            </w:r>
            <w:r w:rsidRPr="00763C1E">
              <w:rPr>
                <w:spacing w:val="-1"/>
                <w:sz w:val="18"/>
                <w:szCs w:val="18"/>
              </w:rPr>
              <w:t>g</w:t>
            </w:r>
            <w:r w:rsidRPr="00763C1E">
              <w:rPr>
                <w:spacing w:val="-2"/>
                <w:sz w:val="18"/>
                <w:szCs w:val="18"/>
              </w:rPr>
              <w:t>é</w:t>
            </w:r>
            <w:r w:rsidRPr="00763C1E">
              <w:rPr>
                <w:spacing w:val="1"/>
                <w:sz w:val="18"/>
                <w:szCs w:val="18"/>
              </w:rPr>
              <w:t>n</w:t>
            </w:r>
            <w:r w:rsidRPr="00763C1E">
              <w:rPr>
                <w:sz w:val="18"/>
                <w:szCs w:val="18"/>
              </w:rPr>
              <w:t xml:space="preserve">y </w:t>
            </w:r>
            <w:r w:rsidRPr="00763C1E">
              <w:rPr>
                <w:spacing w:val="-1"/>
                <w:sz w:val="18"/>
                <w:szCs w:val="18"/>
              </w:rPr>
              <w:t>f</w:t>
            </w:r>
            <w:r w:rsidRPr="00763C1E">
              <w:rPr>
                <w:spacing w:val="1"/>
                <w:sz w:val="18"/>
                <w:szCs w:val="18"/>
              </w:rPr>
              <w:t>e</w:t>
            </w:r>
            <w:r w:rsidRPr="00763C1E">
              <w:rPr>
                <w:spacing w:val="-2"/>
                <w:sz w:val="18"/>
                <w:szCs w:val="18"/>
              </w:rPr>
              <w:t>l</w:t>
            </w:r>
            <w:r w:rsidRPr="00763C1E">
              <w:rPr>
                <w:sz w:val="18"/>
                <w:szCs w:val="18"/>
              </w:rPr>
              <w:t>m</w:t>
            </w:r>
            <w:r w:rsidRPr="00763C1E">
              <w:rPr>
                <w:spacing w:val="1"/>
                <w:sz w:val="18"/>
                <w:szCs w:val="18"/>
              </w:rPr>
              <w:t>é</w:t>
            </w:r>
            <w:r w:rsidRPr="00763C1E">
              <w:rPr>
                <w:spacing w:val="-1"/>
                <w:sz w:val="18"/>
                <w:szCs w:val="18"/>
              </w:rPr>
              <w:t>r</w:t>
            </w:r>
            <w:r w:rsidRPr="00763C1E">
              <w:rPr>
                <w:spacing w:val="-2"/>
                <w:sz w:val="18"/>
                <w:szCs w:val="18"/>
              </w:rPr>
              <w:t>é</w:t>
            </w:r>
            <w:r w:rsidRPr="00763C1E">
              <w:rPr>
                <w:spacing w:val="2"/>
                <w:sz w:val="18"/>
                <w:szCs w:val="18"/>
              </w:rPr>
              <w:t>s</w:t>
            </w:r>
            <w:r w:rsidRPr="00763C1E">
              <w:rPr>
                <w:spacing w:val="-2"/>
                <w:sz w:val="18"/>
                <w:szCs w:val="18"/>
              </w:rPr>
              <w:t>e</w:t>
            </w:r>
            <w:r w:rsidRPr="00763C1E">
              <w:rPr>
                <w:sz w:val="18"/>
                <w:szCs w:val="18"/>
              </w:rPr>
              <w:t>,</w:t>
            </w:r>
            <w:r w:rsidRPr="00763C1E">
              <w:rPr>
                <w:spacing w:val="4"/>
                <w:sz w:val="18"/>
                <w:szCs w:val="18"/>
              </w:rPr>
              <w:t xml:space="preserve"> </w:t>
            </w:r>
            <w:r w:rsidRPr="00763C1E">
              <w:rPr>
                <w:spacing w:val="1"/>
                <w:sz w:val="18"/>
                <w:szCs w:val="18"/>
              </w:rPr>
              <w:t>a</w:t>
            </w:r>
            <w:r w:rsidRPr="00763C1E">
              <w:rPr>
                <w:sz w:val="18"/>
                <w:szCs w:val="18"/>
              </w:rPr>
              <w:t xml:space="preserve">z </w:t>
            </w:r>
            <w:r w:rsidRPr="00763C1E">
              <w:rPr>
                <w:spacing w:val="1"/>
                <w:sz w:val="18"/>
                <w:szCs w:val="18"/>
              </w:rPr>
              <w:t>a</w:t>
            </w:r>
            <w:r w:rsidRPr="00763C1E">
              <w:rPr>
                <w:spacing w:val="-2"/>
                <w:sz w:val="18"/>
                <w:szCs w:val="18"/>
              </w:rPr>
              <w:t>l</w:t>
            </w:r>
            <w:r w:rsidRPr="00763C1E">
              <w:rPr>
                <w:spacing w:val="1"/>
                <w:sz w:val="18"/>
                <w:szCs w:val="18"/>
              </w:rPr>
              <w:t>ka</w:t>
            </w:r>
            <w:r w:rsidRPr="00763C1E">
              <w:rPr>
                <w:spacing w:val="-2"/>
                <w:sz w:val="18"/>
                <w:szCs w:val="18"/>
              </w:rPr>
              <w:t>l</w:t>
            </w:r>
            <w:r w:rsidRPr="00763C1E">
              <w:rPr>
                <w:sz w:val="18"/>
                <w:szCs w:val="18"/>
              </w:rPr>
              <w:t>m</w:t>
            </w:r>
            <w:r w:rsidRPr="00763C1E">
              <w:rPr>
                <w:spacing w:val="1"/>
                <w:sz w:val="18"/>
                <w:szCs w:val="18"/>
              </w:rPr>
              <w:t>a</w:t>
            </w:r>
            <w:r w:rsidRPr="00763C1E">
              <w:rPr>
                <w:spacing w:val="-2"/>
                <w:sz w:val="18"/>
                <w:szCs w:val="18"/>
              </w:rPr>
              <w:t>z</w:t>
            </w:r>
            <w:r w:rsidRPr="00763C1E">
              <w:rPr>
                <w:spacing w:val="1"/>
                <w:sz w:val="18"/>
                <w:szCs w:val="18"/>
              </w:rPr>
              <w:t>á</w:t>
            </w:r>
            <w:r w:rsidRPr="00763C1E">
              <w:rPr>
                <w:sz w:val="18"/>
                <w:szCs w:val="18"/>
              </w:rPr>
              <w:t xml:space="preserve">s </w:t>
            </w:r>
            <w:r w:rsidRPr="00763C1E">
              <w:rPr>
                <w:spacing w:val="-1"/>
                <w:sz w:val="18"/>
                <w:szCs w:val="18"/>
              </w:rPr>
              <w:t>f</w:t>
            </w:r>
            <w:r w:rsidRPr="00763C1E">
              <w:rPr>
                <w:spacing w:val="-2"/>
                <w:sz w:val="18"/>
                <w:szCs w:val="18"/>
              </w:rPr>
              <w:t>el</w:t>
            </w:r>
            <w:r w:rsidRPr="00763C1E">
              <w:rPr>
                <w:spacing w:val="1"/>
                <w:sz w:val="18"/>
                <w:szCs w:val="18"/>
              </w:rPr>
              <w:t>t</w:t>
            </w:r>
            <w:r w:rsidRPr="00763C1E">
              <w:rPr>
                <w:spacing w:val="-2"/>
                <w:sz w:val="18"/>
                <w:szCs w:val="18"/>
              </w:rPr>
              <w:t>é</w:t>
            </w:r>
            <w:r w:rsidRPr="00763C1E">
              <w:rPr>
                <w:spacing w:val="1"/>
                <w:sz w:val="18"/>
                <w:szCs w:val="18"/>
              </w:rPr>
              <w:t>t</w:t>
            </w:r>
            <w:r w:rsidRPr="00763C1E">
              <w:rPr>
                <w:spacing w:val="-2"/>
                <w:sz w:val="18"/>
                <w:szCs w:val="18"/>
              </w:rPr>
              <w:t>ele</w:t>
            </w:r>
            <w:r w:rsidRPr="00763C1E">
              <w:rPr>
                <w:spacing w:val="1"/>
                <w:sz w:val="18"/>
                <w:szCs w:val="18"/>
              </w:rPr>
              <w:t>in</w:t>
            </w:r>
            <w:r w:rsidRPr="00763C1E">
              <w:rPr>
                <w:spacing w:val="-2"/>
                <w:sz w:val="18"/>
                <w:szCs w:val="18"/>
              </w:rPr>
              <w:t>e</w:t>
            </w:r>
            <w:r w:rsidRPr="00763C1E">
              <w:rPr>
                <w:sz w:val="18"/>
                <w:szCs w:val="18"/>
              </w:rPr>
              <w:t>k</w:t>
            </w:r>
            <w:r w:rsidRPr="00763C1E">
              <w:rPr>
                <w:spacing w:val="1"/>
                <w:sz w:val="18"/>
                <w:szCs w:val="18"/>
              </w:rPr>
              <w:t xml:space="preserve"> </w:t>
            </w:r>
            <w:r w:rsidRPr="00763C1E">
              <w:rPr>
                <w:spacing w:val="-1"/>
                <w:sz w:val="18"/>
                <w:szCs w:val="18"/>
              </w:rPr>
              <w:t>f</w:t>
            </w:r>
            <w:r w:rsidRPr="00763C1E">
              <w:rPr>
                <w:spacing w:val="-2"/>
                <w:sz w:val="18"/>
                <w:szCs w:val="18"/>
              </w:rPr>
              <w:t>el</w:t>
            </w:r>
            <w:r w:rsidRPr="00763C1E">
              <w:rPr>
                <w:sz w:val="18"/>
                <w:szCs w:val="18"/>
              </w:rPr>
              <w:t>m</w:t>
            </w:r>
            <w:r w:rsidRPr="00763C1E">
              <w:rPr>
                <w:spacing w:val="-2"/>
                <w:sz w:val="18"/>
                <w:szCs w:val="18"/>
              </w:rPr>
              <w:t>é</w:t>
            </w:r>
            <w:r w:rsidRPr="00763C1E">
              <w:rPr>
                <w:spacing w:val="2"/>
                <w:sz w:val="18"/>
                <w:szCs w:val="18"/>
              </w:rPr>
              <w:t>r</w:t>
            </w:r>
            <w:r w:rsidRPr="00763C1E">
              <w:rPr>
                <w:spacing w:val="-2"/>
                <w:sz w:val="18"/>
                <w:szCs w:val="18"/>
              </w:rPr>
              <w:t>é</w:t>
            </w:r>
            <w:r w:rsidRPr="00763C1E">
              <w:rPr>
                <w:spacing w:val="2"/>
                <w:sz w:val="18"/>
                <w:szCs w:val="18"/>
              </w:rPr>
              <w:t>s</w:t>
            </w:r>
            <w:r w:rsidRPr="00763C1E">
              <w:rPr>
                <w:spacing w:val="-2"/>
                <w:sz w:val="18"/>
                <w:szCs w:val="18"/>
              </w:rPr>
              <w:t>e</w:t>
            </w:r>
            <w:r w:rsidRPr="00763C1E">
              <w:rPr>
                <w:sz w:val="18"/>
                <w:szCs w:val="18"/>
              </w:rPr>
              <w:t xml:space="preserve">, </w:t>
            </w:r>
            <w:r w:rsidRPr="00763C1E">
              <w:rPr>
                <w:spacing w:val="-1"/>
                <w:sz w:val="18"/>
                <w:szCs w:val="18"/>
              </w:rPr>
              <w:t>fo</w:t>
            </w:r>
            <w:r w:rsidRPr="00763C1E">
              <w:rPr>
                <w:spacing w:val="1"/>
                <w:sz w:val="18"/>
                <w:szCs w:val="18"/>
              </w:rPr>
              <w:t>l</w:t>
            </w:r>
            <w:r w:rsidRPr="00763C1E">
              <w:rPr>
                <w:spacing w:val="-4"/>
                <w:sz w:val="18"/>
                <w:szCs w:val="18"/>
              </w:rPr>
              <w:t>y</w:t>
            </w:r>
            <w:r w:rsidRPr="00763C1E">
              <w:rPr>
                <w:spacing w:val="1"/>
                <w:sz w:val="18"/>
                <w:szCs w:val="18"/>
              </w:rPr>
              <w:t>a</w:t>
            </w:r>
            <w:r w:rsidRPr="00763C1E">
              <w:rPr>
                <w:sz w:val="18"/>
                <w:szCs w:val="18"/>
              </w:rPr>
              <w:t>m</w:t>
            </w:r>
            <w:r w:rsidRPr="00763C1E">
              <w:rPr>
                <w:spacing w:val="1"/>
                <w:sz w:val="18"/>
                <w:szCs w:val="18"/>
              </w:rPr>
              <w:t>at</w:t>
            </w:r>
            <w:r w:rsidRPr="00763C1E">
              <w:rPr>
                <w:spacing w:val="-1"/>
                <w:sz w:val="18"/>
                <w:szCs w:val="18"/>
              </w:rPr>
              <w:t>o</w:t>
            </w:r>
            <w:r w:rsidRPr="00763C1E">
              <w:rPr>
                <w:sz w:val="18"/>
                <w:szCs w:val="18"/>
              </w:rPr>
              <w:t xml:space="preserve">s </w:t>
            </w:r>
            <w:r w:rsidRPr="00763C1E">
              <w:rPr>
                <w:spacing w:val="-1"/>
                <w:sz w:val="18"/>
                <w:szCs w:val="18"/>
              </w:rPr>
              <w:t>k</w:t>
            </w:r>
            <w:r w:rsidRPr="00763C1E">
              <w:rPr>
                <w:spacing w:val="-2"/>
                <w:sz w:val="18"/>
                <w:szCs w:val="18"/>
              </w:rPr>
              <w:t>a</w:t>
            </w:r>
            <w:r w:rsidRPr="00763C1E">
              <w:rPr>
                <w:spacing w:val="1"/>
                <w:sz w:val="18"/>
                <w:szCs w:val="18"/>
              </w:rPr>
              <w:t>pc</w:t>
            </w:r>
            <w:r w:rsidRPr="00763C1E">
              <w:rPr>
                <w:sz w:val="18"/>
                <w:szCs w:val="18"/>
              </w:rPr>
              <w:t>s</w:t>
            </w:r>
            <w:r w:rsidRPr="00763C1E">
              <w:rPr>
                <w:spacing w:val="-1"/>
                <w:sz w:val="18"/>
                <w:szCs w:val="18"/>
              </w:rPr>
              <w:t>o</w:t>
            </w:r>
            <w:r w:rsidRPr="00763C1E">
              <w:rPr>
                <w:spacing w:val="-2"/>
                <w:sz w:val="18"/>
                <w:szCs w:val="18"/>
              </w:rPr>
              <w:t>l</w:t>
            </w:r>
            <w:r w:rsidRPr="00763C1E">
              <w:rPr>
                <w:spacing w:val="1"/>
                <w:sz w:val="18"/>
                <w:szCs w:val="18"/>
              </w:rPr>
              <w:t>atta</w:t>
            </w:r>
            <w:r w:rsidRPr="00763C1E">
              <w:rPr>
                <w:spacing w:val="-1"/>
                <w:sz w:val="18"/>
                <w:szCs w:val="18"/>
              </w:rPr>
              <w:t>r</w:t>
            </w:r>
            <w:r w:rsidRPr="00763C1E">
              <w:rPr>
                <w:spacing w:val="-2"/>
                <w:sz w:val="18"/>
                <w:szCs w:val="18"/>
              </w:rPr>
              <w:t>t</w:t>
            </w:r>
            <w:r w:rsidRPr="00763C1E">
              <w:rPr>
                <w:spacing w:val="1"/>
                <w:sz w:val="18"/>
                <w:szCs w:val="18"/>
              </w:rPr>
              <w:t>á</w:t>
            </w:r>
            <w:r w:rsidRPr="00763C1E">
              <w:rPr>
                <w:sz w:val="18"/>
                <w:szCs w:val="18"/>
              </w:rPr>
              <w:t>s</w:t>
            </w:r>
            <w:r w:rsidRPr="00763C1E">
              <w:rPr>
                <w:spacing w:val="-2"/>
                <w:sz w:val="18"/>
                <w:szCs w:val="18"/>
              </w:rPr>
              <w:t xml:space="preserve"> </w:t>
            </w:r>
            <w:r w:rsidRPr="00763C1E">
              <w:rPr>
                <w:spacing w:val="1"/>
                <w:sz w:val="18"/>
                <w:szCs w:val="18"/>
              </w:rPr>
              <w:t>ki</w:t>
            </w:r>
            <w:r w:rsidRPr="00763C1E">
              <w:rPr>
                <w:spacing w:val="-2"/>
                <w:sz w:val="18"/>
                <w:szCs w:val="18"/>
              </w:rPr>
              <w:t>é</w:t>
            </w:r>
            <w:r w:rsidRPr="00763C1E">
              <w:rPr>
                <w:spacing w:val="-1"/>
                <w:sz w:val="18"/>
                <w:szCs w:val="18"/>
              </w:rPr>
              <w:t>p</w:t>
            </w:r>
            <w:r w:rsidRPr="00763C1E">
              <w:rPr>
                <w:spacing w:val="1"/>
                <w:sz w:val="18"/>
                <w:szCs w:val="18"/>
              </w:rPr>
              <w:t>ít</w:t>
            </w:r>
            <w:r w:rsidRPr="00763C1E">
              <w:rPr>
                <w:spacing w:val="-2"/>
                <w:sz w:val="18"/>
                <w:szCs w:val="18"/>
              </w:rPr>
              <w:t>é</w:t>
            </w:r>
            <w:r w:rsidRPr="00763C1E">
              <w:rPr>
                <w:sz w:val="18"/>
                <w:szCs w:val="18"/>
              </w:rPr>
              <w:t>se</w:t>
            </w:r>
          </w:p>
        </w:tc>
        <w:tc>
          <w:tcPr>
            <w:tcW w:w="456" w:type="pct"/>
            <w:tcBorders>
              <w:top w:val="single" w:sz="6" w:space="0" w:color="000000"/>
              <w:left w:val="single" w:sz="6" w:space="0" w:color="000000"/>
              <w:bottom w:val="single" w:sz="6" w:space="0" w:color="000000"/>
              <w:right w:val="single" w:sz="6" w:space="0" w:color="000000"/>
            </w:tcBorders>
          </w:tcPr>
          <w:p w:rsidR="000C6EE5" w:rsidRPr="00763C1E" w:rsidRDefault="000C6EE5" w:rsidP="00097051">
            <w:pPr>
              <w:spacing w:after="0" w:line="240" w:lineRule="auto"/>
              <w:ind w:left="113" w:right="110"/>
              <w:jc w:val="both"/>
              <w:rPr>
                <w:sz w:val="18"/>
                <w:szCs w:val="18"/>
              </w:rPr>
            </w:pPr>
            <w:r w:rsidRPr="00097051">
              <w:rPr>
                <w:spacing w:val="-2"/>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763C1E" w:rsidRDefault="000C6EE5" w:rsidP="00097051">
            <w:pPr>
              <w:spacing w:after="0" w:line="240" w:lineRule="auto"/>
              <w:ind w:left="113" w:right="110"/>
              <w:jc w:val="both"/>
              <w:rPr>
                <w:sz w:val="18"/>
                <w:szCs w:val="18"/>
              </w:rPr>
            </w:pPr>
            <w:r w:rsidRPr="00763C1E">
              <w:rPr>
                <w:spacing w:val="1"/>
                <w:sz w:val="18"/>
                <w:szCs w:val="18"/>
              </w:rPr>
              <w:t>20</w:t>
            </w:r>
            <w:r w:rsidRPr="00763C1E">
              <w:rPr>
                <w:spacing w:val="-1"/>
                <w:sz w:val="18"/>
                <w:szCs w:val="18"/>
              </w:rPr>
              <w:t>1</w:t>
            </w:r>
            <w:r w:rsidRPr="00763C1E">
              <w:rPr>
                <w:spacing w:val="1"/>
                <w:sz w:val="18"/>
                <w:szCs w:val="18"/>
              </w:rPr>
              <w:t>5</w:t>
            </w:r>
            <w:r w:rsidRPr="00763C1E">
              <w:rPr>
                <w:spacing w:val="-2"/>
                <w:sz w:val="18"/>
                <w:szCs w:val="18"/>
              </w:rPr>
              <w:t>.</w:t>
            </w:r>
            <w:r w:rsidRPr="00763C1E">
              <w:rPr>
                <w:spacing w:val="1"/>
                <w:sz w:val="18"/>
                <w:szCs w:val="18"/>
              </w:rPr>
              <w:t>07</w:t>
            </w:r>
            <w:r w:rsidRPr="00763C1E">
              <w:rPr>
                <w:spacing w:val="-2"/>
                <w:sz w:val="18"/>
                <w:szCs w:val="18"/>
              </w:rPr>
              <w:t>.</w:t>
            </w:r>
            <w:r w:rsidRPr="00763C1E">
              <w:rPr>
                <w:spacing w:val="1"/>
                <w:sz w:val="18"/>
                <w:szCs w:val="18"/>
              </w:rPr>
              <w:t>0</w:t>
            </w:r>
            <w:r w:rsidRPr="00763C1E">
              <w:rPr>
                <w:spacing w:val="-1"/>
                <w:sz w:val="18"/>
                <w:szCs w:val="18"/>
              </w:rPr>
              <w:t>1</w:t>
            </w:r>
            <w:r w:rsidRPr="00763C1E">
              <w:rPr>
                <w:sz w:val="18"/>
                <w:szCs w:val="18"/>
              </w:rPr>
              <w:t>.</w:t>
            </w:r>
          </w:p>
        </w:tc>
        <w:tc>
          <w:tcPr>
            <w:tcW w:w="556" w:type="pct"/>
            <w:tcBorders>
              <w:top w:val="single" w:sz="6" w:space="0" w:color="000000"/>
              <w:left w:val="single" w:sz="6" w:space="0" w:color="000000"/>
              <w:bottom w:val="single" w:sz="6" w:space="0" w:color="000000"/>
              <w:right w:val="single" w:sz="6" w:space="0" w:color="000000"/>
            </w:tcBorders>
          </w:tcPr>
          <w:p w:rsidR="000C6EE5" w:rsidRPr="00763C1E" w:rsidRDefault="000C6EE5" w:rsidP="00097051">
            <w:pPr>
              <w:spacing w:after="0" w:line="240" w:lineRule="auto"/>
              <w:ind w:left="113" w:right="110"/>
              <w:jc w:val="both"/>
              <w:rPr>
                <w:sz w:val="18"/>
                <w:szCs w:val="18"/>
              </w:rPr>
            </w:pPr>
            <w:r w:rsidRPr="00763C1E">
              <w:rPr>
                <w:spacing w:val="-1"/>
                <w:sz w:val="18"/>
                <w:szCs w:val="18"/>
              </w:rPr>
              <w:t>H</w:t>
            </w:r>
            <w:r w:rsidRPr="00763C1E">
              <w:rPr>
                <w:spacing w:val="-2"/>
                <w:sz w:val="18"/>
                <w:szCs w:val="18"/>
              </w:rPr>
              <w:t>e</w:t>
            </w:r>
            <w:r w:rsidRPr="00763C1E">
              <w:rPr>
                <w:spacing w:val="1"/>
                <w:sz w:val="18"/>
                <w:szCs w:val="18"/>
              </w:rPr>
              <w:t>l</w:t>
            </w:r>
            <w:r w:rsidRPr="00763C1E">
              <w:rPr>
                <w:spacing w:val="-4"/>
                <w:sz w:val="18"/>
                <w:szCs w:val="18"/>
              </w:rPr>
              <w:t>y</w:t>
            </w:r>
            <w:r w:rsidRPr="00763C1E">
              <w:rPr>
                <w:spacing w:val="4"/>
                <w:sz w:val="18"/>
                <w:szCs w:val="18"/>
              </w:rPr>
              <w:t>b</w:t>
            </w:r>
            <w:r w:rsidRPr="00763C1E">
              <w:rPr>
                <w:spacing w:val="-2"/>
                <w:sz w:val="18"/>
                <w:szCs w:val="18"/>
              </w:rPr>
              <w:t>e</w:t>
            </w:r>
            <w:r w:rsidRPr="00763C1E">
              <w:rPr>
                <w:sz w:val="18"/>
                <w:szCs w:val="18"/>
              </w:rPr>
              <w:t xml:space="preserve">n </w:t>
            </w:r>
            <w:r w:rsidRPr="00763C1E">
              <w:rPr>
                <w:spacing w:val="-1"/>
                <w:sz w:val="18"/>
                <w:szCs w:val="18"/>
              </w:rPr>
              <w:t>fog</w:t>
            </w:r>
            <w:r w:rsidRPr="00763C1E">
              <w:rPr>
                <w:spacing w:val="-2"/>
                <w:sz w:val="18"/>
                <w:szCs w:val="18"/>
              </w:rPr>
              <w:t>l</w:t>
            </w:r>
            <w:r w:rsidRPr="00763C1E">
              <w:rPr>
                <w:spacing w:val="1"/>
                <w:sz w:val="18"/>
                <w:szCs w:val="18"/>
              </w:rPr>
              <w:t>a</w:t>
            </w:r>
            <w:r w:rsidRPr="00763C1E">
              <w:rPr>
                <w:spacing w:val="-2"/>
                <w:sz w:val="18"/>
                <w:szCs w:val="18"/>
              </w:rPr>
              <w:t>l</w:t>
            </w:r>
            <w:r w:rsidRPr="00763C1E">
              <w:rPr>
                <w:spacing w:val="1"/>
                <w:sz w:val="18"/>
                <w:szCs w:val="18"/>
              </w:rPr>
              <w:t>k</w:t>
            </w:r>
            <w:r w:rsidRPr="00763C1E">
              <w:rPr>
                <w:spacing w:val="-1"/>
                <w:sz w:val="18"/>
                <w:szCs w:val="18"/>
              </w:rPr>
              <w:t>o</w:t>
            </w:r>
            <w:r w:rsidRPr="00763C1E">
              <w:rPr>
                <w:spacing w:val="1"/>
                <w:sz w:val="18"/>
                <w:szCs w:val="18"/>
              </w:rPr>
              <w:t>ztat</w:t>
            </w:r>
            <w:r w:rsidRPr="00763C1E">
              <w:rPr>
                <w:spacing w:val="-4"/>
                <w:sz w:val="18"/>
                <w:szCs w:val="18"/>
              </w:rPr>
              <w:t>o</w:t>
            </w:r>
            <w:r w:rsidRPr="00763C1E">
              <w:rPr>
                <w:spacing w:val="1"/>
                <w:sz w:val="18"/>
                <w:szCs w:val="18"/>
              </w:rPr>
              <w:t>tt</w:t>
            </w:r>
            <w:r w:rsidRPr="00763C1E">
              <w:rPr>
                <w:spacing w:val="-2"/>
                <w:sz w:val="18"/>
                <w:szCs w:val="18"/>
              </w:rPr>
              <w:t>a</w:t>
            </w:r>
            <w:r w:rsidRPr="00763C1E">
              <w:rPr>
                <w:sz w:val="18"/>
                <w:szCs w:val="18"/>
              </w:rPr>
              <w:t>k s</w:t>
            </w:r>
            <w:r w:rsidRPr="00763C1E">
              <w:rPr>
                <w:spacing w:val="-2"/>
                <w:sz w:val="18"/>
                <w:szCs w:val="18"/>
              </w:rPr>
              <w:t>z</w:t>
            </w:r>
            <w:r w:rsidRPr="00763C1E">
              <w:rPr>
                <w:spacing w:val="1"/>
                <w:sz w:val="18"/>
                <w:szCs w:val="18"/>
              </w:rPr>
              <w:t>á</w:t>
            </w:r>
            <w:r w:rsidRPr="00763C1E">
              <w:rPr>
                <w:sz w:val="18"/>
                <w:szCs w:val="18"/>
              </w:rPr>
              <w:t xml:space="preserve">ma </w:t>
            </w:r>
            <w:r w:rsidRPr="00763C1E">
              <w:rPr>
                <w:spacing w:val="-3"/>
                <w:sz w:val="18"/>
                <w:szCs w:val="18"/>
              </w:rPr>
              <w:t>(</w:t>
            </w:r>
            <w:r w:rsidRPr="00763C1E">
              <w:rPr>
                <w:spacing w:val="-1"/>
                <w:sz w:val="18"/>
                <w:szCs w:val="18"/>
              </w:rPr>
              <w:t>2</w:t>
            </w:r>
            <w:r w:rsidRPr="00763C1E">
              <w:rPr>
                <w:sz w:val="18"/>
                <w:szCs w:val="18"/>
              </w:rPr>
              <w:t xml:space="preserve">0 </w:t>
            </w:r>
            <w:r w:rsidRPr="00763C1E">
              <w:rPr>
                <w:spacing w:val="-1"/>
                <w:sz w:val="18"/>
                <w:szCs w:val="18"/>
              </w:rPr>
              <w:t>fő</w:t>
            </w:r>
            <w:r w:rsidRPr="00763C1E">
              <w:rPr>
                <w:sz w:val="18"/>
                <w:szCs w:val="18"/>
              </w:rPr>
              <w:t>)</w:t>
            </w:r>
            <w:r>
              <w:rPr>
                <w:sz w:val="18"/>
                <w:szCs w:val="18"/>
              </w:rPr>
              <w:t xml:space="preserve"> </w:t>
            </w:r>
            <w:r w:rsidRPr="00763C1E">
              <w:rPr>
                <w:spacing w:val="-1"/>
                <w:sz w:val="18"/>
                <w:szCs w:val="18"/>
              </w:rPr>
              <w:t>V</w:t>
            </w:r>
            <w:r w:rsidRPr="00763C1E">
              <w:rPr>
                <w:spacing w:val="1"/>
                <w:sz w:val="18"/>
                <w:szCs w:val="18"/>
              </w:rPr>
              <w:t>á</w:t>
            </w:r>
            <w:r w:rsidRPr="00763C1E">
              <w:rPr>
                <w:spacing w:val="-2"/>
                <w:sz w:val="18"/>
                <w:szCs w:val="18"/>
              </w:rPr>
              <w:t>ll</w:t>
            </w:r>
            <w:r w:rsidRPr="00763C1E">
              <w:rPr>
                <w:spacing w:val="1"/>
                <w:sz w:val="18"/>
                <w:szCs w:val="18"/>
              </w:rPr>
              <w:t>a</w:t>
            </w:r>
            <w:r w:rsidRPr="00763C1E">
              <w:rPr>
                <w:spacing w:val="-2"/>
                <w:sz w:val="18"/>
                <w:szCs w:val="18"/>
              </w:rPr>
              <w:t>l</w:t>
            </w:r>
            <w:r w:rsidRPr="00763C1E">
              <w:rPr>
                <w:spacing w:val="1"/>
                <w:sz w:val="18"/>
                <w:szCs w:val="18"/>
              </w:rPr>
              <w:t>ko</w:t>
            </w:r>
            <w:r w:rsidRPr="00763C1E">
              <w:rPr>
                <w:spacing w:val="-2"/>
                <w:sz w:val="18"/>
                <w:szCs w:val="18"/>
              </w:rPr>
              <w:t>z</w:t>
            </w:r>
            <w:r w:rsidRPr="00763C1E">
              <w:rPr>
                <w:spacing w:val="1"/>
                <w:sz w:val="18"/>
                <w:szCs w:val="18"/>
              </w:rPr>
              <w:t>á</w:t>
            </w:r>
            <w:r w:rsidRPr="00763C1E">
              <w:rPr>
                <w:sz w:val="18"/>
                <w:szCs w:val="18"/>
              </w:rPr>
              <w:t>s</w:t>
            </w:r>
            <w:r w:rsidRPr="00763C1E">
              <w:rPr>
                <w:spacing w:val="-1"/>
                <w:sz w:val="18"/>
                <w:szCs w:val="18"/>
              </w:rPr>
              <w:t>o</w:t>
            </w:r>
            <w:r w:rsidRPr="00763C1E">
              <w:rPr>
                <w:spacing w:val="1"/>
                <w:sz w:val="18"/>
                <w:szCs w:val="18"/>
              </w:rPr>
              <w:t>k,</w:t>
            </w:r>
            <w:r>
              <w:rPr>
                <w:spacing w:val="1"/>
                <w:sz w:val="18"/>
                <w:szCs w:val="18"/>
              </w:rPr>
              <w:t xml:space="preserve"> őst</w:t>
            </w:r>
            <w:r w:rsidRPr="00763C1E">
              <w:rPr>
                <w:spacing w:val="-2"/>
                <w:sz w:val="18"/>
                <w:szCs w:val="18"/>
              </w:rPr>
              <w:t>e</w:t>
            </w:r>
            <w:r w:rsidRPr="00763C1E">
              <w:rPr>
                <w:spacing w:val="-1"/>
                <w:sz w:val="18"/>
                <w:szCs w:val="18"/>
              </w:rPr>
              <w:t>r</w:t>
            </w:r>
            <w:r w:rsidRPr="00763C1E">
              <w:rPr>
                <w:sz w:val="18"/>
                <w:szCs w:val="18"/>
              </w:rPr>
              <w:t>m</w:t>
            </w:r>
            <w:r w:rsidRPr="00763C1E">
              <w:rPr>
                <w:spacing w:val="-2"/>
                <w:sz w:val="18"/>
                <w:szCs w:val="18"/>
              </w:rPr>
              <w:t>el</w:t>
            </w:r>
            <w:r w:rsidRPr="00763C1E">
              <w:rPr>
                <w:spacing w:val="-1"/>
                <w:sz w:val="18"/>
                <w:szCs w:val="18"/>
              </w:rPr>
              <w:t>ő</w:t>
            </w:r>
            <w:r w:rsidRPr="00763C1E">
              <w:rPr>
                <w:sz w:val="18"/>
                <w:szCs w:val="18"/>
              </w:rPr>
              <w:t>k s</w:t>
            </w:r>
            <w:r w:rsidRPr="00763C1E">
              <w:rPr>
                <w:spacing w:val="-2"/>
                <w:sz w:val="18"/>
                <w:szCs w:val="18"/>
              </w:rPr>
              <w:t>z</w:t>
            </w:r>
            <w:r w:rsidRPr="00763C1E">
              <w:rPr>
                <w:spacing w:val="1"/>
                <w:sz w:val="18"/>
                <w:szCs w:val="18"/>
              </w:rPr>
              <w:t>á</w:t>
            </w:r>
            <w:r w:rsidRPr="00763C1E">
              <w:rPr>
                <w:sz w:val="18"/>
                <w:szCs w:val="18"/>
              </w:rPr>
              <w:t>m</w:t>
            </w:r>
            <w:r w:rsidRPr="00763C1E">
              <w:rPr>
                <w:spacing w:val="1"/>
                <w:sz w:val="18"/>
                <w:szCs w:val="18"/>
              </w:rPr>
              <w:t>a</w:t>
            </w:r>
            <w:r>
              <w:rPr>
                <w:spacing w:val="1"/>
                <w:sz w:val="18"/>
                <w:szCs w:val="18"/>
              </w:rPr>
              <w:t xml:space="preserve"> (1</w:t>
            </w:r>
            <w:r w:rsidRPr="00763C1E">
              <w:rPr>
                <w:sz w:val="18"/>
                <w:szCs w:val="18"/>
              </w:rPr>
              <w:t>0</w:t>
            </w:r>
            <w:r w:rsidRPr="00763C1E">
              <w:rPr>
                <w:spacing w:val="2"/>
                <w:sz w:val="18"/>
                <w:szCs w:val="18"/>
              </w:rPr>
              <w:t xml:space="preserve"> </w:t>
            </w:r>
            <w:r w:rsidRPr="00763C1E">
              <w:rPr>
                <w:spacing w:val="-1"/>
                <w:sz w:val="18"/>
                <w:szCs w:val="18"/>
              </w:rPr>
              <w:t>fő</w:t>
            </w:r>
            <w:r w:rsidRPr="00763C1E">
              <w:rPr>
                <w:sz w:val="18"/>
                <w:szCs w:val="18"/>
              </w:rPr>
              <w:t>)</w:t>
            </w:r>
          </w:p>
        </w:tc>
        <w:tc>
          <w:tcPr>
            <w:tcW w:w="505" w:type="pct"/>
            <w:tcBorders>
              <w:top w:val="single" w:sz="6" w:space="0" w:color="000000"/>
              <w:left w:val="single" w:sz="6" w:space="0" w:color="000000"/>
              <w:bottom w:val="single" w:sz="6" w:space="0" w:color="000000"/>
              <w:right w:val="single" w:sz="6" w:space="0" w:color="000000"/>
            </w:tcBorders>
          </w:tcPr>
          <w:p w:rsidR="000C6EE5" w:rsidRPr="00763C1E" w:rsidRDefault="000C6EE5" w:rsidP="00097051">
            <w:pPr>
              <w:spacing w:after="0" w:line="240" w:lineRule="auto"/>
              <w:ind w:left="113" w:right="110"/>
              <w:jc w:val="both"/>
              <w:rPr>
                <w:sz w:val="18"/>
                <w:szCs w:val="18"/>
              </w:rPr>
            </w:pPr>
            <w:r w:rsidRPr="00763C1E">
              <w:rPr>
                <w:spacing w:val="-1"/>
                <w:sz w:val="18"/>
                <w:szCs w:val="18"/>
              </w:rPr>
              <w:t>P</w:t>
            </w:r>
            <w:r w:rsidRPr="00763C1E">
              <w:rPr>
                <w:spacing w:val="1"/>
                <w:sz w:val="18"/>
                <w:szCs w:val="18"/>
              </w:rPr>
              <w:t>ál</w:t>
            </w:r>
            <w:r w:rsidRPr="00763C1E">
              <w:rPr>
                <w:spacing w:val="-4"/>
                <w:sz w:val="18"/>
                <w:szCs w:val="18"/>
              </w:rPr>
              <w:t>y</w:t>
            </w:r>
            <w:r w:rsidRPr="00763C1E">
              <w:rPr>
                <w:spacing w:val="1"/>
                <w:sz w:val="18"/>
                <w:szCs w:val="18"/>
              </w:rPr>
              <w:t>á</w:t>
            </w:r>
            <w:r w:rsidRPr="00763C1E">
              <w:rPr>
                <w:spacing w:val="-2"/>
                <w:sz w:val="18"/>
                <w:szCs w:val="18"/>
              </w:rPr>
              <w:t>z</w:t>
            </w:r>
            <w:r w:rsidRPr="00763C1E">
              <w:rPr>
                <w:spacing w:val="1"/>
                <w:sz w:val="18"/>
                <w:szCs w:val="18"/>
              </w:rPr>
              <w:t>at</w:t>
            </w:r>
            <w:r w:rsidRPr="00763C1E">
              <w:rPr>
                <w:spacing w:val="-1"/>
                <w:sz w:val="18"/>
                <w:szCs w:val="18"/>
              </w:rPr>
              <w:t>o</w:t>
            </w:r>
            <w:r w:rsidRPr="00763C1E">
              <w:rPr>
                <w:spacing w:val="1"/>
                <w:sz w:val="18"/>
                <w:szCs w:val="18"/>
              </w:rPr>
              <w:t>k,</w:t>
            </w:r>
            <w:r>
              <w:rPr>
                <w:spacing w:val="1"/>
                <w:sz w:val="18"/>
                <w:szCs w:val="18"/>
              </w:rPr>
              <w:t xml:space="preserve"> </w:t>
            </w:r>
            <w:r w:rsidRPr="00763C1E">
              <w:rPr>
                <w:sz w:val="18"/>
                <w:szCs w:val="18"/>
              </w:rPr>
              <w:t xml:space="preserve">EU </w:t>
            </w:r>
            <w:r w:rsidRPr="00097051">
              <w:rPr>
                <w:sz w:val="18"/>
                <w:szCs w:val="18"/>
              </w:rPr>
              <w:t>források</w:t>
            </w:r>
            <w:r w:rsidRPr="00763C1E">
              <w:rPr>
                <w:sz w:val="18"/>
                <w:szCs w:val="18"/>
              </w:rPr>
              <w:t xml:space="preserve"> </w:t>
            </w:r>
            <w:r w:rsidRPr="00763C1E">
              <w:rPr>
                <w:spacing w:val="-1"/>
                <w:sz w:val="18"/>
                <w:szCs w:val="18"/>
              </w:rPr>
              <w:t>f</w:t>
            </w:r>
            <w:r w:rsidRPr="00763C1E">
              <w:rPr>
                <w:spacing w:val="-2"/>
                <w:sz w:val="18"/>
                <w:szCs w:val="18"/>
              </w:rPr>
              <w:t>e</w:t>
            </w:r>
            <w:r w:rsidRPr="00763C1E">
              <w:rPr>
                <w:spacing w:val="-2"/>
                <w:sz w:val="18"/>
                <w:szCs w:val="18"/>
              </w:rPr>
              <w:t>l</w:t>
            </w:r>
            <w:r w:rsidRPr="00763C1E">
              <w:rPr>
                <w:spacing w:val="1"/>
                <w:sz w:val="18"/>
                <w:szCs w:val="18"/>
              </w:rPr>
              <w:t>ha</w:t>
            </w:r>
            <w:r w:rsidRPr="00763C1E">
              <w:rPr>
                <w:sz w:val="18"/>
                <w:szCs w:val="18"/>
              </w:rPr>
              <w:t>s</w:t>
            </w:r>
            <w:r w:rsidRPr="00763C1E">
              <w:rPr>
                <w:spacing w:val="-2"/>
                <w:sz w:val="18"/>
                <w:szCs w:val="18"/>
              </w:rPr>
              <w:t>z</w:t>
            </w:r>
            <w:r w:rsidRPr="00763C1E">
              <w:rPr>
                <w:spacing w:val="1"/>
                <w:sz w:val="18"/>
                <w:szCs w:val="18"/>
              </w:rPr>
              <w:t>ná</w:t>
            </w:r>
            <w:r w:rsidRPr="00763C1E">
              <w:rPr>
                <w:spacing w:val="-2"/>
                <w:sz w:val="18"/>
                <w:szCs w:val="18"/>
              </w:rPr>
              <w:t>l</w:t>
            </w:r>
            <w:r w:rsidRPr="00763C1E">
              <w:rPr>
                <w:spacing w:val="1"/>
                <w:sz w:val="18"/>
                <w:szCs w:val="18"/>
              </w:rPr>
              <w:t>á</w:t>
            </w:r>
            <w:r w:rsidRPr="00763C1E">
              <w:rPr>
                <w:sz w:val="18"/>
                <w:szCs w:val="18"/>
              </w:rPr>
              <w:t xml:space="preserve">sa </w:t>
            </w:r>
            <w:r w:rsidRPr="00763C1E">
              <w:rPr>
                <w:spacing w:val="-1"/>
                <w:sz w:val="18"/>
                <w:szCs w:val="18"/>
              </w:rPr>
              <w:t>S</w:t>
            </w:r>
            <w:r w:rsidRPr="00763C1E">
              <w:rPr>
                <w:spacing w:val="-2"/>
                <w:sz w:val="18"/>
                <w:szCs w:val="18"/>
              </w:rPr>
              <w:t>ze</w:t>
            </w:r>
            <w:r w:rsidRPr="00763C1E">
              <w:rPr>
                <w:sz w:val="18"/>
                <w:szCs w:val="18"/>
              </w:rPr>
              <w:t>m</w:t>
            </w:r>
            <w:r w:rsidRPr="00763C1E">
              <w:rPr>
                <w:spacing w:val="-2"/>
                <w:sz w:val="18"/>
                <w:szCs w:val="18"/>
              </w:rPr>
              <w:t>é</w:t>
            </w:r>
            <w:r w:rsidRPr="00763C1E">
              <w:rPr>
                <w:spacing w:val="1"/>
                <w:sz w:val="18"/>
                <w:szCs w:val="18"/>
              </w:rPr>
              <w:t>l</w:t>
            </w:r>
            <w:r w:rsidRPr="00763C1E">
              <w:rPr>
                <w:spacing w:val="-4"/>
                <w:sz w:val="18"/>
                <w:szCs w:val="18"/>
              </w:rPr>
              <w:t>y</w:t>
            </w:r>
            <w:r w:rsidRPr="00763C1E">
              <w:rPr>
                <w:sz w:val="18"/>
                <w:szCs w:val="18"/>
              </w:rPr>
              <w:t xml:space="preserve">i </w:t>
            </w:r>
            <w:r w:rsidRPr="00763C1E">
              <w:rPr>
                <w:spacing w:val="-2"/>
                <w:sz w:val="18"/>
                <w:szCs w:val="18"/>
              </w:rPr>
              <w:t>é</w:t>
            </w:r>
            <w:r w:rsidRPr="00763C1E">
              <w:rPr>
                <w:sz w:val="18"/>
                <w:szCs w:val="18"/>
              </w:rPr>
              <w:t xml:space="preserve">s </w:t>
            </w:r>
            <w:r w:rsidRPr="00763C1E">
              <w:rPr>
                <w:spacing w:val="1"/>
                <w:sz w:val="18"/>
                <w:szCs w:val="18"/>
              </w:rPr>
              <w:t>tá</w:t>
            </w:r>
            <w:r w:rsidRPr="00763C1E">
              <w:rPr>
                <w:spacing w:val="-1"/>
                <w:sz w:val="18"/>
                <w:szCs w:val="18"/>
              </w:rPr>
              <w:t>r</w:t>
            </w:r>
            <w:r w:rsidRPr="00763C1E">
              <w:rPr>
                <w:spacing w:val="-1"/>
                <w:sz w:val="18"/>
                <w:szCs w:val="18"/>
              </w:rPr>
              <w:t>g</w:t>
            </w:r>
            <w:r w:rsidRPr="00763C1E">
              <w:rPr>
                <w:spacing w:val="-4"/>
                <w:sz w:val="18"/>
                <w:szCs w:val="18"/>
              </w:rPr>
              <w:t>y</w:t>
            </w:r>
            <w:r w:rsidRPr="00763C1E">
              <w:rPr>
                <w:sz w:val="18"/>
                <w:szCs w:val="18"/>
              </w:rPr>
              <w:t xml:space="preserve">i </w:t>
            </w:r>
            <w:r w:rsidRPr="00763C1E">
              <w:rPr>
                <w:spacing w:val="-1"/>
                <w:sz w:val="18"/>
                <w:szCs w:val="18"/>
              </w:rPr>
              <w:t>f</w:t>
            </w:r>
            <w:r w:rsidRPr="00763C1E">
              <w:rPr>
                <w:spacing w:val="1"/>
                <w:sz w:val="18"/>
                <w:szCs w:val="18"/>
              </w:rPr>
              <w:t>e</w:t>
            </w:r>
            <w:r w:rsidRPr="00763C1E">
              <w:rPr>
                <w:spacing w:val="-2"/>
                <w:sz w:val="18"/>
                <w:szCs w:val="18"/>
              </w:rPr>
              <w:t>l</w:t>
            </w:r>
            <w:r w:rsidRPr="00763C1E">
              <w:rPr>
                <w:spacing w:val="1"/>
                <w:sz w:val="18"/>
                <w:szCs w:val="18"/>
              </w:rPr>
              <w:t>t</w:t>
            </w:r>
            <w:r w:rsidRPr="00763C1E">
              <w:rPr>
                <w:spacing w:val="-2"/>
                <w:sz w:val="18"/>
                <w:szCs w:val="18"/>
              </w:rPr>
              <w:t>é</w:t>
            </w:r>
            <w:r w:rsidRPr="00763C1E">
              <w:rPr>
                <w:spacing w:val="1"/>
                <w:sz w:val="18"/>
                <w:szCs w:val="18"/>
              </w:rPr>
              <w:t>t</w:t>
            </w:r>
            <w:r w:rsidRPr="00763C1E">
              <w:rPr>
                <w:spacing w:val="-2"/>
                <w:sz w:val="18"/>
                <w:szCs w:val="18"/>
              </w:rPr>
              <w:t>ele</w:t>
            </w:r>
            <w:r w:rsidRPr="00763C1E">
              <w:rPr>
                <w:spacing w:val="1"/>
                <w:sz w:val="18"/>
                <w:szCs w:val="18"/>
              </w:rPr>
              <w:t>k,</w:t>
            </w:r>
            <w:r>
              <w:rPr>
                <w:spacing w:val="1"/>
                <w:sz w:val="18"/>
                <w:szCs w:val="18"/>
              </w:rPr>
              <w:t xml:space="preserve"> v</w:t>
            </w:r>
            <w:r w:rsidRPr="00763C1E">
              <w:rPr>
                <w:spacing w:val="1"/>
                <w:sz w:val="18"/>
                <w:szCs w:val="18"/>
              </w:rPr>
              <w:t>á</w:t>
            </w:r>
            <w:r w:rsidRPr="00763C1E">
              <w:rPr>
                <w:spacing w:val="-2"/>
                <w:sz w:val="18"/>
                <w:szCs w:val="18"/>
              </w:rPr>
              <w:t>ll</w:t>
            </w:r>
            <w:r w:rsidRPr="00763C1E">
              <w:rPr>
                <w:spacing w:val="1"/>
                <w:sz w:val="18"/>
                <w:szCs w:val="18"/>
              </w:rPr>
              <w:t>a</w:t>
            </w:r>
            <w:r w:rsidRPr="00763C1E">
              <w:rPr>
                <w:spacing w:val="-2"/>
                <w:sz w:val="18"/>
                <w:szCs w:val="18"/>
              </w:rPr>
              <w:t>l</w:t>
            </w:r>
            <w:r w:rsidRPr="00763C1E">
              <w:rPr>
                <w:spacing w:val="1"/>
                <w:sz w:val="18"/>
                <w:szCs w:val="18"/>
              </w:rPr>
              <w:t>k</w:t>
            </w:r>
            <w:r w:rsidRPr="00763C1E">
              <w:rPr>
                <w:spacing w:val="-1"/>
                <w:sz w:val="18"/>
                <w:szCs w:val="18"/>
              </w:rPr>
              <w:t>o</w:t>
            </w:r>
            <w:r w:rsidRPr="00763C1E">
              <w:rPr>
                <w:spacing w:val="1"/>
                <w:sz w:val="18"/>
                <w:szCs w:val="18"/>
              </w:rPr>
              <w:t>z</w:t>
            </w:r>
            <w:r w:rsidRPr="00763C1E">
              <w:rPr>
                <w:spacing w:val="-1"/>
                <w:sz w:val="18"/>
                <w:szCs w:val="18"/>
              </w:rPr>
              <w:t>ó</w:t>
            </w:r>
            <w:r w:rsidRPr="00763C1E">
              <w:rPr>
                <w:sz w:val="18"/>
                <w:szCs w:val="18"/>
              </w:rPr>
              <w:t xml:space="preserve">k </w:t>
            </w:r>
            <w:r w:rsidRPr="00763C1E">
              <w:rPr>
                <w:spacing w:val="-2"/>
                <w:sz w:val="18"/>
                <w:szCs w:val="18"/>
              </w:rPr>
              <w:t>e</w:t>
            </w:r>
            <w:r w:rsidRPr="00763C1E">
              <w:rPr>
                <w:spacing w:val="1"/>
                <w:sz w:val="18"/>
                <w:szCs w:val="18"/>
              </w:rPr>
              <w:t>g</w:t>
            </w:r>
            <w:r w:rsidRPr="00763C1E">
              <w:rPr>
                <w:spacing w:val="-4"/>
                <w:sz w:val="18"/>
                <w:szCs w:val="18"/>
              </w:rPr>
              <w:t>y</w:t>
            </w:r>
            <w:r w:rsidRPr="00763C1E">
              <w:rPr>
                <w:spacing w:val="1"/>
                <w:sz w:val="18"/>
                <w:szCs w:val="18"/>
              </w:rPr>
              <w:t>ütt</w:t>
            </w:r>
            <w:r w:rsidRPr="00763C1E">
              <w:rPr>
                <w:sz w:val="18"/>
                <w:szCs w:val="18"/>
              </w:rPr>
              <w:t>m</w:t>
            </w:r>
            <w:r w:rsidRPr="00763C1E">
              <w:rPr>
                <w:spacing w:val="1"/>
                <w:sz w:val="18"/>
                <w:szCs w:val="18"/>
              </w:rPr>
              <w:t>űk</w:t>
            </w:r>
            <w:r w:rsidRPr="00763C1E">
              <w:rPr>
                <w:spacing w:val="-1"/>
                <w:sz w:val="18"/>
                <w:szCs w:val="18"/>
              </w:rPr>
              <w:t>ö</w:t>
            </w:r>
            <w:r w:rsidRPr="00763C1E">
              <w:rPr>
                <w:spacing w:val="1"/>
                <w:sz w:val="18"/>
                <w:szCs w:val="18"/>
              </w:rPr>
              <w:t>d</w:t>
            </w:r>
            <w:r w:rsidRPr="00763C1E">
              <w:rPr>
                <w:spacing w:val="-2"/>
                <w:sz w:val="18"/>
                <w:szCs w:val="18"/>
              </w:rPr>
              <w:t>é</w:t>
            </w:r>
            <w:r w:rsidRPr="00763C1E">
              <w:rPr>
                <w:sz w:val="18"/>
                <w:szCs w:val="18"/>
              </w:rPr>
              <w:t>s</w:t>
            </w:r>
            <w:r>
              <w:rPr>
                <w:sz w:val="18"/>
                <w:szCs w:val="18"/>
              </w:rPr>
              <w:t>e</w:t>
            </w:r>
          </w:p>
        </w:tc>
        <w:tc>
          <w:tcPr>
            <w:tcW w:w="491" w:type="pct"/>
            <w:tcBorders>
              <w:top w:val="single" w:sz="6" w:space="0" w:color="000000"/>
              <w:left w:val="single" w:sz="6" w:space="0" w:color="000000"/>
              <w:bottom w:val="single" w:sz="6" w:space="0" w:color="000000"/>
              <w:right w:val="single" w:sz="6" w:space="0" w:color="000000"/>
            </w:tcBorders>
          </w:tcPr>
          <w:p w:rsidR="000C6EE5" w:rsidRPr="00763C1E" w:rsidRDefault="000C6EE5" w:rsidP="00097051">
            <w:pPr>
              <w:spacing w:after="0" w:line="240" w:lineRule="auto"/>
              <w:ind w:left="113" w:right="110"/>
              <w:jc w:val="both"/>
              <w:rPr>
                <w:sz w:val="18"/>
                <w:szCs w:val="18"/>
              </w:rPr>
            </w:pPr>
            <w:r w:rsidRPr="00763C1E">
              <w:rPr>
                <w:spacing w:val="-1"/>
                <w:sz w:val="18"/>
                <w:szCs w:val="18"/>
              </w:rPr>
              <w:t>H</w:t>
            </w:r>
            <w:r w:rsidRPr="00763C1E">
              <w:rPr>
                <w:spacing w:val="-2"/>
                <w:sz w:val="18"/>
                <w:szCs w:val="18"/>
              </w:rPr>
              <w:t>e</w:t>
            </w:r>
            <w:r w:rsidRPr="00763C1E">
              <w:rPr>
                <w:spacing w:val="1"/>
                <w:sz w:val="18"/>
                <w:szCs w:val="18"/>
              </w:rPr>
              <w:t>l</w:t>
            </w:r>
            <w:r w:rsidRPr="00763C1E">
              <w:rPr>
                <w:spacing w:val="-4"/>
                <w:sz w:val="18"/>
                <w:szCs w:val="18"/>
              </w:rPr>
              <w:t>y</w:t>
            </w:r>
            <w:r w:rsidRPr="00763C1E">
              <w:rPr>
                <w:sz w:val="18"/>
                <w:szCs w:val="18"/>
              </w:rPr>
              <w:t xml:space="preserve">i </w:t>
            </w:r>
            <w:r w:rsidRPr="00097051">
              <w:rPr>
                <w:sz w:val="18"/>
                <w:szCs w:val="18"/>
              </w:rPr>
              <w:t>vállalk</w:t>
            </w:r>
            <w:r w:rsidRPr="00097051">
              <w:rPr>
                <w:sz w:val="18"/>
                <w:szCs w:val="18"/>
              </w:rPr>
              <w:t>o</w:t>
            </w:r>
            <w:r w:rsidRPr="00097051">
              <w:rPr>
                <w:sz w:val="18"/>
                <w:szCs w:val="18"/>
              </w:rPr>
              <w:t>zásokkal</w:t>
            </w:r>
            <w:r w:rsidRPr="00763C1E">
              <w:rPr>
                <w:sz w:val="18"/>
                <w:szCs w:val="18"/>
              </w:rPr>
              <w:t xml:space="preserve"> m</w:t>
            </w:r>
            <w:r w:rsidRPr="00763C1E">
              <w:rPr>
                <w:spacing w:val="-2"/>
                <w:sz w:val="18"/>
                <w:szCs w:val="18"/>
              </w:rPr>
              <w:t>e</w:t>
            </w:r>
            <w:r w:rsidRPr="00763C1E">
              <w:rPr>
                <w:spacing w:val="-1"/>
                <w:sz w:val="18"/>
                <w:szCs w:val="18"/>
              </w:rPr>
              <w:t>g</w:t>
            </w:r>
            <w:r w:rsidRPr="00763C1E">
              <w:rPr>
                <w:spacing w:val="1"/>
                <w:sz w:val="18"/>
                <w:szCs w:val="18"/>
              </w:rPr>
              <w:t>á</w:t>
            </w:r>
            <w:r w:rsidRPr="00763C1E">
              <w:rPr>
                <w:spacing w:val="-2"/>
                <w:sz w:val="18"/>
                <w:szCs w:val="18"/>
              </w:rPr>
              <w:t>ll</w:t>
            </w:r>
            <w:r w:rsidRPr="00763C1E">
              <w:rPr>
                <w:spacing w:val="1"/>
                <w:sz w:val="18"/>
                <w:szCs w:val="18"/>
              </w:rPr>
              <w:t>ap</w:t>
            </w:r>
            <w:r w:rsidRPr="00763C1E">
              <w:rPr>
                <w:spacing w:val="-1"/>
                <w:sz w:val="18"/>
                <w:szCs w:val="18"/>
              </w:rPr>
              <w:t>o</w:t>
            </w:r>
            <w:r w:rsidRPr="00763C1E">
              <w:rPr>
                <w:spacing w:val="1"/>
                <w:sz w:val="18"/>
                <w:szCs w:val="18"/>
              </w:rPr>
              <w:t>d</w:t>
            </w:r>
            <w:r w:rsidRPr="00763C1E">
              <w:rPr>
                <w:spacing w:val="-1"/>
                <w:sz w:val="18"/>
                <w:szCs w:val="18"/>
              </w:rPr>
              <w:t>v</w:t>
            </w:r>
            <w:r w:rsidRPr="00763C1E">
              <w:rPr>
                <w:sz w:val="18"/>
                <w:szCs w:val="18"/>
              </w:rPr>
              <w:t xml:space="preserve">a </w:t>
            </w:r>
            <w:r w:rsidRPr="00763C1E">
              <w:rPr>
                <w:spacing w:val="-1"/>
                <w:sz w:val="18"/>
                <w:szCs w:val="18"/>
              </w:rPr>
              <w:t>f</w:t>
            </w:r>
            <w:r w:rsidRPr="00763C1E">
              <w:rPr>
                <w:spacing w:val="-2"/>
                <w:sz w:val="18"/>
                <w:szCs w:val="18"/>
              </w:rPr>
              <w:t>e</w:t>
            </w:r>
            <w:r w:rsidRPr="00763C1E">
              <w:rPr>
                <w:spacing w:val="1"/>
                <w:sz w:val="18"/>
                <w:szCs w:val="18"/>
              </w:rPr>
              <w:t>nn</w:t>
            </w:r>
            <w:r w:rsidRPr="00763C1E">
              <w:rPr>
                <w:spacing w:val="-2"/>
                <w:sz w:val="18"/>
                <w:szCs w:val="18"/>
              </w:rPr>
              <w:t>t</w:t>
            </w:r>
            <w:r w:rsidRPr="00763C1E">
              <w:rPr>
                <w:spacing w:val="1"/>
                <w:sz w:val="18"/>
                <w:szCs w:val="18"/>
              </w:rPr>
              <w:t>a</w:t>
            </w:r>
            <w:r w:rsidRPr="00763C1E">
              <w:rPr>
                <w:spacing w:val="-1"/>
                <w:sz w:val="18"/>
                <w:szCs w:val="18"/>
              </w:rPr>
              <w:t>r</w:t>
            </w:r>
            <w:r w:rsidRPr="00763C1E">
              <w:rPr>
                <w:spacing w:val="-2"/>
                <w:sz w:val="18"/>
                <w:szCs w:val="18"/>
              </w:rPr>
              <w:t>t</w:t>
            </w:r>
            <w:r w:rsidRPr="00763C1E">
              <w:rPr>
                <w:spacing w:val="1"/>
                <w:sz w:val="18"/>
                <w:szCs w:val="18"/>
              </w:rPr>
              <w:t>hat</w:t>
            </w:r>
            <w:r w:rsidRPr="00763C1E">
              <w:rPr>
                <w:spacing w:val="-1"/>
                <w:sz w:val="18"/>
                <w:szCs w:val="18"/>
              </w:rPr>
              <w:t>ó</w:t>
            </w:r>
            <w:r w:rsidRPr="00763C1E">
              <w:rPr>
                <w:spacing w:val="1"/>
                <w:sz w:val="18"/>
                <w:szCs w:val="18"/>
              </w:rPr>
              <w:t>,</w:t>
            </w:r>
            <w:r>
              <w:rPr>
                <w:spacing w:val="1"/>
                <w:sz w:val="18"/>
                <w:szCs w:val="18"/>
              </w:rPr>
              <w:t xml:space="preserve"> </w:t>
            </w:r>
            <w:r w:rsidRPr="00763C1E">
              <w:rPr>
                <w:spacing w:val="1"/>
                <w:sz w:val="18"/>
                <w:szCs w:val="18"/>
              </w:rPr>
              <w:t>d</w:t>
            </w:r>
            <w:r w:rsidRPr="00763C1E">
              <w:rPr>
                <w:sz w:val="18"/>
                <w:szCs w:val="18"/>
              </w:rPr>
              <w:t>e</w:t>
            </w:r>
            <w:r w:rsidRPr="00763C1E">
              <w:rPr>
                <w:spacing w:val="21"/>
                <w:sz w:val="18"/>
                <w:szCs w:val="18"/>
              </w:rPr>
              <w:t xml:space="preserve"> </w:t>
            </w:r>
            <w:r w:rsidRPr="00763C1E">
              <w:rPr>
                <w:sz w:val="18"/>
                <w:szCs w:val="18"/>
              </w:rPr>
              <w:t>a</w:t>
            </w:r>
            <w:r w:rsidRPr="00763C1E">
              <w:rPr>
                <w:spacing w:val="21"/>
                <w:sz w:val="18"/>
                <w:szCs w:val="18"/>
              </w:rPr>
              <w:t xml:space="preserve"> </w:t>
            </w:r>
            <w:r w:rsidRPr="00763C1E">
              <w:rPr>
                <w:sz w:val="18"/>
                <w:szCs w:val="18"/>
              </w:rPr>
              <w:t>m</w:t>
            </w:r>
            <w:r w:rsidRPr="00763C1E">
              <w:rPr>
                <w:spacing w:val="-1"/>
                <w:sz w:val="18"/>
                <w:szCs w:val="18"/>
              </w:rPr>
              <w:t>un</w:t>
            </w:r>
            <w:r w:rsidRPr="00763C1E">
              <w:rPr>
                <w:spacing w:val="1"/>
                <w:sz w:val="18"/>
                <w:szCs w:val="18"/>
              </w:rPr>
              <w:t>k</w:t>
            </w:r>
            <w:r w:rsidRPr="00763C1E">
              <w:rPr>
                <w:spacing w:val="1"/>
                <w:sz w:val="18"/>
                <w:szCs w:val="18"/>
              </w:rPr>
              <w:t>a</w:t>
            </w:r>
            <w:r w:rsidRPr="00763C1E">
              <w:rPr>
                <w:spacing w:val="-2"/>
                <w:sz w:val="18"/>
                <w:szCs w:val="18"/>
              </w:rPr>
              <w:t>e</w:t>
            </w:r>
            <w:r w:rsidRPr="00763C1E">
              <w:rPr>
                <w:spacing w:val="-1"/>
                <w:sz w:val="18"/>
                <w:szCs w:val="18"/>
              </w:rPr>
              <w:t>r</w:t>
            </w:r>
            <w:r w:rsidRPr="00763C1E">
              <w:rPr>
                <w:sz w:val="18"/>
                <w:szCs w:val="18"/>
              </w:rPr>
              <w:t>ő</w:t>
            </w:r>
            <w:r w:rsidRPr="00763C1E">
              <w:rPr>
                <w:spacing w:val="21"/>
                <w:sz w:val="18"/>
                <w:szCs w:val="18"/>
              </w:rPr>
              <w:t xml:space="preserve"> </w:t>
            </w:r>
            <w:r w:rsidRPr="00763C1E">
              <w:rPr>
                <w:spacing w:val="1"/>
                <w:sz w:val="18"/>
                <w:szCs w:val="18"/>
              </w:rPr>
              <w:t>i</w:t>
            </w:r>
            <w:r w:rsidRPr="00763C1E">
              <w:rPr>
                <w:spacing w:val="-1"/>
                <w:sz w:val="18"/>
                <w:szCs w:val="18"/>
              </w:rPr>
              <w:t>g</w:t>
            </w:r>
            <w:r w:rsidRPr="00763C1E">
              <w:rPr>
                <w:spacing w:val="-2"/>
                <w:sz w:val="18"/>
                <w:szCs w:val="18"/>
              </w:rPr>
              <w:t>é</w:t>
            </w:r>
            <w:r w:rsidRPr="00763C1E">
              <w:rPr>
                <w:spacing w:val="1"/>
                <w:sz w:val="18"/>
                <w:szCs w:val="18"/>
              </w:rPr>
              <w:t>n</w:t>
            </w:r>
            <w:r w:rsidRPr="00763C1E">
              <w:rPr>
                <w:sz w:val="18"/>
                <w:szCs w:val="18"/>
              </w:rPr>
              <w:t>y</w:t>
            </w:r>
            <w:r w:rsidRPr="00763C1E">
              <w:rPr>
                <w:spacing w:val="19"/>
                <w:sz w:val="18"/>
                <w:szCs w:val="18"/>
              </w:rPr>
              <w:t xml:space="preserve"> </w:t>
            </w:r>
            <w:r w:rsidRPr="00763C1E">
              <w:rPr>
                <w:spacing w:val="-2"/>
                <w:sz w:val="18"/>
                <w:szCs w:val="18"/>
              </w:rPr>
              <w:t>é</w:t>
            </w:r>
            <w:r w:rsidRPr="00763C1E">
              <w:rPr>
                <w:sz w:val="18"/>
                <w:szCs w:val="18"/>
              </w:rPr>
              <w:t>s</w:t>
            </w:r>
            <w:r w:rsidRPr="00763C1E">
              <w:rPr>
                <w:spacing w:val="22"/>
                <w:sz w:val="18"/>
                <w:szCs w:val="18"/>
              </w:rPr>
              <w:t xml:space="preserve"> </w:t>
            </w:r>
            <w:r w:rsidRPr="00763C1E">
              <w:rPr>
                <w:sz w:val="18"/>
                <w:szCs w:val="18"/>
              </w:rPr>
              <w:t xml:space="preserve">a </w:t>
            </w:r>
            <w:r w:rsidRPr="00763C1E">
              <w:rPr>
                <w:spacing w:val="1"/>
                <w:sz w:val="18"/>
                <w:szCs w:val="18"/>
              </w:rPr>
              <w:t>p</w:t>
            </w:r>
            <w:r w:rsidRPr="00763C1E">
              <w:rPr>
                <w:spacing w:val="-2"/>
                <w:sz w:val="18"/>
                <w:szCs w:val="18"/>
              </w:rPr>
              <w:t>é</w:t>
            </w:r>
            <w:r w:rsidRPr="00763C1E">
              <w:rPr>
                <w:spacing w:val="1"/>
                <w:sz w:val="18"/>
                <w:szCs w:val="18"/>
              </w:rPr>
              <w:t>n</w:t>
            </w:r>
            <w:r w:rsidRPr="00763C1E">
              <w:rPr>
                <w:spacing w:val="-2"/>
                <w:sz w:val="18"/>
                <w:szCs w:val="18"/>
              </w:rPr>
              <w:t>z</w:t>
            </w:r>
            <w:r w:rsidRPr="00763C1E">
              <w:rPr>
                <w:spacing w:val="1"/>
                <w:sz w:val="18"/>
                <w:szCs w:val="18"/>
              </w:rPr>
              <w:t>ü</w:t>
            </w:r>
            <w:r w:rsidRPr="00763C1E">
              <w:rPr>
                <w:spacing w:val="-1"/>
                <w:sz w:val="18"/>
                <w:szCs w:val="18"/>
              </w:rPr>
              <w:t>g</w:t>
            </w:r>
            <w:r w:rsidRPr="00763C1E">
              <w:rPr>
                <w:spacing w:val="-4"/>
                <w:sz w:val="18"/>
                <w:szCs w:val="18"/>
              </w:rPr>
              <w:t>y</w:t>
            </w:r>
            <w:r w:rsidRPr="00763C1E">
              <w:rPr>
                <w:sz w:val="18"/>
                <w:szCs w:val="18"/>
              </w:rPr>
              <w:t xml:space="preserve">i </w:t>
            </w:r>
            <w:r w:rsidRPr="00763C1E">
              <w:rPr>
                <w:spacing w:val="-1"/>
                <w:sz w:val="18"/>
                <w:szCs w:val="18"/>
              </w:rPr>
              <w:t>f</w:t>
            </w:r>
            <w:r w:rsidRPr="00763C1E">
              <w:rPr>
                <w:spacing w:val="-2"/>
                <w:sz w:val="18"/>
                <w:szCs w:val="18"/>
              </w:rPr>
              <w:t>e</w:t>
            </w:r>
            <w:r w:rsidRPr="00763C1E">
              <w:rPr>
                <w:spacing w:val="1"/>
                <w:sz w:val="18"/>
                <w:szCs w:val="18"/>
              </w:rPr>
              <w:t>d</w:t>
            </w:r>
            <w:r w:rsidRPr="00763C1E">
              <w:rPr>
                <w:spacing w:val="-2"/>
                <w:sz w:val="18"/>
                <w:szCs w:val="18"/>
              </w:rPr>
              <w:t>e</w:t>
            </w:r>
            <w:r w:rsidRPr="00763C1E">
              <w:rPr>
                <w:spacing w:val="1"/>
                <w:sz w:val="18"/>
                <w:szCs w:val="18"/>
              </w:rPr>
              <w:t>z</w:t>
            </w:r>
            <w:r w:rsidRPr="00763C1E">
              <w:rPr>
                <w:spacing w:val="-2"/>
                <w:sz w:val="18"/>
                <w:szCs w:val="18"/>
              </w:rPr>
              <w:t>e</w:t>
            </w:r>
            <w:r w:rsidRPr="00763C1E">
              <w:rPr>
                <w:sz w:val="18"/>
                <w:szCs w:val="18"/>
              </w:rPr>
              <w:t xml:space="preserve">t </w:t>
            </w:r>
            <w:r w:rsidRPr="00763C1E">
              <w:rPr>
                <w:spacing w:val="1"/>
                <w:sz w:val="18"/>
                <w:szCs w:val="18"/>
              </w:rPr>
              <w:t>h</w:t>
            </w:r>
            <w:r w:rsidRPr="00763C1E">
              <w:rPr>
                <w:spacing w:val="-2"/>
                <w:sz w:val="18"/>
                <w:szCs w:val="18"/>
              </w:rPr>
              <w:t>a</w:t>
            </w:r>
            <w:r w:rsidRPr="00763C1E">
              <w:rPr>
                <w:spacing w:val="1"/>
                <w:sz w:val="18"/>
                <w:szCs w:val="18"/>
              </w:rPr>
              <w:t>tá</w:t>
            </w:r>
            <w:r w:rsidRPr="00763C1E">
              <w:rPr>
                <w:spacing w:val="-1"/>
                <w:sz w:val="18"/>
                <w:szCs w:val="18"/>
              </w:rPr>
              <w:t>ro</w:t>
            </w:r>
            <w:r w:rsidRPr="00763C1E">
              <w:rPr>
                <w:spacing w:val="-2"/>
                <w:sz w:val="18"/>
                <w:szCs w:val="18"/>
              </w:rPr>
              <w:t>zz</w:t>
            </w:r>
            <w:r w:rsidRPr="00763C1E">
              <w:rPr>
                <w:sz w:val="18"/>
                <w:szCs w:val="18"/>
              </w:rPr>
              <w:t>a m</w:t>
            </w:r>
            <w:r w:rsidRPr="00763C1E">
              <w:rPr>
                <w:spacing w:val="-2"/>
                <w:sz w:val="18"/>
                <w:szCs w:val="18"/>
              </w:rPr>
              <w:t>e</w:t>
            </w:r>
            <w:r w:rsidRPr="00763C1E">
              <w:rPr>
                <w:sz w:val="18"/>
                <w:szCs w:val="18"/>
              </w:rPr>
              <w:t xml:space="preserve">g </w:t>
            </w:r>
            <w:r w:rsidRPr="00763C1E">
              <w:rPr>
                <w:spacing w:val="1"/>
                <w:sz w:val="18"/>
                <w:szCs w:val="18"/>
              </w:rPr>
              <w:t>e</w:t>
            </w:r>
            <w:r w:rsidRPr="00763C1E">
              <w:rPr>
                <w:spacing w:val="-2"/>
                <w:sz w:val="18"/>
                <w:szCs w:val="18"/>
              </w:rPr>
              <w:t>l</w:t>
            </w:r>
            <w:r w:rsidRPr="00763C1E">
              <w:rPr>
                <w:sz w:val="18"/>
                <w:szCs w:val="18"/>
              </w:rPr>
              <w:t>s</w:t>
            </w:r>
            <w:r w:rsidRPr="00763C1E">
              <w:rPr>
                <w:spacing w:val="-1"/>
                <w:sz w:val="18"/>
                <w:szCs w:val="18"/>
              </w:rPr>
              <w:t>ő</w:t>
            </w:r>
            <w:r w:rsidRPr="00763C1E">
              <w:rPr>
                <w:sz w:val="18"/>
                <w:szCs w:val="18"/>
              </w:rPr>
              <w:t>s</w:t>
            </w:r>
            <w:r w:rsidRPr="00763C1E">
              <w:rPr>
                <w:spacing w:val="-1"/>
                <w:sz w:val="18"/>
                <w:szCs w:val="18"/>
              </w:rPr>
              <w:t>o</w:t>
            </w:r>
            <w:r w:rsidRPr="00763C1E">
              <w:rPr>
                <w:spacing w:val="-1"/>
                <w:sz w:val="18"/>
                <w:szCs w:val="18"/>
              </w:rPr>
              <w:t>r</w:t>
            </w:r>
            <w:r w:rsidRPr="00763C1E">
              <w:rPr>
                <w:spacing w:val="1"/>
                <w:sz w:val="18"/>
                <w:szCs w:val="18"/>
              </w:rPr>
              <w:t>ba</w:t>
            </w:r>
            <w:r w:rsidRPr="00763C1E">
              <w:rPr>
                <w:sz w:val="18"/>
                <w:szCs w:val="18"/>
              </w:rPr>
              <w:t>n</w:t>
            </w:r>
            <w:r w:rsidRPr="00763C1E">
              <w:rPr>
                <w:spacing w:val="2"/>
                <w:sz w:val="18"/>
                <w:szCs w:val="18"/>
              </w:rPr>
              <w:t xml:space="preserve"> </w:t>
            </w:r>
            <w:r w:rsidRPr="00763C1E">
              <w:rPr>
                <w:sz w:val="18"/>
                <w:szCs w:val="18"/>
              </w:rPr>
              <w:t>a</w:t>
            </w:r>
            <w:r w:rsidRPr="00763C1E">
              <w:rPr>
                <w:spacing w:val="2"/>
                <w:sz w:val="18"/>
                <w:szCs w:val="18"/>
              </w:rPr>
              <w:t xml:space="preserve"> </w:t>
            </w:r>
            <w:r w:rsidRPr="00763C1E">
              <w:rPr>
                <w:spacing w:val="-2"/>
                <w:sz w:val="18"/>
                <w:szCs w:val="18"/>
              </w:rPr>
              <w:t>le</w:t>
            </w:r>
            <w:r w:rsidRPr="00763C1E">
              <w:rPr>
                <w:spacing w:val="1"/>
                <w:sz w:val="18"/>
                <w:szCs w:val="18"/>
              </w:rPr>
              <w:t>h</w:t>
            </w:r>
            <w:r w:rsidRPr="00763C1E">
              <w:rPr>
                <w:spacing w:val="-2"/>
                <w:sz w:val="18"/>
                <w:szCs w:val="18"/>
              </w:rPr>
              <w:t>e</w:t>
            </w:r>
            <w:r w:rsidRPr="00763C1E">
              <w:rPr>
                <w:spacing w:val="1"/>
                <w:sz w:val="18"/>
                <w:szCs w:val="18"/>
              </w:rPr>
              <w:t>t</w:t>
            </w:r>
            <w:r w:rsidRPr="00763C1E">
              <w:rPr>
                <w:spacing w:val="-1"/>
                <w:sz w:val="18"/>
                <w:szCs w:val="18"/>
              </w:rPr>
              <w:t>ő</w:t>
            </w:r>
            <w:r w:rsidRPr="00763C1E">
              <w:rPr>
                <w:sz w:val="18"/>
                <w:szCs w:val="18"/>
              </w:rPr>
              <w:t>s</w:t>
            </w:r>
            <w:r w:rsidRPr="00763C1E">
              <w:rPr>
                <w:spacing w:val="-2"/>
                <w:sz w:val="18"/>
                <w:szCs w:val="18"/>
              </w:rPr>
              <w:t>é</w:t>
            </w:r>
            <w:r w:rsidRPr="00763C1E">
              <w:rPr>
                <w:spacing w:val="-1"/>
                <w:sz w:val="18"/>
                <w:szCs w:val="18"/>
              </w:rPr>
              <w:t>g</w:t>
            </w:r>
            <w:r w:rsidRPr="00763C1E">
              <w:rPr>
                <w:spacing w:val="-2"/>
                <w:sz w:val="18"/>
                <w:szCs w:val="18"/>
              </w:rPr>
              <w:t>e</w:t>
            </w:r>
            <w:r w:rsidRPr="00763C1E">
              <w:rPr>
                <w:spacing w:val="1"/>
                <w:sz w:val="18"/>
                <w:szCs w:val="18"/>
              </w:rPr>
              <w:t>k</w:t>
            </w:r>
            <w:r w:rsidRPr="00763C1E">
              <w:rPr>
                <w:spacing w:val="-2"/>
                <w:sz w:val="18"/>
                <w:szCs w:val="18"/>
              </w:rPr>
              <w:t>e</w:t>
            </w:r>
            <w:r w:rsidRPr="00763C1E">
              <w:rPr>
                <w:sz w:val="18"/>
                <w:szCs w:val="18"/>
              </w:rPr>
              <w:t>t</w:t>
            </w:r>
          </w:p>
        </w:tc>
      </w:tr>
      <w:tr w:rsidR="000C6EE5" w:rsidRPr="00763C1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DB3DC6" w:rsidRDefault="000C6EE5" w:rsidP="0072723A">
            <w:pPr>
              <w:spacing w:after="0" w:line="240" w:lineRule="auto"/>
              <w:ind w:left="113" w:right="110"/>
              <w:rPr>
                <w:b/>
                <w:spacing w:val="-1"/>
                <w:sz w:val="18"/>
                <w:szCs w:val="18"/>
              </w:rPr>
            </w:pPr>
            <w:r w:rsidRPr="00DB3DC6">
              <w:rPr>
                <w:b/>
              </w:rPr>
              <w:t>Csibrák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097051" w:rsidRDefault="000C6EE5" w:rsidP="00097051">
            <w:pPr>
              <w:spacing w:after="0" w:line="240" w:lineRule="auto"/>
              <w:ind w:left="113" w:right="110"/>
              <w:jc w:val="both"/>
              <w:rPr>
                <w:spacing w:val="-1"/>
                <w:sz w:val="18"/>
                <w:szCs w:val="18"/>
              </w:rPr>
            </w:pPr>
            <w:r w:rsidRPr="00097051">
              <w:rPr>
                <w:spacing w:val="-1"/>
                <w:sz w:val="18"/>
                <w:szCs w:val="18"/>
              </w:rPr>
              <w:t>Esély a munkára</w:t>
            </w:r>
          </w:p>
        </w:tc>
        <w:tc>
          <w:tcPr>
            <w:tcW w:w="559" w:type="pct"/>
            <w:tcBorders>
              <w:top w:val="single" w:sz="6" w:space="0" w:color="000000"/>
              <w:left w:val="single" w:sz="6" w:space="0" w:color="000000"/>
              <w:bottom w:val="single" w:sz="6" w:space="0" w:color="000000"/>
              <w:right w:val="single" w:sz="6" w:space="0" w:color="000000"/>
            </w:tcBorders>
          </w:tcPr>
          <w:p w:rsidR="000C6EE5" w:rsidRPr="00097051" w:rsidRDefault="000C6EE5" w:rsidP="00D841AB">
            <w:pPr>
              <w:spacing w:after="0" w:line="240" w:lineRule="auto"/>
              <w:ind w:left="113" w:right="110"/>
              <w:jc w:val="both"/>
              <w:rPr>
                <w:spacing w:val="-1"/>
                <w:sz w:val="18"/>
                <w:szCs w:val="18"/>
              </w:rPr>
            </w:pPr>
            <w:r w:rsidRPr="00097051">
              <w:rPr>
                <w:spacing w:val="-1"/>
                <w:sz w:val="18"/>
                <w:szCs w:val="18"/>
              </w:rPr>
              <w:t>Magas, tartós munkanélküliség, a munkanélküliek száma nem csö</w:t>
            </w:r>
            <w:r w:rsidRPr="00097051">
              <w:rPr>
                <w:spacing w:val="-1"/>
                <w:sz w:val="18"/>
                <w:szCs w:val="18"/>
              </w:rPr>
              <w:t>k</w:t>
            </w:r>
            <w:r w:rsidRPr="00097051">
              <w:rPr>
                <w:spacing w:val="-1"/>
                <w:sz w:val="18"/>
                <w:szCs w:val="18"/>
              </w:rPr>
              <w:t>ken</w:t>
            </w:r>
          </w:p>
        </w:tc>
        <w:tc>
          <w:tcPr>
            <w:tcW w:w="505" w:type="pct"/>
            <w:tcBorders>
              <w:top w:val="single" w:sz="6" w:space="0" w:color="000000"/>
              <w:left w:val="single" w:sz="6" w:space="0" w:color="000000"/>
              <w:bottom w:val="single" w:sz="6" w:space="0" w:color="000000"/>
              <w:right w:val="single" w:sz="6" w:space="0" w:color="000000"/>
            </w:tcBorders>
          </w:tcPr>
          <w:p w:rsidR="000C6EE5" w:rsidRPr="00097051" w:rsidRDefault="000C6EE5" w:rsidP="00D841AB">
            <w:pPr>
              <w:spacing w:after="0" w:line="240" w:lineRule="auto"/>
              <w:ind w:left="113" w:right="110"/>
              <w:jc w:val="both"/>
              <w:rPr>
                <w:spacing w:val="-1"/>
                <w:sz w:val="18"/>
                <w:szCs w:val="18"/>
              </w:rPr>
            </w:pPr>
            <w:r w:rsidRPr="00097051">
              <w:rPr>
                <w:spacing w:val="-1"/>
                <w:sz w:val="18"/>
                <w:szCs w:val="18"/>
              </w:rPr>
              <w:t>Tartós munk</w:t>
            </w:r>
            <w:r w:rsidRPr="00097051">
              <w:rPr>
                <w:spacing w:val="-1"/>
                <w:sz w:val="18"/>
                <w:szCs w:val="18"/>
              </w:rPr>
              <w:t>a</w:t>
            </w:r>
            <w:r w:rsidRPr="00097051">
              <w:rPr>
                <w:spacing w:val="-1"/>
                <w:sz w:val="18"/>
                <w:szCs w:val="18"/>
              </w:rPr>
              <w:t>nélküliek sz</w:t>
            </w:r>
            <w:r w:rsidRPr="00097051">
              <w:rPr>
                <w:spacing w:val="-1"/>
                <w:sz w:val="18"/>
                <w:szCs w:val="18"/>
              </w:rPr>
              <w:t>á</w:t>
            </w:r>
            <w:r w:rsidRPr="00097051">
              <w:rPr>
                <w:spacing w:val="-1"/>
                <w:sz w:val="18"/>
                <w:szCs w:val="18"/>
              </w:rPr>
              <w:t>mának csökk</w:t>
            </w:r>
            <w:r w:rsidRPr="00097051">
              <w:rPr>
                <w:spacing w:val="-1"/>
                <w:sz w:val="18"/>
                <w:szCs w:val="18"/>
              </w:rPr>
              <w:t>e</w:t>
            </w:r>
            <w:r w:rsidRPr="00097051">
              <w:rPr>
                <w:spacing w:val="-1"/>
                <w:sz w:val="18"/>
                <w:szCs w:val="18"/>
              </w:rPr>
              <w:t>nése, közfogla</w:t>
            </w:r>
            <w:r w:rsidRPr="00097051">
              <w:rPr>
                <w:spacing w:val="-1"/>
                <w:sz w:val="18"/>
                <w:szCs w:val="18"/>
              </w:rPr>
              <w:t>l</w:t>
            </w:r>
            <w:r w:rsidRPr="00097051">
              <w:rPr>
                <w:spacing w:val="-1"/>
                <w:sz w:val="18"/>
                <w:szCs w:val="18"/>
              </w:rPr>
              <w:t>koztatás kisz</w:t>
            </w:r>
            <w:r w:rsidRPr="00097051">
              <w:rPr>
                <w:spacing w:val="-1"/>
                <w:sz w:val="18"/>
                <w:szCs w:val="18"/>
              </w:rPr>
              <w:t>é</w:t>
            </w:r>
            <w:r w:rsidRPr="00097051">
              <w:rPr>
                <w:spacing w:val="-1"/>
                <w:sz w:val="18"/>
                <w:szCs w:val="18"/>
              </w:rPr>
              <w:t>lesítése</w:t>
            </w:r>
          </w:p>
        </w:tc>
        <w:tc>
          <w:tcPr>
            <w:tcW w:w="557" w:type="pct"/>
            <w:tcBorders>
              <w:top w:val="single" w:sz="6" w:space="0" w:color="000000"/>
              <w:left w:val="single" w:sz="6" w:space="0" w:color="000000"/>
              <w:bottom w:val="single" w:sz="6" w:space="0" w:color="000000"/>
              <w:right w:val="single" w:sz="6" w:space="0" w:color="000000"/>
            </w:tcBorders>
          </w:tcPr>
          <w:p w:rsidR="000C6EE5" w:rsidRPr="00097051" w:rsidRDefault="000C6EE5" w:rsidP="00D841AB">
            <w:pPr>
              <w:spacing w:after="0" w:line="240" w:lineRule="auto"/>
              <w:ind w:left="113" w:right="110"/>
              <w:jc w:val="both"/>
              <w:rPr>
                <w:spacing w:val="-1"/>
                <w:sz w:val="18"/>
                <w:szCs w:val="18"/>
              </w:rPr>
            </w:pPr>
            <w:r w:rsidRPr="00097051">
              <w:rPr>
                <w:spacing w:val="-1"/>
                <w:sz w:val="18"/>
                <w:szCs w:val="18"/>
              </w:rPr>
              <w:t>Nemzeti Társ</w:t>
            </w:r>
            <w:r w:rsidRPr="00097051">
              <w:rPr>
                <w:spacing w:val="-1"/>
                <w:sz w:val="18"/>
                <w:szCs w:val="18"/>
              </w:rPr>
              <w:t>a</w:t>
            </w:r>
            <w:r w:rsidRPr="00097051">
              <w:rPr>
                <w:spacing w:val="-1"/>
                <w:sz w:val="18"/>
                <w:szCs w:val="18"/>
              </w:rPr>
              <w:t>dalmi Felzárkózt</w:t>
            </w:r>
            <w:r w:rsidRPr="00097051">
              <w:rPr>
                <w:spacing w:val="-1"/>
                <w:sz w:val="18"/>
                <w:szCs w:val="18"/>
              </w:rPr>
              <w:t>a</w:t>
            </w:r>
            <w:r w:rsidRPr="00097051">
              <w:rPr>
                <w:spacing w:val="-1"/>
                <w:sz w:val="18"/>
                <w:szCs w:val="18"/>
              </w:rPr>
              <w:t>tási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097051" w:rsidRDefault="000C6EE5" w:rsidP="00D841AB">
            <w:pPr>
              <w:spacing w:after="0" w:line="240" w:lineRule="auto"/>
              <w:ind w:left="113" w:right="110"/>
              <w:jc w:val="both"/>
              <w:rPr>
                <w:spacing w:val="-1"/>
                <w:sz w:val="18"/>
                <w:szCs w:val="18"/>
              </w:rPr>
            </w:pPr>
            <w:r w:rsidRPr="00097051">
              <w:rPr>
                <w:spacing w:val="-1"/>
                <w:sz w:val="18"/>
                <w:szCs w:val="18"/>
              </w:rPr>
              <w:t>Közfoglalkoztatás</w:t>
            </w:r>
            <w:r>
              <w:rPr>
                <w:spacing w:val="-1"/>
                <w:sz w:val="18"/>
                <w:szCs w:val="18"/>
              </w:rPr>
              <w:t xml:space="preserve"> </w:t>
            </w:r>
            <w:r w:rsidRPr="00097051">
              <w:rPr>
                <w:spacing w:val="-1"/>
                <w:sz w:val="18"/>
                <w:szCs w:val="18"/>
              </w:rPr>
              <w:t>kiszélesítése, munkaerőigény felmérése, foly</w:t>
            </w:r>
            <w:r w:rsidRPr="00097051">
              <w:rPr>
                <w:spacing w:val="-1"/>
                <w:sz w:val="18"/>
                <w:szCs w:val="18"/>
              </w:rPr>
              <w:t>a</w:t>
            </w:r>
            <w:r w:rsidRPr="00097051">
              <w:rPr>
                <w:spacing w:val="-1"/>
                <w:sz w:val="18"/>
                <w:szCs w:val="18"/>
              </w:rPr>
              <w:t>matos kapcsola</w:t>
            </w:r>
            <w:r w:rsidRPr="00097051">
              <w:rPr>
                <w:spacing w:val="-1"/>
                <w:sz w:val="18"/>
                <w:szCs w:val="18"/>
              </w:rPr>
              <w:t>t</w:t>
            </w:r>
            <w:r w:rsidRPr="00097051">
              <w:rPr>
                <w:spacing w:val="-1"/>
                <w:sz w:val="18"/>
                <w:szCs w:val="18"/>
              </w:rPr>
              <w:t>tartás kiépítése, megszervezése</w:t>
            </w:r>
          </w:p>
        </w:tc>
        <w:tc>
          <w:tcPr>
            <w:tcW w:w="456" w:type="pct"/>
            <w:tcBorders>
              <w:top w:val="single" w:sz="6" w:space="0" w:color="000000"/>
              <w:left w:val="single" w:sz="6" w:space="0" w:color="000000"/>
              <w:bottom w:val="single" w:sz="6" w:space="0" w:color="000000"/>
              <w:right w:val="single" w:sz="6" w:space="0" w:color="000000"/>
            </w:tcBorders>
          </w:tcPr>
          <w:p w:rsidR="000C6EE5" w:rsidRPr="00097051" w:rsidRDefault="000C6EE5" w:rsidP="00097051">
            <w:pPr>
              <w:spacing w:after="0" w:line="240" w:lineRule="auto"/>
              <w:ind w:left="113" w:right="110"/>
              <w:jc w:val="both"/>
              <w:rPr>
                <w:spacing w:val="-1"/>
                <w:sz w:val="18"/>
                <w:szCs w:val="18"/>
              </w:rPr>
            </w:pPr>
            <w:r w:rsidRPr="00097051">
              <w:rPr>
                <w:spacing w:val="-1"/>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097051" w:rsidRDefault="000C6EE5" w:rsidP="00097051">
            <w:pPr>
              <w:spacing w:after="0" w:line="240" w:lineRule="auto"/>
              <w:ind w:left="113" w:right="110"/>
              <w:jc w:val="both"/>
              <w:rPr>
                <w:spacing w:val="-1"/>
                <w:sz w:val="18"/>
                <w:szCs w:val="18"/>
              </w:rPr>
            </w:pPr>
            <w:r w:rsidRPr="00097051">
              <w:rPr>
                <w:spacing w:val="-1"/>
                <w:sz w:val="18"/>
                <w:szCs w:val="18"/>
              </w:rPr>
              <w:t>2016.12.31.</w:t>
            </w:r>
          </w:p>
        </w:tc>
        <w:tc>
          <w:tcPr>
            <w:tcW w:w="556" w:type="pct"/>
            <w:tcBorders>
              <w:top w:val="single" w:sz="6" w:space="0" w:color="000000"/>
              <w:left w:val="single" w:sz="6" w:space="0" w:color="000000"/>
              <w:bottom w:val="single" w:sz="6" w:space="0" w:color="000000"/>
              <w:right w:val="single" w:sz="6" w:space="0" w:color="000000"/>
            </w:tcBorders>
          </w:tcPr>
          <w:p w:rsidR="000C6EE5" w:rsidRPr="00097051" w:rsidRDefault="000C6EE5" w:rsidP="00D841AB">
            <w:pPr>
              <w:spacing w:after="0" w:line="240" w:lineRule="auto"/>
              <w:ind w:left="113" w:right="110"/>
              <w:jc w:val="both"/>
              <w:rPr>
                <w:spacing w:val="-1"/>
                <w:sz w:val="18"/>
                <w:szCs w:val="18"/>
              </w:rPr>
            </w:pPr>
            <w:r w:rsidRPr="00097051">
              <w:rPr>
                <w:spacing w:val="-1"/>
                <w:sz w:val="18"/>
                <w:szCs w:val="18"/>
              </w:rPr>
              <w:t>Önkormányzati nyilvántartás, Munkaügyi Hiv</w:t>
            </w:r>
            <w:r w:rsidRPr="00097051">
              <w:rPr>
                <w:spacing w:val="-1"/>
                <w:sz w:val="18"/>
                <w:szCs w:val="18"/>
              </w:rPr>
              <w:t>a</w:t>
            </w:r>
            <w:r w:rsidRPr="00097051">
              <w:rPr>
                <w:spacing w:val="-1"/>
                <w:sz w:val="18"/>
                <w:szCs w:val="18"/>
              </w:rPr>
              <w:t>tal adatszolgált</w:t>
            </w:r>
            <w:r w:rsidRPr="00097051">
              <w:rPr>
                <w:spacing w:val="-1"/>
                <w:sz w:val="18"/>
                <w:szCs w:val="18"/>
              </w:rPr>
              <w:t>a</w:t>
            </w:r>
            <w:r w:rsidRPr="00097051">
              <w:rPr>
                <w:spacing w:val="-1"/>
                <w:sz w:val="18"/>
                <w:szCs w:val="18"/>
              </w:rPr>
              <w:t>tásai</w:t>
            </w:r>
          </w:p>
        </w:tc>
        <w:tc>
          <w:tcPr>
            <w:tcW w:w="505" w:type="pct"/>
            <w:tcBorders>
              <w:top w:val="single" w:sz="6" w:space="0" w:color="000000"/>
              <w:left w:val="single" w:sz="6" w:space="0" w:color="000000"/>
              <w:bottom w:val="single" w:sz="6" w:space="0" w:color="000000"/>
              <w:right w:val="single" w:sz="6" w:space="0" w:color="000000"/>
            </w:tcBorders>
          </w:tcPr>
          <w:p w:rsidR="000C6EE5" w:rsidRPr="00097051" w:rsidRDefault="000C6EE5" w:rsidP="00D841AB">
            <w:pPr>
              <w:spacing w:after="0" w:line="240" w:lineRule="auto"/>
              <w:ind w:left="113" w:right="110"/>
              <w:jc w:val="both"/>
              <w:rPr>
                <w:spacing w:val="-1"/>
                <w:sz w:val="18"/>
                <w:szCs w:val="18"/>
              </w:rPr>
            </w:pPr>
            <w:r w:rsidRPr="00097051">
              <w:rPr>
                <w:spacing w:val="-1"/>
                <w:sz w:val="18"/>
                <w:szCs w:val="18"/>
              </w:rPr>
              <w:t>Közfoglalkozt</w:t>
            </w:r>
            <w:r w:rsidRPr="00097051">
              <w:rPr>
                <w:spacing w:val="-1"/>
                <w:sz w:val="18"/>
                <w:szCs w:val="18"/>
              </w:rPr>
              <w:t>a</w:t>
            </w:r>
            <w:r w:rsidRPr="00097051">
              <w:rPr>
                <w:spacing w:val="-1"/>
                <w:sz w:val="18"/>
                <w:szCs w:val="18"/>
              </w:rPr>
              <w:t>táshoz a pén</w:t>
            </w:r>
            <w:r w:rsidRPr="00097051">
              <w:rPr>
                <w:spacing w:val="-1"/>
                <w:sz w:val="18"/>
                <w:szCs w:val="18"/>
              </w:rPr>
              <w:t>z</w:t>
            </w:r>
            <w:r w:rsidRPr="00097051">
              <w:rPr>
                <w:spacing w:val="-1"/>
                <w:sz w:val="18"/>
                <w:szCs w:val="18"/>
              </w:rPr>
              <w:t>ügyi háttér bi</w:t>
            </w:r>
            <w:r w:rsidRPr="00097051">
              <w:rPr>
                <w:spacing w:val="-1"/>
                <w:sz w:val="18"/>
                <w:szCs w:val="18"/>
              </w:rPr>
              <w:t>z</w:t>
            </w:r>
            <w:r w:rsidRPr="00097051">
              <w:rPr>
                <w:spacing w:val="-1"/>
                <w:sz w:val="18"/>
                <w:szCs w:val="18"/>
              </w:rPr>
              <w:t>tosítása els</w:t>
            </w:r>
            <w:r w:rsidRPr="00097051">
              <w:rPr>
                <w:spacing w:val="-1"/>
                <w:sz w:val="18"/>
                <w:szCs w:val="18"/>
              </w:rPr>
              <w:t>ő</w:t>
            </w:r>
            <w:r w:rsidRPr="00097051">
              <w:rPr>
                <w:spacing w:val="-1"/>
                <w:sz w:val="18"/>
                <w:szCs w:val="18"/>
              </w:rPr>
              <w:t>sorban állami illetve EU pály</w:t>
            </w:r>
            <w:r w:rsidRPr="00097051">
              <w:rPr>
                <w:spacing w:val="-1"/>
                <w:sz w:val="18"/>
                <w:szCs w:val="18"/>
              </w:rPr>
              <w:t>á</w:t>
            </w:r>
            <w:r w:rsidRPr="00097051">
              <w:rPr>
                <w:spacing w:val="-1"/>
                <w:sz w:val="18"/>
                <w:szCs w:val="18"/>
              </w:rPr>
              <w:t>zati forrásból</w:t>
            </w:r>
          </w:p>
        </w:tc>
        <w:tc>
          <w:tcPr>
            <w:tcW w:w="491" w:type="pct"/>
            <w:tcBorders>
              <w:top w:val="single" w:sz="6" w:space="0" w:color="000000"/>
              <w:left w:val="single" w:sz="6" w:space="0" w:color="000000"/>
              <w:bottom w:val="single" w:sz="6" w:space="0" w:color="000000"/>
              <w:right w:val="single" w:sz="6" w:space="0" w:color="000000"/>
            </w:tcBorders>
          </w:tcPr>
          <w:p w:rsidR="000C6EE5" w:rsidRPr="00097051" w:rsidRDefault="000C6EE5" w:rsidP="00D841AB">
            <w:pPr>
              <w:spacing w:after="0" w:line="240" w:lineRule="auto"/>
              <w:ind w:left="113" w:right="110"/>
              <w:jc w:val="both"/>
              <w:rPr>
                <w:spacing w:val="-1"/>
                <w:sz w:val="18"/>
                <w:szCs w:val="18"/>
              </w:rPr>
            </w:pPr>
            <w:r w:rsidRPr="00097051">
              <w:rPr>
                <w:spacing w:val="-1"/>
                <w:sz w:val="18"/>
                <w:szCs w:val="18"/>
              </w:rPr>
              <w:t>A fenntarth</w:t>
            </w:r>
            <w:r w:rsidRPr="00097051">
              <w:rPr>
                <w:spacing w:val="-1"/>
                <w:sz w:val="18"/>
                <w:szCs w:val="18"/>
              </w:rPr>
              <w:t>a</w:t>
            </w:r>
            <w:r w:rsidRPr="00097051">
              <w:rPr>
                <w:spacing w:val="-1"/>
                <w:sz w:val="18"/>
                <w:szCs w:val="18"/>
              </w:rPr>
              <w:t>tóságot els</w:t>
            </w:r>
            <w:r w:rsidRPr="00097051">
              <w:rPr>
                <w:spacing w:val="-1"/>
                <w:sz w:val="18"/>
                <w:szCs w:val="18"/>
              </w:rPr>
              <w:t>ő</w:t>
            </w:r>
            <w:r w:rsidRPr="00097051">
              <w:rPr>
                <w:spacing w:val="-1"/>
                <w:sz w:val="18"/>
                <w:szCs w:val="18"/>
              </w:rPr>
              <w:t>sorban a pén</w:t>
            </w:r>
            <w:r w:rsidRPr="00097051">
              <w:rPr>
                <w:spacing w:val="-1"/>
                <w:sz w:val="18"/>
                <w:szCs w:val="18"/>
              </w:rPr>
              <w:t>z</w:t>
            </w:r>
            <w:r w:rsidRPr="00097051">
              <w:rPr>
                <w:spacing w:val="-1"/>
                <w:sz w:val="18"/>
                <w:szCs w:val="18"/>
              </w:rPr>
              <w:t>ügyi fedezet határozza meg.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9339B7" w:rsidRDefault="000C6EE5" w:rsidP="009339B7">
            <w:pPr>
              <w:spacing w:after="0" w:line="240" w:lineRule="auto"/>
              <w:ind w:left="113" w:right="110"/>
              <w:jc w:val="both"/>
              <w:rPr>
                <w:spacing w:val="-1"/>
                <w:sz w:val="18"/>
                <w:szCs w:val="18"/>
              </w:rPr>
            </w:pPr>
            <w:r w:rsidRPr="009339B7">
              <w:rPr>
                <w:spacing w:val="-1"/>
                <w:sz w:val="18"/>
                <w:szCs w:val="18"/>
              </w:rPr>
              <w:t>Új szakm</w:t>
            </w:r>
            <w:r w:rsidRPr="009339B7">
              <w:rPr>
                <w:spacing w:val="-1"/>
                <w:sz w:val="18"/>
                <w:szCs w:val="18"/>
              </w:rPr>
              <w:t>á</w:t>
            </w:r>
            <w:r w:rsidRPr="009339B7">
              <w:rPr>
                <w:spacing w:val="-1"/>
                <w:sz w:val="18"/>
                <w:szCs w:val="18"/>
              </w:rPr>
              <w:t>val új esély</w:t>
            </w:r>
          </w:p>
        </w:tc>
        <w:tc>
          <w:tcPr>
            <w:tcW w:w="559" w:type="pct"/>
            <w:tcBorders>
              <w:top w:val="single" w:sz="6" w:space="0" w:color="000000"/>
              <w:left w:val="single" w:sz="6" w:space="0" w:color="000000"/>
              <w:bottom w:val="single" w:sz="6" w:space="0" w:color="000000"/>
              <w:right w:val="single" w:sz="6" w:space="0" w:color="000000"/>
            </w:tcBorders>
          </w:tcPr>
          <w:p w:rsidR="000C6EE5" w:rsidRPr="009339B7" w:rsidRDefault="000C6EE5" w:rsidP="009339B7">
            <w:pPr>
              <w:spacing w:after="0" w:line="240" w:lineRule="auto"/>
              <w:ind w:left="113" w:right="110"/>
              <w:jc w:val="both"/>
              <w:rPr>
                <w:spacing w:val="-1"/>
                <w:sz w:val="18"/>
                <w:szCs w:val="18"/>
              </w:rPr>
            </w:pPr>
            <w:r w:rsidRPr="009339B7">
              <w:rPr>
                <w:spacing w:val="-1"/>
                <w:sz w:val="18"/>
                <w:szCs w:val="18"/>
              </w:rPr>
              <w:t>Alacsony iskol</w:t>
            </w:r>
            <w:r w:rsidRPr="009339B7">
              <w:rPr>
                <w:spacing w:val="-1"/>
                <w:sz w:val="18"/>
                <w:szCs w:val="18"/>
              </w:rPr>
              <w:t>á</w:t>
            </w:r>
            <w:r w:rsidRPr="009339B7">
              <w:rPr>
                <w:spacing w:val="-1"/>
                <w:sz w:val="18"/>
                <w:szCs w:val="18"/>
              </w:rPr>
              <w:t>zottság, elavult szaktudás</w:t>
            </w:r>
          </w:p>
        </w:tc>
        <w:tc>
          <w:tcPr>
            <w:tcW w:w="505" w:type="pct"/>
            <w:tcBorders>
              <w:top w:val="single" w:sz="6" w:space="0" w:color="000000"/>
              <w:left w:val="single" w:sz="6" w:space="0" w:color="000000"/>
              <w:bottom w:val="single" w:sz="6" w:space="0" w:color="000000"/>
              <w:right w:val="single" w:sz="6" w:space="0" w:color="000000"/>
            </w:tcBorders>
          </w:tcPr>
          <w:p w:rsidR="000C6EE5" w:rsidRPr="009339B7" w:rsidRDefault="000C6EE5" w:rsidP="00D841AB">
            <w:pPr>
              <w:spacing w:after="0" w:line="240" w:lineRule="auto"/>
              <w:ind w:left="113" w:right="110"/>
              <w:jc w:val="both"/>
              <w:rPr>
                <w:spacing w:val="-1"/>
                <w:sz w:val="18"/>
                <w:szCs w:val="18"/>
              </w:rPr>
            </w:pPr>
            <w:r w:rsidRPr="009339B7">
              <w:rPr>
                <w:spacing w:val="-1"/>
                <w:sz w:val="18"/>
                <w:szCs w:val="18"/>
              </w:rPr>
              <w:t>Az alacsony</w:t>
            </w:r>
            <w:r>
              <w:rPr>
                <w:spacing w:val="-1"/>
                <w:sz w:val="18"/>
                <w:szCs w:val="18"/>
              </w:rPr>
              <w:t xml:space="preserve"> </w:t>
            </w:r>
            <w:r w:rsidRPr="009339B7">
              <w:rPr>
                <w:spacing w:val="-1"/>
                <w:sz w:val="18"/>
                <w:szCs w:val="18"/>
              </w:rPr>
              <w:t>i</w:t>
            </w:r>
            <w:r w:rsidRPr="009339B7">
              <w:rPr>
                <w:spacing w:val="-1"/>
                <w:sz w:val="18"/>
                <w:szCs w:val="18"/>
              </w:rPr>
              <w:t>s</w:t>
            </w:r>
            <w:r w:rsidRPr="009339B7">
              <w:rPr>
                <w:spacing w:val="-1"/>
                <w:sz w:val="18"/>
                <w:szCs w:val="18"/>
              </w:rPr>
              <w:t>kolai végzetts</w:t>
            </w:r>
            <w:r w:rsidRPr="009339B7">
              <w:rPr>
                <w:spacing w:val="-1"/>
                <w:sz w:val="18"/>
                <w:szCs w:val="18"/>
              </w:rPr>
              <w:t>é</w:t>
            </w:r>
            <w:r w:rsidRPr="009339B7">
              <w:rPr>
                <w:spacing w:val="-1"/>
                <w:sz w:val="18"/>
                <w:szCs w:val="18"/>
              </w:rPr>
              <w:t>gű emberek számának csö</w:t>
            </w:r>
            <w:r w:rsidRPr="009339B7">
              <w:rPr>
                <w:spacing w:val="-1"/>
                <w:sz w:val="18"/>
                <w:szCs w:val="18"/>
              </w:rPr>
              <w:t>k</w:t>
            </w:r>
            <w:r w:rsidRPr="009339B7">
              <w:rPr>
                <w:spacing w:val="-1"/>
                <w:sz w:val="18"/>
                <w:szCs w:val="18"/>
              </w:rPr>
              <w:t>kentése, re</w:t>
            </w:r>
            <w:r w:rsidRPr="009339B7">
              <w:rPr>
                <w:spacing w:val="-1"/>
                <w:sz w:val="18"/>
                <w:szCs w:val="18"/>
              </w:rPr>
              <w:t>n</w:t>
            </w:r>
            <w:r w:rsidRPr="009339B7">
              <w:rPr>
                <w:spacing w:val="-1"/>
                <w:sz w:val="18"/>
                <w:szCs w:val="18"/>
              </w:rPr>
              <w:t>delkezzenek p</w:t>
            </w:r>
            <w:r w:rsidRPr="009339B7">
              <w:rPr>
                <w:spacing w:val="-1"/>
                <w:sz w:val="18"/>
                <w:szCs w:val="18"/>
              </w:rPr>
              <w:t>i</w:t>
            </w:r>
            <w:r w:rsidRPr="009339B7">
              <w:rPr>
                <w:spacing w:val="-1"/>
                <w:sz w:val="18"/>
                <w:szCs w:val="18"/>
              </w:rPr>
              <w:t>acképes sza</w:t>
            </w:r>
            <w:r w:rsidRPr="009339B7">
              <w:rPr>
                <w:spacing w:val="-1"/>
                <w:sz w:val="18"/>
                <w:szCs w:val="18"/>
              </w:rPr>
              <w:t>k</w:t>
            </w:r>
            <w:r w:rsidRPr="009339B7">
              <w:rPr>
                <w:spacing w:val="-1"/>
                <w:sz w:val="18"/>
                <w:szCs w:val="18"/>
              </w:rPr>
              <w:t>mával, ami n</w:t>
            </w:r>
            <w:r w:rsidRPr="009339B7">
              <w:rPr>
                <w:spacing w:val="-1"/>
                <w:sz w:val="18"/>
                <w:szCs w:val="18"/>
              </w:rPr>
              <w:t>ö</w:t>
            </w:r>
            <w:r w:rsidRPr="009339B7">
              <w:rPr>
                <w:spacing w:val="-1"/>
                <w:sz w:val="18"/>
                <w:szCs w:val="18"/>
              </w:rPr>
              <w:t>veli a munk</w:t>
            </w:r>
            <w:r w:rsidRPr="009339B7">
              <w:rPr>
                <w:spacing w:val="-1"/>
                <w:sz w:val="18"/>
                <w:szCs w:val="18"/>
              </w:rPr>
              <w:t>a</w:t>
            </w:r>
            <w:r w:rsidRPr="009339B7">
              <w:rPr>
                <w:spacing w:val="-1"/>
                <w:sz w:val="18"/>
                <w:szCs w:val="18"/>
              </w:rPr>
              <w:t>erőpiacon való elhelyezkedés lehetőségét.</w:t>
            </w:r>
          </w:p>
        </w:tc>
        <w:tc>
          <w:tcPr>
            <w:tcW w:w="557" w:type="pct"/>
            <w:tcBorders>
              <w:top w:val="single" w:sz="6" w:space="0" w:color="000000"/>
              <w:left w:val="single" w:sz="6" w:space="0" w:color="000000"/>
              <w:bottom w:val="single" w:sz="6" w:space="0" w:color="000000"/>
              <w:right w:val="single" w:sz="6" w:space="0" w:color="000000"/>
            </w:tcBorders>
          </w:tcPr>
          <w:p w:rsidR="000C6EE5" w:rsidRPr="009339B7" w:rsidRDefault="000C6EE5" w:rsidP="009339B7">
            <w:pPr>
              <w:spacing w:after="0" w:line="240" w:lineRule="auto"/>
              <w:ind w:left="113" w:right="110"/>
              <w:jc w:val="both"/>
              <w:rPr>
                <w:spacing w:val="-1"/>
                <w:sz w:val="18"/>
                <w:szCs w:val="18"/>
              </w:rPr>
            </w:pPr>
            <w:r w:rsidRPr="009339B7">
              <w:rPr>
                <w:spacing w:val="-1"/>
                <w:sz w:val="18"/>
                <w:szCs w:val="18"/>
              </w:rPr>
              <w:t>Nemzeti Társ</w:t>
            </w:r>
            <w:r w:rsidRPr="009339B7">
              <w:rPr>
                <w:spacing w:val="-1"/>
                <w:sz w:val="18"/>
                <w:szCs w:val="18"/>
              </w:rPr>
              <w:t>a</w:t>
            </w:r>
            <w:r w:rsidRPr="009339B7">
              <w:rPr>
                <w:spacing w:val="-1"/>
                <w:sz w:val="18"/>
                <w:szCs w:val="18"/>
              </w:rPr>
              <w:t>dalmi Felzárkózt</w:t>
            </w:r>
            <w:r w:rsidRPr="009339B7">
              <w:rPr>
                <w:spacing w:val="-1"/>
                <w:sz w:val="18"/>
                <w:szCs w:val="18"/>
              </w:rPr>
              <w:t>a</w:t>
            </w:r>
            <w:r w:rsidRPr="009339B7">
              <w:rPr>
                <w:spacing w:val="-1"/>
                <w:sz w:val="18"/>
                <w:szCs w:val="18"/>
              </w:rPr>
              <w:t>tási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9339B7" w:rsidRDefault="000C6EE5" w:rsidP="009339B7">
            <w:pPr>
              <w:spacing w:after="0" w:line="240" w:lineRule="auto"/>
              <w:ind w:left="113" w:right="110"/>
              <w:jc w:val="both"/>
              <w:rPr>
                <w:spacing w:val="-1"/>
                <w:sz w:val="18"/>
                <w:szCs w:val="18"/>
              </w:rPr>
            </w:pPr>
            <w:r w:rsidRPr="009339B7">
              <w:rPr>
                <w:spacing w:val="-1"/>
                <w:sz w:val="18"/>
                <w:szCs w:val="18"/>
              </w:rPr>
              <w:t>Piacképes sza</w:t>
            </w:r>
            <w:r w:rsidRPr="009339B7">
              <w:rPr>
                <w:spacing w:val="-1"/>
                <w:sz w:val="18"/>
                <w:szCs w:val="18"/>
              </w:rPr>
              <w:t>k</w:t>
            </w:r>
            <w:r w:rsidRPr="009339B7">
              <w:rPr>
                <w:spacing w:val="-1"/>
                <w:sz w:val="18"/>
                <w:szCs w:val="18"/>
              </w:rPr>
              <w:t>mák oktatása</w:t>
            </w:r>
          </w:p>
        </w:tc>
        <w:tc>
          <w:tcPr>
            <w:tcW w:w="456" w:type="pct"/>
            <w:tcBorders>
              <w:top w:val="single" w:sz="6" w:space="0" w:color="000000"/>
              <w:left w:val="single" w:sz="6" w:space="0" w:color="000000"/>
              <w:bottom w:val="single" w:sz="6" w:space="0" w:color="000000"/>
              <w:right w:val="single" w:sz="6" w:space="0" w:color="000000"/>
            </w:tcBorders>
          </w:tcPr>
          <w:p w:rsidR="000C6EE5" w:rsidRPr="009339B7" w:rsidRDefault="000C6EE5" w:rsidP="009339B7">
            <w:pPr>
              <w:spacing w:after="0" w:line="240" w:lineRule="auto"/>
              <w:ind w:left="113" w:right="110"/>
              <w:jc w:val="both"/>
              <w:rPr>
                <w:spacing w:val="-1"/>
                <w:sz w:val="18"/>
                <w:szCs w:val="18"/>
              </w:rPr>
            </w:pPr>
            <w:r w:rsidRPr="009339B7">
              <w:rPr>
                <w:spacing w:val="-1"/>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9339B7" w:rsidRDefault="000C6EE5" w:rsidP="009339B7">
            <w:pPr>
              <w:spacing w:after="0" w:line="240" w:lineRule="auto"/>
              <w:ind w:left="113" w:right="110"/>
              <w:jc w:val="both"/>
              <w:rPr>
                <w:spacing w:val="-1"/>
                <w:sz w:val="18"/>
                <w:szCs w:val="18"/>
              </w:rPr>
            </w:pPr>
            <w:r w:rsidRPr="009339B7">
              <w:rPr>
                <w:spacing w:val="-1"/>
                <w:sz w:val="18"/>
                <w:szCs w:val="18"/>
              </w:rPr>
              <w:t>2016.12.31.</w:t>
            </w:r>
          </w:p>
        </w:tc>
        <w:tc>
          <w:tcPr>
            <w:tcW w:w="556" w:type="pct"/>
            <w:tcBorders>
              <w:top w:val="single" w:sz="6" w:space="0" w:color="000000"/>
              <w:left w:val="single" w:sz="6" w:space="0" w:color="000000"/>
              <w:bottom w:val="single" w:sz="6" w:space="0" w:color="000000"/>
              <w:right w:val="single" w:sz="6" w:space="0" w:color="000000"/>
            </w:tcBorders>
          </w:tcPr>
          <w:p w:rsidR="000C6EE5" w:rsidRPr="009339B7" w:rsidRDefault="000C6EE5" w:rsidP="009339B7">
            <w:pPr>
              <w:spacing w:after="0" w:line="240" w:lineRule="auto"/>
              <w:ind w:left="113" w:right="110"/>
              <w:jc w:val="both"/>
              <w:rPr>
                <w:spacing w:val="-1"/>
                <w:sz w:val="18"/>
                <w:szCs w:val="18"/>
              </w:rPr>
            </w:pPr>
            <w:r w:rsidRPr="009339B7">
              <w:rPr>
                <w:spacing w:val="-1"/>
                <w:sz w:val="18"/>
                <w:szCs w:val="18"/>
              </w:rPr>
              <w:t>Munkaügyi Hiv</w:t>
            </w:r>
            <w:r w:rsidRPr="009339B7">
              <w:rPr>
                <w:spacing w:val="-1"/>
                <w:sz w:val="18"/>
                <w:szCs w:val="18"/>
              </w:rPr>
              <w:t>a</w:t>
            </w:r>
            <w:r w:rsidRPr="009339B7">
              <w:rPr>
                <w:spacing w:val="-1"/>
                <w:sz w:val="18"/>
                <w:szCs w:val="18"/>
              </w:rPr>
              <w:t>tal adatszolgált</w:t>
            </w:r>
            <w:r w:rsidRPr="009339B7">
              <w:rPr>
                <w:spacing w:val="-1"/>
                <w:sz w:val="18"/>
                <w:szCs w:val="18"/>
              </w:rPr>
              <w:t>a</w:t>
            </w:r>
            <w:r w:rsidRPr="009339B7">
              <w:rPr>
                <w:spacing w:val="-1"/>
                <w:sz w:val="18"/>
                <w:szCs w:val="18"/>
              </w:rPr>
              <w:t>tás ai, Önko</w:t>
            </w:r>
            <w:r w:rsidRPr="009339B7">
              <w:rPr>
                <w:spacing w:val="-1"/>
                <w:sz w:val="18"/>
                <w:szCs w:val="18"/>
              </w:rPr>
              <w:t>r</w:t>
            </w:r>
            <w:r w:rsidRPr="009339B7">
              <w:rPr>
                <w:spacing w:val="-1"/>
                <w:sz w:val="18"/>
                <w:szCs w:val="18"/>
              </w:rPr>
              <w:t>mányzati nyilvá</w:t>
            </w:r>
            <w:r w:rsidRPr="009339B7">
              <w:rPr>
                <w:spacing w:val="-1"/>
                <w:sz w:val="18"/>
                <w:szCs w:val="18"/>
              </w:rPr>
              <w:t>n</w:t>
            </w:r>
            <w:r w:rsidRPr="009339B7">
              <w:rPr>
                <w:spacing w:val="-1"/>
                <w:sz w:val="18"/>
                <w:szCs w:val="18"/>
              </w:rPr>
              <w:t>tartás</w:t>
            </w:r>
          </w:p>
        </w:tc>
        <w:tc>
          <w:tcPr>
            <w:tcW w:w="505" w:type="pct"/>
            <w:tcBorders>
              <w:top w:val="single" w:sz="6" w:space="0" w:color="000000"/>
              <w:left w:val="single" w:sz="6" w:space="0" w:color="000000"/>
              <w:bottom w:val="single" w:sz="6" w:space="0" w:color="000000"/>
              <w:right w:val="single" w:sz="6" w:space="0" w:color="000000"/>
            </w:tcBorders>
          </w:tcPr>
          <w:p w:rsidR="000C6EE5" w:rsidRPr="009339B7" w:rsidRDefault="000C6EE5" w:rsidP="009339B7">
            <w:pPr>
              <w:spacing w:after="0" w:line="240" w:lineRule="auto"/>
              <w:ind w:left="113" w:right="110"/>
              <w:jc w:val="both"/>
              <w:rPr>
                <w:spacing w:val="-1"/>
                <w:sz w:val="18"/>
                <w:szCs w:val="18"/>
              </w:rPr>
            </w:pPr>
            <w:r w:rsidRPr="009339B7">
              <w:rPr>
                <w:spacing w:val="-1"/>
                <w:sz w:val="18"/>
                <w:szCs w:val="18"/>
              </w:rPr>
              <w:t>Munkaügyi H</w:t>
            </w:r>
            <w:r w:rsidRPr="009339B7">
              <w:rPr>
                <w:spacing w:val="-1"/>
                <w:sz w:val="18"/>
                <w:szCs w:val="18"/>
              </w:rPr>
              <w:t>i</w:t>
            </w:r>
            <w:r w:rsidRPr="009339B7">
              <w:rPr>
                <w:spacing w:val="-1"/>
                <w:sz w:val="18"/>
                <w:szCs w:val="18"/>
              </w:rPr>
              <w:t>vatal által sze</w:t>
            </w:r>
            <w:r w:rsidRPr="009339B7">
              <w:rPr>
                <w:spacing w:val="-1"/>
                <w:sz w:val="18"/>
                <w:szCs w:val="18"/>
              </w:rPr>
              <w:t>r</w:t>
            </w:r>
            <w:r w:rsidRPr="009339B7">
              <w:rPr>
                <w:spacing w:val="-1"/>
                <w:sz w:val="18"/>
                <w:szCs w:val="18"/>
              </w:rPr>
              <w:t>vezett képz</w:t>
            </w:r>
            <w:r w:rsidRPr="009339B7">
              <w:rPr>
                <w:spacing w:val="-1"/>
                <w:sz w:val="18"/>
                <w:szCs w:val="18"/>
              </w:rPr>
              <w:t>é</w:t>
            </w:r>
            <w:r w:rsidRPr="009339B7">
              <w:rPr>
                <w:spacing w:val="-1"/>
                <w:sz w:val="18"/>
                <w:szCs w:val="18"/>
              </w:rPr>
              <w:t>sek, felmérés</w:t>
            </w:r>
            <w:r>
              <w:rPr>
                <w:spacing w:val="-1"/>
                <w:sz w:val="18"/>
                <w:szCs w:val="18"/>
              </w:rPr>
              <w:t xml:space="preserve"> </w:t>
            </w:r>
            <w:r w:rsidRPr="009339B7">
              <w:rPr>
                <w:spacing w:val="-1"/>
                <w:sz w:val="18"/>
                <w:szCs w:val="18"/>
              </w:rPr>
              <w:t>arra vonatkoz</w:t>
            </w:r>
            <w:r w:rsidRPr="009339B7">
              <w:rPr>
                <w:spacing w:val="-1"/>
                <w:sz w:val="18"/>
                <w:szCs w:val="18"/>
              </w:rPr>
              <w:t>ó</w:t>
            </w:r>
            <w:r w:rsidRPr="009339B7">
              <w:rPr>
                <w:spacing w:val="-1"/>
                <w:sz w:val="18"/>
                <w:szCs w:val="18"/>
              </w:rPr>
              <w:t>an, hogy m</w:t>
            </w:r>
            <w:r w:rsidRPr="009339B7">
              <w:rPr>
                <w:spacing w:val="-1"/>
                <w:sz w:val="18"/>
                <w:szCs w:val="18"/>
              </w:rPr>
              <w:t>e</w:t>
            </w:r>
            <w:r w:rsidRPr="009339B7">
              <w:rPr>
                <w:spacing w:val="-1"/>
                <w:sz w:val="18"/>
                <w:szCs w:val="18"/>
              </w:rPr>
              <w:t>lyek azok a h</w:t>
            </w:r>
            <w:r w:rsidRPr="009339B7">
              <w:rPr>
                <w:spacing w:val="-1"/>
                <w:sz w:val="18"/>
                <w:szCs w:val="18"/>
              </w:rPr>
              <w:t>i</w:t>
            </w:r>
            <w:r w:rsidRPr="009339B7">
              <w:rPr>
                <w:spacing w:val="-1"/>
                <w:sz w:val="18"/>
                <w:szCs w:val="18"/>
              </w:rPr>
              <w:t>ányszakmák, amikre szükség lenne.</w:t>
            </w:r>
          </w:p>
        </w:tc>
        <w:tc>
          <w:tcPr>
            <w:tcW w:w="491" w:type="pct"/>
            <w:tcBorders>
              <w:top w:val="single" w:sz="6" w:space="0" w:color="000000"/>
              <w:left w:val="single" w:sz="6" w:space="0" w:color="000000"/>
              <w:bottom w:val="single" w:sz="6" w:space="0" w:color="000000"/>
              <w:right w:val="single" w:sz="6" w:space="0" w:color="000000"/>
            </w:tcBorders>
          </w:tcPr>
          <w:p w:rsidR="000C6EE5" w:rsidRPr="009339B7" w:rsidRDefault="000C6EE5" w:rsidP="009339B7">
            <w:pPr>
              <w:spacing w:after="0" w:line="240" w:lineRule="auto"/>
              <w:ind w:left="113" w:right="110"/>
              <w:jc w:val="both"/>
              <w:rPr>
                <w:spacing w:val="-1"/>
                <w:sz w:val="18"/>
                <w:szCs w:val="18"/>
              </w:rPr>
            </w:pPr>
            <w:r w:rsidRPr="009339B7">
              <w:rPr>
                <w:spacing w:val="-1"/>
                <w:sz w:val="18"/>
                <w:szCs w:val="18"/>
              </w:rPr>
              <w:t>A fenntarth</w:t>
            </w:r>
            <w:r w:rsidRPr="009339B7">
              <w:rPr>
                <w:spacing w:val="-1"/>
                <w:sz w:val="18"/>
                <w:szCs w:val="18"/>
              </w:rPr>
              <w:t>a</w:t>
            </w:r>
            <w:r w:rsidRPr="009339B7">
              <w:rPr>
                <w:spacing w:val="-1"/>
                <w:sz w:val="18"/>
                <w:szCs w:val="18"/>
              </w:rPr>
              <w:t>tóságot els</w:t>
            </w:r>
            <w:r w:rsidRPr="009339B7">
              <w:rPr>
                <w:spacing w:val="-1"/>
                <w:sz w:val="18"/>
                <w:szCs w:val="18"/>
              </w:rPr>
              <w:t>ő</w:t>
            </w:r>
            <w:r w:rsidRPr="009339B7">
              <w:rPr>
                <w:spacing w:val="-1"/>
                <w:sz w:val="18"/>
                <w:szCs w:val="18"/>
              </w:rPr>
              <w:t>sorban a pén</w:t>
            </w:r>
            <w:r w:rsidRPr="009339B7">
              <w:rPr>
                <w:spacing w:val="-1"/>
                <w:sz w:val="18"/>
                <w:szCs w:val="18"/>
              </w:rPr>
              <w:t>z</w:t>
            </w:r>
            <w:r w:rsidRPr="009339B7">
              <w:rPr>
                <w:spacing w:val="-1"/>
                <w:sz w:val="18"/>
                <w:szCs w:val="18"/>
              </w:rPr>
              <w:t>ügyi fedezet és az igénybevétel határozza meg.</w:t>
            </w:r>
          </w:p>
        </w:tc>
      </w:tr>
      <w:tr w:rsidR="000C6EE5" w:rsidRPr="005620F7"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5620F7" w:rsidRDefault="000C6EE5" w:rsidP="0072723A">
            <w:pPr>
              <w:spacing w:after="0" w:line="240" w:lineRule="auto"/>
              <w:ind w:left="113" w:right="110"/>
              <w:rPr>
                <w:b/>
              </w:rPr>
            </w:pPr>
            <w:r w:rsidRPr="005620F7">
              <w:rPr>
                <w:b/>
              </w:rPr>
              <w:t>Csikóstőttős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AF58B1">
            <w:pPr>
              <w:spacing w:after="0" w:line="240" w:lineRule="auto"/>
              <w:ind w:left="113" w:right="110"/>
              <w:jc w:val="both"/>
              <w:rPr>
                <w:spacing w:val="-1"/>
                <w:sz w:val="18"/>
                <w:szCs w:val="18"/>
              </w:rPr>
            </w:pPr>
            <w:r w:rsidRPr="00D841AB">
              <w:rPr>
                <w:spacing w:val="-1"/>
                <w:sz w:val="18"/>
                <w:szCs w:val="18"/>
              </w:rPr>
              <w:t>Ma</w:t>
            </w:r>
            <w:r w:rsidRPr="00AF58B1">
              <w:rPr>
                <w:spacing w:val="-1"/>
                <w:sz w:val="18"/>
                <w:szCs w:val="18"/>
              </w:rPr>
              <w:t>g</w:t>
            </w:r>
            <w:r w:rsidRPr="00D841AB">
              <w:rPr>
                <w:spacing w:val="-1"/>
                <w:sz w:val="18"/>
                <w:szCs w:val="18"/>
              </w:rPr>
              <w:t>adé</w:t>
            </w:r>
            <w:r w:rsidRPr="00AF58B1">
              <w:rPr>
                <w:spacing w:val="-1"/>
                <w:sz w:val="18"/>
                <w:szCs w:val="18"/>
              </w:rPr>
              <w:t>r</w:t>
            </w:r>
            <w:r w:rsidRPr="00D841AB">
              <w:rPr>
                <w:spacing w:val="-1"/>
                <w:sz w:val="18"/>
                <w:szCs w:val="18"/>
              </w:rPr>
              <w:t xml:space="preserve">t és </w:t>
            </w:r>
            <w:r w:rsidRPr="00AF58B1">
              <w:rPr>
                <w:spacing w:val="-1"/>
                <w:sz w:val="18"/>
                <w:szCs w:val="18"/>
              </w:rPr>
              <w:t>család</w:t>
            </w:r>
            <w:r w:rsidRPr="00AF58B1">
              <w:rPr>
                <w:spacing w:val="-1"/>
                <w:sz w:val="18"/>
                <w:szCs w:val="18"/>
              </w:rPr>
              <w:t>o</w:t>
            </w:r>
            <w:r w:rsidRPr="00AF58B1">
              <w:rPr>
                <w:spacing w:val="-1"/>
                <w:sz w:val="18"/>
                <w:szCs w:val="18"/>
              </w:rPr>
              <w:t>dért</w:t>
            </w:r>
            <w:r w:rsidRPr="00D841AB">
              <w:rPr>
                <w:spacing w:val="-1"/>
                <w:sz w:val="18"/>
                <w:szCs w:val="18"/>
              </w:rPr>
              <w:t>.</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AF58B1">
            <w:pPr>
              <w:spacing w:after="0" w:line="240" w:lineRule="auto"/>
              <w:ind w:left="113" w:right="110"/>
              <w:jc w:val="both"/>
              <w:rPr>
                <w:spacing w:val="-1"/>
                <w:sz w:val="18"/>
                <w:szCs w:val="18"/>
              </w:rPr>
            </w:pPr>
            <w:r w:rsidRPr="00D841AB">
              <w:rPr>
                <w:spacing w:val="-1"/>
                <w:sz w:val="18"/>
                <w:szCs w:val="18"/>
              </w:rPr>
              <w:t xml:space="preserve">Munkanélküliség, </w:t>
            </w:r>
            <w:r w:rsidRPr="00AF58B1">
              <w:rPr>
                <w:spacing w:val="-1"/>
                <w:sz w:val="18"/>
                <w:szCs w:val="18"/>
              </w:rPr>
              <w:t>el</w:t>
            </w:r>
            <w:r w:rsidRPr="00D841AB">
              <w:rPr>
                <w:spacing w:val="-1"/>
                <w:sz w:val="18"/>
                <w:szCs w:val="18"/>
              </w:rPr>
              <w:t>h</w:t>
            </w:r>
            <w:r w:rsidRPr="00AF58B1">
              <w:rPr>
                <w:spacing w:val="-1"/>
                <w:sz w:val="18"/>
                <w:szCs w:val="18"/>
              </w:rPr>
              <w:t>ely</w:t>
            </w:r>
            <w:r w:rsidRPr="00D841AB">
              <w:rPr>
                <w:spacing w:val="-1"/>
                <w:sz w:val="18"/>
                <w:szCs w:val="18"/>
              </w:rPr>
              <w:t>e</w:t>
            </w:r>
            <w:r w:rsidRPr="00AF58B1">
              <w:rPr>
                <w:spacing w:val="-1"/>
                <w:sz w:val="18"/>
                <w:szCs w:val="18"/>
              </w:rPr>
              <w:t>zke</w:t>
            </w:r>
            <w:r w:rsidRPr="00D841AB">
              <w:rPr>
                <w:spacing w:val="-1"/>
                <w:sz w:val="18"/>
                <w:szCs w:val="18"/>
              </w:rPr>
              <w:t>d</w:t>
            </w:r>
            <w:r w:rsidRPr="00AF58B1">
              <w:rPr>
                <w:spacing w:val="-1"/>
                <w:sz w:val="18"/>
                <w:szCs w:val="18"/>
              </w:rPr>
              <w:t>é</w:t>
            </w:r>
            <w:r w:rsidRPr="00D841AB">
              <w:rPr>
                <w:spacing w:val="-1"/>
                <w:sz w:val="18"/>
                <w:szCs w:val="18"/>
              </w:rPr>
              <w:t>si gondok, ellátások igénybevételének hiánya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AF58B1">
            <w:pPr>
              <w:spacing w:after="0" w:line="240" w:lineRule="auto"/>
              <w:ind w:left="113" w:right="110"/>
              <w:jc w:val="both"/>
              <w:rPr>
                <w:spacing w:val="-1"/>
                <w:sz w:val="18"/>
                <w:szCs w:val="18"/>
              </w:rPr>
            </w:pPr>
            <w:r w:rsidRPr="00D841AB">
              <w:rPr>
                <w:spacing w:val="-1"/>
                <w:sz w:val="18"/>
                <w:szCs w:val="18"/>
              </w:rPr>
              <w:t>Tartalmas kö</w:t>
            </w:r>
            <w:r w:rsidRPr="00D841AB">
              <w:rPr>
                <w:spacing w:val="-1"/>
                <w:sz w:val="18"/>
                <w:szCs w:val="18"/>
              </w:rPr>
              <w:t>z</w:t>
            </w:r>
            <w:r w:rsidRPr="00D841AB">
              <w:rPr>
                <w:spacing w:val="-1"/>
                <w:sz w:val="18"/>
                <w:szCs w:val="18"/>
              </w:rPr>
              <w:t xml:space="preserve">foglalkoztatás folytatása, </w:t>
            </w:r>
            <w:r w:rsidRPr="00AF58B1">
              <w:rPr>
                <w:spacing w:val="-1"/>
                <w:sz w:val="18"/>
                <w:szCs w:val="18"/>
              </w:rPr>
              <w:t>e</w:t>
            </w:r>
            <w:r w:rsidRPr="00D841AB">
              <w:rPr>
                <w:spacing w:val="-1"/>
                <w:sz w:val="18"/>
                <w:szCs w:val="18"/>
              </w:rPr>
              <w:t>g</w:t>
            </w:r>
            <w:r w:rsidRPr="00AF58B1">
              <w:rPr>
                <w:spacing w:val="-1"/>
                <w:sz w:val="18"/>
                <w:szCs w:val="18"/>
              </w:rPr>
              <w:t>yé</w:t>
            </w:r>
            <w:r w:rsidRPr="00D841AB">
              <w:rPr>
                <w:spacing w:val="-1"/>
                <w:sz w:val="18"/>
                <w:szCs w:val="18"/>
              </w:rPr>
              <w:t>b helyi fo</w:t>
            </w:r>
            <w:r w:rsidRPr="00D841AB">
              <w:rPr>
                <w:spacing w:val="-1"/>
                <w:sz w:val="18"/>
                <w:szCs w:val="18"/>
              </w:rPr>
              <w:t>g</w:t>
            </w:r>
            <w:r w:rsidRPr="00D841AB">
              <w:rPr>
                <w:spacing w:val="-1"/>
                <w:sz w:val="18"/>
                <w:szCs w:val="18"/>
              </w:rPr>
              <w:t>lalkoztatási l</w:t>
            </w:r>
            <w:r w:rsidRPr="00D841AB">
              <w:rPr>
                <w:spacing w:val="-1"/>
                <w:sz w:val="18"/>
                <w:szCs w:val="18"/>
              </w:rPr>
              <w:t>e</w:t>
            </w:r>
            <w:r w:rsidRPr="00D841AB">
              <w:rPr>
                <w:spacing w:val="-1"/>
                <w:sz w:val="18"/>
                <w:szCs w:val="18"/>
              </w:rPr>
              <w:t>hetőségek fe</w:t>
            </w:r>
            <w:r w:rsidRPr="00D841AB">
              <w:rPr>
                <w:spacing w:val="-1"/>
                <w:sz w:val="18"/>
                <w:szCs w:val="18"/>
              </w:rPr>
              <w:t>l</w:t>
            </w:r>
            <w:r w:rsidRPr="00D841AB">
              <w:rPr>
                <w:spacing w:val="-1"/>
                <w:sz w:val="18"/>
                <w:szCs w:val="18"/>
              </w:rPr>
              <w:t>kutatása. A munkanélküliek – végső ese</w:t>
            </w:r>
            <w:r w:rsidRPr="00D841AB">
              <w:rPr>
                <w:spacing w:val="-1"/>
                <w:sz w:val="18"/>
                <w:szCs w:val="18"/>
              </w:rPr>
              <w:t>t</w:t>
            </w:r>
            <w:r w:rsidRPr="00D841AB">
              <w:rPr>
                <w:spacing w:val="-1"/>
                <w:sz w:val="18"/>
                <w:szCs w:val="18"/>
              </w:rPr>
              <w:t>ben- vegyék igénybe az ell</w:t>
            </w:r>
            <w:r w:rsidRPr="00D841AB">
              <w:rPr>
                <w:spacing w:val="-1"/>
                <w:sz w:val="18"/>
                <w:szCs w:val="18"/>
              </w:rPr>
              <w:t>á</w:t>
            </w:r>
            <w:r w:rsidRPr="00D841AB">
              <w:rPr>
                <w:spacing w:val="-1"/>
                <w:sz w:val="18"/>
                <w:szCs w:val="18"/>
              </w:rPr>
              <w:t>tásokat.</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AF58B1">
            <w:pPr>
              <w:spacing w:after="0" w:line="240" w:lineRule="auto"/>
              <w:ind w:left="113" w:right="110"/>
              <w:jc w:val="both"/>
              <w:rPr>
                <w:spacing w:val="-1"/>
                <w:sz w:val="18"/>
                <w:szCs w:val="18"/>
              </w:rPr>
            </w:pPr>
            <w:r w:rsidRPr="00D841AB">
              <w:rPr>
                <w:spacing w:val="-1"/>
                <w:sz w:val="18"/>
                <w:szCs w:val="18"/>
              </w:rPr>
              <w:t xml:space="preserve">Önkormányzat Gazdasági </w:t>
            </w:r>
            <w:r w:rsidRPr="00AF58B1">
              <w:rPr>
                <w:spacing w:val="-1"/>
                <w:sz w:val="18"/>
                <w:szCs w:val="18"/>
              </w:rPr>
              <w:t>Pro</w:t>
            </w:r>
            <w:r w:rsidRPr="00AF58B1">
              <w:rPr>
                <w:spacing w:val="-1"/>
                <w:sz w:val="18"/>
                <w:szCs w:val="18"/>
              </w:rPr>
              <w:t>g</w:t>
            </w:r>
            <w:r w:rsidRPr="00AF58B1">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DB3DC6" w:rsidRDefault="000C6EE5" w:rsidP="00AF58B1">
            <w:pPr>
              <w:spacing w:after="0" w:line="240" w:lineRule="auto"/>
              <w:ind w:left="113" w:right="110"/>
              <w:jc w:val="both"/>
              <w:rPr>
                <w:spacing w:val="-1"/>
                <w:sz w:val="18"/>
                <w:szCs w:val="18"/>
              </w:rPr>
            </w:pPr>
            <w:r w:rsidRPr="00DB3DC6">
              <w:rPr>
                <w:spacing w:val="-1"/>
                <w:sz w:val="18"/>
                <w:szCs w:val="18"/>
              </w:rPr>
              <w:t>Felvilágosítás, ta</w:t>
            </w:r>
            <w:r w:rsidRPr="00DB3DC6">
              <w:rPr>
                <w:spacing w:val="-1"/>
                <w:sz w:val="18"/>
                <w:szCs w:val="18"/>
              </w:rPr>
              <w:t>r</w:t>
            </w:r>
            <w:r w:rsidRPr="00DB3DC6">
              <w:rPr>
                <w:spacing w:val="-1"/>
                <w:sz w:val="18"/>
                <w:szCs w:val="18"/>
              </w:rPr>
              <w:t xml:space="preserve">talmas </w:t>
            </w:r>
            <w:r w:rsidRPr="00AF58B1">
              <w:rPr>
                <w:spacing w:val="-1"/>
                <w:sz w:val="18"/>
                <w:szCs w:val="18"/>
              </w:rPr>
              <w:t>köz</w:t>
            </w:r>
            <w:r w:rsidRPr="00DB3DC6">
              <w:rPr>
                <w:spacing w:val="-1"/>
                <w:sz w:val="18"/>
                <w:szCs w:val="18"/>
              </w:rPr>
              <w:t>mu</w:t>
            </w:r>
            <w:r w:rsidRPr="00AF58B1">
              <w:rPr>
                <w:spacing w:val="-1"/>
                <w:sz w:val="18"/>
                <w:szCs w:val="18"/>
              </w:rPr>
              <w:t>n</w:t>
            </w:r>
            <w:r w:rsidRPr="00AF58B1">
              <w:rPr>
                <w:spacing w:val="-1"/>
                <w:sz w:val="18"/>
                <w:szCs w:val="18"/>
              </w:rPr>
              <w:t>k</w:t>
            </w:r>
            <w:r w:rsidRPr="00DB3DC6">
              <w:rPr>
                <w:spacing w:val="-1"/>
                <w:sz w:val="18"/>
                <w:szCs w:val="18"/>
              </w:rPr>
              <w:t>á</w:t>
            </w:r>
            <w:r w:rsidRPr="00AF58B1">
              <w:rPr>
                <w:spacing w:val="-1"/>
                <w:sz w:val="18"/>
                <w:szCs w:val="18"/>
              </w:rPr>
              <w:t>b</w:t>
            </w:r>
            <w:r w:rsidRPr="00DB3DC6">
              <w:rPr>
                <w:spacing w:val="-1"/>
                <w:sz w:val="18"/>
                <w:szCs w:val="18"/>
              </w:rPr>
              <w:t>a bevonás, képzés szervez</w:t>
            </w:r>
            <w:r w:rsidRPr="00DB3DC6">
              <w:rPr>
                <w:spacing w:val="-1"/>
                <w:sz w:val="18"/>
                <w:szCs w:val="18"/>
              </w:rPr>
              <w:t>é</w:t>
            </w:r>
            <w:r w:rsidRPr="00DB3DC6">
              <w:rPr>
                <w:spacing w:val="-1"/>
                <w:sz w:val="18"/>
                <w:szCs w:val="18"/>
              </w:rPr>
              <w:t>se, önellátás el</w:t>
            </w:r>
            <w:r w:rsidRPr="00DB3DC6">
              <w:rPr>
                <w:spacing w:val="-1"/>
                <w:sz w:val="18"/>
                <w:szCs w:val="18"/>
              </w:rPr>
              <w:t>ő</w:t>
            </w:r>
            <w:r w:rsidRPr="00DB3DC6">
              <w:rPr>
                <w:spacing w:val="-1"/>
                <w:sz w:val="18"/>
                <w:szCs w:val="18"/>
              </w:rPr>
              <w:t>segítése vet</w:t>
            </w:r>
            <w:r w:rsidRPr="00DB3DC6">
              <w:rPr>
                <w:spacing w:val="-1"/>
                <w:sz w:val="18"/>
                <w:szCs w:val="18"/>
              </w:rPr>
              <w:t>ő</w:t>
            </w:r>
            <w:r w:rsidRPr="00DB3DC6">
              <w:rPr>
                <w:spacing w:val="-1"/>
                <w:sz w:val="18"/>
                <w:szCs w:val="18"/>
              </w:rPr>
              <w:t>maggal, sze</w:t>
            </w:r>
            <w:r w:rsidRPr="00DB3DC6">
              <w:rPr>
                <w:spacing w:val="-1"/>
                <w:sz w:val="18"/>
                <w:szCs w:val="18"/>
              </w:rPr>
              <w:t>r</w:t>
            </w:r>
            <w:r w:rsidRPr="00DB3DC6">
              <w:rPr>
                <w:spacing w:val="-1"/>
                <w:sz w:val="18"/>
                <w:szCs w:val="18"/>
              </w:rPr>
              <w:t>számmal, gy</w:t>
            </w:r>
            <w:r w:rsidRPr="00DB3DC6">
              <w:rPr>
                <w:spacing w:val="-1"/>
                <w:sz w:val="18"/>
                <w:szCs w:val="18"/>
              </w:rPr>
              <w:t>ü</w:t>
            </w:r>
            <w:r w:rsidRPr="00DB3DC6">
              <w:rPr>
                <w:spacing w:val="-1"/>
                <w:sz w:val="18"/>
                <w:szCs w:val="18"/>
              </w:rPr>
              <w:t>mölcsfával, áll</w:t>
            </w:r>
            <w:r w:rsidRPr="00DB3DC6">
              <w:rPr>
                <w:spacing w:val="-1"/>
                <w:sz w:val="18"/>
                <w:szCs w:val="18"/>
              </w:rPr>
              <w:t>a</w:t>
            </w:r>
            <w:r w:rsidRPr="00DB3DC6">
              <w:rPr>
                <w:spacing w:val="-1"/>
                <w:sz w:val="18"/>
                <w:szCs w:val="18"/>
              </w:rPr>
              <w:t>tokkal.</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AF58B1">
            <w:pPr>
              <w:spacing w:after="0" w:line="240" w:lineRule="auto"/>
              <w:ind w:left="113" w:right="110"/>
              <w:jc w:val="both"/>
              <w:rPr>
                <w:spacing w:val="-1"/>
                <w:sz w:val="18"/>
                <w:szCs w:val="18"/>
              </w:rPr>
            </w:pPr>
            <w:r>
              <w:rPr>
                <w:spacing w:val="-1"/>
                <w:sz w:val="18"/>
                <w:szCs w:val="18"/>
              </w:rPr>
              <w:t>P</w:t>
            </w:r>
            <w:r w:rsidRPr="00AF58B1">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AF58B1">
            <w:pPr>
              <w:spacing w:after="0" w:line="240" w:lineRule="auto"/>
              <w:ind w:left="113" w:right="110"/>
              <w:jc w:val="both"/>
              <w:rPr>
                <w:spacing w:val="-1"/>
                <w:sz w:val="18"/>
                <w:szCs w:val="18"/>
              </w:rPr>
            </w:pPr>
            <w:r w:rsidRPr="00D841AB">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AF58B1">
            <w:pPr>
              <w:spacing w:after="0" w:line="240" w:lineRule="auto"/>
              <w:ind w:left="113" w:right="110"/>
              <w:jc w:val="both"/>
              <w:rPr>
                <w:spacing w:val="-1"/>
                <w:sz w:val="18"/>
                <w:szCs w:val="18"/>
              </w:rPr>
            </w:pPr>
            <w:r w:rsidRPr="00D841AB">
              <w:rPr>
                <w:spacing w:val="-1"/>
                <w:sz w:val="18"/>
                <w:szCs w:val="18"/>
              </w:rPr>
              <w:t xml:space="preserve">Az érintett </w:t>
            </w:r>
            <w:r w:rsidRPr="00AF58B1">
              <w:rPr>
                <w:spacing w:val="-1"/>
                <w:sz w:val="18"/>
                <w:szCs w:val="18"/>
              </w:rPr>
              <w:t>c</w:t>
            </w:r>
            <w:r w:rsidRPr="00D841AB">
              <w:rPr>
                <w:spacing w:val="-1"/>
                <w:sz w:val="18"/>
                <w:szCs w:val="18"/>
              </w:rPr>
              <w:t>é</w:t>
            </w:r>
            <w:r w:rsidRPr="00AF58B1">
              <w:rPr>
                <w:spacing w:val="-1"/>
                <w:sz w:val="18"/>
                <w:szCs w:val="18"/>
              </w:rPr>
              <w:t>l</w:t>
            </w:r>
            <w:r w:rsidRPr="00AF58B1">
              <w:rPr>
                <w:spacing w:val="-1"/>
                <w:sz w:val="18"/>
                <w:szCs w:val="18"/>
              </w:rPr>
              <w:t>c</w:t>
            </w:r>
            <w:r w:rsidRPr="00D841AB">
              <w:rPr>
                <w:spacing w:val="-1"/>
                <w:sz w:val="18"/>
                <w:szCs w:val="18"/>
              </w:rPr>
              <w:t>s</w:t>
            </w:r>
            <w:r w:rsidRPr="00AF58B1">
              <w:rPr>
                <w:spacing w:val="-1"/>
                <w:sz w:val="18"/>
                <w:szCs w:val="18"/>
              </w:rPr>
              <w:t>o</w:t>
            </w:r>
            <w:r w:rsidRPr="00D841AB">
              <w:rPr>
                <w:spacing w:val="-1"/>
                <w:sz w:val="18"/>
                <w:szCs w:val="18"/>
              </w:rPr>
              <w:t>po</w:t>
            </w:r>
            <w:r w:rsidRPr="00AF58B1">
              <w:rPr>
                <w:spacing w:val="-1"/>
                <w:sz w:val="18"/>
                <w:szCs w:val="18"/>
              </w:rPr>
              <w:t>r</w:t>
            </w:r>
            <w:r w:rsidRPr="00D841AB">
              <w:rPr>
                <w:spacing w:val="-1"/>
                <w:sz w:val="18"/>
                <w:szCs w:val="18"/>
              </w:rPr>
              <w:t>t tagjai – munkahely hi</w:t>
            </w:r>
            <w:r w:rsidRPr="00D841AB">
              <w:rPr>
                <w:spacing w:val="-1"/>
                <w:sz w:val="18"/>
                <w:szCs w:val="18"/>
              </w:rPr>
              <w:t>á</w:t>
            </w:r>
            <w:r w:rsidRPr="00D841AB">
              <w:rPr>
                <w:spacing w:val="-1"/>
                <w:sz w:val="18"/>
                <w:szCs w:val="18"/>
              </w:rPr>
              <w:t>nya esetén- t</w:t>
            </w:r>
            <w:r w:rsidRPr="00D841AB">
              <w:rPr>
                <w:spacing w:val="-1"/>
                <w:sz w:val="18"/>
                <w:szCs w:val="18"/>
              </w:rPr>
              <w:t>o</w:t>
            </w:r>
            <w:r w:rsidRPr="00D841AB">
              <w:rPr>
                <w:spacing w:val="-1"/>
                <w:sz w:val="18"/>
                <w:szCs w:val="18"/>
              </w:rPr>
              <w:t>vábbra is rész</w:t>
            </w:r>
            <w:r w:rsidRPr="00D841AB">
              <w:rPr>
                <w:spacing w:val="-1"/>
                <w:sz w:val="18"/>
                <w:szCs w:val="18"/>
              </w:rPr>
              <w:t>e</w:t>
            </w:r>
            <w:r w:rsidRPr="00D841AB">
              <w:rPr>
                <w:spacing w:val="-1"/>
                <w:sz w:val="18"/>
                <w:szCs w:val="18"/>
              </w:rPr>
              <w:t>süljenek ellátá</w:t>
            </w:r>
            <w:r w:rsidRPr="00D841AB">
              <w:rPr>
                <w:spacing w:val="-1"/>
                <w:sz w:val="18"/>
                <w:szCs w:val="18"/>
              </w:rPr>
              <w:t>s</w:t>
            </w:r>
            <w:r w:rsidRPr="00D841AB">
              <w:rPr>
                <w:spacing w:val="-1"/>
                <w:sz w:val="18"/>
                <w:szCs w:val="18"/>
              </w:rPr>
              <w:t>ban, senki ne l</w:t>
            </w:r>
            <w:r w:rsidRPr="00D841AB">
              <w:rPr>
                <w:spacing w:val="-1"/>
                <w:sz w:val="18"/>
                <w:szCs w:val="18"/>
              </w:rPr>
              <w:t>e</w:t>
            </w:r>
            <w:r w:rsidRPr="00D841AB">
              <w:rPr>
                <w:spacing w:val="-1"/>
                <w:sz w:val="18"/>
                <w:szCs w:val="18"/>
              </w:rPr>
              <w:t>gyen ellátatlan. 2-3 fő munkába állt a helyi vállalk</w:t>
            </w:r>
            <w:r w:rsidRPr="00D841AB">
              <w:rPr>
                <w:spacing w:val="-1"/>
                <w:sz w:val="18"/>
                <w:szCs w:val="18"/>
              </w:rPr>
              <w:t>o</w:t>
            </w:r>
            <w:r w:rsidRPr="00D841AB">
              <w:rPr>
                <w:spacing w:val="-1"/>
                <w:sz w:val="18"/>
                <w:szCs w:val="18"/>
              </w:rPr>
              <w:t>zóknál. Egyre többen önellát</w:t>
            </w:r>
            <w:r w:rsidRPr="00D841AB">
              <w:rPr>
                <w:spacing w:val="-1"/>
                <w:sz w:val="18"/>
                <w:szCs w:val="18"/>
              </w:rPr>
              <w:t>ó</w:t>
            </w:r>
            <w:r w:rsidRPr="00D841AB">
              <w:rPr>
                <w:spacing w:val="-1"/>
                <w:sz w:val="18"/>
                <w:szCs w:val="18"/>
              </w:rPr>
              <w:t>vá válnak, ezzel is segítve családjuk anyagi helyzetén.</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AF58B1">
            <w:pPr>
              <w:spacing w:after="0" w:line="240" w:lineRule="auto"/>
              <w:ind w:left="113" w:right="110"/>
              <w:jc w:val="both"/>
              <w:rPr>
                <w:spacing w:val="-1"/>
                <w:sz w:val="18"/>
                <w:szCs w:val="18"/>
              </w:rPr>
            </w:pPr>
            <w:r w:rsidRPr="00D841AB">
              <w:rPr>
                <w:spacing w:val="-1"/>
                <w:sz w:val="18"/>
                <w:szCs w:val="18"/>
              </w:rPr>
              <w:t>Pénzügyi: T</w:t>
            </w:r>
            <w:r w:rsidRPr="00D841AB">
              <w:rPr>
                <w:spacing w:val="-1"/>
                <w:sz w:val="18"/>
                <w:szCs w:val="18"/>
              </w:rPr>
              <w:t>á</w:t>
            </w:r>
            <w:r w:rsidRPr="00D841AB">
              <w:rPr>
                <w:spacing w:val="-1"/>
                <w:sz w:val="18"/>
                <w:szCs w:val="18"/>
              </w:rPr>
              <w:t xml:space="preserve">mogatás a munkaügyi </w:t>
            </w:r>
            <w:r w:rsidRPr="00AF58B1">
              <w:rPr>
                <w:spacing w:val="-1"/>
                <w:sz w:val="18"/>
                <w:szCs w:val="18"/>
              </w:rPr>
              <w:t>kö</w:t>
            </w:r>
            <w:r w:rsidRPr="00AF58B1">
              <w:rPr>
                <w:spacing w:val="-1"/>
                <w:sz w:val="18"/>
                <w:szCs w:val="18"/>
              </w:rPr>
              <w:t>z</w:t>
            </w:r>
            <w:r w:rsidRPr="00D841AB">
              <w:rPr>
                <w:spacing w:val="-1"/>
                <w:sz w:val="18"/>
                <w:szCs w:val="18"/>
              </w:rPr>
              <w:t>p</w:t>
            </w:r>
            <w:r w:rsidRPr="00AF58B1">
              <w:rPr>
                <w:spacing w:val="-1"/>
                <w:sz w:val="18"/>
                <w:szCs w:val="18"/>
              </w:rPr>
              <w:t>o</w:t>
            </w:r>
            <w:r w:rsidRPr="00D841AB">
              <w:rPr>
                <w:spacing w:val="-1"/>
                <w:sz w:val="18"/>
                <w:szCs w:val="18"/>
              </w:rPr>
              <w:t>n</w:t>
            </w:r>
            <w:r w:rsidRPr="00AF58B1">
              <w:rPr>
                <w:spacing w:val="-1"/>
                <w:sz w:val="18"/>
                <w:szCs w:val="18"/>
              </w:rPr>
              <w:t>to</w:t>
            </w:r>
            <w:r w:rsidRPr="00D841AB">
              <w:rPr>
                <w:spacing w:val="-1"/>
                <w:sz w:val="18"/>
                <w:szCs w:val="18"/>
              </w:rPr>
              <w:t>n keres</w:t>
            </w:r>
            <w:r w:rsidRPr="00D841AB">
              <w:rPr>
                <w:spacing w:val="-1"/>
                <w:sz w:val="18"/>
                <w:szCs w:val="18"/>
              </w:rPr>
              <w:t>z</w:t>
            </w:r>
            <w:r w:rsidRPr="00D841AB">
              <w:rPr>
                <w:spacing w:val="-1"/>
                <w:sz w:val="18"/>
                <w:szCs w:val="18"/>
              </w:rPr>
              <w:t>tül, esetleges képzés pályázati úton. Humán: Munkanélkül</w:t>
            </w:r>
            <w:r w:rsidRPr="00D841AB">
              <w:rPr>
                <w:spacing w:val="-1"/>
                <w:sz w:val="18"/>
                <w:szCs w:val="18"/>
              </w:rPr>
              <w:t>i</w:t>
            </w:r>
            <w:r w:rsidRPr="00D841AB">
              <w:rPr>
                <w:spacing w:val="-1"/>
                <w:sz w:val="18"/>
                <w:szCs w:val="18"/>
              </w:rPr>
              <w:t>ek, munkaügyi központ, ö</w:t>
            </w:r>
            <w:r w:rsidRPr="00D841AB">
              <w:rPr>
                <w:spacing w:val="-1"/>
                <w:sz w:val="18"/>
                <w:szCs w:val="18"/>
              </w:rPr>
              <w:t>n</w:t>
            </w:r>
            <w:r w:rsidRPr="00D841AB">
              <w:rPr>
                <w:spacing w:val="-1"/>
                <w:sz w:val="18"/>
                <w:szCs w:val="18"/>
              </w:rPr>
              <w:t>kormányzati hivatal dolg</w:t>
            </w:r>
            <w:r w:rsidRPr="00D841AB">
              <w:rPr>
                <w:spacing w:val="-1"/>
                <w:sz w:val="18"/>
                <w:szCs w:val="18"/>
              </w:rPr>
              <w:t>o</w:t>
            </w:r>
            <w:r w:rsidRPr="00D841AB">
              <w:rPr>
                <w:spacing w:val="-1"/>
                <w:sz w:val="18"/>
                <w:szCs w:val="18"/>
              </w:rPr>
              <w:t>zói, helyi válla</w:t>
            </w:r>
            <w:r w:rsidRPr="00D841AB">
              <w:rPr>
                <w:spacing w:val="-1"/>
                <w:sz w:val="18"/>
                <w:szCs w:val="18"/>
              </w:rPr>
              <w:t>l</w:t>
            </w:r>
            <w:r w:rsidRPr="00D841AB">
              <w:rPr>
                <w:spacing w:val="-1"/>
                <w:sz w:val="18"/>
                <w:szCs w:val="18"/>
              </w:rPr>
              <w:t>kozók, képzé</w:t>
            </w:r>
            <w:r w:rsidRPr="00D841AB">
              <w:rPr>
                <w:spacing w:val="-1"/>
                <w:sz w:val="18"/>
                <w:szCs w:val="18"/>
              </w:rPr>
              <w:t>s</w:t>
            </w:r>
            <w:r w:rsidRPr="00D841AB">
              <w:rPr>
                <w:spacing w:val="-1"/>
                <w:sz w:val="18"/>
                <w:szCs w:val="18"/>
              </w:rPr>
              <w:t>hez szakemb</w:t>
            </w:r>
            <w:r w:rsidRPr="00D841AB">
              <w:rPr>
                <w:spacing w:val="-1"/>
                <w:sz w:val="18"/>
                <w:szCs w:val="18"/>
              </w:rPr>
              <w:t>e</w:t>
            </w:r>
            <w:r w:rsidRPr="00D841AB">
              <w:rPr>
                <w:spacing w:val="-1"/>
                <w:sz w:val="18"/>
                <w:szCs w:val="18"/>
              </w:rPr>
              <w:t>rek.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AF58B1">
            <w:pPr>
              <w:spacing w:after="0" w:line="240" w:lineRule="auto"/>
              <w:ind w:left="113" w:right="110"/>
              <w:jc w:val="both"/>
              <w:rPr>
                <w:spacing w:val="-1"/>
                <w:sz w:val="18"/>
                <w:szCs w:val="18"/>
              </w:rPr>
            </w:pPr>
            <w:r w:rsidRPr="00D841AB">
              <w:rPr>
                <w:spacing w:val="-1"/>
                <w:sz w:val="18"/>
                <w:szCs w:val="18"/>
              </w:rPr>
              <w:t>Pályázati célo</w:t>
            </w:r>
            <w:r w:rsidRPr="00D841AB">
              <w:rPr>
                <w:spacing w:val="-1"/>
                <w:sz w:val="18"/>
                <w:szCs w:val="18"/>
              </w:rPr>
              <w:t>k</w:t>
            </w:r>
            <w:r w:rsidRPr="00D841AB">
              <w:rPr>
                <w:spacing w:val="-1"/>
                <w:sz w:val="18"/>
                <w:szCs w:val="18"/>
              </w:rPr>
              <w:t>tól és az egyé</w:t>
            </w:r>
            <w:r w:rsidRPr="00D841AB">
              <w:rPr>
                <w:spacing w:val="-1"/>
                <w:sz w:val="18"/>
                <w:szCs w:val="18"/>
              </w:rPr>
              <w:t>n</w:t>
            </w:r>
            <w:r w:rsidRPr="00D841AB">
              <w:rPr>
                <w:spacing w:val="-1"/>
                <w:sz w:val="18"/>
                <w:szCs w:val="18"/>
              </w:rPr>
              <w:t>től függő</w:t>
            </w:r>
          </w:p>
        </w:tc>
      </w:tr>
      <w:tr w:rsidR="000C6EE5" w:rsidRPr="006E5F05"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6E5F05" w:rsidRDefault="000C6EE5" w:rsidP="0072723A">
            <w:pPr>
              <w:spacing w:after="0" w:line="240" w:lineRule="auto"/>
              <w:ind w:left="113" w:right="110"/>
              <w:rPr>
                <w:b/>
              </w:rPr>
            </w:pPr>
            <w:r w:rsidRPr="006E5F05">
              <w:rPr>
                <w:b/>
              </w:rPr>
              <w:t>Dalmand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Tegyél m</w:t>
            </w:r>
            <w:r w:rsidRPr="00D841AB">
              <w:rPr>
                <w:spacing w:val="-1"/>
                <w:sz w:val="18"/>
                <w:szCs w:val="18"/>
              </w:rPr>
              <w:t>a</w:t>
            </w:r>
            <w:r w:rsidRPr="00D841AB">
              <w:rPr>
                <w:spacing w:val="-1"/>
                <w:sz w:val="18"/>
                <w:szCs w:val="18"/>
              </w:rPr>
              <w:t>gadért!</w:t>
            </w:r>
          </w:p>
        </w:tc>
        <w:tc>
          <w:tcPr>
            <w:tcW w:w="559"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sidRPr="00DB3DC6">
              <w:rPr>
                <w:spacing w:val="-1"/>
                <w:sz w:val="18"/>
                <w:szCs w:val="18"/>
              </w:rPr>
              <w:t>munkanélküliség, elhelyezkedési gondok, ellátások igénybevételének hiánya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Tartalmas kö</w:t>
            </w:r>
            <w:r w:rsidRPr="00D841AB">
              <w:rPr>
                <w:spacing w:val="-1"/>
                <w:sz w:val="18"/>
                <w:szCs w:val="18"/>
              </w:rPr>
              <w:t>z</w:t>
            </w:r>
            <w:r w:rsidRPr="00D841AB">
              <w:rPr>
                <w:spacing w:val="-1"/>
                <w:sz w:val="18"/>
                <w:szCs w:val="18"/>
              </w:rPr>
              <w:t>foglalkoztatás folytatása, egyéb helyi fo</w:t>
            </w:r>
            <w:r w:rsidRPr="00D841AB">
              <w:rPr>
                <w:spacing w:val="-1"/>
                <w:sz w:val="18"/>
                <w:szCs w:val="18"/>
              </w:rPr>
              <w:t>g</w:t>
            </w:r>
            <w:r w:rsidRPr="00D841AB">
              <w:rPr>
                <w:spacing w:val="-1"/>
                <w:sz w:val="18"/>
                <w:szCs w:val="18"/>
              </w:rPr>
              <w:t>lalkoztatási l</w:t>
            </w:r>
            <w:r w:rsidRPr="00D841AB">
              <w:rPr>
                <w:spacing w:val="-1"/>
                <w:sz w:val="18"/>
                <w:szCs w:val="18"/>
              </w:rPr>
              <w:t>e</w:t>
            </w:r>
            <w:r w:rsidRPr="00D841AB">
              <w:rPr>
                <w:spacing w:val="-1"/>
                <w:sz w:val="18"/>
                <w:szCs w:val="18"/>
              </w:rPr>
              <w:t>hetőségek fe</w:t>
            </w:r>
            <w:r w:rsidRPr="00D841AB">
              <w:rPr>
                <w:spacing w:val="-1"/>
                <w:sz w:val="18"/>
                <w:szCs w:val="18"/>
              </w:rPr>
              <w:t>l</w:t>
            </w:r>
            <w:r w:rsidRPr="00D841AB">
              <w:rPr>
                <w:spacing w:val="-1"/>
                <w:sz w:val="18"/>
                <w:szCs w:val="18"/>
              </w:rPr>
              <w:t>kutatása. A munkanélküliek – végső ese</w:t>
            </w:r>
            <w:r w:rsidRPr="00D841AB">
              <w:rPr>
                <w:spacing w:val="-1"/>
                <w:sz w:val="18"/>
                <w:szCs w:val="18"/>
              </w:rPr>
              <w:t>t</w:t>
            </w:r>
            <w:r w:rsidRPr="00D841AB">
              <w:rPr>
                <w:spacing w:val="-1"/>
                <w:sz w:val="18"/>
                <w:szCs w:val="18"/>
              </w:rPr>
              <w:t>ben- vegyék igénybe az ell</w:t>
            </w:r>
            <w:r w:rsidRPr="00D841AB">
              <w:rPr>
                <w:spacing w:val="-1"/>
                <w:sz w:val="18"/>
                <w:szCs w:val="18"/>
              </w:rPr>
              <w:t>á</w:t>
            </w:r>
            <w:r w:rsidRPr="00D841AB">
              <w:rPr>
                <w:spacing w:val="-1"/>
                <w:sz w:val="18"/>
                <w:szCs w:val="18"/>
              </w:rPr>
              <w:t>tásokat.</w:t>
            </w:r>
          </w:p>
        </w:tc>
        <w:tc>
          <w:tcPr>
            <w:tcW w:w="557"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sidRPr="00DB3DC6">
              <w:rPr>
                <w:spacing w:val="-1"/>
                <w:sz w:val="18"/>
                <w:szCs w:val="18"/>
              </w:rPr>
              <w:t>Önkormányzat Gazdasági Pro</w:t>
            </w:r>
            <w:r w:rsidRPr="00DB3DC6">
              <w:rPr>
                <w:spacing w:val="-1"/>
                <w:sz w:val="18"/>
                <w:szCs w:val="18"/>
              </w:rPr>
              <w:t>g</w:t>
            </w:r>
            <w:r w:rsidRPr="00DB3DC6">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sidRPr="00DB3DC6">
              <w:rPr>
                <w:spacing w:val="-1"/>
                <w:sz w:val="18"/>
                <w:szCs w:val="18"/>
              </w:rPr>
              <w:t>Felvilágosítás, ta</w:t>
            </w:r>
            <w:r w:rsidRPr="00DB3DC6">
              <w:rPr>
                <w:spacing w:val="-1"/>
                <w:sz w:val="18"/>
                <w:szCs w:val="18"/>
              </w:rPr>
              <w:t>r</w:t>
            </w:r>
            <w:r w:rsidRPr="00DB3DC6">
              <w:rPr>
                <w:spacing w:val="-1"/>
                <w:sz w:val="18"/>
                <w:szCs w:val="18"/>
              </w:rPr>
              <w:t>talmas közmu</w:t>
            </w:r>
            <w:r w:rsidRPr="00DB3DC6">
              <w:rPr>
                <w:spacing w:val="-1"/>
                <w:sz w:val="18"/>
                <w:szCs w:val="18"/>
              </w:rPr>
              <w:t>n</w:t>
            </w:r>
            <w:r w:rsidRPr="00DB3DC6">
              <w:rPr>
                <w:spacing w:val="-1"/>
                <w:sz w:val="18"/>
                <w:szCs w:val="18"/>
              </w:rPr>
              <w:t>kába bevonás, képzés szervezése</w:t>
            </w:r>
          </w:p>
        </w:tc>
        <w:tc>
          <w:tcPr>
            <w:tcW w:w="456"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Pr>
                <w:spacing w:val="-1"/>
                <w:sz w:val="18"/>
                <w:szCs w:val="18"/>
              </w:rPr>
              <w:t>P</w:t>
            </w:r>
            <w:r w:rsidRPr="00DB3DC6">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2015.12.31.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érintett cé</w:t>
            </w:r>
            <w:r w:rsidRPr="00D841AB">
              <w:rPr>
                <w:spacing w:val="-1"/>
                <w:sz w:val="18"/>
                <w:szCs w:val="18"/>
              </w:rPr>
              <w:t>l</w:t>
            </w:r>
            <w:r w:rsidRPr="00D841AB">
              <w:rPr>
                <w:spacing w:val="-1"/>
                <w:sz w:val="18"/>
                <w:szCs w:val="18"/>
              </w:rPr>
              <w:t>csoport tagjai – munkahely hi</w:t>
            </w:r>
            <w:r w:rsidRPr="00D841AB">
              <w:rPr>
                <w:spacing w:val="-1"/>
                <w:sz w:val="18"/>
                <w:szCs w:val="18"/>
              </w:rPr>
              <w:t>á</w:t>
            </w:r>
            <w:r w:rsidRPr="00D841AB">
              <w:rPr>
                <w:spacing w:val="-1"/>
                <w:sz w:val="18"/>
                <w:szCs w:val="18"/>
              </w:rPr>
              <w:t>nya esetén- t</w:t>
            </w:r>
            <w:r w:rsidRPr="00D841AB">
              <w:rPr>
                <w:spacing w:val="-1"/>
                <w:sz w:val="18"/>
                <w:szCs w:val="18"/>
              </w:rPr>
              <w:t>o</w:t>
            </w:r>
            <w:r w:rsidRPr="00D841AB">
              <w:rPr>
                <w:spacing w:val="-1"/>
                <w:sz w:val="18"/>
                <w:szCs w:val="18"/>
              </w:rPr>
              <w:t>vábbra is rész</w:t>
            </w:r>
            <w:r w:rsidRPr="00D841AB">
              <w:rPr>
                <w:spacing w:val="-1"/>
                <w:sz w:val="18"/>
                <w:szCs w:val="18"/>
              </w:rPr>
              <w:t>e</w:t>
            </w:r>
            <w:r w:rsidRPr="00D841AB">
              <w:rPr>
                <w:spacing w:val="-1"/>
                <w:sz w:val="18"/>
                <w:szCs w:val="18"/>
              </w:rPr>
              <w:t>süljenek ellátá</w:t>
            </w:r>
            <w:r w:rsidRPr="00D841AB">
              <w:rPr>
                <w:spacing w:val="-1"/>
                <w:sz w:val="18"/>
                <w:szCs w:val="18"/>
              </w:rPr>
              <w:t>s</w:t>
            </w:r>
            <w:r w:rsidRPr="00D841AB">
              <w:rPr>
                <w:spacing w:val="-1"/>
                <w:sz w:val="18"/>
                <w:szCs w:val="18"/>
              </w:rPr>
              <w:t>ban, senki ne l</w:t>
            </w:r>
            <w:r w:rsidRPr="00D841AB">
              <w:rPr>
                <w:spacing w:val="-1"/>
                <w:sz w:val="18"/>
                <w:szCs w:val="18"/>
              </w:rPr>
              <w:t>e</w:t>
            </w:r>
            <w:r w:rsidRPr="00D841AB">
              <w:rPr>
                <w:spacing w:val="-1"/>
                <w:sz w:val="18"/>
                <w:szCs w:val="18"/>
              </w:rPr>
              <w:t>gyen ellátatlan. 2-3</w:t>
            </w:r>
            <w:r>
              <w:rPr>
                <w:spacing w:val="-1"/>
                <w:sz w:val="18"/>
                <w:szCs w:val="18"/>
              </w:rPr>
              <w:t xml:space="preserve"> </w:t>
            </w:r>
            <w:r w:rsidRPr="00D841AB">
              <w:rPr>
                <w:spacing w:val="-1"/>
                <w:sz w:val="18"/>
                <w:szCs w:val="18"/>
              </w:rPr>
              <w:t>fő munkába állt a helyi vállalk</w:t>
            </w:r>
            <w:r w:rsidRPr="00D841AB">
              <w:rPr>
                <w:spacing w:val="-1"/>
                <w:sz w:val="18"/>
                <w:szCs w:val="18"/>
              </w:rPr>
              <w:t>o</w:t>
            </w:r>
            <w:r w:rsidRPr="00D841AB">
              <w:rPr>
                <w:spacing w:val="-1"/>
                <w:sz w:val="18"/>
                <w:szCs w:val="18"/>
              </w:rPr>
              <w:t>zóknál. Egyre többen önellát</w:t>
            </w:r>
            <w:r w:rsidRPr="00D841AB">
              <w:rPr>
                <w:spacing w:val="-1"/>
                <w:sz w:val="18"/>
                <w:szCs w:val="18"/>
              </w:rPr>
              <w:t>ó</w:t>
            </w:r>
            <w:r w:rsidRPr="00D841AB">
              <w:rPr>
                <w:spacing w:val="-1"/>
                <w:sz w:val="18"/>
                <w:szCs w:val="18"/>
              </w:rPr>
              <w:t>vá válnak, ezzel is segítve családjuk anyagi helyzetén.</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Pénzügyi: T</w:t>
            </w:r>
            <w:r w:rsidRPr="00D841AB">
              <w:rPr>
                <w:spacing w:val="-1"/>
                <w:sz w:val="18"/>
                <w:szCs w:val="18"/>
              </w:rPr>
              <w:t>á</w:t>
            </w:r>
            <w:r w:rsidRPr="00D841AB">
              <w:rPr>
                <w:spacing w:val="-1"/>
                <w:sz w:val="18"/>
                <w:szCs w:val="18"/>
              </w:rPr>
              <w:t>mogatás a munkaügyi kö</w:t>
            </w:r>
            <w:r w:rsidRPr="00D841AB">
              <w:rPr>
                <w:spacing w:val="-1"/>
                <w:sz w:val="18"/>
                <w:szCs w:val="18"/>
              </w:rPr>
              <w:t>z</w:t>
            </w:r>
            <w:r w:rsidRPr="00D841AB">
              <w:rPr>
                <w:spacing w:val="-1"/>
                <w:sz w:val="18"/>
                <w:szCs w:val="18"/>
              </w:rPr>
              <w:t>ponton keres</w:t>
            </w:r>
            <w:r w:rsidRPr="00D841AB">
              <w:rPr>
                <w:spacing w:val="-1"/>
                <w:sz w:val="18"/>
                <w:szCs w:val="18"/>
              </w:rPr>
              <w:t>z</w:t>
            </w:r>
            <w:r w:rsidRPr="00D841AB">
              <w:rPr>
                <w:spacing w:val="-1"/>
                <w:sz w:val="18"/>
                <w:szCs w:val="18"/>
              </w:rPr>
              <w:t>tül, esetleges képzés pályázati úton. Humán: Munkanélkül</w:t>
            </w:r>
            <w:r w:rsidRPr="00D841AB">
              <w:rPr>
                <w:spacing w:val="-1"/>
                <w:sz w:val="18"/>
                <w:szCs w:val="18"/>
              </w:rPr>
              <w:t>i</w:t>
            </w:r>
            <w:r w:rsidRPr="00D841AB">
              <w:rPr>
                <w:spacing w:val="-1"/>
                <w:sz w:val="18"/>
                <w:szCs w:val="18"/>
              </w:rPr>
              <w:t>ek, munkaügyi központ, ö</w:t>
            </w:r>
            <w:r w:rsidRPr="00D841AB">
              <w:rPr>
                <w:spacing w:val="-1"/>
                <w:sz w:val="18"/>
                <w:szCs w:val="18"/>
              </w:rPr>
              <w:t>n</w:t>
            </w:r>
            <w:r w:rsidRPr="00D841AB">
              <w:rPr>
                <w:spacing w:val="-1"/>
                <w:sz w:val="18"/>
                <w:szCs w:val="18"/>
              </w:rPr>
              <w:t>kormányzati hivatal dolg</w:t>
            </w:r>
            <w:r w:rsidRPr="00D841AB">
              <w:rPr>
                <w:spacing w:val="-1"/>
                <w:sz w:val="18"/>
                <w:szCs w:val="18"/>
              </w:rPr>
              <w:t>o</w:t>
            </w:r>
            <w:r w:rsidRPr="00D841AB">
              <w:rPr>
                <w:spacing w:val="-1"/>
                <w:sz w:val="18"/>
                <w:szCs w:val="18"/>
              </w:rPr>
              <w:t>zói, helyi válla</w:t>
            </w:r>
            <w:r w:rsidRPr="00D841AB">
              <w:rPr>
                <w:spacing w:val="-1"/>
                <w:sz w:val="18"/>
                <w:szCs w:val="18"/>
              </w:rPr>
              <w:t>l</w:t>
            </w:r>
            <w:r w:rsidRPr="00D841AB">
              <w:rPr>
                <w:spacing w:val="-1"/>
                <w:sz w:val="18"/>
                <w:szCs w:val="18"/>
              </w:rPr>
              <w:t>kozók, képzé</w:t>
            </w:r>
            <w:r w:rsidRPr="00D841AB">
              <w:rPr>
                <w:spacing w:val="-1"/>
                <w:sz w:val="18"/>
                <w:szCs w:val="18"/>
              </w:rPr>
              <w:t>s</w:t>
            </w:r>
            <w:r w:rsidRPr="00D841AB">
              <w:rPr>
                <w:spacing w:val="-1"/>
                <w:sz w:val="18"/>
                <w:szCs w:val="18"/>
              </w:rPr>
              <w:t>hez szakemb</w:t>
            </w:r>
            <w:r w:rsidRPr="00D841AB">
              <w:rPr>
                <w:spacing w:val="-1"/>
                <w:sz w:val="18"/>
                <w:szCs w:val="18"/>
              </w:rPr>
              <w:t>e</w:t>
            </w:r>
            <w:r w:rsidRPr="00D841AB">
              <w:rPr>
                <w:spacing w:val="-1"/>
                <w:sz w:val="18"/>
                <w:szCs w:val="18"/>
              </w:rPr>
              <w:t>rek.</w:t>
            </w:r>
          </w:p>
        </w:tc>
        <w:tc>
          <w:tcPr>
            <w:tcW w:w="491" w:type="pct"/>
            <w:tcBorders>
              <w:top w:val="single" w:sz="6" w:space="0" w:color="000000"/>
              <w:left w:val="single" w:sz="6" w:space="0" w:color="000000"/>
              <w:bottom w:val="single" w:sz="6" w:space="0" w:color="000000"/>
              <w:right w:val="single" w:sz="6" w:space="0" w:color="000000"/>
            </w:tcBorders>
          </w:tcPr>
          <w:p w:rsidR="000C6EE5" w:rsidRPr="009339B7" w:rsidRDefault="000C6EE5" w:rsidP="009339B7">
            <w:pPr>
              <w:spacing w:after="0" w:line="240" w:lineRule="auto"/>
              <w:ind w:left="113" w:right="110"/>
              <w:jc w:val="both"/>
              <w:rPr>
                <w:spacing w:val="-1"/>
                <w:sz w:val="18"/>
                <w:szCs w:val="18"/>
              </w:rPr>
            </w:pPr>
            <w:r w:rsidRPr="00D841AB">
              <w:rPr>
                <w:spacing w:val="-1"/>
                <w:sz w:val="18"/>
                <w:szCs w:val="18"/>
              </w:rPr>
              <w:t>Pályázati célo</w:t>
            </w:r>
            <w:r w:rsidRPr="00D841AB">
              <w:rPr>
                <w:spacing w:val="-1"/>
                <w:sz w:val="18"/>
                <w:szCs w:val="18"/>
              </w:rPr>
              <w:t>k</w:t>
            </w:r>
            <w:r w:rsidRPr="00D841AB">
              <w:rPr>
                <w:spacing w:val="-1"/>
                <w:sz w:val="18"/>
                <w:szCs w:val="18"/>
              </w:rPr>
              <w:t>tól és az egyé</w:t>
            </w:r>
            <w:r w:rsidRPr="00D841AB">
              <w:rPr>
                <w:spacing w:val="-1"/>
                <w:sz w:val="18"/>
                <w:szCs w:val="18"/>
              </w:rPr>
              <w:t>n</w:t>
            </w:r>
            <w:r w:rsidRPr="00D841AB">
              <w:rPr>
                <w:spacing w:val="-1"/>
                <w:sz w:val="18"/>
                <w:szCs w:val="18"/>
              </w:rPr>
              <w:t>től függő</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Addig nyú</w:t>
            </w:r>
            <w:r w:rsidRPr="00D841AB">
              <w:rPr>
                <w:spacing w:val="-1"/>
                <w:sz w:val="18"/>
                <w:szCs w:val="18"/>
              </w:rPr>
              <w:t>j</w:t>
            </w:r>
            <w:r w:rsidRPr="00D841AB">
              <w:rPr>
                <w:spacing w:val="-1"/>
                <w:sz w:val="18"/>
                <w:szCs w:val="18"/>
              </w:rPr>
              <w:t>tózkodj, amíg a tak</w:t>
            </w:r>
            <w:r w:rsidRPr="00D841AB">
              <w:rPr>
                <w:spacing w:val="-1"/>
                <w:sz w:val="18"/>
                <w:szCs w:val="18"/>
              </w:rPr>
              <w:t>a</w:t>
            </w:r>
            <w:r w:rsidRPr="00D841AB">
              <w:rPr>
                <w:spacing w:val="-1"/>
                <w:sz w:val="18"/>
                <w:szCs w:val="18"/>
              </w:rPr>
              <w:t>ród ér!</w:t>
            </w:r>
          </w:p>
        </w:tc>
        <w:tc>
          <w:tcPr>
            <w:tcW w:w="559"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sidRPr="00DB3DC6">
              <w:rPr>
                <w:spacing w:val="-1"/>
                <w:sz w:val="18"/>
                <w:szCs w:val="18"/>
              </w:rPr>
              <w:t>lakossági adó</w:t>
            </w:r>
            <w:r w:rsidRPr="00DB3DC6">
              <w:rPr>
                <w:spacing w:val="-1"/>
                <w:sz w:val="18"/>
                <w:szCs w:val="18"/>
              </w:rPr>
              <w:t>s</w:t>
            </w:r>
            <w:r w:rsidRPr="00DB3DC6">
              <w:rPr>
                <w:spacing w:val="-1"/>
                <w:sz w:val="18"/>
                <w:szCs w:val="18"/>
              </w:rPr>
              <w:t>ságállomány újr</w:t>
            </w:r>
            <w:r w:rsidRPr="00DB3DC6">
              <w:rPr>
                <w:spacing w:val="-1"/>
                <w:sz w:val="18"/>
                <w:szCs w:val="18"/>
              </w:rPr>
              <w:t>a</w:t>
            </w:r>
            <w:r w:rsidRPr="00DB3DC6">
              <w:rPr>
                <w:spacing w:val="-1"/>
                <w:sz w:val="18"/>
                <w:szCs w:val="18"/>
              </w:rPr>
              <w:t>termelődése</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A lakosság adósságáll</w:t>
            </w:r>
            <w:r w:rsidRPr="00D841AB">
              <w:rPr>
                <w:spacing w:val="-1"/>
                <w:sz w:val="18"/>
                <w:szCs w:val="18"/>
              </w:rPr>
              <w:t>o</w:t>
            </w:r>
            <w:r w:rsidRPr="00D841AB">
              <w:rPr>
                <w:spacing w:val="-1"/>
                <w:sz w:val="18"/>
                <w:szCs w:val="18"/>
              </w:rPr>
              <w:t>mány növek</w:t>
            </w:r>
            <w:r w:rsidRPr="00D841AB">
              <w:rPr>
                <w:spacing w:val="-1"/>
                <w:sz w:val="18"/>
                <w:szCs w:val="18"/>
              </w:rPr>
              <w:t>e</w:t>
            </w:r>
            <w:r w:rsidRPr="00D841AB">
              <w:rPr>
                <w:spacing w:val="-1"/>
                <w:sz w:val="18"/>
                <w:szCs w:val="18"/>
              </w:rPr>
              <w:t>dése álljon meg, induljon csö</w:t>
            </w:r>
            <w:r w:rsidRPr="00D841AB">
              <w:rPr>
                <w:spacing w:val="-1"/>
                <w:sz w:val="18"/>
                <w:szCs w:val="18"/>
              </w:rPr>
              <w:t>k</w:t>
            </w:r>
            <w:r w:rsidRPr="00D841AB">
              <w:rPr>
                <w:spacing w:val="-1"/>
                <w:sz w:val="18"/>
                <w:szCs w:val="18"/>
              </w:rPr>
              <w:t>kenésnek.</w:t>
            </w:r>
          </w:p>
        </w:tc>
        <w:tc>
          <w:tcPr>
            <w:tcW w:w="557"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sidRPr="00DB3DC6">
              <w:rPr>
                <w:spacing w:val="-1"/>
                <w:sz w:val="18"/>
                <w:szCs w:val="18"/>
              </w:rPr>
              <w:t>Önkormányzat Gazdasági Pro</w:t>
            </w:r>
            <w:r w:rsidRPr="00DB3DC6">
              <w:rPr>
                <w:spacing w:val="-1"/>
                <w:sz w:val="18"/>
                <w:szCs w:val="18"/>
              </w:rPr>
              <w:t>g</w:t>
            </w:r>
            <w:r w:rsidRPr="00DB3DC6">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sidRPr="00DB3DC6">
              <w:rPr>
                <w:spacing w:val="-1"/>
                <w:sz w:val="18"/>
                <w:szCs w:val="18"/>
              </w:rPr>
              <w:t>Figyelemfelhívás, tájékoztatás a l</w:t>
            </w:r>
            <w:r w:rsidRPr="00DB3DC6">
              <w:rPr>
                <w:spacing w:val="-1"/>
                <w:sz w:val="18"/>
                <w:szCs w:val="18"/>
              </w:rPr>
              <w:t>a</w:t>
            </w:r>
            <w:r w:rsidRPr="00DB3DC6">
              <w:rPr>
                <w:spacing w:val="-1"/>
                <w:sz w:val="18"/>
                <w:szCs w:val="18"/>
              </w:rPr>
              <w:t>kásfenntartási támogatás igén</w:t>
            </w:r>
            <w:r w:rsidRPr="00DB3DC6">
              <w:rPr>
                <w:spacing w:val="-1"/>
                <w:sz w:val="18"/>
                <w:szCs w:val="18"/>
              </w:rPr>
              <w:t>y</w:t>
            </w:r>
            <w:r w:rsidRPr="00DB3DC6">
              <w:rPr>
                <w:spacing w:val="-1"/>
                <w:sz w:val="18"/>
                <w:szCs w:val="18"/>
              </w:rPr>
              <w:t>bevételének leh</w:t>
            </w:r>
            <w:r w:rsidRPr="00DB3DC6">
              <w:rPr>
                <w:spacing w:val="-1"/>
                <w:sz w:val="18"/>
                <w:szCs w:val="18"/>
              </w:rPr>
              <w:t>e</w:t>
            </w:r>
            <w:r w:rsidRPr="00DB3DC6">
              <w:rPr>
                <w:spacing w:val="-1"/>
                <w:sz w:val="18"/>
                <w:szCs w:val="18"/>
              </w:rPr>
              <w:t>tőségéről, az i</w:t>
            </w:r>
            <w:r w:rsidRPr="00DB3DC6">
              <w:rPr>
                <w:spacing w:val="-1"/>
                <w:sz w:val="18"/>
                <w:szCs w:val="18"/>
              </w:rPr>
              <w:t>n</w:t>
            </w:r>
            <w:r w:rsidRPr="00DB3DC6">
              <w:rPr>
                <w:spacing w:val="-1"/>
                <w:sz w:val="18"/>
                <w:szCs w:val="18"/>
              </w:rPr>
              <w:t>dokolatlan és n</w:t>
            </w:r>
            <w:r w:rsidRPr="00DB3DC6">
              <w:rPr>
                <w:spacing w:val="-1"/>
                <w:sz w:val="18"/>
                <w:szCs w:val="18"/>
              </w:rPr>
              <w:t>e</w:t>
            </w:r>
            <w:r w:rsidRPr="00DB3DC6">
              <w:rPr>
                <w:spacing w:val="-1"/>
                <w:sz w:val="18"/>
                <w:szCs w:val="18"/>
              </w:rPr>
              <w:t>hezen nyomon követhető külö</w:t>
            </w:r>
            <w:r w:rsidRPr="00DB3DC6">
              <w:rPr>
                <w:spacing w:val="-1"/>
                <w:sz w:val="18"/>
                <w:szCs w:val="18"/>
              </w:rPr>
              <w:t>n</w:t>
            </w:r>
            <w:r w:rsidRPr="00DB3DC6">
              <w:rPr>
                <w:spacing w:val="-1"/>
                <w:sz w:val="18"/>
                <w:szCs w:val="18"/>
              </w:rPr>
              <w:t>böző hitelek fe</w:t>
            </w:r>
            <w:r w:rsidRPr="00DB3DC6">
              <w:rPr>
                <w:spacing w:val="-1"/>
                <w:sz w:val="18"/>
                <w:szCs w:val="18"/>
              </w:rPr>
              <w:t>l</w:t>
            </w:r>
            <w:r w:rsidRPr="00DB3DC6">
              <w:rPr>
                <w:spacing w:val="-1"/>
                <w:sz w:val="18"/>
                <w:szCs w:val="18"/>
              </w:rPr>
              <w:t>vételéről.</w:t>
            </w:r>
          </w:p>
        </w:tc>
        <w:tc>
          <w:tcPr>
            <w:tcW w:w="456"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Pr>
                <w:spacing w:val="-1"/>
                <w:sz w:val="18"/>
                <w:szCs w:val="18"/>
              </w:rPr>
              <w:t>P</w:t>
            </w:r>
            <w:r w:rsidRPr="00DB3DC6">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2016.12.31.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Egyetlen csalá</w:t>
            </w:r>
            <w:r w:rsidRPr="00D841AB">
              <w:rPr>
                <w:spacing w:val="-1"/>
                <w:sz w:val="18"/>
                <w:szCs w:val="18"/>
              </w:rPr>
              <w:t>d</w:t>
            </w:r>
            <w:r w:rsidRPr="00D841AB">
              <w:rPr>
                <w:spacing w:val="-1"/>
                <w:sz w:val="18"/>
                <w:szCs w:val="18"/>
              </w:rPr>
              <w:t>nál se legyen számlatartozás miatt kikapcsolt közszolgáltatás.</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Pénzügyi: Ö</w:t>
            </w:r>
            <w:r w:rsidRPr="00D841AB">
              <w:rPr>
                <w:spacing w:val="-1"/>
                <w:sz w:val="18"/>
                <w:szCs w:val="18"/>
              </w:rPr>
              <w:t>n</w:t>
            </w:r>
            <w:r w:rsidRPr="00D841AB">
              <w:rPr>
                <w:spacing w:val="-1"/>
                <w:sz w:val="18"/>
                <w:szCs w:val="18"/>
              </w:rPr>
              <w:t>kormányzati és állami támog</w:t>
            </w:r>
            <w:r w:rsidRPr="00D841AB">
              <w:rPr>
                <w:spacing w:val="-1"/>
                <w:sz w:val="18"/>
                <w:szCs w:val="18"/>
              </w:rPr>
              <w:t>a</w:t>
            </w:r>
            <w:r w:rsidRPr="00D841AB">
              <w:rPr>
                <w:spacing w:val="-1"/>
                <w:sz w:val="18"/>
                <w:szCs w:val="18"/>
              </w:rPr>
              <w:t>tás, felvilágosító előadásokhoz pályázati úton. Humán: Ö</w:t>
            </w:r>
            <w:r w:rsidRPr="00D841AB">
              <w:rPr>
                <w:spacing w:val="-1"/>
                <w:sz w:val="18"/>
                <w:szCs w:val="18"/>
              </w:rPr>
              <w:t>n</w:t>
            </w:r>
            <w:r w:rsidRPr="00D841AB">
              <w:rPr>
                <w:spacing w:val="-1"/>
                <w:sz w:val="18"/>
                <w:szCs w:val="18"/>
              </w:rPr>
              <w:t>kormányzati hivatal dolg</w:t>
            </w:r>
            <w:r w:rsidRPr="00D841AB">
              <w:rPr>
                <w:spacing w:val="-1"/>
                <w:sz w:val="18"/>
                <w:szCs w:val="18"/>
              </w:rPr>
              <w:t>o</w:t>
            </w:r>
            <w:r w:rsidRPr="00D841AB">
              <w:rPr>
                <w:spacing w:val="-1"/>
                <w:sz w:val="18"/>
                <w:szCs w:val="18"/>
              </w:rPr>
              <w:t>zói, védőnő, családsegítő, gyermekjóléti szolgálat, ren</w:t>
            </w:r>
            <w:r w:rsidRPr="00D841AB">
              <w:rPr>
                <w:spacing w:val="-1"/>
                <w:sz w:val="18"/>
                <w:szCs w:val="18"/>
              </w:rPr>
              <w:t>d</w:t>
            </w:r>
            <w:r w:rsidRPr="00D841AB">
              <w:rPr>
                <w:spacing w:val="-1"/>
                <w:sz w:val="18"/>
                <w:szCs w:val="18"/>
              </w:rPr>
              <w:t>őrség.</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Családoktól és egyénektől függő</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Az egészség drága kincs.</w:t>
            </w:r>
          </w:p>
        </w:tc>
        <w:tc>
          <w:tcPr>
            <w:tcW w:w="559"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sidRPr="00DB3DC6">
              <w:rPr>
                <w:spacing w:val="-1"/>
                <w:sz w:val="18"/>
                <w:szCs w:val="18"/>
              </w:rPr>
              <w:t>A lakosság rossz egészségügyi helyzete.</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A településen élők egészségi állapota tovább javuljon, els</w:t>
            </w:r>
            <w:r w:rsidRPr="00D841AB">
              <w:rPr>
                <w:spacing w:val="-1"/>
                <w:sz w:val="18"/>
                <w:szCs w:val="18"/>
              </w:rPr>
              <w:t>ő</w:t>
            </w:r>
            <w:r w:rsidRPr="00D841AB">
              <w:rPr>
                <w:spacing w:val="-1"/>
                <w:sz w:val="18"/>
                <w:szCs w:val="18"/>
              </w:rPr>
              <w:t>sorban a hátr</w:t>
            </w:r>
            <w:r w:rsidRPr="00D841AB">
              <w:rPr>
                <w:spacing w:val="-1"/>
                <w:sz w:val="18"/>
                <w:szCs w:val="18"/>
              </w:rPr>
              <w:t>á</w:t>
            </w:r>
            <w:r w:rsidRPr="00D841AB">
              <w:rPr>
                <w:spacing w:val="-1"/>
                <w:sz w:val="18"/>
                <w:szCs w:val="18"/>
              </w:rPr>
              <w:t>nyos</w:t>
            </w:r>
          </w:p>
        </w:tc>
        <w:tc>
          <w:tcPr>
            <w:tcW w:w="557"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sidRPr="00DB3DC6">
              <w:rPr>
                <w:spacing w:val="-1"/>
                <w:sz w:val="18"/>
                <w:szCs w:val="18"/>
              </w:rPr>
              <w:t>Önkormányzat Gazdasági Pro</w:t>
            </w:r>
            <w:r w:rsidRPr="00DB3DC6">
              <w:rPr>
                <w:spacing w:val="-1"/>
                <w:sz w:val="18"/>
                <w:szCs w:val="18"/>
              </w:rPr>
              <w:t>g</w:t>
            </w:r>
            <w:r w:rsidRPr="00DB3DC6">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sidRPr="00DB3DC6">
              <w:rPr>
                <w:spacing w:val="-1"/>
                <w:sz w:val="18"/>
                <w:szCs w:val="18"/>
              </w:rPr>
              <w:t>Helyi szűréseken való részvétel n</w:t>
            </w:r>
            <w:r w:rsidRPr="00DB3DC6">
              <w:rPr>
                <w:spacing w:val="-1"/>
                <w:sz w:val="18"/>
                <w:szCs w:val="18"/>
              </w:rPr>
              <w:t>ö</w:t>
            </w:r>
            <w:r w:rsidRPr="00DB3DC6">
              <w:rPr>
                <w:spacing w:val="-1"/>
                <w:sz w:val="18"/>
                <w:szCs w:val="18"/>
              </w:rPr>
              <w:t>velése. Egészsé</w:t>
            </w:r>
            <w:r w:rsidRPr="00DB3DC6">
              <w:rPr>
                <w:spacing w:val="-1"/>
                <w:sz w:val="18"/>
                <w:szCs w:val="18"/>
              </w:rPr>
              <w:t>g</w:t>
            </w:r>
            <w:r w:rsidRPr="00DB3DC6">
              <w:rPr>
                <w:spacing w:val="-1"/>
                <w:sz w:val="18"/>
                <w:szCs w:val="18"/>
              </w:rPr>
              <w:t>védelemmel ka</w:t>
            </w:r>
            <w:r w:rsidRPr="00DB3DC6">
              <w:rPr>
                <w:spacing w:val="-1"/>
                <w:sz w:val="18"/>
                <w:szCs w:val="18"/>
              </w:rPr>
              <w:t>p</w:t>
            </w:r>
            <w:r w:rsidRPr="00DB3DC6">
              <w:rPr>
                <w:spacing w:val="-1"/>
                <w:sz w:val="18"/>
                <w:szCs w:val="18"/>
              </w:rPr>
              <w:t>csolatos előad</w:t>
            </w:r>
            <w:r w:rsidRPr="00DB3DC6">
              <w:rPr>
                <w:spacing w:val="-1"/>
                <w:sz w:val="18"/>
                <w:szCs w:val="18"/>
              </w:rPr>
              <w:t>á</w:t>
            </w:r>
            <w:r w:rsidRPr="00DB3DC6">
              <w:rPr>
                <w:spacing w:val="-1"/>
                <w:sz w:val="18"/>
                <w:szCs w:val="18"/>
              </w:rPr>
              <w:t>sok,</w:t>
            </w:r>
          </w:p>
        </w:tc>
        <w:tc>
          <w:tcPr>
            <w:tcW w:w="456" w:type="pct"/>
            <w:tcBorders>
              <w:top w:val="single" w:sz="6" w:space="0" w:color="000000"/>
              <w:left w:val="single" w:sz="6" w:space="0" w:color="000000"/>
              <w:bottom w:val="single" w:sz="6" w:space="0" w:color="000000"/>
              <w:right w:val="single" w:sz="6" w:space="0" w:color="000000"/>
            </w:tcBorders>
          </w:tcPr>
          <w:p w:rsidR="000C6EE5" w:rsidRPr="00DB3DC6" w:rsidRDefault="000C6EE5" w:rsidP="00DB3DC6">
            <w:pPr>
              <w:spacing w:after="0" w:line="240" w:lineRule="auto"/>
              <w:ind w:left="113" w:right="110"/>
              <w:jc w:val="both"/>
              <w:rPr>
                <w:spacing w:val="-1"/>
                <w:sz w:val="18"/>
                <w:szCs w:val="18"/>
              </w:rPr>
            </w:pPr>
            <w:r>
              <w:rPr>
                <w:spacing w:val="-1"/>
                <w:sz w:val="18"/>
                <w:szCs w:val="18"/>
              </w:rPr>
              <w:t>P</w:t>
            </w:r>
            <w:r w:rsidRPr="00DB3DC6">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Megjelentek sz</w:t>
            </w:r>
            <w:r w:rsidRPr="00D841AB">
              <w:rPr>
                <w:spacing w:val="-1"/>
                <w:sz w:val="18"/>
                <w:szCs w:val="18"/>
              </w:rPr>
              <w:t>á</w:t>
            </w:r>
            <w:r w:rsidRPr="00D841AB">
              <w:rPr>
                <w:spacing w:val="-1"/>
                <w:sz w:val="18"/>
                <w:szCs w:val="18"/>
              </w:rPr>
              <w:t>mának dokume</w:t>
            </w:r>
            <w:r w:rsidRPr="00D841AB">
              <w:rPr>
                <w:spacing w:val="-1"/>
                <w:sz w:val="18"/>
                <w:szCs w:val="18"/>
              </w:rPr>
              <w:t>n</w:t>
            </w:r>
            <w:r w:rsidRPr="00D841AB">
              <w:rPr>
                <w:spacing w:val="-1"/>
                <w:sz w:val="18"/>
                <w:szCs w:val="18"/>
              </w:rPr>
              <w:t>tálása.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Pénzügyi. A szervezéséhez pályázati forr</w:t>
            </w:r>
            <w:r w:rsidRPr="00D841AB">
              <w:rPr>
                <w:spacing w:val="-1"/>
                <w:sz w:val="18"/>
                <w:szCs w:val="18"/>
              </w:rPr>
              <w:t>á</w:t>
            </w:r>
            <w:r w:rsidRPr="00D841AB">
              <w:rPr>
                <w:spacing w:val="-1"/>
                <w:sz w:val="18"/>
                <w:szCs w:val="18"/>
              </w:rPr>
              <w:t>sok. Humán: Háziorvos, v</w:t>
            </w:r>
            <w:r w:rsidRPr="00D841AB">
              <w:rPr>
                <w:spacing w:val="-1"/>
                <w:sz w:val="18"/>
                <w:szCs w:val="18"/>
              </w:rPr>
              <w:t>é</w:t>
            </w:r>
            <w:r w:rsidRPr="00D841AB">
              <w:rPr>
                <w:spacing w:val="-1"/>
                <w:sz w:val="18"/>
                <w:szCs w:val="18"/>
              </w:rPr>
              <w:t>dőnő, egés</w:t>
            </w:r>
            <w:r w:rsidRPr="00D841AB">
              <w:rPr>
                <w:spacing w:val="-1"/>
                <w:sz w:val="18"/>
                <w:szCs w:val="18"/>
              </w:rPr>
              <w:t>z</w:t>
            </w:r>
            <w:r w:rsidRPr="00D841AB">
              <w:rPr>
                <w:spacing w:val="-1"/>
                <w:sz w:val="18"/>
                <w:szCs w:val="18"/>
              </w:rPr>
              <w:t>ségügyi</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B3DC6">
            <w:pPr>
              <w:spacing w:after="0" w:line="240" w:lineRule="auto"/>
              <w:ind w:left="113" w:right="110"/>
              <w:jc w:val="both"/>
              <w:rPr>
                <w:spacing w:val="-1"/>
                <w:sz w:val="18"/>
                <w:szCs w:val="18"/>
              </w:rPr>
            </w:pPr>
            <w:r w:rsidRPr="00D841AB">
              <w:rPr>
                <w:spacing w:val="-1"/>
                <w:sz w:val="18"/>
                <w:szCs w:val="18"/>
              </w:rPr>
              <w:t>A szűrőbuszok megléte és k</w:t>
            </w:r>
            <w:r w:rsidRPr="00D841AB">
              <w:rPr>
                <w:spacing w:val="-1"/>
                <w:sz w:val="18"/>
                <w:szCs w:val="18"/>
              </w:rPr>
              <w:t>a</w:t>
            </w:r>
            <w:r w:rsidRPr="00D841AB">
              <w:rPr>
                <w:spacing w:val="-1"/>
                <w:sz w:val="18"/>
                <w:szCs w:val="18"/>
              </w:rPr>
              <w:t>pacitása bef</w:t>
            </w:r>
            <w:r w:rsidRPr="00D841AB">
              <w:rPr>
                <w:spacing w:val="-1"/>
                <w:sz w:val="18"/>
                <w:szCs w:val="18"/>
              </w:rPr>
              <w:t>o</w:t>
            </w:r>
            <w:r w:rsidRPr="00D841AB">
              <w:rPr>
                <w:spacing w:val="-1"/>
                <w:sz w:val="18"/>
                <w:szCs w:val="18"/>
              </w:rPr>
              <w:t>lyásolja. Az érintett célcs</w:t>
            </w:r>
            <w:r w:rsidRPr="00D841AB">
              <w:rPr>
                <w:spacing w:val="-1"/>
                <w:sz w:val="18"/>
                <w:szCs w:val="18"/>
              </w:rPr>
              <w:t>o</w:t>
            </w:r>
            <w:r w:rsidRPr="00D841AB">
              <w:rPr>
                <w:spacing w:val="-1"/>
                <w:sz w:val="18"/>
                <w:szCs w:val="18"/>
              </w:rPr>
              <w:t>port</w:t>
            </w:r>
          </w:p>
        </w:tc>
      </w:tr>
      <w:tr w:rsidR="000C6EE5" w:rsidRPr="006E5F05"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6E5F05" w:rsidRDefault="000C6EE5" w:rsidP="0072723A">
            <w:pPr>
              <w:spacing w:after="0" w:line="240" w:lineRule="auto"/>
              <w:ind w:left="113" w:right="110"/>
              <w:rPr>
                <w:b/>
              </w:rPr>
            </w:pPr>
            <w:r w:rsidRPr="006E5F05">
              <w:rPr>
                <w:b/>
              </w:rPr>
              <w:t>Döbrököz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w:t>
            </w:r>
            <w:r w:rsidRPr="00211EE7">
              <w:rPr>
                <w:spacing w:val="-1"/>
                <w:sz w:val="18"/>
                <w:szCs w:val="18"/>
              </w:rPr>
              <w:t>z</w:t>
            </w:r>
            <w:r w:rsidRPr="00D841AB">
              <w:rPr>
                <w:spacing w:val="-1"/>
                <w:sz w:val="18"/>
                <w:szCs w:val="18"/>
              </w:rPr>
              <w:t>fo</w:t>
            </w:r>
            <w:r w:rsidRPr="00211EE7">
              <w:rPr>
                <w:spacing w:val="-1"/>
                <w:sz w:val="18"/>
                <w:szCs w:val="18"/>
              </w:rPr>
              <w:t>g</w:t>
            </w:r>
            <w:r w:rsidRPr="00D841AB">
              <w:rPr>
                <w:spacing w:val="-1"/>
                <w:sz w:val="18"/>
                <w:szCs w:val="18"/>
              </w:rPr>
              <w:t>l</w:t>
            </w:r>
            <w:r w:rsidRPr="00211EE7">
              <w:rPr>
                <w:spacing w:val="-1"/>
                <w:sz w:val="18"/>
                <w:szCs w:val="18"/>
              </w:rPr>
              <w:t>a</w:t>
            </w:r>
            <w:r w:rsidRPr="00D841AB">
              <w:rPr>
                <w:spacing w:val="-1"/>
                <w:sz w:val="18"/>
                <w:szCs w:val="18"/>
              </w:rPr>
              <w:t>l</w:t>
            </w:r>
            <w:r w:rsidRPr="00211EE7">
              <w:rPr>
                <w:spacing w:val="-1"/>
                <w:sz w:val="18"/>
                <w:szCs w:val="18"/>
              </w:rPr>
              <w:t>k</w:t>
            </w:r>
            <w:r w:rsidRPr="00D841AB">
              <w:rPr>
                <w:spacing w:val="-1"/>
                <w:sz w:val="18"/>
                <w:szCs w:val="18"/>
              </w:rPr>
              <w:t>o</w:t>
            </w:r>
            <w:r w:rsidRPr="00211EE7">
              <w:rPr>
                <w:spacing w:val="-1"/>
                <w:sz w:val="18"/>
                <w:szCs w:val="18"/>
              </w:rPr>
              <w:t>z</w:t>
            </w:r>
            <w:r w:rsidRPr="00D841AB">
              <w:rPr>
                <w:spacing w:val="-1"/>
                <w:sz w:val="18"/>
                <w:szCs w:val="18"/>
              </w:rPr>
              <w:t>t</w:t>
            </w:r>
            <w:r w:rsidRPr="00211EE7">
              <w:rPr>
                <w:spacing w:val="-1"/>
                <w:sz w:val="18"/>
                <w:szCs w:val="18"/>
              </w:rPr>
              <w:t>a</w:t>
            </w:r>
            <w:r w:rsidRPr="00D841AB">
              <w:rPr>
                <w:spacing w:val="-1"/>
                <w:sz w:val="18"/>
                <w:szCs w:val="18"/>
              </w:rPr>
              <w:t>t</w:t>
            </w:r>
            <w:r w:rsidRPr="00211EE7">
              <w:rPr>
                <w:spacing w:val="-1"/>
                <w:sz w:val="18"/>
                <w:szCs w:val="18"/>
              </w:rPr>
              <w:t>á</w:t>
            </w:r>
            <w:r w:rsidRPr="00D841AB">
              <w:rPr>
                <w:spacing w:val="-1"/>
                <w:sz w:val="18"/>
                <w:szCs w:val="18"/>
              </w:rPr>
              <w:t>sb</w:t>
            </w:r>
            <w:r w:rsidRPr="00211EE7">
              <w:rPr>
                <w:spacing w:val="-1"/>
                <w:sz w:val="18"/>
                <w:szCs w:val="18"/>
              </w:rPr>
              <w:t>a</w:t>
            </w:r>
            <w:r w:rsidRPr="00D841AB">
              <w:rPr>
                <w:spacing w:val="-1"/>
                <w:sz w:val="18"/>
                <w:szCs w:val="18"/>
              </w:rPr>
              <w:t>n r</w:t>
            </w:r>
            <w:r w:rsidRPr="00211EE7">
              <w:rPr>
                <w:spacing w:val="-1"/>
                <w:sz w:val="18"/>
                <w:szCs w:val="18"/>
              </w:rPr>
              <w:t>é</w:t>
            </w:r>
            <w:r w:rsidRPr="00D841AB">
              <w:rPr>
                <w:spacing w:val="-1"/>
                <w:sz w:val="18"/>
                <w:szCs w:val="18"/>
              </w:rPr>
              <w:t>s</w:t>
            </w:r>
            <w:r w:rsidRPr="00211EE7">
              <w:rPr>
                <w:spacing w:val="-1"/>
                <w:sz w:val="18"/>
                <w:szCs w:val="18"/>
              </w:rPr>
              <w:t>z</w:t>
            </w:r>
            <w:r w:rsidRPr="00D841AB">
              <w:rPr>
                <w:spacing w:val="-1"/>
                <w:sz w:val="18"/>
                <w:szCs w:val="18"/>
              </w:rPr>
              <w:t>t</w:t>
            </w:r>
            <w:r w:rsidRPr="00211EE7">
              <w:rPr>
                <w:spacing w:val="-1"/>
                <w:sz w:val="18"/>
                <w:szCs w:val="18"/>
              </w:rPr>
              <w:t>v</w:t>
            </w:r>
            <w:r w:rsidRPr="00D841AB">
              <w:rPr>
                <w:spacing w:val="-1"/>
                <w:sz w:val="18"/>
                <w:szCs w:val="18"/>
              </w:rPr>
              <w:t>e</w:t>
            </w:r>
            <w:r w:rsidRPr="00211EE7">
              <w:rPr>
                <w:spacing w:val="-1"/>
                <w:sz w:val="18"/>
                <w:szCs w:val="18"/>
              </w:rPr>
              <w:t>v</w:t>
            </w:r>
            <w:r w:rsidRPr="00D841AB">
              <w:rPr>
                <w:spacing w:val="-1"/>
                <w:sz w:val="18"/>
                <w:szCs w:val="18"/>
              </w:rPr>
              <w:t>ők s</w:t>
            </w:r>
            <w:r w:rsidRPr="00211EE7">
              <w:rPr>
                <w:spacing w:val="-1"/>
                <w:sz w:val="18"/>
                <w:szCs w:val="18"/>
              </w:rPr>
              <w:t>z</w:t>
            </w:r>
            <w:r w:rsidRPr="00D841AB">
              <w:rPr>
                <w:spacing w:val="-1"/>
                <w:sz w:val="18"/>
                <w:szCs w:val="18"/>
              </w:rPr>
              <w:t>ám</w:t>
            </w:r>
            <w:r w:rsidRPr="00211EE7">
              <w:rPr>
                <w:spacing w:val="-1"/>
                <w:sz w:val="18"/>
                <w:szCs w:val="18"/>
              </w:rPr>
              <w:t>á</w:t>
            </w:r>
            <w:r w:rsidRPr="00D841AB">
              <w:rPr>
                <w:spacing w:val="-1"/>
                <w:sz w:val="18"/>
                <w:szCs w:val="18"/>
              </w:rPr>
              <w:t>nak nö</w:t>
            </w:r>
            <w:r w:rsidRPr="00211EE7">
              <w:rPr>
                <w:spacing w:val="-1"/>
                <w:sz w:val="18"/>
                <w:szCs w:val="18"/>
              </w:rPr>
              <w:t>ve</w:t>
            </w:r>
            <w:r w:rsidRPr="00D841AB">
              <w:rPr>
                <w:spacing w:val="-1"/>
                <w:sz w:val="18"/>
                <w:szCs w:val="18"/>
              </w:rPr>
              <w:t>l</w:t>
            </w:r>
            <w:r w:rsidRPr="00211EE7">
              <w:rPr>
                <w:spacing w:val="-1"/>
                <w:sz w:val="18"/>
                <w:szCs w:val="18"/>
              </w:rPr>
              <w:t>é</w:t>
            </w:r>
            <w:r w:rsidRPr="00D841AB">
              <w:rPr>
                <w:spacing w:val="-1"/>
                <w:sz w:val="18"/>
                <w:szCs w:val="18"/>
              </w:rPr>
              <w:t>se</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10% f</w:t>
            </w:r>
            <w:r w:rsidRPr="00211EE7">
              <w:rPr>
                <w:spacing w:val="-1"/>
                <w:sz w:val="18"/>
                <w:szCs w:val="18"/>
              </w:rPr>
              <w:t>e</w:t>
            </w:r>
            <w:r w:rsidRPr="00D841AB">
              <w:rPr>
                <w:spacing w:val="-1"/>
                <w:sz w:val="18"/>
                <w:szCs w:val="18"/>
              </w:rPr>
              <w:t>l</w:t>
            </w:r>
            <w:r w:rsidRPr="00211EE7">
              <w:rPr>
                <w:spacing w:val="-1"/>
                <w:sz w:val="18"/>
                <w:szCs w:val="18"/>
              </w:rPr>
              <w:t>e</w:t>
            </w:r>
            <w:r w:rsidRPr="00D841AB">
              <w:rPr>
                <w:spacing w:val="-1"/>
                <w:sz w:val="18"/>
                <w:szCs w:val="18"/>
              </w:rPr>
              <w:t>tti t</w:t>
            </w:r>
            <w:r w:rsidRPr="00211EE7">
              <w:rPr>
                <w:spacing w:val="-1"/>
                <w:sz w:val="18"/>
                <w:szCs w:val="18"/>
              </w:rPr>
              <w:t>e</w:t>
            </w:r>
            <w:r w:rsidRPr="00D841AB">
              <w:rPr>
                <w:spacing w:val="-1"/>
                <w:sz w:val="18"/>
                <w:szCs w:val="18"/>
              </w:rPr>
              <w:t>l</w:t>
            </w:r>
            <w:r w:rsidRPr="00211EE7">
              <w:rPr>
                <w:spacing w:val="-1"/>
                <w:sz w:val="18"/>
                <w:szCs w:val="18"/>
              </w:rPr>
              <w:t>e</w:t>
            </w:r>
            <w:r w:rsidRPr="00D841AB">
              <w:rPr>
                <w:spacing w:val="-1"/>
                <w:sz w:val="18"/>
                <w:szCs w:val="18"/>
              </w:rPr>
              <w:t>pül</w:t>
            </w:r>
            <w:r w:rsidRPr="00211EE7">
              <w:rPr>
                <w:spacing w:val="-1"/>
                <w:sz w:val="18"/>
                <w:szCs w:val="18"/>
              </w:rPr>
              <w:t>é</w:t>
            </w:r>
            <w:r w:rsidRPr="00D841AB">
              <w:rPr>
                <w:spacing w:val="-1"/>
                <w:sz w:val="18"/>
                <w:szCs w:val="18"/>
              </w:rPr>
              <w:t>sün</w:t>
            </w:r>
            <w:r w:rsidRPr="00211EE7">
              <w:rPr>
                <w:spacing w:val="-1"/>
                <w:sz w:val="18"/>
                <w:szCs w:val="18"/>
              </w:rPr>
              <w:t>kö</w:t>
            </w:r>
            <w:r w:rsidRPr="00D841AB">
              <w:rPr>
                <w:spacing w:val="-1"/>
                <w:sz w:val="18"/>
                <w:szCs w:val="18"/>
              </w:rPr>
              <w:t>n a mun</w:t>
            </w:r>
            <w:r w:rsidRPr="00211EE7">
              <w:rPr>
                <w:spacing w:val="-1"/>
                <w:sz w:val="18"/>
                <w:szCs w:val="18"/>
              </w:rPr>
              <w:t>ka</w:t>
            </w:r>
            <w:r w:rsidRPr="00D841AB">
              <w:rPr>
                <w:spacing w:val="-1"/>
                <w:sz w:val="18"/>
                <w:szCs w:val="18"/>
              </w:rPr>
              <w:t>n</w:t>
            </w:r>
            <w:r w:rsidRPr="00211EE7">
              <w:rPr>
                <w:spacing w:val="-1"/>
                <w:sz w:val="18"/>
                <w:szCs w:val="18"/>
              </w:rPr>
              <w:t>é</w:t>
            </w:r>
            <w:r w:rsidRPr="00D841AB">
              <w:rPr>
                <w:spacing w:val="-1"/>
                <w:sz w:val="18"/>
                <w:szCs w:val="18"/>
              </w:rPr>
              <w:t>l</w:t>
            </w:r>
            <w:r w:rsidRPr="00211EE7">
              <w:rPr>
                <w:spacing w:val="-1"/>
                <w:sz w:val="18"/>
                <w:szCs w:val="18"/>
              </w:rPr>
              <w:t>k</w:t>
            </w:r>
            <w:r w:rsidRPr="00D841AB">
              <w:rPr>
                <w:spacing w:val="-1"/>
                <w:sz w:val="18"/>
                <w:szCs w:val="18"/>
              </w:rPr>
              <w:t>ülisé</w:t>
            </w:r>
            <w:r w:rsidRPr="00211EE7">
              <w:rPr>
                <w:spacing w:val="-1"/>
                <w:sz w:val="18"/>
                <w:szCs w:val="18"/>
              </w:rPr>
              <w:t>g</w:t>
            </w:r>
            <w:r w:rsidRPr="00D841AB">
              <w:rPr>
                <w:spacing w:val="-1"/>
                <w:sz w:val="18"/>
                <w:szCs w:val="18"/>
              </w:rPr>
              <w:t xml:space="preserve">, </w:t>
            </w:r>
            <w:r w:rsidRPr="00211EE7">
              <w:rPr>
                <w:spacing w:val="-1"/>
                <w:sz w:val="18"/>
                <w:szCs w:val="18"/>
              </w:rPr>
              <w:t>eze</w:t>
            </w:r>
            <w:r w:rsidRPr="00D841AB">
              <w:rPr>
                <w:spacing w:val="-1"/>
                <w:sz w:val="18"/>
                <w:szCs w:val="18"/>
              </w:rPr>
              <w:t>n b</w:t>
            </w:r>
            <w:r w:rsidRPr="00211EE7">
              <w:rPr>
                <w:spacing w:val="-1"/>
                <w:sz w:val="18"/>
                <w:szCs w:val="18"/>
              </w:rPr>
              <w:t>e</w:t>
            </w:r>
            <w:r w:rsidRPr="00D841AB">
              <w:rPr>
                <w:spacing w:val="-1"/>
                <w:sz w:val="18"/>
                <w:szCs w:val="18"/>
              </w:rPr>
              <w:t xml:space="preserve">lül </w:t>
            </w:r>
            <w:r w:rsidRPr="00211EE7">
              <w:rPr>
                <w:spacing w:val="-1"/>
                <w:sz w:val="18"/>
                <w:szCs w:val="18"/>
              </w:rPr>
              <w:t>mag</w:t>
            </w:r>
            <w:r w:rsidRPr="00D841AB">
              <w:rPr>
                <w:spacing w:val="-1"/>
                <w:sz w:val="18"/>
                <w:szCs w:val="18"/>
              </w:rPr>
              <w:t>as a t</w:t>
            </w:r>
            <w:r w:rsidRPr="00211EE7">
              <w:rPr>
                <w:spacing w:val="-1"/>
                <w:sz w:val="18"/>
                <w:szCs w:val="18"/>
              </w:rPr>
              <w:t>a</w:t>
            </w:r>
            <w:r w:rsidRPr="00D841AB">
              <w:rPr>
                <w:spacing w:val="-1"/>
                <w:sz w:val="18"/>
                <w:szCs w:val="18"/>
              </w:rPr>
              <w:t>rtós mun</w:t>
            </w:r>
            <w:r w:rsidRPr="00211EE7">
              <w:rPr>
                <w:spacing w:val="-1"/>
                <w:sz w:val="18"/>
                <w:szCs w:val="18"/>
              </w:rPr>
              <w:t>k</w:t>
            </w:r>
            <w:r w:rsidRPr="00211EE7">
              <w:rPr>
                <w:spacing w:val="-1"/>
                <w:sz w:val="18"/>
                <w:szCs w:val="18"/>
              </w:rPr>
              <w:t>a</w:t>
            </w:r>
            <w:r w:rsidRPr="00D841AB">
              <w:rPr>
                <w:spacing w:val="-1"/>
                <w:sz w:val="18"/>
                <w:szCs w:val="18"/>
              </w:rPr>
              <w:t>n</w:t>
            </w:r>
            <w:r w:rsidRPr="00211EE7">
              <w:rPr>
                <w:spacing w:val="-1"/>
                <w:sz w:val="18"/>
                <w:szCs w:val="18"/>
              </w:rPr>
              <w:t>é</w:t>
            </w:r>
            <w:r w:rsidRPr="00D841AB">
              <w:rPr>
                <w:spacing w:val="-1"/>
                <w:sz w:val="18"/>
                <w:szCs w:val="18"/>
              </w:rPr>
              <w:t>l</w:t>
            </w:r>
            <w:r w:rsidRPr="00211EE7">
              <w:rPr>
                <w:spacing w:val="-1"/>
                <w:sz w:val="18"/>
                <w:szCs w:val="18"/>
              </w:rPr>
              <w:t>k</w:t>
            </w:r>
            <w:r w:rsidRPr="00D841AB">
              <w:rPr>
                <w:spacing w:val="-1"/>
                <w:sz w:val="18"/>
                <w:szCs w:val="18"/>
              </w:rPr>
              <w:t>üli</w:t>
            </w:r>
            <w:r w:rsidRPr="00211EE7">
              <w:rPr>
                <w:spacing w:val="-1"/>
                <w:sz w:val="18"/>
                <w:szCs w:val="18"/>
              </w:rPr>
              <w:t>e</w:t>
            </w:r>
            <w:r w:rsidRPr="00D841AB">
              <w:rPr>
                <w:spacing w:val="-1"/>
                <w:sz w:val="18"/>
                <w:szCs w:val="18"/>
              </w:rPr>
              <w:t xml:space="preserve">k </w:t>
            </w:r>
            <w:r w:rsidRPr="00211EE7">
              <w:rPr>
                <w:spacing w:val="-1"/>
                <w:sz w:val="18"/>
                <w:szCs w:val="18"/>
              </w:rPr>
              <w:t>a</w:t>
            </w:r>
            <w:r w:rsidRPr="00D841AB">
              <w:rPr>
                <w:spacing w:val="-1"/>
                <w:sz w:val="18"/>
                <w:szCs w:val="18"/>
              </w:rPr>
              <w:t>r</w:t>
            </w:r>
            <w:r w:rsidRPr="00211EE7">
              <w:rPr>
                <w:spacing w:val="-1"/>
                <w:sz w:val="18"/>
                <w:szCs w:val="18"/>
              </w:rPr>
              <w:t>á</w:t>
            </w:r>
            <w:r w:rsidRPr="00D841AB">
              <w:rPr>
                <w:spacing w:val="-1"/>
                <w:sz w:val="18"/>
                <w:szCs w:val="18"/>
              </w:rPr>
              <w:t>nya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w:t>
            </w:r>
            <w:r w:rsidRPr="00211EE7">
              <w:rPr>
                <w:spacing w:val="-1"/>
                <w:sz w:val="18"/>
                <w:szCs w:val="18"/>
              </w:rPr>
              <w:t>z</w:t>
            </w:r>
            <w:r w:rsidRPr="00D841AB">
              <w:rPr>
                <w:spacing w:val="-1"/>
                <w:sz w:val="18"/>
                <w:szCs w:val="18"/>
              </w:rPr>
              <w:t>fo</w:t>
            </w:r>
            <w:r w:rsidRPr="00211EE7">
              <w:rPr>
                <w:spacing w:val="-1"/>
                <w:sz w:val="18"/>
                <w:szCs w:val="18"/>
              </w:rPr>
              <w:t>g</w:t>
            </w:r>
            <w:r w:rsidRPr="00D841AB">
              <w:rPr>
                <w:spacing w:val="-1"/>
                <w:sz w:val="18"/>
                <w:szCs w:val="18"/>
              </w:rPr>
              <w:t>l</w:t>
            </w:r>
            <w:r w:rsidRPr="00211EE7">
              <w:rPr>
                <w:spacing w:val="-1"/>
                <w:sz w:val="18"/>
                <w:szCs w:val="18"/>
              </w:rPr>
              <w:t>a</w:t>
            </w:r>
            <w:r w:rsidRPr="00D841AB">
              <w:rPr>
                <w:spacing w:val="-1"/>
                <w:sz w:val="18"/>
                <w:szCs w:val="18"/>
              </w:rPr>
              <w:t>l</w:t>
            </w:r>
            <w:r w:rsidRPr="00211EE7">
              <w:rPr>
                <w:spacing w:val="-1"/>
                <w:sz w:val="18"/>
                <w:szCs w:val="18"/>
              </w:rPr>
              <w:t>k</w:t>
            </w:r>
            <w:r w:rsidRPr="00D841AB">
              <w:rPr>
                <w:spacing w:val="-1"/>
                <w:sz w:val="18"/>
                <w:szCs w:val="18"/>
              </w:rPr>
              <w:t>o</w:t>
            </w:r>
            <w:r w:rsidRPr="00211EE7">
              <w:rPr>
                <w:spacing w:val="-1"/>
                <w:sz w:val="18"/>
                <w:szCs w:val="18"/>
              </w:rPr>
              <w:t>z</w:t>
            </w:r>
            <w:r w:rsidRPr="00D841AB">
              <w:rPr>
                <w:spacing w:val="-1"/>
                <w:sz w:val="18"/>
                <w:szCs w:val="18"/>
              </w:rPr>
              <w:t>t</w:t>
            </w:r>
            <w:r w:rsidRPr="00211EE7">
              <w:rPr>
                <w:spacing w:val="-1"/>
                <w:sz w:val="18"/>
                <w:szCs w:val="18"/>
              </w:rPr>
              <w:t>a</w:t>
            </w:r>
            <w:r w:rsidRPr="00D841AB">
              <w:rPr>
                <w:spacing w:val="-1"/>
                <w:sz w:val="18"/>
                <w:szCs w:val="18"/>
              </w:rPr>
              <w:t>t</w:t>
            </w:r>
            <w:r w:rsidRPr="00211EE7">
              <w:rPr>
                <w:spacing w:val="-1"/>
                <w:sz w:val="18"/>
                <w:szCs w:val="18"/>
              </w:rPr>
              <w:t>á</w:t>
            </w:r>
            <w:r w:rsidRPr="00D841AB">
              <w:rPr>
                <w:spacing w:val="-1"/>
                <w:sz w:val="18"/>
                <w:szCs w:val="18"/>
              </w:rPr>
              <w:t>sb</w:t>
            </w:r>
            <w:r w:rsidRPr="00211EE7">
              <w:rPr>
                <w:spacing w:val="-1"/>
                <w:sz w:val="18"/>
                <w:szCs w:val="18"/>
              </w:rPr>
              <w:t>a</w:t>
            </w:r>
            <w:r w:rsidRPr="00D841AB">
              <w:rPr>
                <w:spacing w:val="-1"/>
                <w:sz w:val="18"/>
                <w:szCs w:val="18"/>
              </w:rPr>
              <w:t>n r</w:t>
            </w:r>
            <w:r w:rsidRPr="00211EE7">
              <w:rPr>
                <w:spacing w:val="-1"/>
                <w:sz w:val="18"/>
                <w:szCs w:val="18"/>
              </w:rPr>
              <w:t>é</w:t>
            </w:r>
            <w:r w:rsidRPr="00D841AB">
              <w:rPr>
                <w:spacing w:val="-1"/>
                <w:sz w:val="18"/>
                <w:szCs w:val="18"/>
              </w:rPr>
              <w:t>s</w:t>
            </w:r>
            <w:r w:rsidRPr="00211EE7">
              <w:rPr>
                <w:spacing w:val="-1"/>
                <w:sz w:val="18"/>
                <w:szCs w:val="18"/>
              </w:rPr>
              <w:t>z</w:t>
            </w:r>
            <w:r w:rsidRPr="00D841AB">
              <w:rPr>
                <w:spacing w:val="-1"/>
                <w:sz w:val="18"/>
                <w:szCs w:val="18"/>
              </w:rPr>
              <w:t>t</w:t>
            </w:r>
            <w:r w:rsidRPr="00211EE7">
              <w:rPr>
                <w:spacing w:val="-1"/>
                <w:sz w:val="18"/>
                <w:szCs w:val="18"/>
              </w:rPr>
              <w:t>v</w:t>
            </w:r>
            <w:r w:rsidRPr="00D841AB">
              <w:rPr>
                <w:spacing w:val="-1"/>
                <w:sz w:val="18"/>
                <w:szCs w:val="18"/>
              </w:rPr>
              <w:t>e</w:t>
            </w:r>
            <w:r w:rsidRPr="00211EE7">
              <w:rPr>
                <w:spacing w:val="-1"/>
                <w:sz w:val="18"/>
                <w:szCs w:val="18"/>
              </w:rPr>
              <w:t>v</w:t>
            </w:r>
            <w:r w:rsidRPr="00D841AB">
              <w:rPr>
                <w:spacing w:val="-1"/>
                <w:sz w:val="18"/>
                <w:szCs w:val="18"/>
              </w:rPr>
              <w:t>ők s</w:t>
            </w:r>
            <w:r w:rsidRPr="00211EE7">
              <w:rPr>
                <w:spacing w:val="-1"/>
                <w:sz w:val="18"/>
                <w:szCs w:val="18"/>
              </w:rPr>
              <w:t>z</w:t>
            </w:r>
            <w:r w:rsidRPr="00D841AB">
              <w:rPr>
                <w:spacing w:val="-1"/>
                <w:sz w:val="18"/>
                <w:szCs w:val="18"/>
              </w:rPr>
              <w:t>ám</w:t>
            </w:r>
            <w:r w:rsidRPr="00211EE7">
              <w:rPr>
                <w:spacing w:val="-1"/>
                <w:sz w:val="18"/>
                <w:szCs w:val="18"/>
              </w:rPr>
              <w:t>á</w:t>
            </w:r>
            <w:r w:rsidRPr="00D841AB">
              <w:rPr>
                <w:spacing w:val="-1"/>
                <w:sz w:val="18"/>
                <w:szCs w:val="18"/>
              </w:rPr>
              <w:t>nak nö</w:t>
            </w:r>
            <w:r w:rsidRPr="00211EE7">
              <w:rPr>
                <w:spacing w:val="-1"/>
                <w:sz w:val="18"/>
                <w:szCs w:val="18"/>
              </w:rPr>
              <w:t>ve</w:t>
            </w:r>
            <w:r w:rsidRPr="00D841AB">
              <w:rPr>
                <w:spacing w:val="-1"/>
                <w:sz w:val="18"/>
                <w:szCs w:val="18"/>
              </w:rPr>
              <w:t>l</w:t>
            </w:r>
            <w:r w:rsidRPr="00211EE7">
              <w:rPr>
                <w:spacing w:val="-1"/>
                <w:sz w:val="18"/>
                <w:szCs w:val="18"/>
              </w:rPr>
              <w:t>é</w:t>
            </w:r>
            <w:r w:rsidRPr="00D841AB">
              <w:rPr>
                <w:spacing w:val="-1"/>
                <w:sz w:val="18"/>
                <w:szCs w:val="18"/>
              </w:rPr>
              <w:t>se</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Ga</w:t>
            </w:r>
            <w:r w:rsidRPr="00211EE7">
              <w:rPr>
                <w:spacing w:val="-1"/>
                <w:sz w:val="18"/>
                <w:szCs w:val="18"/>
              </w:rPr>
              <w:t>z</w:t>
            </w:r>
            <w:r w:rsidRPr="00D841AB">
              <w:rPr>
                <w:spacing w:val="-1"/>
                <w:sz w:val="18"/>
                <w:szCs w:val="18"/>
              </w:rPr>
              <w:t>d</w:t>
            </w:r>
            <w:r w:rsidRPr="00211EE7">
              <w:rPr>
                <w:spacing w:val="-1"/>
                <w:sz w:val="18"/>
                <w:szCs w:val="18"/>
              </w:rPr>
              <w:t>a</w:t>
            </w:r>
            <w:r w:rsidRPr="00D841AB">
              <w:rPr>
                <w:spacing w:val="-1"/>
                <w:sz w:val="18"/>
                <w:szCs w:val="18"/>
              </w:rPr>
              <w:t>sá</w:t>
            </w:r>
            <w:r w:rsidRPr="00211EE7">
              <w:rPr>
                <w:spacing w:val="-1"/>
                <w:sz w:val="18"/>
                <w:szCs w:val="18"/>
              </w:rPr>
              <w:t>g</w:t>
            </w:r>
            <w:r w:rsidRPr="00D841AB">
              <w:rPr>
                <w:spacing w:val="-1"/>
                <w:sz w:val="18"/>
                <w:szCs w:val="18"/>
              </w:rPr>
              <w:t>i pro</w:t>
            </w:r>
            <w:r w:rsidRPr="00211EE7">
              <w:rPr>
                <w:spacing w:val="-1"/>
                <w:sz w:val="18"/>
                <w:szCs w:val="18"/>
              </w:rPr>
              <w:t>g</w:t>
            </w:r>
            <w:r w:rsidRPr="00D841AB">
              <w:rPr>
                <w:spacing w:val="-1"/>
                <w:sz w:val="18"/>
                <w:szCs w:val="18"/>
              </w:rPr>
              <w:t>r</w:t>
            </w:r>
            <w:r w:rsidRPr="00211EE7">
              <w:rPr>
                <w:spacing w:val="-1"/>
                <w:sz w:val="18"/>
                <w:szCs w:val="18"/>
              </w:rPr>
              <w:t>a</w:t>
            </w:r>
            <w:r w:rsidRPr="00D841AB">
              <w:rPr>
                <w:spacing w:val="-1"/>
                <w:sz w:val="18"/>
                <w:szCs w:val="18"/>
              </w:rPr>
              <w:t>m 2011-20</w:t>
            </w:r>
            <w:r w:rsidRPr="00211EE7">
              <w:rPr>
                <w:spacing w:val="-1"/>
                <w:sz w:val="18"/>
                <w:szCs w:val="18"/>
              </w:rPr>
              <w:t>1</w:t>
            </w:r>
            <w:r w:rsidRPr="00D841AB">
              <w:rPr>
                <w:spacing w:val="-1"/>
                <w:sz w:val="18"/>
                <w:szCs w:val="18"/>
              </w:rPr>
              <w:t xml:space="preserve">4. </w:t>
            </w:r>
            <w:r w:rsidRPr="00211EE7">
              <w:rPr>
                <w:spacing w:val="-1"/>
                <w:sz w:val="18"/>
                <w:szCs w:val="18"/>
              </w:rPr>
              <w:t>évek</w:t>
            </w:r>
            <w:r w:rsidRPr="00D841AB">
              <w:rPr>
                <w:spacing w:val="-1"/>
                <w:sz w:val="18"/>
                <w:szCs w:val="18"/>
              </w:rPr>
              <w:t>re</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w:t>
            </w:r>
            <w:r w:rsidRPr="00211EE7">
              <w:rPr>
                <w:spacing w:val="-1"/>
                <w:sz w:val="18"/>
                <w:szCs w:val="18"/>
              </w:rPr>
              <w:t>z</w:t>
            </w:r>
            <w:r w:rsidRPr="00D841AB">
              <w:rPr>
                <w:spacing w:val="-1"/>
                <w:sz w:val="18"/>
                <w:szCs w:val="18"/>
              </w:rPr>
              <w:t>fo</w:t>
            </w:r>
            <w:r w:rsidRPr="00211EE7">
              <w:rPr>
                <w:spacing w:val="-1"/>
                <w:sz w:val="18"/>
                <w:szCs w:val="18"/>
              </w:rPr>
              <w:t>g</w:t>
            </w:r>
            <w:r w:rsidRPr="00D841AB">
              <w:rPr>
                <w:spacing w:val="-1"/>
                <w:sz w:val="18"/>
                <w:szCs w:val="18"/>
              </w:rPr>
              <w:t>l</w:t>
            </w:r>
            <w:r w:rsidRPr="00211EE7">
              <w:rPr>
                <w:spacing w:val="-1"/>
                <w:sz w:val="18"/>
                <w:szCs w:val="18"/>
              </w:rPr>
              <w:t>a</w:t>
            </w:r>
            <w:r w:rsidRPr="00D841AB">
              <w:rPr>
                <w:spacing w:val="-1"/>
                <w:sz w:val="18"/>
                <w:szCs w:val="18"/>
              </w:rPr>
              <w:t>l</w:t>
            </w:r>
            <w:r w:rsidRPr="00211EE7">
              <w:rPr>
                <w:spacing w:val="-1"/>
                <w:sz w:val="18"/>
                <w:szCs w:val="18"/>
              </w:rPr>
              <w:t>k</w:t>
            </w:r>
            <w:r w:rsidRPr="00D841AB">
              <w:rPr>
                <w:spacing w:val="-1"/>
                <w:sz w:val="18"/>
                <w:szCs w:val="18"/>
              </w:rPr>
              <w:t>o</w:t>
            </w:r>
            <w:r w:rsidRPr="00211EE7">
              <w:rPr>
                <w:spacing w:val="-1"/>
                <w:sz w:val="18"/>
                <w:szCs w:val="18"/>
              </w:rPr>
              <w:t>z</w:t>
            </w:r>
            <w:r w:rsidRPr="00D841AB">
              <w:rPr>
                <w:spacing w:val="-1"/>
                <w:sz w:val="18"/>
                <w:szCs w:val="18"/>
              </w:rPr>
              <w:t>t</w:t>
            </w:r>
            <w:r w:rsidRPr="00211EE7">
              <w:rPr>
                <w:spacing w:val="-1"/>
                <w:sz w:val="18"/>
                <w:szCs w:val="18"/>
              </w:rPr>
              <w:t>a</w:t>
            </w:r>
            <w:r w:rsidRPr="00D841AB">
              <w:rPr>
                <w:spacing w:val="-1"/>
                <w:sz w:val="18"/>
                <w:szCs w:val="18"/>
              </w:rPr>
              <w:t>t</w:t>
            </w:r>
            <w:r w:rsidRPr="00211EE7">
              <w:rPr>
                <w:spacing w:val="-1"/>
                <w:sz w:val="18"/>
                <w:szCs w:val="18"/>
              </w:rPr>
              <w:t>á</w:t>
            </w:r>
            <w:r w:rsidRPr="00D841AB">
              <w:rPr>
                <w:spacing w:val="-1"/>
                <w:sz w:val="18"/>
                <w:szCs w:val="18"/>
              </w:rPr>
              <w:t>si</w:t>
            </w:r>
            <w:r>
              <w:rPr>
                <w:spacing w:val="-1"/>
                <w:sz w:val="18"/>
                <w:szCs w:val="18"/>
              </w:rPr>
              <w:t xml:space="preserve"> </w:t>
            </w:r>
            <w:r w:rsidRPr="00211EE7">
              <w:rPr>
                <w:spacing w:val="-1"/>
                <w:sz w:val="18"/>
                <w:szCs w:val="18"/>
              </w:rPr>
              <w:t>cé</w:t>
            </w:r>
            <w:r w:rsidRPr="00D841AB">
              <w:rPr>
                <w:spacing w:val="-1"/>
                <w:sz w:val="18"/>
                <w:szCs w:val="18"/>
              </w:rPr>
              <w:t xml:space="preserve">l </w:t>
            </w:r>
            <w:r w:rsidRPr="00211EE7">
              <w:rPr>
                <w:spacing w:val="-1"/>
                <w:sz w:val="18"/>
                <w:szCs w:val="18"/>
              </w:rPr>
              <w:t>meg</w:t>
            </w:r>
            <w:r w:rsidRPr="00D841AB">
              <w:rPr>
                <w:spacing w:val="-1"/>
                <w:sz w:val="18"/>
                <w:szCs w:val="18"/>
              </w:rPr>
              <w:t>h</w:t>
            </w:r>
            <w:r w:rsidRPr="00211EE7">
              <w:rPr>
                <w:spacing w:val="-1"/>
                <w:sz w:val="18"/>
                <w:szCs w:val="18"/>
              </w:rPr>
              <w:t>a</w:t>
            </w:r>
            <w:r w:rsidRPr="00D841AB">
              <w:rPr>
                <w:spacing w:val="-1"/>
                <w:sz w:val="18"/>
                <w:szCs w:val="18"/>
              </w:rPr>
              <w:t>t</w:t>
            </w:r>
            <w:r w:rsidRPr="00211EE7">
              <w:rPr>
                <w:spacing w:val="-1"/>
                <w:sz w:val="18"/>
                <w:szCs w:val="18"/>
              </w:rPr>
              <w:t>á</w:t>
            </w:r>
            <w:r w:rsidRPr="00D841AB">
              <w:rPr>
                <w:spacing w:val="-1"/>
                <w:sz w:val="18"/>
                <w:szCs w:val="18"/>
              </w:rPr>
              <w:t>ro</w:t>
            </w:r>
            <w:r w:rsidRPr="00211EE7">
              <w:rPr>
                <w:spacing w:val="-1"/>
                <w:sz w:val="18"/>
                <w:szCs w:val="18"/>
              </w:rPr>
              <w:t>z</w:t>
            </w:r>
            <w:r w:rsidRPr="00211EE7">
              <w:rPr>
                <w:spacing w:val="-1"/>
                <w:sz w:val="18"/>
                <w:szCs w:val="18"/>
              </w:rPr>
              <w:t>á</w:t>
            </w:r>
            <w:r w:rsidRPr="00D841AB">
              <w:rPr>
                <w:spacing w:val="-1"/>
                <w:sz w:val="18"/>
                <w:szCs w:val="18"/>
              </w:rPr>
              <w:t xml:space="preserve">sa </w:t>
            </w:r>
            <w:r w:rsidRPr="00211EE7">
              <w:rPr>
                <w:spacing w:val="-1"/>
                <w:sz w:val="18"/>
                <w:szCs w:val="18"/>
              </w:rPr>
              <w:t>é</w:t>
            </w:r>
            <w:r w:rsidRPr="00D841AB">
              <w:rPr>
                <w:spacing w:val="-1"/>
                <w:sz w:val="18"/>
                <w:szCs w:val="18"/>
              </w:rPr>
              <w:t>s p</w:t>
            </w:r>
            <w:r w:rsidRPr="00211EE7">
              <w:rPr>
                <w:spacing w:val="-1"/>
                <w:sz w:val="18"/>
                <w:szCs w:val="18"/>
              </w:rPr>
              <w:t>á</w:t>
            </w:r>
            <w:r w:rsidRPr="00D841AB">
              <w:rPr>
                <w:spacing w:val="-1"/>
                <w:sz w:val="18"/>
                <w:szCs w:val="18"/>
              </w:rPr>
              <w:t>l</w:t>
            </w:r>
            <w:r w:rsidRPr="00211EE7">
              <w:rPr>
                <w:spacing w:val="-1"/>
                <w:sz w:val="18"/>
                <w:szCs w:val="18"/>
              </w:rPr>
              <w:t>yáza</w:t>
            </w:r>
            <w:r w:rsidRPr="00D841AB">
              <w:rPr>
                <w:spacing w:val="-1"/>
                <w:sz w:val="18"/>
                <w:szCs w:val="18"/>
              </w:rPr>
              <w:t>tok b</w:t>
            </w:r>
            <w:r w:rsidRPr="00211EE7">
              <w:rPr>
                <w:spacing w:val="-1"/>
                <w:sz w:val="18"/>
                <w:szCs w:val="18"/>
              </w:rPr>
              <w:t>e</w:t>
            </w:r>
            <w:r w:rsidRPr="00D841AB">
              <w:rPr>
                <w:spacing w:val="-1"/>
                <w:sz w:val="18"/>
                <w:szCs w:val="18"/>
              </w:rPr>
              <w:t>nyújt</w:t>
            </w:r>
            <w:r w:rsidRPr="00211EE7">
              <w:rPr>
                <w:spacing w:val="-1"/>
                <w:sz w:val="18"/>
                <w:szCs w:val="18"/>
              </w:rPr>
              <w:t>á</w:t>
            </w:r>
            <w:r w:rsidRPr="00D841AB">
              <w:rPr>
                <w:spacing w:val="-1"/>
                <w:sz w:val="18"/>
                <w:szCs w:val="18"/>
              </w:rPr>
              <w:t>sa</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Döbrö</w:t>
            </w:r>
            <w:r w:rsidRPr="00211EE7">
              <w:rPr>
                <w:spacing w:val="-1"/>
                <w:sz w:val="18"/>
                <w:szCs w:val="18"/>
              </w:rPr>
              <w:t>k</w:t>
            </w:r>
            <w:r w:rsidRPr="00D841AB">
              <w:rPr>
                <w:spacing w:val="-1"/>
                <w:sz w:val="18"/>
                <w:szCs w:val="18"/>
              </w:rPr>
              <w:t>öz Kö</w:t>
            </w:r>
            <w:r w:rsidRPr="00211EE7">
              <w:rPr>
                <w:spacing w:val="-1"/>
                <w:sz w:val="18"/>
                <w:szCs w:val="18"/>
              </w:rPr>
              <w:t>z</w:t>
            </w:r>
            <w:r w:rsidRPr="00D841AB">
              <w:rPr>
                <w:spacing w:val="-1"/>
                <w:sz w:val="18"/>
                <w:szCs w:val="18"/>
              </w:rPr>
              <w:t>s</w:t>
            </w:r>
            <w:r w:rsidRPr="00211EE7">
              <w:rPr>
                <w:spacing w:val="-1"/>
                <w:sz w:val="18"/>
                <w:szCs w:val="18"/>
              </w:rPr>
              <w:t>é</w:t>
            </w:r>
            <w:r w:rsidRPr="00D841AB">
              <w:rPr>
                <w:spacing w:val="-1"/>
                <w:sz w:val="18"/>
                <w:szCs w:val="18"/>
              </w:rPr>
              <w:t>g Ö</w:t>
            </w:r>
            <w:r w:rsidRPr="00D841AB">
              <w:rPr>
                <w:spacing w:val="-1"/>
                <w:sz w:val="18"/>
                <w:szCs w:val="18"/>
              </w:rPr>
              <w:t>n</w:t>
            </w:r>
            <w:r w:rsidRPr="00211EE7">
              <w:rPr>
                <w:spacing w:val="-1"/>
                <w:sz w:val="18"/>
                <w:szCs w:val="18"/>
              </w:rPr>
              <w:t>k</w:t>
            </w:r>
            <w:r w:rsidRPr="00D841AB">
              <w:rPr>
                <w:spacing w:val="-1"/>
                <w:sz w:val="18"/>
                <w:szCs w:val="18"/>
              </w:rPr>
              <w:t>orm</w:t>
            </w:r>
            <w:r w:rsidRPr="00211EE7">
              <w:rPr>
                <w:spacing w:val="-1"/>
                <w:sz w:val="18"/>
                <w:szCs w:val="18"/>
              </w:rPr>
              <w:t>á</w:t>
            </w:r>
            <w:r w:rsidRPr="00D841AB">
              <w:rPr>
                <w:spacing w:val="-1"/>
                <w:sz w:val="18"/>
                <w:szCs w:val="18"/>
              </w:rPr>
              <w:t>n</w:t>
            </w:r>
            <w:r w:rsidRPr="00211EE7">
              <w:rPr>
                <w:spacing w:val="-1"/>
                <w:sz w:val="18"/>
                <w:szCs w:val="18"/>
              </w:rPr>
              <w:t>yza</w:t>
            </w:r>
            <w:r w:rsidRPr="00D841AB">
              <w:rPr>
                <w:spacing w:val="-1"/>
                <w:sz w:val="18"/>
                <w:szCs w:val="18"/>
              </w:rPr>
              <w:t>ta</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w:t>
            </w:r>
            <w:r w:rsidRPr="00211EE7">
              <w:rPr>
                <w:spacing w:val="-1"/>
                <w:sz w:val="18"/>
                <w:szCs w:val="18"/>
              </w:rPr>
              <w:t>1</w:t>
            </w:r>
            <w:r w:rsidRPr="00D841AB">
              <w:rPr>
                <w:spacing w:val="-1"/>
                <w:sz w:val="18"/>
                <w:szCs w:val="18"/>
              </w:rPr>
              <w:t>7.12.3</w:t>
            </w:r>
            <w:r w:rsidRPr="00211EE7">
              <w:rPr>
                <w:spacing w:val="-1"/>
                <w:sz w:val="18"/>
                <w:szCs w:val="18"/>
              </w:rPr>
              <w:t>1</w:t>
            </w:r>
            <w:r w:rsidRPr="00D841AB">
              <w:rPr>
                <w:spacing w:val="-1"/>
                <w:sz w:val="18"/>
                <w:szCs w:val="18"/>
              </w:rPr>
              <w:t>.</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w:t>
            </w:r>
            <w:r w:rsidRPr="00211EE7">
              <w:rPr>
                <w:spacing w:val="-1"/>
                <w:sz w:val="18"/>
                <w:szCs w:val="18"/>
              </w:rPr>
              <w:t>z</w:t>
            </w:r>
            <w:r w:rsidRPr="00D841AB">
              <w:rPr>
                <w:spacing w:val="-1"/>
                <w:sz w:val="18"/>
                <w:szCs w:val="18"/>
              </w:rPr>
              <w:t>fo</w:t>
            </w:r>
            <w:r w:rsidRPr="00211EE7">
              <w:rPr>
                <w:spacing w:val="-1"/>
                <w:sz w:val="18"/>
                <w:szCs w:val="18"/>
              </w:rPr>
              <w:t>g</w:t>
            </w:r>
            <w:r w:rsidRPr="00D841AB">
              <w:rPr>
                <w:spacing w:val="-1"/>
                <w:sz w:val="18"/>
                <w:szCs w:val="18"/>
              </w:rPr>
              <w:t>l</w:t>
            </w:r>
            <w:r w:rsidRPr="00211EE7">
              <w:rPr>
                <w:spacing w:val="-1"/>
                <w:sz w:val="18"/>
                <w:szCs w:val="18"/>
              </w:rPr>
              <w:t>a</w:t>
            </w:r>
            <w:r w:rsidRPr="00D841AB">
              <w:rPr>
                <w:spacing w:val="-1"/>
                <w:sz w:val="18"/>
                <w:szCs w:val="18"/>
              </w:rPr>
              <w:t>l</w:t>
            </w:r>
            <w:r w:rsidRPr="00211EE7">
              <w:rPr>
                <w:spacing w:val="-1"/>
                <w:sz w:val="18"/>
                <w:szCs w:val="18"/>
              </w:rPr>
              <w:t>k</w:t>
            </w:r>
            <w:r w:rsidRPr="00D841AB">
              <w:rPr>
                <w:spacing w:val="-1"/>
                <w:sz w:val="18"/>
                <w:szCs w:val="18"/>
              </w:rPr>
              <w:t>o</w:t>
            </w:r>
            <w:r w:rsidRPr="00211EE7">
              <w:rPr>
                <w:spacing w:val="-1"/>
                <w:sz w:val="18"/>
                <w:szCs w:val="18"/>
              </w:rPr>
              <w:t>z</w:t>
            </w:r>
            <w:r w:rsidRPr="00D841AB">
              <w:rPr>
                <w:spacing w:val="-1"/>
                <w:sz w:val="18"/>
                <w:szCs w:val="18"/>
              </w:rPr>
              <w:t>t</w:t>
            </w:r>
            <w:r w:rsidRPr="00211EE7">
              <w:rPr>
                <w:spacing w:val="-1"/>
                <w:sz w:val="18"/>
                <w:szCs w:val="18"/>
              </w:rPr>
              <w:t>a</w:t>
            </w:r>
            <w:r w:rsidRPr="00D841AB">
              <w:rPr>
                <w:spacing w:val="-1"/>
                <w:sz w:val="18"/>
                <w:szCs w:val="18"/>
              </w:rPr>
              <w:t>t</w:t>
            </w:r>
            <w:r w:rsidRPr="00211EE7">
              <w:rPr>
                <w:spacing w:val="-1"/>
                <w:sz w:val="18"/>
                <w:szCs w:val="18"/>
              </w:rPr>
              <w:t>á</w:t>
            </w:r>
            <w:r w:rsidRPr="00D841AB">
              <w:rPr>
                <w:spacing w:val="-1"/>
                <w:sz w:val="18"/>
                <w:szCs w:val="18"/>
              </w:rPr>
              <w:t>sb</w:t>
            </w:r>
            <w:r w:rsidRPr="00211EE7">
              <w:rPr>
                <w:spacing w:val="-1"/>
                <w:sz w:val="18"/>
                <w:szCs w:val="18"/>
              </w:rPr>
              <w:t>a</w:t>
            </w:r>
            <w:r w:rsidRPr="00D841AB">
              <w:rPr>
                <w:spacing w:val="-1"/>
                <w:sz w:val="18"/>
                <w:szCs w:val="18"/>
              </w:rPr>
              <w:t>n r</w:t>
            </w:r>
            <w:r w:rsidRPr="00211EE7">
              <w:rPr>
                <w:spacing w:val="-1"/>
                <w:sz w:val="18"/>
                <w:szCs w:val="18"/>
              </w:rPr>
              <w:t>é</w:t>
            </w:r>
            <w:r w:rsidRPr="00D841AB">
              <w:rPr>
                <w:spacing w:val="-1"/>
                <w:sz w:val="18"/>
                <w:szCs w:val="18"/>
              </w:rPr>
              <w:t>s</w:t>
            </w:r>
            <w:r w:rsidRPr="00211EE7">
              <w:rPr>
                <w:spacing w:val="-1"/>
                <w:sz w:val="18"/>
                <w:szCs w:val="18"/>
              </w:rPr>
              <w:t>z</w:t>
            </w:r>
            <w:r w:rsidRPr="00D841AB">
              <w:rPr>
                <w:spacing w:val="-1"/>
                <w:sz w:val="18"/>
                <w:szCs w:val="18"/>
              </w:rPr>
              <w:t>t</w:t>
            </w:r>
            <w:r w:rsidRPr="00211EE7">
              <w:rPr>
                <w:spacing w:val="-1"/>
                <w:sz w:val="18"/>
                <w:szCs w:val="18"/>
              </w:rPr>
              <w:t>v</w:t>
            </w:r>
            <w:r w:rsidRPr="00D841AB">
              <w:rPr>
                <w:spacing w:val="-1"/>
                <w:sz w:val="18"/>
                <w:szCs w:val="18"/>
              </w:rPr>
              <w:t>e</w:t>
            </w:r>
            <w:r w:rsidRPr="00211EE7">
              <w:rPr>
                <w:spacing w:val="-1"/>
                <w:sz w:val="18"/>
                <w:szCs w:val="18"/>
              </w:rPr>
              <w:t>v</w:t>
            </w:r>
            <w:r w:rsidRPr="00D841AB">
              <w:rPr>
                <w:spacing w:val="-1"/>
                <w:sz w:val="18"/>
                <w:szCs w:val="18"/>
              </w:rPr>
              <w:t>ők s</w:t>
            </w:r>
            <w:r w:rsidRPr="00211EE7">
              <w:rPr>
                <w:spacing w:val="-1"/>
                <w:sz w:val="18"/>
                <w:szCs w:val="18"/>
              </w:rPr>
              <w:t>z</w:t>
            </w:r>
            <w:r w:rsidRPr="00D841AB">
              <w:rPr>
                <w:spacing w:val="-1"/>
                <w:sz w:val="18"/>
                <w:szCs w:val="18"/>
              </w:rPr>
              <w:t>áma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w:t>
            </w:r>
            <w:r w:rsidRPr="00211EE7">
              <w:rPr>
                <w:spacing w:val="-1"/>
                <w:sz w:val="18"/>
                <w:szCs w:val="18"/>
              </w:rPr>
              <w:t>é</w:t>
            </w:r>
            <w:r w:rsidRPr="00D841AB">
              <w:rPr>
                <w:spacing w:val="-1"/>
                <w:sz w:val="18"/>
                <w:szCs w:val="18"/>
              </w:rPr>
              <w:t>nzü</w:t>
            </w:r>
            <w:r w:rsidRPr="00211EE7">
              <w:rPr>
                <w:spacing w:val="-1"/>
                <w:sz w:val="18"/>
                <w:szCs w:val="18"/>
              </w:rPr>
              <w:t>g</w:t>
            </w:r>
            <w:r w:rsidRPr="00D841AB">
              <w:rPr>
                <w:spacing w:val="-1"/>
                <w:sz w:val="18"/>
                <w:szCs w:val="18"/>
              </w:rPr>
              <w:t xml:space="preserve">yi </w:t>
            </w:r>
            <w:r w:rsidRPr="00211EE7">
              <w:rPr>
                <w:spacing w:val="-1"/>
                <w:sz w:val="18"/>
                <w:szCs w:val="18"/>
              </w:rPr>
              <w:t>é</w:t>
            </w:r>
            <w:r w:rsidRPr="00D841AB">
              <w:rPr>
                <w:spacing w:val="-1"/>
                <w:sz w:val="18"/>
                <w:szCs w:val="18"/>
              </w:rPr>
              <w:t>s hum</w:t>
            </w:r>
            <w:r w:rsidRPr="00211EE7">
              <w:rPr>
                <w:spacing w:val="-1"/>
                <w:sz w:val="18"/>
                <w:szCs w:val="18"/>
              </w:rPr>
              <w:t>á</w:t>
            </w:r>
            <w:r w:rsidRPr="00D841AB">
              <w:rPr>
                <w:spacing w:val="-1"/>
                <w:sz w:val="18"/>
                <w:szCs w:val="18"/>
              </w:rPr>
              <w:t>n</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Folyam</w:t>
            </w:r>
            <w:r w:rsidRPr="00211EE7">
              <w:rPr>
                <w:spacing w:val="-1"/>
                <w:sz w:val="18"/>
                <w:szCs w:val="18"/>
              </w:rPr>
              <w:t>a</w:t>
            </w:r>
            <w:r w:rsidRPr="00D841AB">
              <w:rPr>
                <w:spacing w:val="-1"/>
                <w:sz w:val="18"/>
                <w:szCs w:val="18"/>
              </w:rPr>
              <w:t>tos t</w:t>
            </w:r>
            <w:r w:rsidRPr="00211EE7">
              <w:rPr>
                <w:spacing w:val="-1"/>
                <w:sz w:val="18"/>
                <w:szCs w:val="18"/>
              </w:rPr>
              <w:t>e</w:t>
            </w:r>
            <w:r w:rsidRPr="00211EE7">
              <w:rPr>
                <w:spacing w:val="-1"/>
                <w:sz w:val="18"/>
                <w:szCs w:val="18"/>
              </w:rPr>
              <w:t>vé</w:t>
            </w:r>
            <w:r w:rsidRPr="00D841AB">
              <w:rPr>
                <w:spacing w:val="-1"/>
                <w:sz w:val="18"/>
                <w:szCs w:val="18"/>
              </w:rPr>
              <w:t>k</w:t>
            </w:r>
            <w:r w:rsidRPr="00211EE7">
              <w:rPr>
                <w:spacing w:val="-1"/>
                <w:sz w:val="18"/>
                <w:szCs w:val="18"/>
              </w:rPr>
              <w:t>e</w:t>
            </w:r>
            <w:r w:rsidRPr="00D841AB">
              <w:rPr>
                <w:spacing w:val="-1"/>
                <w:sz w:val="18"/>
                <w:szCs w:val="18"/>
              </w:rPr>
              <w:t>nysé</w:t>
            </w:r>
            <w:r w:rsidRPr="00211EE7">
              <w:rPr>
                <w:spacing w:val="-1"/>
                <w:sz w:val="18"/>
                <w:szCs w:val="18"/>
              </w:rPr>
              <w:t>g</w:t>
            </w:r>
            <w:r w:rsidRPr="00D841AB">
              <w:rPr>
                <w:spacing w:val="-1"/>
                <w:sz w:val="18"/>
                <w:szCs w:val="18"/>
              </w:rPr>
              <w:t>g</w:t>
            </w:r>
            <w:r w:rsidRPr="00211EE7">
              <w:rPr>
                <w:spacing w:val="-1"/>
                <w:sz w:val="18"/>
                <w:szCs w:val="18"/>
              </w:rPr>
              <w:t>e</w:t>
            </w:r>
            <w:r w:rsidRPr="00D841AB">
              <w:rPr>
                <w:spacing w:val="-1"/>
                <w:sz w:val="18"/>
                <w:szCs w:val="18"/>
              </w:rPr>
              <w:t>l bi</w:t>
            </w:r>
            <w:r w:rsidRPr="00211EE7">
              <w:rPr>
                <w:spacing w:val="-1"/>
                <w:sz w:val="18"/>
                <w:szCs w:val="18"/>
              </w:rPr>
              <w:t>z</w:t>
            </w:r>
            <w:r w:rsidRPr="00D841AB">
              <w:rPr>
                <w:spacing w:val="-1"/>
                <w:sz w:val="18"/>
                <w:szCs w:val="18"/>
              </w:rPr>
              <w:t>tosíth</w:t>
            </w:r>
            <w:r w:rsidRPr="00211EE7">
              <w:rPr>
                <w:spacing w:val="-1"/>
                <w:sz w:val="18"/>
                <w:szCs w:val="18"/>
              </w:rPr>
              <w:t>a</w:t>
            </w:r>
            <w:r w:rsidRPr="00D841AB">
              <w:rPr>
                <w:spacing w:val="-1"/>
                <w:sz w:val="18"/>
                <w:szCs w:val="18"/>
              </w:rPr>
              <w:t>tó</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roma gy</w:t>
            </w:r>
            <w:r w:rsidRPr="00211EE7">
              <w:rPr>
                <w:spacing w:val="-1"/>
                <w:sz w:val="18"/>
                <w:szCs w:val="18"/>
              </w:rPr>
              <w:t>e</w:t>
            </w:r>
            <w:r w:rsidRPr="00D841AB">
              <w:rPr>
                <w:spacing w:val="-1"/>
                <w:sz w:val="18"/>
                <w:szCs w:val="18"/>
              </w:rPr>
              <w:t>r</w:t>
            </w:r>
            <w:r w:rsidRPr="00211EE7">
              <w:rPr>
                <w:spacing w:val="-1"/>
                <w:sz w:val="18"/>
                <w:szCs w:val="18"/>
              </w:rPr>
              <w:t>ek</w:t>
            </w:r>
            <w:r w:rsidRPr="00D841AB">
              <w:rPr>
                <w:spacing w:val="-1"/>
                <w:sz w:val="18"/>
                <w:szCs w:val="18"/>
              </w:rPr>
              <w:t>ek id</w:t>
            </w:r>
            <w:r w:rsidRPr="00211EE7">
              <w:rPr>
                <w:spacing w:val="-1"/>
                <w:sz w:val="18"/>
                <w:szCs w:val="18"/>
              </w:rPr>
              <w:t>e</w:t>
            </w:r>
            <w:r w:rsidRPr="00D841AB">
              <w:rPr>
                <w:spacing w:val="-1"/>
                <w:sz w:val="18"/>
                <w:szCs w:val="18"/>
              </w:rPr>
              <w:t>n</w:t>
            </w:r>
            <w:r w:rsidRPr="00D841AB">
              <w:rPr>
                <w:spacing w:val="-1"/>
                <w:sz w:val="18"/>
                <w:szCs w:val="18"/>
              </w:rPr>
              <w:t>tit</w:t>
            </w:r>
            <w:r w:rsidRPr="00211EE7">
              <w:rPr>
                <w:spacing w:val="-1"/>
                <w:sz w:val="18"/>
                <w:szCs w:val="18"/>
              </w:rPr>
              <w:t>á</w:t>
            </w:r>
            <w:r w:rsidRPr="00D841AB">
              <w:rPr>
                <w:spacing w:val="-1"/>
                <w:sz w:val="18"/>
                <w:szCs w:val="18"/>
              </w:rPr>
              <w:t>stud</w:t>
            </w:r>
            <w:r w:rsidRPr="00211EE7">
              <w:rPr>
                <w:spacing w:val="-1"/>
                <w:sz w:val="18"/>
                <w:szCs w:val="18"/>
              </w:rPr>
              <w:t>a</w:t>
            </w:r>
            <w:r w:rsidRPr="00D841AB">
              <w:rPr>
                <w:spacing w:val="-1"/>
                <w:sz w:val="18"/>
                <w:szCs w:val="18"/>
              </w:rPr>
              <w:t>t</w:t>
            </w:r>
            <w:r w:rsidRPr="00211EE7">
              <w:rPr>
                <w:spacing w:val="-1"/>
                <w:sz w:val="18"/>
                <w:szCs w:val="18"/>
              </w:rPr>
              <w:t>á</w:t>
            </w:r>
            <w:r w:rsidRPr="00D841AB">
              <w:rPr>
                <w:spacing w:val="-1"/>
                <w:sz w:val="18"/>
                <w:szCs w:val="18"/>
              </w:rPr>
              <w:t xml:space="preserve">nak </w:t>
            </w:r>
            <w:r w:rsidRPr="00211EE7">
              <w:rPr>
                <w:spacing w:val="-1"/>
                <w:sz w:val="18"/>
                <w:szCs w:val="18"/>
              </w:rPr>
              <w:t>e</w:t>
            </w:r>
            <w:r w:rsidRPr="00D841AB">
              <w:rPr>
                <w:spacing w:val="-1"/>
                <w:sz w:val="18"/>
                <w:szCs w:val="18"/>
              </w:rPr>
              <w:t>rősít</w:t>
            </w:r>
            <w:r w:rsidRPr="00211EE7">
              <w:rPr>
                <w:spacing w:val="-1"/>
                <w:sz w:val="18"/>
                <w:szCs w:val="18"/>
              </w:rPr>
              <w:t>é</w:t>
            </w:r>
            <w:r w:rsidRPr="00D841AB">
              <w:rPr>
                <w:spacing w:val="-1"/>
                <w:sz w:val="18"/>
                <w:szCs w:val="18"/>
              </w:rPr>
              <w:t>se fo</w:t>
            </w:r>
            <w:r w:rsidRPr="00211EE7">
              <w:rPr>
                <w:spacing w:val="-1"/>
                <w:sz w:val="18"/>
                <w:szCs w:val="18"/>
              </w:rPr>
              <w:t>g</w:t>
            </w:r>
            <w:r w:rsidRPr="00D841AB">
              <w:rPr>
                <w:spacing w:val="-1"/>
                <w:sz w:val="18"/>
                <w:szCs w:val="18"/>
              </w:rPr>
              <w:t>l</w:t>
            </w:r>
            <w:r w:rsidRPr="00211EE7">
              <w:rPr>
                <w:spacing w:val="-1"/>
                <w:sz w:val="18"/>
                <w:szCs w:val="18"/>
              </w:rPr>
              <w:t>a</w:t>
            </w:r>
            <w:r w:rsidRPr="00D841AB">
              <w:rPr>
                <w:spacing w:val="-1"/>
                <w:sz w:val="18"/>
                <w:szCs w:val="18"/>
              </w:rPr>
              <w:t>l</w:t>
            </w:r>
            <w:r w:rsidRPr="00211EE7">
              <w:rPr>
                <w:spacing w:val="-1"/>
                <w:sz w:val="18"/>
                <w:szCs w:val="18"/>
              </w:rPr>
              <w:t>k</w:t>
            </w:r>
            <w:r w:rsidRPr="00D841AB">
              <w:rPr>
                <w:spacing w:val="-1"/>
                <w:sz w:val="18"/>
                <w:szCs w:val="18"/>
              </w:rPr>
              <w:t>oz</w:t>
            </w:r>
            <w:r w:rsidRPr="00211EE7">
              <w:rPr>
                <w:spacing w:val="-1"/>
                <w:sz w:val="18"/>
                <w:szCs w:val="18"/>
              </w:rPr>
              <w:t>á</w:t>
            </w:r>
            <w:r w:rsidRPr="00D841AB">
              <w:rPr>
                <w:spacing w:val="-1"/>
                <w:sz w:val="18"/>
                <w:szCs w:val="18"/>
              </w:rPr>
              <w:t>sok s</w:t>
            </w:r>
            <w:r w:rsidRPr="00211EE7">
              <w:rPr>
                <w:spacing w:val="-1"/>
                <w:sz w:val="18"/>
                <w:szCs w:val="18"/>
              </w:rPr>
              <w:t>ze</w:t>
            </w:r>
            <w:r w:rsidRPr="00D841AB">
              <w:rPr>
                <w:spacing w:val="-1"/>
                <w:sz w:val="18"/>
                <w:szCs w:val="18"/>
              </w:rPr>
              <w:t>rv</w:t>
            </w:r>
            <w:r w:rsidRPr="00211EE7">
              <w:rPr>
                <w:spacing w:val="-1"/>
                <w:sz w:val="18"/>
                <w:szCs w:val="18"/>
              </w:rPr>
              <w:t>e</w:t>
            </w:r>
            <w:r w:rsidRPr="00211EE7">
              <w:rPr>
                <w:spacing w:val="-1"/>
                <w:sz w:val="18"/>
                <w:szCs w:val="18"/>
              </w:rPr>
              <w:t>zé</w:t>
            </w:r>
            <w:r w:rsidRPr="00D841AB">
              <w:rPr>
                <w:spacing w:val="-1"/>
                <w:sz w:val="18"/>
                <w:szCs w:val="18"/>
              </w:rPr>
              <w:t>s</w:t>
            </w:r>
            <w:r w:rsidRPr="00211EE7">
              <w:rPr>
                <w:spacing w:val="-1"/>
                <w:sz w:val="18"/>
                <w:szCs w:val="18"/>
              </w:rPr>
              <w:t>éve</w:t>
            </w:r>
            <w:r w:rsidRPr="00D841AB">
              <w:rPr>
                <w:spacing w:val="-1"/>
                <w:sz w:val="18"/>
                <w:szCs w:val="18"/>
              </w:rPr>
              <w:t>l</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roma gy</w:t>
            </w:r>
            <w:r w:rsidRPr="00211EE7">
              <w:rPr>
                <w:spacing w:val="-1"/>
                <w:sz w:val="18"/>
                <w:szCs w:val="18"/>
              </w:rPr>
              <w:t>e</w:t>
            </w:r>
            <w:r w:rsidRPr="00D841AB">
              <w:rPr>
                <w:spacing w:val="-1"/>
                <w:sz w:val="18"/>
                <w:szCs w:val="18"/>
              </w:rPr>
              <w:t>r</w:t>
            </w:r>
            <w:r w:rsidRPr="00211EE7">
              <w:rPr>
                <w:spacing w:val="-1"/>
                <w:sz w:val="18"/>
                <w:szCs w:val="18"/>
              </w:rPr>
              <w:t>ek</w:t>
            </w:r>
            <w:r w:rsidRPr="00D841AB">
              <w:rPr>
                <w:spacing w:val="-1"/>
                <w:sz w:val="18"/>
                <w:szCs w:val="18"/>
              </w:rPr>
              <w:t>ek id</w:t>
            </w:r>
            <w:r w:rsidRPr="00211EE7">
              <w:rPr>
                <w:spacing w:val="-1"/>
                <w:sz w:val="18"/>
                <w:szCs w:val="18"/>
              </w:rPr>
              <w:t>e</w:t>
            </w:r>
            <w:r w:rsidRPr="00D841AB">
              <w:rPr>
                <w:spacing w:val="-1"/>
                <w:sz w:val="18"/>
                <w:szCs w:val="18"/>
              </w:rPr>
              <w:t>ntit</w:t>
            </w:r>
            <w:r w:rsidRPr="00211EE7">
              <w:rPr>
                <w:spacing w:val="-1"/>
                <w:sz w:val="18"/>
                <w:szCs w:val="18"/>
              </w:rPr>
              <w:t>á</w:t>
            </w:r>
            <w:r w:rsidRPr="00D841AB">
              <w:rPr>
                <w:spacing w:val="-1"/>
                <w:sz w:val="18"/>
                <w:szCs w:val="18"/>
              </w:rPr>
              <w:t>stud</w:t>
            </w:r>
            <w:r w:rsidRPr="00211EE7">
              <w:rPr>
                <w:spacing w:val="-1"/>
                <w:sz w:val="18"/>
                <w:szCs w:val="18"/>
              </w:rPr>
              <w:t>a</w:t>
            </w:r>
            <w:r w:rsidRPr="00D841AB">
              <w:rPr>
                <w:spacing w:val="-1"/>
                <w:sz w:val="18"/>
                <w:szCs w:val="18"/>
              </w:rPr>
              <w:t>ta gy</w:t>
            </w:r>
            <w:r w:rsidRPr="00211EE7">
              <w:rPr>
                <w:spacing w:val="-1"/>
                <w:sz w:val="18"/>
                <w:szCs w:val="18"/>
              </w:rPr>
              <w:t>e</w:t>
            </w:r>
            <w:r w:rsidRPr="00D841AB">
              <w:rPr>
                <w:spacing w:val="-1"/>
                <w:sz w:val="18"/>
                <w:szCs w:val="18"/>
              </w:rPr>
              <w:t>nge</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roma gy</w:t>
            </w:r>
            <w:r w:rsidRPr="00211EE7">
              <w:rPr>
                <w:spacing w:val="-1"/>
                <w:sz w:val="18"/>
                <w:szCs w:val="18"/>
              </w:rPr>
              <w:t>e</w:t>
            </w:r>
            <w:r w:rsidRPr="00D841AB">
              <w:rPr>
                <w:spacing w:val="-1"/>
                <w:sz w:val="18"/>
                <w:szCs w:val="18"/>
              </w:rPr>
              <w:t>r</w:t>
            </w:r>
            <w:r w:rsidRPr="00211EE7">
              <w:rPr>
                <w:spacing w:val="-1"/>
                <w:sz w:val="18"/>
                <w:szCs w:val="18"/>
              </w:rPr>
              <w:t>e</w:t>
            </w:r>
            <w:r w:rsidRPr="00211EE7">
              <w:rPr>
                <w:spacing w:val="-1"/>
                <w:sz w:val="18"/>
                <w:szCs w:val="18"/>
              </w:rPr>
              <w:t>k</w:t>
            </w:r>
            <w:r w:rsidRPr="00D841AB">
              <w:rPr>
                <w:spacing w:val="-1"/>
                <w:sz w:val="18"/>
                <w:szCs w:val="18"/>
              </w:rPr>
              <w:t>ek id</w:t>
            </w:r>
            <w:r w:rsidRPr="00211EE7">
              <w:rPr>
                <w:spacing w:val="-1"/>
                <w:sz w:val="18"/>
                <w:szCs w:val="18"/>
              </w:rPr>
              <w:t>e</w:t>
            </w:r>
            <w:r w:rsidRPr="00D841AB">
              <w:rPr>
                <w:spacing w:val="-1"/>
                <w:sz w:val="18"/>
                <w:szCs w:val="18"/>
              </w:rPr>
              <w:t>ntit</w:t>
            </w:r>
            <w:r w:rsidRPr="00211EE7">
              <w:rPr>
                <w:spacing w:val="-1"/>
                <w:sz w:val="18"/>
                <w:szCs w:val="18"/>
              </w:rPr>
              <w:t>á</w:t>
            </w:r>
            <w:r w:rsidRPr="00D841AB">
              <w:rPr>
                <w:spacing w:val="-1"/>
                <w:sz w:val="18"/>
                <w:szCs w:val="18"/>
              </w:rPr>
              <w:t>st</w:t>
            </w:r>
            <w:r w:rsidRPr="00D841AB">
              <w:rPr>
                <w:spacing w:val="-1"/>
                <w:sz w:val="18"/>
                <w:szCs w:val="18"/>
              </w:rPr>
              <w:t>u</w:t>
            </w:r>
            <w:r w:rsidRPr="00D841AB">
              <w:rPr>
                <w:spacing w:val="-1"/>
                <w:sz w:val="18"/>
                <w:szCs w:val="18"/>
              </w:rPr>
              <w:t>d</w:t>
            </w:r>
            <w:r w:rsidRPr="00211EE7">
              <w:rPr>
                <w:spacing w:val="-1"/>
                <w:sz w:val="18"/>
                <w:szCs w:val="18"/>
              </w:rPr>
              <w:t>a</w:t>
            </w:r>
            <w:r w:rsidRPr="00D841AB">
              <w:rPr>
                <w:spacing w:val="-1"/>
                <w:sz w:val="18"/>
                <w:szCs w:val="18"/>
              </w:rPr>
              <w:t>t</w:t>
            </w:r>
            <w:r w:rsidRPr="00211EE7">
              <w:rPr>
                <w:spacing w:val="-1"/>
                <w:sz w:val="18"/>
                <w:szCs w:val="18"/>
              </w:rPr>
              <w:t>á</w:t>
            </w:r>
            <w:r w:rsidRPr="00D841AB">
              <w:rPr>
                <w:spacing w:val="-1"/>
                <w:sz w:val="18"/>
                <w:szCs w:val="18"/>
              </w:rPr>
              <w:t>nak</w:t>
            </w:r>
            <w:r w:rsidRPr="00211EE7">
              <w:rPr>
                <w:spacing w:val="-1"/>
                <w:sz w:val="18"/>
                <w:szCs w:val="18"/>
              </w:rPr>
              <w:t xml:space="preserve"> e</w:t>
            </w:r>
            <w:r w:rsidRPr="00D841AB">
              <w:rPr>
                <w:spacing w:val="-1"/>
                <w:sz w:val="18"/>
                <w:szCs w:val="18"/>
              </w:rPr>
              <w:t>rős</w:t>
            </w:r>
            <w:r w:rsidRPr="00D841AB">
              <w:rPr>
                <w:spacing w:val="-1"/>
                <w:sz w:val="18"/>
                <w:szCs w:val="18"/>
              </w:rPr>
              <w:t>í</w:t>
            </w:r>
            <w:r w:rsidRPr="00D841AB">
              <w:rPr>
                <w:spacing w:val="-1"/>
                <w:sz w:val="18"/>
                <w:szCs w:val="18"/>
              </w:rPr>
              <w:t>t</w:t>
            </w:r>
            <w:r w:rsidRPr="00211EE7">
              <w:rPr>
                <w:spacing w:val="-1"/>
                <w:sz w:val="18"/>
                <w:szCs w:val="18"/>
              </w:rPr>
              <w:t>é</w:t>
            </w:r>
            <w:r w:rsidRPr="00D841AB">
              <w:rPr>
                <w:spacing w:val="-1"/>
                <w:sz w:val="18"/>
                <w:szCs w:val="18"/>
              </w:rPr>
              <w:t>se</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Döbrö</w:t>
            </w:r>
            <w:r w:rsidRPr="00211EE7">
              <w:rPr>
                <w:spacing w:val="-1"/>
                <w:sz w:val="18"/>
                <w:szCs w:val="18"/>
              </w:rPr>
              <w:t>k</w:t>
            </w:r>
            <w:r w:rsidRPr="00D841AB">
              <w:rPr>
                <w:spacing w:val="-1"/>
                <w:sz w:val="18"/>
                <w:szCs w:val="18"/>
              </w:rPr>
              <w:t>öz Kö</w:t>
            </w:r>
            <w:r w:rsidRPr="00211EE7">
              <w:rPr>
                <w:spacing w:val="-1"/>
                <w:sz w:val="18"/>
                <w:szCs w:val="18"/>
              </w:rPr>
              <w:t>z</w:t>
            </w:r>
            <w:r w:rsidRPr="00D841AB">
              <w:rPr>
                <w:spacing w:val="-1"/>
                <w:sz w:val="18"/>
                <w:szCs w:val="18"/>
              </w:rPr>
              <w:t>s</w:t>
            </w:r>
            <w:r w:rsidRPr="00211EE7">
              <w:rPr>
                <w:spacing w:val="-1"/>
                <w:sz w:val="18"/>
                <w:szCs w:val="18"/>
              </w:rPr>
              <w:t>é</w:t>
            </w:r>
            <w:r w:rsidRPr="00D841AB">
              <w:rPr>
                <w:spacing w:val="-1"/>
                <w:sz w:val="18"/>
                <w:szCs w:val="18"/>
              </w:rPr>
              <w:t>g Ön</w:t>
            </w:r>
            <w:r w:rsidRPr="00211EE7">
              <w:rPr>
                <w:spacing w:val="-1"/>
                <w:sz w:val="18"/>
                <w:szCs w:val="18"/>
              </w:rPr>
              <w:t>k</w:t>
            </w:r>
            <w:r w:rsidRPr="00D841AB">
              <w:rPr>
                <w:spacing w:val="-1"/>
                <w:sz w:val="18"/>
                <w:szCs w:val="18"/>
              </w:rPr>
              <w:t>orm</w:t>
            </w:r>
            <w:r w:rsidRPr="00211EE7">
              <w:rPr>
                <w:spacing w:val="-1"/>
                <w:sz w:val="18"/>
                <w:szCs w:val="18"/>
              </w:rPr>
              <w:t>á</w:t>
            </w:r>
            <w:r w:rsidRPr="00D841AB">
              <w:rPr>
                <w:spacing w:val="-1"/>
                <w:sz w:val="18"/>
                <w:szCs w:val="18"/>
              </w:rPr>
              <w:t>n</w:t>
            </w:r>
            <w:r w:rsidRPr="00211EE7">
              <w:rPr>
                <w:spacing w:val="-1"/>
                <w:sz w:val="18"/>
                <w:szCs w:val="18"/>
              </w:rPr>
              <w:t>yza</w:t>
            </w:r>
            <w:r w:rsidRPr="00D841AB">
              <w:rPr>
                <w:spacing w:val="-1"/>
                <w:sz w:val="18"/>
                <w:szCs w:val="18"/>
              </w:rPr>
              <w:t>t</w:t>
            </w:r>
            <w:r w:rsidRPr="00D841AB">
              <w:rPr>
                <w:spacing w:val="-1"/>
                <w:sz w:val="18"/>
                <w:szCs w:val="18"/>
              </w:rPr>
              <w:t>á</w:t>
            </w:r>
            <w:r w:rsidRPr="00D841AB">
              <w:rPr>
                <w:spacing w:val="-1"/>
                <w:sz w:val="18"/>
                <w:szCs w:val="18"/>
              </w:rPr>
              <w:t>n</w:t>
            </w:r>
            <w:r w:rsidRPr="00211EE7">
              <w:rPr>
                <w:spacing w:val="-1"/>
                <w:sz w:val="18"/>
                <w:szCs w:val="18"/>
              </w:rPr>
              <w:t>a</w:t>
            </w:r>
            <w:r w:rsidRPr="00D841AB">
              <w:rPr>
                <w:spacing w:val="-1"/>
                <w:sz w:val="18"/>
                <w:szCs w:val="18"/>
              </w:rPr>
              <w:t>k f</w:t>
            </w:r>
            <w:r w:rsidRPr="00211EE7">
              <w:rPr>
                <w:spacing w:val="-1"/>
                <w:sz w:val="18"/>
                <w:szCs w:val="18"/>
              </w:rPr>
              <w:t>e</w:t>
            </w:r>
            <w:r w:rsidRPr="00D841AB">
              <w:rPr>
                <w:spacing w:val="-1"/>
                <w:sz w:val="18"/>
                <w:szCs w:val="18"/>
              </w:rPr>
              <w:t>lül</w:t>
            </w:r>
            <w:r w:rsidRPr="00211EE7">
              <w:rPr>
                <w:spacing w:val="-1"/>
                <w:sz w:val="18"/>
                <w:szCs w:val="18"/>
              </w:rPr>
              <w:t>v</w:t>
            </w:r>
            <w:r w:rsidRPr="00D841AB">
              <w:rPr>
                <w:spacing w:val="-1"/>
                <w:sz w:val="18"/>
                <w:szCs w:val="18"/>
              </w:rPr>
              <w:t>i</w:t>
            </w:r>
            <w:r w:rsidRPr="00211EE7">
              <w:rPr>
                <w:spacing w:val="-1"/>
                <w:sz w:val="18"/>
                <w:szCs w:val="18"/>
              </w:rPr>
              <w:t>z</w:t>
            </w:r>
            <w:r w:rsidRPr="00D841AB">
              <w:rPr>
                <w:spacing w:val="-1"/>
                <w:sz w:val="18"/>
                <w:szCs w:val="18"/>
              </w:rPr>
              <w:t>s</w:t>
            </w:r>
            <w:r w:rsidRPr="00211EE7">
              <w:rPr>
                <w:spacing w:val="-1"/>
                <w:sz w:val="18"/>
                <w:szCs w:val="18"/>
              </w:rPr>
              <w:t>gá</w:t>
            </w:r>
            <w:r w:rsidRPr="00D841AB">
              <w:rPr>
                <w:spacing w:val="-1"/>
                <w:sz w:val="18"/>
                <w:szCs w:val="18"/>
              </w:rPr>
              <w:t xml:space="preserve">lt </w:t>
            </w:r>
            <w:r w:rsidRPr="00211EE7">
              <w:rPr>
                <w:spacing w:val="-1"/>
                <w:sz w:val="18"/>
                <w:szCs w:val="18"/>
              </w:rPr>
              <w:t>é</w:t>
            </w:r>
            <w:r w:rsidRPr="00D841AB">
              <w:rPr>
                <w:spacing w:val="-1"/>
                <w:sz w:val="18"/>
                <w:szCs w:val="18"/>
              </w:rPr>
              <w:t xml:space="preserve">s </w:t>
            </w:r>
            <w:r w:rsidRPr="00211EE7">
              <w:rPr>
                <w:spacing w:val="-1"/>
                <w:sz w:val="18"/>
                <w:szCs w:val="18"/>
              </w:rPr>
              <w:t>ak</w:t>
            </w:r>
            <w:r w:rsidRPr="00D841AB">
              <w:rPr>
                <w:spacing w:val="-1"/>
                <w:sz w:val="18"/>
                <w:szCs w:val="18"/>
              </w:rPr>
              <w:t>tu</w:t>
            </w:r>
            <w:r w:rsidRPr="00211EE7">
              <w:rPr>
                <w:spacing w:val="-1"/>
                <w:sz w:val="18"/>
                <w:szCs w:val="18"/>
              </w:rPr>
              <w:t>a</w:t>
            </w:r>
            <w:r w:rsidRPr="00D841AB">
              <w:rPr>
                <w:spacing w:val="-1"/>
                <w:sz w:val="18"/>
                <w:szCs w:val="18"/>
              </w:rPr>
              <w:t>li</w:t>
            </w:r>
            <w:r w:rsidRPr="00211EE7">
              <w:rPr>
                <w:spacing w:val="-1"/>
                <w:sz w:val="18"/>
                <w:szCs w:val="18"/>
              </w:rPr>
              <w:t>zá</w:t>
            </w:r>
            <w:r w:rsidRPr="00D841AB">
              <w:rPr>
                <w:spacing w:val="-1"/>
                <w:sz w:val="18"/>
                <w:szCs w:val="18"/>
              </w:rPr>
              <w:t>lt S</w:t>
            </w:r>
            <w:r w:rsidRPr="00211EE7">
              <w:rPr>
                <w:spacing w:val="-1"/>
                <w:sz w:val="18"/>
                <w:szCs w:val="18"/>
              </w:rPr>
              <w:t>z</w:t>
            </w:r>
            <w:r w:rsidRPr="00D841AB">
              <w:rPr>
                <w:spacing w:val="-1"/>
                <w:sz w:val="18"/>
                <w:szCs w:val="18"/>
              </w:rPr>
              <w:t>o</w:t>
            </w:r>
            <w:r w:rsidRPr="00211EE7">
              <w:rPr>
                <w:spacing w:val="-1"/>
                <w:sz w:val="18"/>
                <w:szCs w:val="18"/>
              </w:rPr>
              <w:t>c</w:t>
            </w:r>
            <w:r w:rsidRPr="00D841AB">
              <w:rPr>
                <w:spacing w:val="-1"/>
                <w:sz w:val="18"/>
                <w:szCs w:val="18"/>
              </w:rPr>
              <w:t>i</w:t>
            </w:r>
            <w:r w:rsidRPr="00211EE7">
              <w:rPr>
                <w:spacing w:val="-1"/>
                <w:sz w:val="18"/>
                <w:szCs w:val="18"/>
              </w:rPr>
              <w:t>á</w:t>
            </w:r>
            <w:r w:rsidRPr="00D841AB">
              <w:rPr>
                <w:spacing w:val="-1"/>
                <w:sz w:val="18"/>
                <w:szCs w:val="18"/>
              </w:rPr>
              <w:t>lis S</w:t>
            </w:r>
            <w:r w:rsidRPr="00211EE7">
              <w:rPr>
                <w:spacing w:val="-1"/>
                <w:sz w:val="18"/>
                <w:szCs w:val="18"/>
              </w:rPr>
              <w:t>z</w:t>
            </w:r>
            <w:r w:rsidRPr="00D841AB">
              <w:rPr>
                <w:spacing w:val="-1"/>
                <w:sz w:val="18"/>
                <w:szCs w:val="18"/>
              </w:rPr>
              <w:t>ol</w:t>
            </w:r>
            <w:r w:rsidRPr="00211EE7">
              <w:rPr>
                <w:spacing w:val="-1"/>
                <w:sz w:val="18"/>
                <w:szCs w:val="18"/>
              </w:rPr>
              <w:t>gá</w:t>
            </w:r>
            <w:r w:rsidRPr="00D841AB">
              <w:rPr>
                <w:spacing w:val="-1"/>
                <w:sz w:val="18"/>
                <w:szCs w:val="18"/>
              </w:rPr>
              <w:t>lt</w:t>
            </w:r>
            <w:r w:rsidRPr="00211EE7">
              <w:rPr>
                <w:spacing w:val="-1"/>
                <w:sz w:val="18"/>
                <w:szCs w:val="18"/>
              </w:rPr>
              <w:t>a</w:t>
            </w:r>
            <w:r w:rsidRPr="00D841AB">
              <w:rPr>
                <w:spacing w:val="-1"/>
                <w:sz w:val="18"/>
                <w:szCs w:val="18"/>
              </w:rPr>
              <w:t>t</w:t>
            </w:r>
            <w:r w:rsidRPr="00211EE7">
              <w:rPr>
                <w:spacing w:val="-1"/>
                <w:sz w:val="18"/>
                <w:szCs w:val="18"/>
              </w:rPr>
              <w:t>á</w:t>
            </w:r>
            <w:r w:rsidRPr="00D841AB">
              <w:rPr>
                <w:spacing w:val="-1"/>
                <w:sz w:val="18"/>
                <w:szCs w:val="18"/>
              </w:rPr>
              <w:t>s</w:t>
            </w:r>
            <w:r w:rsidRPr="00D841AB">
              <w:rPr>
                <w:spacing w:val="-1"/>
                <w:sz w:val="18"/>
                <w:szCs w:val="18"/>
              </w:rPr>
              <w:t>t</w:t>
            </w:r>
            <w:r w:rsidRPr="00211EE7">
              <w:rPr>
                <w:spacing w:val="-1"/>
                <w:sz w:val="18"/>
                <w:szCs w:val="18"/>
              </w:rPr>
              <w:t>e</w:t>
            </w:r>
            <w:r w:rsidRPr="00D841AB">
              <w:rPr>
                <w:spacing w:val="-1"/>
                <w:sz w:val="18"/>
                <w:szCs w:val="18"/>
              </w:rPr>
              <w:t>rv</w:t>
            </w:r>
            <w:r w:rsidRPr="00211EE7">
              <w:rPr>
                <w:spacing w:val="-1"/>
                <w:sz w:val="18"/>
                <w:szCs w:val="18"/>
              </w:rPr>
              <w:t>ezé</w:t>
            </w:r>
            <w:r w:rsidRPr="00D841AB">
              <w:rPr>
                <w:spacing w:val="-1"/>
                <w:sz w:val="18"/>
                <w:szCs w:val="18"/>
              </w:rPr>
              <w:t>si Kon</w:t>
            </w:r>
            <w:r w:rsidRPr="00211EE7">
              <w:rPr>
                <w:spacing w:val="-1"/>
                <w:sz w:val="18"/>
                <w:szCs w:val="18"/>
              </w:rPr>
              <w:t>ce</w:t>
            </w:r>
            <w:r w:rsidRPr="00D841AB">
              <w:rPr>
                <w:spacing w:val="-1"/>
                <w:sz w:val="18"/>
                <w:szCs w:val="18"/>
              </w:rPr>
              <w:t>p</w:t>
            </w:r>
            <w:r w:rsidRPr="00211EE7">
              <w:rPr>
                <w:spacing w:val="-1"/>
                <w:sz w:val="18"/>
                <w:szCs w:val="18"/>
              </w:rPr>
              <w:t>c</w:t>
            </w:r>
            <w:r w:rsidRPr="00D841AB">
              <w:rPr>
                <w:spacing w:val="-1"/>
                <w:sz w:val="18"/>
                <w:szCs w:val="18"/>
              </w:rPr>
              <w:t>iója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S</w:t>
            </w:r>
            <w:r w:rsidRPr="00211EE7">
              <w:rPr>
                <w:spacing w:val="-1"/>
                <w:sz w:val="18"/>
                <w:szCs w:val="18"/>
              </w:rPr>
              <w:t>z</w:t>
            </w:r>
            <w:r w:rsidRPr="00D841AB">
              <w:rPr>
                <w:spacing w:val="-1"/>
                <w:sz w:val="18"/>
                <w:szCs w:val="18"/>
              </w:rPr>
              <w:t>o</w:t>
            </w:r>
            <w:r w:rsidRPr="00211EE7">
              <w:rPr>
                <w:spacing w:val="-1"/>
                <w:sz w:val="18"/>
                <w:szCs w:val="18"/>
              </w:rPr>
              <w:t>c</w:t>
            </w:r>
            <w:r w:rsidRPr="00D841AB">
              <w:rPr>
                <w:spacing w:val="-1"/>
                <w:sz w:val="18"/>
                <w:szCs w:val="18"/>
              </w:rPr>
              <w:t>i</w:t>
            </w:r>
            <w:r w:rsidRPr="00211EE7">
              <w:rPr>
                <w:spacing w:val="-1"/>
                <w:sz w:val="18"/>
                <w:szCs w:val="18"/>
              </w:rPr>
              <w:t>á</w:t>
            </w:r>
            <w:r w:rsidRPr="00D841AB">
              <w:rPr>
                <w:spacing w:val="-1"/>
                <w:sz w:val="18"/>
                <w:szCs w:val="18"/>
              </w:rPr>
              <w:t>lis mun</w:t>
            </w:r>
            <w:r w:rsidRPr="00211EE7">
              <w:rPr>
                <w:spacing w:val="-1"/>
                <w:sz w:val="18"/>
                <w:szCs w:val="18"/>
              </w:rPr>
              <w:t>k</w:t>
            </w:r>
            <w:r w:rsidRPr="00D841AB">
              <w:rPr>
                <w:spacing w:val="-1"/>
                <w:sz w:val="18"/>
                <w:szCs w:val="18"/>
              </w:rPr>
              <w:t>a roma gy</w:t>
            </w:r>
            <w:r w:rsidRPr="00211EE7">
              <w:rPr>
                <w:spacing w:val="-1"/>
                <w:sz w:val="18"/>
                <w:szCs w:val="18"/>
              </w:rPr>
              <w:t>e</w:t>
            </w:r>
            <w:r w:rsidRPr="00D841AB">
              <w:rPr>
                <w:spacing w:val="-1"/>
                <w:sz w:val="18"/>
                <w:szCs w:val="18"/>
              </w:rPr>
              <w:t>r</w:t>
            </w:r>
            <w:r w:rsidRPr="00211EE7">
              <w:rPr>
                <w:spacing w:val="-1"/>
                <w:sz w:val="18"/>
                <w:szCs w:val="18"/>
              </w:rPr>
              <w:t>ek</w:t>
            </w:r>
            <w:r w:rsidRPr="00D841AB">
              <w:rPr>
                <w:spacing w:val="-1"/>
                <w:sz w:val="18"/>
                <w:szCs w:val="18"/>
              </w:rPr>
              <w:t>e</w:t>
            </w:r>
            <w:r w:rsidRPr="00211EE7">
              <w:rPr>
                <w:spacing w:val="-1"/>
                <w:sz w:val="18"/>
                <w:szCs w:val="18"/>
              </w:rPr>
              <w:t>k</w:t>
            </w:r>
            <w:r w:rsidRPr="00D841AB">
              <w:rPr>
                <w:spacing w:val="-1"/>
                <w:sz w:val="18"/>
                <w:szCs w:val="18"/>
              </w:rPr>
              <w:t>k</w:t>
            </w:r>
            <w:r w:rsidRPr="00211EE7">
              <w:rPr>
                <w:spacing w:val="-1"/>
                <w:sz w:val="18"/>
                <w:szCs w:val="18"/>
              </w:rPr>
              <w:t>e</w:t>
            </w:r>
            <w:r w:rsidRPr="00D841AB">
              <w:rPr>
                <w:spacing w:val="-1"/>
                <w:sz w:val="18"/>
                <w:szCs w:val="18"/>
              </w:rPr>
              <w:t>l fo</w:t>
            </w:r>
            <w:r w:rsidRPr="00211EE7">
              <w:rPr>
                <w:spacing w:val="-1"/>
                <w:sz w:val="18"/>
                <w:szCs w:val="18"/>
              </w:rPr>
              <w:t>g</w:t>
            </w:r>
            <w:r w:rsidRPr="00D841AB">
              <w:rPr>
                <w:spacing w:val="-1"/>
                <w:sz w:val="18"/>
                <w:szCs w:val="18"/>
              </w:rPr>
              <w:t>l</w:t>
            </w:r>
            <w:r w:rsidRPr="00211EE7">
              <w:rPr>
                <w:spacing w:val="-1"/>
                <w:sz w:val="18"/>
                <w:szCs w:val="18"/>
              </w:rPr>
              <w:t>a</w:t>
            </w:r>
            <w:r w:rsidRPr="00D841AB">
              <w:rPr>
                <w:spacing w:val="-1"/>
                <w:sz w:val="18"/>
                <w:szCs w:val="18"/>
              </w:rPr>
              <w:t>l</w:t>
            </w:r>
            <w:r w:rsidRPr="00211EE7">
              <w:rPr>
                <w:spacing w:val="-1"/>
                <w:sz w:val="18"/>
                <w:szCs w:val="18"/>
              </w:rPr>
              <w:t>k</w:t>
            </w:r>
            <w:r w:rsidRPr="00D841AB">
              <w:rPr>
                <w:spacing w:val="-1"/>
                <w:sz w:val="18"/>
                <w:szCs w:val="18"/>
              </w:rPr>
              <w:t>oz</w:t>
            </w:r>
            <w:r w:rsidRPr="00211EE7">
              <w:rPr>
                <w:spacing w:val="-1"/>
                <w:sz w:val="18"/>
                <w:szCs w:val="18"/>
              </w:rPr>
              <w:t>á</w:t>
            </w:r>
            <w:r w:rsidRPr="00D841AB">
              <w:rPr>
                <w:spacing w:val="-1"/>
                <w:sz w:val="18"/>
                <w:szCs w:val="18"/>
              </w:rPr>
              <w:t>sok t</w:t>
            </w:r>
            <w:r w:rsidRPr="00211EE7">
              <w:rPr>
                <w:spacing w:val="-1"/>
                <w:sz w:val="18"/>
                <w:szCs w:val="18"/>
              </w:rPr>
              <w:t>a</w:t>
            </w:r>
            <w:r w:rsidRPr="00D841AB">
              <w:rPr>
                <w:spacing w:val="-1"/>
                <w:sz w:val="18"/>
                <w:szCs w:val="18"/>
              </w:rPr>
              <w:t>r</w:t>
            </w:r>
            <w:r w:rsidRPr="00D841AB">
              <w:rPr>
                <w:spacing w:val="-1"/>
                <w:sz w:val="18"/>
                <w:szCs w:val="18"/>
              </w:rPr>
              <w:t>t</w:t>
            </w:r>
            <w:r w:rsidRPr="00211EE7">
              <w:rPr>
                <w:spacing w:val="-1"/>
                <w:sz w:val="18"/>
                <w:szCs w:val="18"/>
              </w:rPr>
              <w:t>á</w:t>
            </w:r>
            <w:r w:rsidRPr="00D841AB">
              <w:rPr>
                <w:spacing w:val="-1"/>
                <w:sz w:val="18"/>
                <w:szCs w:val="18"/>
              </w:rPr>
              <w:t>sa</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Roma Nem</w:t>
            </w:r>
            <w:r w:rsidRPr="00211EE7">
              <w:rPr>
                <w:spacing w:val="-1"/>
                <w:sz w:val="18"/>
                <w:szCs w:val="18"/>
              </w:rPr>
              <w:t>z</w:t>
            </w:r>
            <w:r w:rsidRPr="00211EE7">
              <w:rPr>
                <w:spacing w:val="-1"/>
                <w:sz w:val="18"/>
                <w:szCs w:val="18"/>
              </w:rPr>
              <w:t>e</w:t>
            </w:r>
            <w:r w:rsidRPr="00D841AB">
              <w:rPr>
                <w:spacing w:val="-1"/>
                <w:sz w:val="18"/>
                <w:szCs w:val="18"/>
              </w:rPr>
              <w:t>tis</w:t>
            </w:r>
            <w:r w:rsidRPr="00211EE7">
              <w:rPr>
                <w:spacing w:val="-1"/>
                <w:sz w:val="18"/>
                <w:szCs w:val="18"/>
              </w:rPr>
              <w:t>ég</w:t>
            </w:r>
            <w:r w:rsidRPr="00D841AB">
              <w:rPr>
                <w:spacing w:val="-1"/>
                <w:sz w:val="18"/>
                <w:szCs w:val="18"/>
              </w:rPr>
              <w:t>i Ön</w:t>
            </w:r>
            <w:r w:rsidRPr="00211EE7">
              <w:rPr>
                <w:spacing w:val="-1"/>
                <w:sz w:val="18"/>
                <w:szCs w:val="18"/>
              </w:rPr>
              <w:t>k</w:t>
            </w:r>
            <w:r w:rsidRPr="00D841AB">
              <w:rPr>
                <w:spacing w:val="-1"/>
                <w:sz w:val="18"/>
                <w:szCs w:val="18"/>
              </w:rPr>
              <w:t>o</w:t>
            </w:r>
            <w:r w:rsidRPr="00D841AB">
              <w:rPr>
                <w:spacing w:val="-1"/>
                <w:sz w:val="18"/>
                <w:szCs w:val="18"/>
              </w:rPr>
              <w:t>r</w:t>
            </w:r>
            <w:r w:rsidRPr="00D841AB">
              <w:rPr>
                <w:spacing w:val="-1"/>
                <w:sz w:val="18"/>
                <w:szCs w:val="18"/>
              </w:rPr>
              <w:t>m</w:t>
            </w:r>
            <w:r w:rsidRPr="00211EE7">
              <w:rPr>
                <w:spacing w:val="-1"/>
                <w:sz w:val="18"/>
                <w:szCs w:val="18"/>
              </w:rPr>
              <w:t>á</w:t>
            </w:r>
            <w:r w:rsidRPr="00D841AB">
              <w:rPr>
                <w:spacing w:val="-1"/>
                <w:sz w:val="18"/>
                <w:szCs w:val="18"/>
              </w:rPr>
              <w:t>n</w:t>
            </w:r>
            <w:r w:rsidRPr="00211EE7">
              <w:rPr>
                <w:spacing w:val="-1"/>
                <w:sz w:val="18"/>
                <w:szCs w:val="18"/>
              </w:rPr>
              <w:t>yza</w:t>
            </w:r>
            <w:r w:rsidRPr="00D841AB">
              <w:rPr>
                <w:spacing w:val="-1"/>
                <w:sz w:val="18"/>
                <w:szCs w:val="18"/>
              </w:rPr>
              <w:t>t Döbrö</w:t>
            </w:r>
            <w:r w:rsidRPr="00211EE7">
              <w:rPr>
                <w:spacing w:val="-1"/>
                <w:sz w:val="18"/>
                <w:szCs w:val="18"/>
              </w:rPr>
              <w:t>k</w:t>
            </w:r>
            <w:r w:rsidRPr="00D841AB">
              <w:rPr>
                <w:spacing w:val="-1"/>
                <w:sz w:val="18"/>
                <w:szCs w:val="18"/>
              </w:rPr>
              <w:t>ö</w:t>
            </w:r>
            <w:r w:rsidRPr="00211EE7">
              <w:rPr>
                <w:spacing w:val="-1"/>
                <w:sz w:val="18"/>
                <w:szCs w:val="18"/>
              </w:rPr>
              <w:t>z</w:t>
            </w:r>
            <w:r w:rsidRPr="00D841AB">
              <w:rPr>
                <w:spacing w:val="-1"/>
                <w:sz w:val="18"/>
                <w:szCs w:val="18"/>
              </w:rPr>
              <w:t>i C</w:t>
            </w:r>
            <w:r w:rsidRPr="00D841AB">
              <w:rPr>
                <w:spacing w:val="-1"/>
                <w:sz w:val="18"/>
                <w:szCs w:val="18"/>
              </w:rPr>
              <w:t>i</w:t>
            </w:r>
            <w:r w:rsidRPr="00211EE7">
              <w:rPr>
                <w:spacing w:val="-1"/>
                <w:sz w:val="18"/>
                <w:szCs w:val="18"/>
              </w:rPr>
              <w:t>gá</w:t>
            </w:r>
            <w:r w:rsidRPr="00D841AB">
              <w:rPr>
                <w:spacing w:val="-1"/>
                <w:sz w:val="18"/>
                <w:szCs w:val="18"/>
              </w:rPr>
              <w:t>nyo</w:t>
            </w:r>
            <w:r w:rsidRPr="00211EE7">
              <w:rPr>
                <w:spacing w:val="-1"/>
                <w:sz w:val="18"/>
                <w:szCs w:val="18"/>
              </w:rPr>
              <w:t>ké</w:t>
            </w:r>
            <w:r w:rsidRPr="00D841AB">
              <w:rPr>
                <w:spacing w:val="-1"/>
                <w:sz w:val="18"/>
                <w:szCs w:val="18"/>
              </w:rPr>
              <w:t>rt Kultur</w:t>
            </w:r>
            <w:r w:rsidRPr="00211EE7">
              <w:rPr>
                <w:spacing w:val="-1"/>
                <w:sz w:val="18"/>
                <w:szCs w:val="18"/>
              </w:rPr>
              <w:t>á</w:t>
            </w:r>
            <w:r w:rsidRPr="00D841AB">
              <w:rPr>
                <w:spacing w:val="-1"/>
                <w:sz w:val="18"/>
                <w:szCs w:val="18"/>
              </w:rPr>
              <w:t xml:space="preserve">lis </w:t>
            </w:r>
            <w:r w:rsidRPr="00211EE7">
              <w:rPr>
                <w:spacing w:val="-1"/>
                <w:sz w:val="18"/>
                <w:szCs w:val="18"/>
              </w:rPr>
              <w:t>é</w:t>
            </w:r>
            <w:r w:rsidRPr="00D841AB">
              <w:rPr>
                <w:spacing w:val="-1"/>
                <w:sz w:val="18"/>
                <w:szCs w:val="18"/>
              </w:rPr>
              <w:t>s S</w:t>
            </w:r>
            <w:r w:rsidRPr="00211EE7">
              <w:rPr>
                <w:spacing w:val="-1"/>
                <w:sz w:val="18"/>
                <w:szCs w:val="18"/>
              </w:rPr>
              <w:t>z</w:t>
            </w:r>
            <w:r w:rsidRPr="00D841AB">
              <w:rPr>
                <w:spacing w:val="-1"/>
                <w:sz w:val="18"/>
                <w:szCs w:val="18"/>
              </w:rPr>
              <w:t>o</w:t>
            </w:r>
            <w:r w:rsidRPr="00211EE7">
              <w:rPr>
                <w:spacing w:val="-1"/>
                <w:sz w:val="18"/>
                <w:szCs w:val="18"/>
              </w:rPr>
              <w:t>c</w:t>
            </w:r>
            <w:r w:rsidRPr="00D841AB">
              <w:rPr>
                <w:spacing w:val="-1"/>
                <w:sz w:val="18"/>
                <w:szCs w:val="18"/>
              </w:rPr>
              <w:t>i</w:t>
            </w:r>
            <w:r w:rsidRPr="00211EE7">
              <w:rPr>
                <w:spacing w:val="-1"/>
                <w:sz w:val="18"/>
                <w:szCs w:val="18"/>
              </w:rPr>
              <w:t>á</w:t>
            </w:r>
            <w:r w:rsidRPr="00D841AB">
              <w:rPr>
                <w:spacing w:val="-1"/>
                <w:sz w:val="18"/>
                <w:szCs w:val="18"/>
              </w:rPr>
              <w:t>lis Al</w:t>
            </w:r>
            <w:r w:rsidRPr="00211EE7">
              <w:rPr>
                <w:spacing w:val="-1"/>
                <w:sz w:val="18"/>
                <w:szCs w:val="18"/>
              </w:rPr>
              <w:t>a</w:t>
            </w:r>
            <w:r w:rsidRPr="00D841AB">
              <w:rPr>
                <w:spacing w:val="-1"/>
                <w:sz w:val="18"/>
                <w:szCs w:val="18"/>
              </w:rPr>
              <w:t>pít</w:t>
            </w:r>
            <w:r w:rsidRPr="00211EE7">
              <w:rPr>
                <w:spacing w:val="-1"/>
                <w:sz w:val="18"/>
                <w:szCs w:val="18"/>
              </w:rPr>
              <w:t>vá</w:t>
            </w:r>
            <w:r w:rsidRPr="00D841AB">
              <w:rPr>
                <w:spacing w:val="-1"/>
                <w:sz w:val="18"/>
                <w:szCs w:val="18"/>
              </w:rPr>
              <w:t>ny</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w:t>
            </w:r>
            <w:r w:rsidRPr="00211EE7">
              <w:rPr>
                <w:spacing w:val="-1"/>
                <w:sz w:val="18"/>
                <w:szCs w:val="18"/>
              </w:rPr>
              <w:t>1</w:t>
            </w:r>
            <w:r w:rsidRPr="00D841AB">
              <w:rPr>
                <w:spacing w:val="-1"/>
                <w:sz w:val="18"/>
                <w:szCs w:val="18"/>
              </w:rPr>
              <w:t>7.12.3</w:t>
            </w:r>
            <w:r w:rsidRPr="00211EE7">
              <w:rPr>
                <w:spacing w:val="-1"/>
                <w:sz w:val="18"/>
                <w:szCs w:val="18"/>
              </w:rPr>
              <w:t>1</w:t>
            </w:r>
            <w:r w:rsidRPr="00D841AB">
              <w:rPr>
                <w:spacing w:val="-1"/>
                <w:sz w:val="18"/>
                <w:szCs w:val="18"/>
              </w:rPr>
              <w:t>.</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w:t>
            </w:r>
            <w:r w:rsidRPr="00211EE7">
              <w:rPr>
                <w:spacing w:val="-1"/>
                <w:sz w:val="18"/>
                <w:szCs w:val="18"/>
              </w:rPr>
              <w:t>g</w:t>
            </w:r>
            <w:r w:rsidRPr="00D841AB">
              <w:rPr>
                <w:spacing w:val="-1"/>
                <w:sz w:val="18"/>
                <w:szCs w:val="18"/>
              </w:rPr>
              <w:t>l</w:t>
            </w:r>
            <w:r w:rsidRPr="00211EE7">
              <w:rPr>
                <w:spacing w:val="-1"/>
                <w:sz w:val="18"/>
                <w:szCs w:val="18"/>
              </w:rPr>
              <w:t>a</w:t>
            </w:r>
            <w:r w:rsidRPr="00D841AB">
              <w:rPr>
                <w:spacing w:val="-1"/>
                <w:sz w:val="18"/>
                <w:szCs w:val="18"/>
              </w:rPr>
              <w:t>l</w:t>
            </w:r>
            <w:r w:rsidRPr="00211EE7">
              <w:rPr>
                <w:spacing w:val="-1"/>
                <w:sz w:val="18"/>
                <w:szCs w:val="18"/>
              </w:rPr>
              <w:t>k</w:t>
            </w:r>
            <w:r w:rsidRPr="00D841AB">
              <w:rPr>
                <w:spacing w:val="-1"/>
                <w:sz w:val="18"/>
                <w:szCs w:val="18"/>
              </w:rPr>
              <w:t>o</w:t>
            </w:r>
            <w:r w:rsidRPr="00211EE7">
              <w:rPr>
                <w:spacing w:val="-1"/>
                <w:sz w:val="18"/>
                <w:szCs w:val="18"/>
              </w:rPr>
              <w:t>zá</w:t>
            </w:r>
            <w:r w:rsidRPr="00D841AB">
              <w:rPr>
                <w:spacing w:val="-1"/>
                <w:sz w:val="18"/>
                <w:szCs w:val="18"/>
              </w:rPr>
              <w:t>so</w:t>
            </w:r>
            <w:r w:rsidRPr="00211EE7">
              <w:rPr>
                <w:spacing w:val="-1"/>
                <w:sz w:val="18"/>
                <w:szCs w:val="18"/>
              </w:rPr>
              <w:t>k</w:t>
            </w:r>
            <w:r w:rsidRPr="00D841AB">
              <w:rPr>
                <w:spacing w:val="-1"/>
                <w:sz w:val="18"/>
                <w:szCs w:val="18"/>
              </w:rPr>
              <w:t>on r</w:t>
            </w:r>
            <w:r w:rsidRPr="00211EE7">
              <w:rPr>
                <w:spacing w:val="-1"/>
                <w:sz w:val="18"/>
                <w:szCs w:val="18"/>
              </w:rPr>
              <w:t>é</w:t>
            </w:r>
            <w:r w:rsidRPr="00D841AB">
              <w:rPr>
                <w:spacing w:val="-1"/>
                <w:sz w:val="18"/>
                <w:szCs w:val="18"/>
              </w:rPr>
              <w:t>s</w:t>
            </w:r>
            <w:r w:rsidRPr="00211EE7">
              <w:rPr>
                <w:spacing w:val="-1"/>
                <w:sz w:val="18"/>
                <w:szCs w:val="18"/>
              </w:rPr>
              <w:t>z</w:t>
            </w:r>
            <w:r w:rsidRPr="00D841AB">
              <w:rPr>
                <w:spacing w:val="-1"/>
                <w:sz w:val="18"/>
                <w:szCs w:val="18"/>
              </w:rPr>
              <w:t>t</w:t>
            </w:r>
            <w:r w:rsidRPr="00211EE7">
              <w:rPr>
                <w:spacing w:val="-1"/>
                <w:sz w:val="18"/>
                <w:szCs w:val="18"/>
              </w:rPr>
              <w:t>vev</w:t>
            </w:r>
            <w:r w:rsidRPr="00D841AB">
              <w:rPr>
                <w:spacing w:val="-1"/>
                <w:sz w:val="18"/>
                <w:szCs w:val="18"/>
              </w:rPr>
              <w:t>ők s</w:t>
            </w:r>
            <w:r w:rsidRPr="00211EE7">
              <w:rPr>
                <w:spacing w:val="-1"/>
                <w:sz w:val="18"/>
                <w:szCs w:val="18"/>
              </w:rPr>
              <w:t>z</w:t>
            </w:r>
            <w:r w:rsidRPr="00D841AB">
              <w:rPr>
                <w:spacing w:val="-1"/>
                <w:sz w:val="18"/>
                <w:szCs w:val="18"/>
              </w:rPr>
              <w:t>áma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Hum</w:t>
            </w:r>
            <w:r w:rsidRPr="00211EE7">
              <w:rPr>
                <w:spacing w:val="-1"/>
                <w:sz w:val="18"/>
                <w:szCs w:val="18"/>
              </w:rPr>
              <w:t>á</w:t>
            </w:r>
            <w:r w:rsidRPr="00D841AB">
              <w:rPr>
                <w:spacing w:val="-1"/>
                <w:sz w:val="18"/>
                <w:szCs w:val="18"/>
              </w:rPr>
              <w:t>n</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Folyam</w:t>
            </w:r>
            <w:r w:rsidRPr="00211EE7">
              <w:rPr>
                <w:spacing w:val="-1"/>
                <w:sz w:val="18"/>
                <w:szCs w:val="18"/>
              </w:rPr>
              <w:t>a</w:t>
            </w:r>
            <w:r w:rsidRPr="00D841AB">
              <w:rPr>
                <w:spacing w:val="-1"/>
                <w:sz w:val="18"/>
                <w:szCs w:val="18"/>
              </w:rPr>
              <w:t>tos t</w:t>
            </w:r>
            <w:r w:rsidRPr="00211EE7">
              <w:rPr>
                <w:spacing w:val="-1"/>
                <w:sz w:val="18"/>
                <w:szCs w:val="18"/>
              </w:rPr>
              <w:t>e</w:t>
            </w:r>
            <w:r w:rsidRPr="00211EE7">
              <w:rPr>
                <w:spacing w:val="-1"/>
                <w:sz w:val="18"/>
                <w:szCs w:val="18"/>
              </w:rPr>
              <w:t>vé</w:t>
            </w:r>
            <w:r w:rsidRPr="00D841AB">
              <w:rPr>
                <w:spacing w:val="-1"/>
                <w:sz w:val="18"/>
                <w:szCs w:val="18"/>
              </w:rPr>
              <w:t>k</w:t>
            </w:r>
            <w:r w:rsidRPr="00211EE7">
              <w:rPr>
                <w:spacing w:val="-1"/>
                <w:sz w:val="18"/>
                <w:szCs w:val="18"/>
              </w:rPr>
              <w:t>e</w:t>
            </w:r>
            <w:r w:rsidRPr="00D841AB">
              <w:rPr>
                <w:spacing w:val="-1"/>
                <w:sz w:val="18"/>
                <w:szCs w:val="18"/>
              </w:rPr>
              <w:t>nysé</w:t>
            </w:r>
            <w:r w:rsidRPr="00211EE7">
              <w:rPr>
                <w:spacing w:val="-1"/>
                <w:sz w:val="18"/>
                <w:szCs w:val="18"/>
              </w:rPr>
              <w:t>g</w:t>
            </w:r>
            <w:r w:rsidRPr="00D841AB">
              <w:rPr>
                <w:spacing w:val="-1"/>
                <w:sz w:val="18"/>
                <w:szCs w:val="18"/>
              </w:rPr>
              <w:t>g</w:t>
            </w:r>
            <w:r w:rsidRPr="00211EE7">
              <w:rPr>
                <w:spacing w:val="-1"/>
                <w:sz w:val="18"/>
                <w:szCs w:val="18"/>
              </w:rPr>
              <w:t>e</w:t>
            </w:r>
            <w:r w:rsidRPr="00D841AB">
              <w:rPr>
                <w:spacing w:val="-1"/>
                <w:sz w:val="18"/>
                <w:szCs w:val="18"/>
              </w:rPr>
              <w:t>l bi</w:t>
            </w:r>
            <w:r w:rsidRPr="00211EE7">
              <w:rPr>
                <w:spacing w:val="-1"/>
                <w:sz w:val="18"/>
                <w:szCs w:val="18"/>
              </w:rPr>
              <w:t>z</w:t>
            </w:r>
            <w:r w:rsidRPr="00D841AB">
              <w:rPr>
                <w:spacing w:val="-1"/>
                <w:sz w:val="18"/>
                <w:szCs w:val="18"/>
              </w:rPr>
              <w:t>tosíth</w:t>
            </w:r>
            <w:r w:rsidRPr="00211EE7">
              <w:rPr>
                <w:spacing w:val="-1"/>
                <w:sz w:val="18"/>
                <w:szCs w:val="18"/>
              </w:rPr>
              <w:t>a</w:t>
            </w:r>
            <w:r w:rsidRPr="00D841AB">
              <w:rPr>
                <w:spacing w:val="-1"/>
                <w:sz w:val="18"/>
                <w:szCs w:val="18"/>
              </w:rPr>
              <w:t>tó</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Roma </w:t>
            </w:r>
            <w:r w:rsidRPr="00211EE7">
              <w:rPr>
                <w:spacing w:val="-1"/>
                <w:sz w:val="18"/>
                <w:szCs w:val="18"/>
              </w:rPr>
              <w:t>k</w:t>
            </w:r>
            <w:r w:rsidRPr="00D841AB">
              <w:rPr>
                <w:spacing w:val="-1"/>
                <w:sz w:val="18"/>
                <w:szCs w:val="18"/>
              </w:rPr>
              <w:t>ult</w:t>
            </w:r>
            <w:r w:rsidRPr="00D841AB">
              <w:rPr>
                <w:spacing w:val="-1"/>
                <w:sz w:val="18"/>
                <w:szCs w:val="18"/>
              </w:rPr>
              <w:t>ú</w:t>
            </w:r>
            <w:r w:rsidRPr="00D841AB">
              <w:rPr>
                <w:spacing w:val="-1"/>
                <w:sz w:val="18"/>
                <w:szCs w:val="18"/>
              </w:rPr>
              <w:t>ra b</w:t>
            </w:r>
            <w:r w:rsidRPr="00211EE7">
              <w:rPr>
                <w:spacing w:val="-1"/>
                <w:sz w:val="18"/>
                <w:szCs w:val="18"/>
              </w:rPr>
              <w:t>e</w:t>
            </w:r>
            <w:r w:rsidRPr="00D841AB">
              <w:rPr>
                <w:spacing w:val="-1"/>
                <w:sz w:val="18"/>
                <w:szCs w:val="18"/>
              </w:rPr>
              <w:t>mut</w:t>
            </w:r>
            <w:r w:rsidRPr="00211EE7">
              <w:rPr>
                <w:spacing w:val="-1"/>
                <w:sz w:val="18"/>
                <w:szCs w:val="18"/>
              </w:rPr>
              <w:t>a</w:t>
            </w:r>
            <w:r w:rsidRPr="00D841AB">
              <w:rPr>
                <w:spacing w:val="-1"/>
                <w:sz w:val="18"/>
                <w:szCs w:val="18"/>
              </w:rPr>
              <w:t>t</w:t>
            </w:r>
            <w:r w:rsidRPr="00211EE7">
              <w:rPr>
                <w:spacing w:val="-1"/>
                <w:sz w:val="18"/>
                <w:szCs w:val="18"/>
              </w:rPr>
              <w:t>á</w:t>
            </w:r>
            <w:r w:rsidRPr="00D841AB">
              <w:rPr>
                <w:spacing w:val="-1"/>
                <w:sz w:val="18"/>
                <w:szCs w:val="18"/>
              </w:rPr>
              <w:t>sa r</w:t>
            </w:r>
            <w:r w:rsidRPr="00211EE7">
              <w:rPr>
                <w:spacing w:val="-1"/>
                <w:sz w:val="18"/>
                <w:szCs w:val="18"/>
              </w:rPr>
              <w:t>e</w:t>
            </w:r>
            <w:r w:rsidRPr="00D841AB">
              <w:rPr>
                <w:spacing w:val="-1"/>
                <w:sz w:val="18"/>
                <w:szCs w:val="18"/>
              </w:rPr>
              <w:t>n</w:t>
            </w:r>
            <w:r w:rsidRPr="00D841AB">
              <w:rPr>
                <w:spacing w:val="-1"/>
                <w:sz w:val="18"/>
                <w:szCs w:val="18"/>
              </w:rPr>
              <w:t>d</w:t>
            </w:r>
            <w:r w:rsidRPr="00211EE7">
              <w:rPr>
                <w:spacing w:val="-1"/>
                <w:sz w:val="18"/>
                <w:szCs w:val="18"/>
              </w:rPr>
              <w:t>ezvé</w:t>
            </w:r>
            <w:r w:rsidRPr="00D841AB">
              <w:rPr>
                <w:spacing w:val="-1"/>
                <w:sz w:val="18"/>
                <w:szCs w:val="18"/>
              </w:rPr>
              <w:t>ny</w:t>
            </w:r>
            <w:r w:rsidRPr="00211EE7">
              <w:rPr>
                <w:spacing w:val="-1"/>
                <w:sz w:val="18"/>
                <w:szCs w:val="18"/>
              </w:rPr>
              <w:t>e</w:t>
            </w:r>
            <w:r w:rsidRPr="00D841AB">
              <w:rPr>
                <w:spacing w:val="-1"/>
                <w:sz w:val="18"/>
                <w:szCs w:val="18"/>
              </w:rPr>
              <w:t>k s</w:t>
            </w:r>
            <w:r w:rsidRPr="00211EE7">
              <w:rPr>
                <w:spacing w:val="-1"/>
                <w:sz w:val="18"/>
                <w:szCs w:val="18"/>
              </w:rPr>
              <w:t>ze</w:t>
            </w:r>
            <w:r w:rsidRPr="00D841AB">
              <w:rPr>
                <w:spacing w:val="-1"/>
                <w:sz w:val="18"/>
                <w:szCs w:val="18"/>
              </w:rPr>
              <w:t>rv</w:t>
            </w:r>
            <w:r w:rsidRPr="00211EE7">
              <w:rPr>
                <w:spacing w:val="-1"/>
                <w:sz w:val="18"/>
                <w:szCs w:val="18"/>
              </w:rPr>
              <w:t>ezé</w:t>
            </w:r>
            <w:r w:rsidRPr="00D841AB">
              <w:rPr>
                <w:spacing w:val="-1"/>
                <w:sz w:val="18"/>
                <w:szCs w:val="18"/>
              </w:rPr>
              <w:t>s</w:t>
            </w:r>
            <w:r w:rsidRPr="00211EE7">
              <w:rPr>
                <w:spacing w:val="-1"/>
                <w:sz w:val="18"/>
                <w:szCs w:val="18"/>
              </w:rPr>
              <w:t>é</w:t>
            </w:r>
            <w:r w:rsidRPr="00211EE7">
              <w:rPr>
                <w:spacing w:val="-1"/>
                <w:sz w:val="18"/>
                <w:szCs w:val="18"/>
              </w:rPr>
              <w:t>ve</w:t>
            </w:r>
            <w:r w:rsidRPr="00D841AB">
              <w:rPr>
                <w:spacing w:val="-1"/>
                <w:sz w:val="18"/>
                <w:szCs w:val="18"/>
              </w:rPr>
              <w:t>l</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Nem </w:t>
            </w:r>
            <w:r w:rsidRPr="00211EE7">
              <w:rPr>
                <w:spacing w:val="-1"/>
                <w:sz w:val="18"/>
                <w:szCs w:val="18"/>
              </w:rPr>
              <w:t>e</w:t>
            </w:r>
            <w:r w:rsidRPr="00D841AB">
              <w:rPr>
                <w:spacing w:val="-1"/>
                <w:sz w:val="18"/>
                <w:szCs w:val="18"/>
              </w:rPr>
              <w:t>l</w:t>
            </w:r>
            <w:r w:rsidRPr="00211EE7">
              <w:rPr>
                <w:spacing w:val="-1"/>
                <w:sz w:val="18"/>
                <w:szCs w:val="18"/>
              </w:rPr>
              <w:t>é</w:t>
            </w:r>
            <w:r w:rsidRPr="00D841AB">
              <w:rPr>
                <w:spacing w:val="-1"/>
                <w:sz w:val="18"/>
                <w:szCs w:val="18"/>
              </w:rPr>
              <w:t>g</w:t>
            </w:r>
            <w:r w:rsidRPr="00211EE7">
              <w:rPr>
                <w:spacing w:val="-1"/>
                <w:sz w:val="18"/>
                <w:szCs w:val="18"/>
              </w:rPr>
              <w:t>g</w:t>
            </w:r>
            <w:r w:rsidRPr="00D841AB">
              <w:rPr>
                <w:spacing w:val="-1"/>
                <w:sz w:val="18"/>
                <w:szCs w:val="18"/>
              </w:rPr>
              <w:t>é i</w:t>
            </w:r>
            <w:r w:rsidRPr="00D841AB">
              <w:rPr>
                <w:spacing w:val="-1"/>
                <w:sz w:val="18"/>
                <w:szCs w:val="18"/>
              </w:rPr>
              <w:t>s</w:t>
            </w:r>
            <w:r w:rsidRPr="00211EE7">
              <w:rPr>
                <w:spacing w:val="-1"/>
                <w:sz w:val="18"/>
                <w:szCs w:val="18"/>
              </w:rPr>
              <w:t>me</w:t>
            </w:r>
            <w:r w:rsidRPr="00D841AB">
              <w:rPr>
                <w:spacing w:val="-1"/>
                <w:sz w:val="18"/>
                <w:szCs w:val="18"/>
              </w:rPr>
              <w:t xml:space="preserve">rt a roma </w:t>
            </w:r>
            <w:r w:rsidRPr="00211EE7">
              <w:rPr>
                <w:spacing w:val="-1"/>
                <w:sz w:val="18"/>
                <w:szCs w:val="18"/>
              </w:rPr>
              <w:t>k</w:t>
            </w:r>
            <w:r w:rsidRPr="00D841AB">
              <w:rPr>
                <w:spacing w:val="-1"/>
                <w:sz w:val="18"/>
                <w:szCs w:val="18"/>
              </w:rPr>
              <w:t>u</w:t>
            </w:r>
            <w:r w:rsidRPr="00D841AB">
              <w:rPr>
                <w:spacing w:val="-1"/>
                <w:sz w:val="18"/>
                <w:szCs w:val="18"/>
              </w:rPr>
              <w:t>l</w:t>
            </w:r>
            <w:r w:rsidRPr="00D841AB">
              <w:rPr>
                <w:spacing w:val="-1"/>
                <w:sz w:val="18"/>
                <w:szCs w:val="18"/>
              </w:rPr>
              <w:t>túra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Roma </w:t>
            </w:r>
            <w:r w:rsidRPr="00211EE7">
              <w:rPr>
                <w:spacing w:val="-1"/>
                <w:sz w:val="18"/>
                <w:szCs w:val="18"/>
              </w:rPr>
              <w:t>k</w:t>
            </w:r>
            <w:r w:rsidRPr="00D841AB">
              <w:rPr>
                <w:spacing w:val="-1"/>
                <w:sz w:val="18"/>
                <w:szCs w:val="18"/>
              </w:rPr>
              <w:t>ultúra is</w:t>
            </w:r>
            <w:r w:rsidRPr="00211EE7">
              <w:rPr>
                <w:spacing w:val="-1"/>
                <w:sz w:val="18"/>
                <w:szCs w:val="18"/>
              </w:rPr>
              <w:t>me</w:t>
            </w:r>
            <w:r w:rsidRPr="00D841AB">
              <w:rPr>
                <w:spacing w:val="-1"/>
                <w:sz w:val="18"/>
                <w:szCs w:val="18"/>
              </w:rPr>
              <w:t>rt</w:t>
            </w:r>
            <w:r w:rsidRPr="00211EE7">
              <w:rPr>
                <w:spacing w:val="-1"/>
                <w:sz w:val="18"/>
                <w:szCs w:val="18"/>
              </w:rPr>
              <w:t>e</w:t>
            </w:r>
            <w:r w:rsidRPr="00D841AB">
              <w:rPr>
                <w:spacing w:val="-1"/>
                <w:sz w:val="18"/>
                <w:szCs w:val="18"/>
              </w:rPr>
              <w:t xml:space="preserve">bbé </w:t>
            </w:r>
            <w:r w:rsidRPr="00211EE7">
              <w:rPr>
                <w:spacing w:val="-1"/>
                <w:sz w:val="18"/>
                <w:szCs w:val="18"/>
              </w:rPr>
              <w:t>v</w:t>
            </w:r>
            <w:r w:rsidRPr="00211EE7">
              <w:rPr>
                <w:spacing w:val="-1"/>
                <w:sz w:val="18"/>
                <w:szCs w:val="18"/>
              </w:rPr>
              <w:t>á</w:t>
            </w:r>
            <w:r w:rsidRPr="00D841AB">
              <w:rPr>
                <w:spacing w:val="-1"/>
                <w:sz w:val="18"/>
                <w:szCs w:val="18"/>
              </w:rPr>
              <w:t>l</w:t>
            </w:r>
            <w:r w:rsidRPr="00211EE7">
              <w:rPr>
                <w:spacing w:val="-1"/>
                <w:sz w:val="18"/>
                <w:szCs w:val="18"/>
              </w:rPr>
              <w:t>á</w:t>
            </w:r>
            <w:r w:rsidRPr="00D841AB">
              <w:rPr>
                <w:spacing w:val="-1"/>
                <w:sz w:val="18"/>
                <w:szCs w:val="18"/>
              </w:rPr>
              <w:t>sa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Döbrö</w:t>
            </w:r>
            <w:r w:rsidRPr="00211EE7">
              <w:rPr>
                <w:spacing w:val="-1"/>
                <w:sz w:val="18"/>
                <w:szCs w:val="18"/>
              </w:rPr>
              <w:t>k</w:t>
            </w:r>
            <w:r w:rsidRPr="00D841AB">
              <w:rPr>
                <w:spacing w:val="-1"/>
                <w:sz w:val="18"/>
                <w:szCs w:val="18"/>
              </w:rPr>
              <w:t>öz Kö</w:t>
            </w:r>
            <w:r w:rsidRPr="00211EE7">
              <w:rPr>
                <w:spacing w:val="-1"/>
                <w:sz w:val="18"/>
                <w:szCs w:val="18"/>
              </w:rPr>
              <w:t>z</w:t>
            </w:r>
            <w:r w:rsidRPr="00D841AB">
              <w:rPr>
                <w:spacing w:val="-1"/>
                <w:sz w:val="18"/>
                <w:szCs w:val="18"/>
              </w:rPr>
              <w:t>s</w:t>
            </w:r>
            <w:r w:rsidRPr="00211EE7">
              <w:rPr>
                <w:spacing w:val="-1"/>
                <w:sz w:val="18"/>
                <w:szCs w:val="18"/>
              </w:rPr>
              <w:t>é</w:t>
            </w:r>
            <w:r w:rsidRPr="00D841AB">
              <w:rPr>
                <w:spacing w:val="-1"/>
                <w:sz w:val="18"/>
                <w:szCs w:val="18"/>
              </w:rPr>
              <w:t>g Ön</w:t>
            </w:r>
            <w:r w:rsidRPr="00211EE7">
              <w:rPr>
                <w:spacing w:val="-1"/>
                <w:sz w:val="18"/>
                <w:szCs w:val="18"/>
              </w:rPr>
              <w:t>k</w:t>
            </w:r>
            <w:r w:rsidRPr="00D841AB">
              <w:rPr>
                <w:spacing w:val="-1"/>
                <w:sz w:val="18"/>
                <w:szCs w:val="18"/>
              </w:rPr>
              <w:t>orm</w:t>
            </w:r>
            <w:r w:rsidRPr="00211EE7">
              <w:rPr>
                <w:spacing w:val="-1"/>
                <w:sz w:val="18"/>
                <w:szCs w:val="18"/>
              </w:rPr>
              <w:t>á</w:t>
            </w:r>
            <w:r w:rsidRPr="00D841AB">
              <w:rPr>
                <w:spacing w:val="-1"/>
                <w:sz w:val="18"/>
                <w:szCs w:val="18"/>
              </w:rPr>
              <w:t>n</w:t>
            </w:r>
            <w:r w:rsidRPr="00211EE7">
              <w:rPr>
                <w:spacing w:val="-1"/>
                <w:sz w:val="18"/>
                <w:szCs w:val="18"/>
              </w:rPr>
              <w:t>yza</w:t>
            </w:r>
            <w:r w:rsidRPr="00D841AB">
              <w:rPr>
                <w:spacing w:val="-1"/>
                <w:sz w:val="18"/>
                <w:szCs w:val="18"/>
              </w:rPr>
              <w:t>t</w:t>
            </w:r>
            <w:r w:rsidRPr="00D841AB">
              <w:rPr>
                <w:spacing w:val="-1"/>
                <w:sz w:val="18"/>
                <w:szCs w:val="18"/>
              </w:rPr>
              <w:t>á</w:t>
            </w:r>
            <w:r w:rsidRPr="00D841AB">
              <w:rPr>
                <w:spacing w:val="-1"/>
                <w:sz w:val="18"/>
                <w:szCs w:val="18"/>
              </w:rPr>
              <w:t>n</w:t>
            </w:r>
            <w:r w:rsidRPr="00211EE7">
              <w:rPr>
                <w:spacing w:val="-1"/>
                <w:sz w:val="18"/>
                <w:szCs w:val="18"/>
              </w:rPr>
              <w:t>a</w:t>
            </w:r>
            <w:r w:rsidRPr="00D841AB">
              <w:rPr>
                <w:spacing w:val="-1"/>
                <w:sz w:val="18"/>
                <w:szCs w:val="18"/>
              </w:rPr>
              <w:t>k f</w:t>
            </w:r>
            <w:r w:rsidRPr="00211EE7">
              <w:rPr>
                <w:spacing w:val="-1"/>
                <w:sz w:val="18"/>
                <w:szCs w:val="18"/>
              </w:rPr>
              <w:t>e</w:t>
            </w:r>
            <w:r w:rsidRPr="00D841AB">
              <w:rPr>
                <w:spacing w:val="-1"/>
                <w:sz w:val="18"/>
                <w:szCs w:val="18"/>
              </w:rPr>
              <w:t>lül</w:t>
            </w:r>
            <w:r w:rsidRPr="00211EE7">
              <w:rPr>
                <w:spacing w:val="-1"/>
                <w:sz w:val="18"/>
                <w:szCs w:val="18"/>
              </w:rPr>
              <w:t>v</w:t>
            </w:r>
            <w:r w:rsidRPr="00D841AB">
              <w:rPr>
                <w:spacing w:val="-1"/>
                <w:sz w:val="18"/>
                <w:szCs w:val="18"/>
              </w:rPr>
              <w:t>i</w:t>
            </w:r>
            <w:r w:rsidRPr="00211EE7">
              <w:rPr>
                <w:spacing w:val="-1"/>
                <w:sz w:val="18"/>
                <w:szCs w:val="18"/>
              </w:rPr>
              <w:t>z</w:t>
            </w:r>
            <w:r w:rsidRPr="00D841AB">
              <w:rPr>
                <w:spacing w:val="-1"/>
                <w:sz w:val="18"/>
                <w:szCs w:val="18"/>
              </w:rPr>
              <w:t>s</w:t>
            </w:r>
            <w:r w:rsidRPr="00211EE7">
              <w:rPr>
                <w:spacing w:val="-1"/>
                <w:sz w:val="18"/>
                <w:szCs w:val="18"/>
              </w:rPr>
              <w:t>gá</w:t>
            </w:r>
            <w:r w:rsidRPr="00D841AB">
              <w:rPr>
                <w:spacing w:val="-1"/>
                <w:sz w:val="18"/>
                <w:szCs w:val="18"/>
              </w:rPr>
              <w:t xml:space="preserve">lt </w:t>
            </w:r>
            <w:r w:rsidRPr="00211EE7">
              <w:rPr>
                <w:spacing w:val="-1"/>
                <w:sz w:val="18"/>
                <w:szCs w:val="18"/>
              </w:rPr>
              <w:t>é</w:t>
            </w:r>
            <w:r w:rsidRPr="00D841AB">
              <w:rPr>
                <w:spacing w:val="-1"/>
                <w:sz w:val="18"/>
                <w:szCs w:val="18"/>
              </w:rPr>
              <w:t xml:space="preserve">s </w:t>
            </w:r>
            <w:r w:rsidRPr="00211EE7">
              <w:rPr>
                <w:spacing w:val="-1"/>
                <w:sz w:val="18"/>
                <w:szCs w:val="18"/>
              </w:rPr>
              <w:t>ak</w:t>
            </w:r>
            <w:r w:rsidRPr="00D841AB">
              <w:rPr>
                <w:spacing w:val="-1"/>
                <w:sz w:val="18"/>
                <w:szCs w:val="18"/>
              </w:rPr>
              <w:t>tu</w:t>
            </w:r>
            <w:r w:rsidRPr="00211EE7">
              <w:rPr>
                <w:spacing w:val="-1"/>
                <w:sz w:val="18"/>
                <w:szCs w:val="18"/>
              </w:rPr>
              <w:t>a</w:t>
            </w:r>
            <w:r w:rsidRPr="00D841AB">
              <w:rPr>
                <w:spacing w:val="-1"/>
                <w:sz w:val="18"/>
                <w:szCs w:val="18"/>
              </w:rPr>
              <w:t>li</w:t>
            </w:r>
            <w:r w:rsidRPr="00211EE7">
              <w:rPr>
                <w:spacing w:val="-1"/>
                <w:sz w:val="18"/>
                <w:szCs w:val="18"/>
              </w:rPr>
              <w:t>zá</w:t>
            </w:r>
            <w:r w:rsidRPr="00D841AB">
              <w:rPr>
                <w:spacing w:val="-1"/>
                <w:sz w:val="18"/>
                <w:szCs w:val="18"/>
              </w:rPr>
              <w:t>lt S</w:t>
            </w:r>
            <w:r w:rsidRPr="00211EE7">
              <w:rPr>
                <w:spacing w:val="-1"/>
                <w:sz w:val="18"/>
                <w:szCs w:val="18"/>
              </w:rPr>
              <w:t>z</w:t>
            </w:r>
            <w:r w:rsidRPr="00D841AB">
              <w:rPr>
                <w:spacing w:val="-1"/>
                <w:sz w:val="18"/>
                <w:szCs w:val="18"/>
              </w:rPr>
              <w:t>o</w:t>
            </w:r>
            <w:r w:rsidRPr="00211EE7">
              <w:rPr>
                <w:spacing w:val="-1"/>
                <w:sz w:val="18"/>
                <w:szCs w:val="18"/>
              </w:rPr>
              <w:t>c</w:t>
            </w:r>
            <w:r w:rsidRPr="00D841AB">
              <w:rPr>
                <w:spacing w:val="-1"/>
                <w:sz w:val="18"/>
                <w:szCs w:val="18"/>
              </w:rPr>
              <w:t>i</w:t>
            </w:r>
            <w:r w:rsidRPr="00211EE7">
              <w:rPr>
                <w:spacing w:val="-1"/>
                <w:sz w:val="18"/>
                <w:szCs w:val="18"/>
              </w:rPr>
              <w:t>á</w:t>
            </w:r>
            <w:r w:rsidRPr="00D841AB">
              <w:rPr>
                <w:spacing w:val="-1"/>
                <w:sz w:val="18"/>
                <w:szCs w:val="18"/>
              </w:rPr>
              <w:t>lis S</w:t>
            </w:r>
            <w:r w:rsidRPr="00211EE7">
              <w:rPr>
                <w:spacing w:val="-1"/>
                <w:sz w:val="18"/>
                <w:szCs w:val="18"/>
              </w:rPr>
              <w:t>z</w:t>
            </w:r>
            <w:r w:rsidRPr="00D841AB">
              <w:rPr>
                <w:spacing w:val="-1"/>
                <w:sz w:val="18"/>
                <w:szCs w:val="18"/>
              </w:rPr>
              <w:t>ol</w:t>
            </w:r>
            <w:r w:rsidRPr="00211EE7">
              <w:rPr>
                <w:spacing w:val="-1"/>
                <w:sz w:val="18"/>
                <w:szCs w:val="18"/>
              </w:rPr>
              <w:t>gá</w:t>
            </w:r>
            <w:r w:rsidRPr="00D841AB">
              <w:rPr>
                <w:spacing w:val="-1"/>
                <w:sz w:val="18"/>
                <w:szCs w:val="18"/>
              </w:rPr>
              <w:t>lt</w:t>
            </w:r>
            <w:r w:rsidRPr="00211EE7">
              <w:rPr>
                <w:spacing w:val="-1"/>
                <w:sz w:val="18"/>
                <w:szCs w:val="18"/>
              </w:rPr>
              <w:t>a</w:t>
            </w:r>
            <w:r w:rsidRPr="00D841AB">
              <w:rPr>
                <w:spacing w:val="-1"/>
                <w:sz w:val="18"/>
                <w:szCs w:val="18"/>
              </w:rPr>
              <w:t>t</w:t>
            </w:r>
            <w:r w:rsidRPr="00211EE7">
              <w:rPr>
                <w:spacing w:val="-1"/>
                <w:sz w:val="18"/>
                <w:szCs w:val="18"/>
              </w:rPr>
              <w:t>á</w:t>
            </w:r>
            <w:r w:rsidRPr="00D841AB">
              <w:rPr>
                <w:spacing w:val="-1"/>
                <w:sz w:val="18"/>
                <w:szCs w:val="18"/>
              </w:rPr>
              <w:t>s</w:t>
            </w:r>
            <w:r w:rsidRPr="00D841AB">
              <w:rPr>
                <w:spacing w:val="-1"/>
                <w:sz w:val="18"/>
                <w:szCs w:val="18"/>
              </w:rPr>
              <w:t>t</w:t>
            </w:r>
            <w:r w:rsidRPr="00211EE7">
              <w:rPr>
                <w:spacing w:val="-1"/>
                <w:sz w:val="18"/>
                <w:szCs w:val="18"/>
              </w:rPr>
              <w:t>e</w:t>
            </w:r>
            <w:r w:rsidRPr="00D841AB">
              <w:rPr>
                <w:spacing w:val="-1"/>
                <w:sz w:val="18"/>
                <w:szCs w:val="18"/>
              </w:rPr>
              <w:t>rv</w:t>
            </w:r>
            <w:r w:rsidRPr="00211EE7">
              <w:rPr>
                <w:spacing w:val="-1"/>
                <w:sz w:val="18"/>
                <w:szCs w:val="18"/>
              </w:rPr>
              <w:t>ezé</w:t>
            </w:r>
            <w:r w:rsidRPr="00D841AB">
              <w:rPr>
                <w:spacing w:val="-1"/>
                <w:sz w:val="18"/>
                <w:szCs w:val="18"/>
              </w:rPr>
              <w:t>si Kon</w:t>
            </w:r>
            <w:r w:rsidRPr="00211EE7">
              <w:rPr>
                <w:spacing w:val="-1"/>
                <w:sz w:val="18"/>
                <w:szCs w:val="18"/>
              </w:rPr>
              <w:t>ce</w:t>
            </w:r>
            <w:r w:rsidRPr="00D841AB">
              <w:rPr>
                <w:spacing w:val="-1"/>
                <w:sz w:val="18"/>
                <w:szCs w:val="18"/>
              </w:rPr>
              <w:t>p</w:t>
            </w:r>
            <w:r w:rsidRPr="00211EE7">
              <w:rPr>
                <w:spacing w:val="-1"/>
                <w:sz w:val="18"/>
                <w:szCs w:val="18"/>
              </w:rPr>
              <w:t>c</w:t>
            </w:r>
            <w:r w:rsidRPr="00D841AB">
              <w:rPr>
                <w:spacing w:val="-1"/>
                <w:sz w:val="18"/>
                <w:szCs w:val="18"/>
              </w:rPr>
              <w:t>iója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I</w:t>
            </w:r>
            <w:r w:rsidRPr="00211EE7">
              <w:rPr>
                <w:spacing w:val="-1"/>
                <w:sz w:val="18"/>
                <w:szCs w:val="18"/>
              </w:rPr>
              <w:t>gé</w:t>
            </w:r>
            <w:r w:rsidRPr="00D841AB">
              <w:rPr>
                <w:spacing w:val="-1"/>
                <w:sz w:val="18"/>
                <w:szCs w:val="18"/>
              </w:rPr>
              <w:t>nyek f</w:t>
            </w:r>
            <w:r w:rsidRPr="00211EE7">
              <w:rPr>
                <w:spacing w:val="-1"/>
                <w:sz w:val="18"/>
                <w:szCs w:val="18"/>
              </w:rPr>
              <w:t>e</w:t>
            </w:r>
            <w:r w:rsidRPr="00D841AB">
              <w:rPr>
                <w:spacing w:val="-1"/>
                <w:sz w:val="18"/>
                <w:szCs w:val="18"/>
              </w:rPr>
              <w:t>l</w:t>
            </w:r>
            <w:r w:rsidRPr="00211EE7">
              <w:rPr>
                <w:spacing w:val="-1"/>
                <w:sz w:val="18"/>
                <w:szCs w:val="18"/>
              </w:rPr>
              <w:t>mé</w:t>
            </w:r>
            <w:r w:rsidRPr="00D841AB">
              <w:rPr>
                <w:spacing w:val="-1"/>
                <w:sz w:val="18"/>
                <w:szCs w:val="18"/>
              </w:rPr>
              <w:t>r</w:t>
            </w:r>
            <w:r w:rsidRPr="00211EE7">
              <w:rPr>
                <w:spacing w:val="-1"/>
                <w:sz w:val="18"/>
                <w:szCs w:val="18"/>
              </w:rPr>
              <w:t>é</w:t>
            </w:r>
            <w:r w:rsidRPr="00D841AB">
              <w:rPr>
                <w:spacing w:val="-1"/>
                <w:sz w:val="18"/>
                <w:szCs w:val="18"/>
              </w:rPr>
              <w:t>se</w:t>
            </w:r>
            <w:r>
              <w:rPr>
                <w:spacing w:val="-1"/>
                <w:sz w:val="18"/>
                <w:szCs w:val="18"/>
              </w:rPr>
              <w:t xml:space="preserve"> </w:t>
            </w:r>
            <w:r w:rsidRPr="00211EE7">
              <w:rPr>
                <w:spacing w:val="-1"/>
                <w:sz w:val="18"/>
                <w:szCs w:val="18"/>
              </w:rPr>
              <w:t>é</w:t>
            </w:r>
            <w:r w:rsidRPr="00D841AB">
              <w:rPr>
                <w:spacing w:val="-1"/>
                <w:sz w:val="18"/>
                <w:szCs w:val="18"/>
              </w:rPr>
              <w:t>s r</w:t>
            </w:r>
            <w:r w:rsidRPr="00211EE7">
              <w:rPr>
                <w:spacing w:val="-1"/>
                <w:sz w:val="18"/>
                <w:szCs w:val="18"/>
              </w:rPr>
              <w:t>e</w:t>
            </w:r>
            <w:r w:rsidRPr="00D841AB">
              <w:rPr>
                <w:spacing w:val="-1"/>
                <w:sz w:val="18"/>
                <w:szCs w:val="18"/>
              </w:rPr>
              <w:t>nd</w:t>
            </w:r>
            <w:r w:rsidRPr="00211EE7">
              <w:rPr>
                <w:spacing w:val="-1"/>
                <w:sz w:val="18"/>
                <w:szCs w:val="18"/>
              </w:rPr>
              <w:t>ezv</w:t>
            </w:r>
            <w:r w:rsidRPr="00211EE7">
              <w:rPr>
                <w:spacing w:val="-1"/>
                <w:sz w:val="18"/>
                <w:szCs w:val="18"/>
              </w:rPr>
              <w:t>é</w:t>
            </w:r>
            <w:r w:rsidRPr="00D841AB">
              <w:rPr>
                <w:spacing w:val="-1"/>
                <w:sz w:val="18"/>
                <w:szCs w:val="18"/>
              </w:rPr>
              <w:t>ny</w:t>
            </w:r>
            <w:r w:rsidRPr="00211EE7">
              <w:rPr>
                <w:spacing w:val="-1"/>
                <w:sz w:val="18"/>
                <w:szCs w:val="18"/>
              </w:rPr>
              <w:t>e</w:t>
            </w:r>
            <w:r w:rsidRPr="00D841AB">
              <w:rPr>
                <w:spacing w:val="-1"/>
                <w:sz w:val="18"/>
                <w:szCs w:val="18"/>
              </w:rPr>
              <w:t xml:space="preserve">k </w:t>
            </w:r>
            <w:r w:rsidRPr="00211EE7">
              <w:rPr>
                <w:spacing w:val="-1"/>
                <w:sz w:val="18"/>
                <w:szCs w:val="18"/>
              </w:rPr>
              <w:t>meg</w:t>
            </w:r>
            <w:r w:rsidRPr="00D841AB">
              <w:rPr>
                <w:spacing w:val="-1"/>
                <w:sz w:val="18"/>
                <w:szCs w:val="18"/>
              </w:rPr>
              <w:t>s</w:t>
            </w:r>
            <w:r w:rsidRPr="00211EE7">
              <w:rPr>
                <w:spacing w:val="-1"/>
                <w:sz w:val="18"/>
                <w:szCs w:val="18"/>
              </w:rPr>
              <w:t>ze</w:t>
            </w:r>
            <w:r w:rsidRPr="00D841AB">
              <w:rPr>
                <w:spacing w:val="-1"/>
                <w:sz w:val="18"/>
                <w:szCs w:val="18"/>
              </w:rPr>
              <w:t>rv</w:t>
            </w:r>
            <w:r w:rsidRPr="00211EE7">
              <w:rPr>
                <w:spacing w:val="-1"/>
                <w:sz w:val="18"/>
                <w:szCs w:val="18"/>
              </w:rPr>
              <w:t>e</w:t>
            </w:r>
            <w:r w:rsidRPr="00211EE7">
              <w:rPr>
                <w:spacing w:val="-1"/>
                <w:sz w:val="18"/>
                <w:szCs w:val="18"/>
              </w:rPr>
              <w:t>zé</w:t>
            </w:r>
            <w:r w:rsidRPr="00D841AB">
              <w:rPr>
                <w:spacing w:val="-1"/>
                <w:sz w:val="18"/>
                <w:szCs w:val="18"/>
              </w:rPr>
              <w:t>se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Roma Nem</w:t>
            </w:r>
            <w:r w:rsidRPr="00211EE7">
              <w:rPr>
                <w:spacing w:val="-1"/>
                <w:sz w:val="18"/>
                <w:szCs w:val="18"/>
              </w:rPr>
              <w:t>z</w:t>
            </w:r>
            <w:r w:rsidRPr="00211EE7">
              <w:rPr>
                <w:spacing w:val="-1"/>
                <w:sz w:val="18"/>
                <w:szCs w:val="18"/>
              </w:rPr>
              <w:t>e</w:t>
            </w:r>
            <w:r w:rsidRPr="00D841AB">
              <w:rPr>
                <w:spacing w:val="-1"/>
                <w:sz w:val="18"/>
                <w:szCs w:val="18"/>
              </w:rPr>
              <w:t>tis</w:t>
            </w:r>
            <w:r w:rsidRPr="00211EE7">
              <w:rPr>
                <w:spacing w:val="-1"/>
                <w:sz w:val="18"/>
                <w:szCs w:val="18"/>
              </w:rPr>
              <w:t>ég</w:t>
            </w:r>
            <w:r w:rsidRPr="00D841AB">
              <w:rPr>
                <w:spacing w:val="-1"/>
                <w:sz w:val="18"/>
                <w:szCs w:val="18"/>
              </w:rPr>
              <w:t>i Ön</w:t>
            </w:r>
            <w:r w:rsidRPr="00211EE7">
              <w:rPr>
                <w:spacing w:val="-1"/>
                <w:sz w:val="18"/>
                <w:szCs w:val="18"/>
              </w:rPr>
              <w:t>k</w:t>
            </w:r>
            <w:r w:rsidRPr="00D841AB">
              <w:rPr>
                <w:spacing w:val="-1"/>
                <w:sz w:val="18"/>
                <w:szCs w:val="18"/>
              </w:rPr>
              <w:t>o</w:t>
            </w:r>
            <w:r w:rsidRPr="00D841AB">
              <w:rPr>
                <w:spacing w:val="-1"/>
                <w:sz w:val="18"/>
                <w:szCs w:val="18"/>
              </w:rPr>
              <w:t>r</w:t>
            </w:r>
            <w:r w:rsidRPr="00D841AB">
              <w:rPr>
                <w:spacing w:val="-1"/>
                <w:sz w:val="18"/>
                <w:szCs w:val="18"/>
              </w:rPr>
              <w:t>m</w:t>
            </w:r>
            <w:r w:rsidRPr="00211EE7">
              <w:rPr>
                <w:spacing w:val="-1"/>
                <w:sz w:val="18"/>
                <w:szCs w:val="18"/>
              </w:rPr>
              <w:t>á</w:t>
            </w:r>
            <w:r w:rsidRPr="00D841AB">
              <w:rPr>
                <w:spacing w:val="-1"/>
                <w:sz w:val="18"/>
                <w:szCs w:val="18"/>
              </w:rPr>
              <w:t>n</w:t>
            </w:r>
            <w:r w:rsidRPr="00211EE7">
              <w:rPr>
                <w:spacing w:val="-1"/>
                <w:sz w:val="18"/>
                <w:szCs w:val="18"/>
              </w:rPr>
              <w:t>yza</w:t>
            </w:r>
            <w:r w:rsidRPr="00D841AB">
              <w:rPr>
                <w:spacing w:val="-1"/>
                <w:sz w:val="18"/>
                <w:szCs w:val="18"/>
              </w:rPr>
              <w:t>t Döbrö</w:t>
            </w:r>
            <w:r w:rsidRPr="00211EE7">
              <w:rPr>
                <w:spacing w:val="-1"/>
                <w:sz w:val="18"/>
                <w:szCs w:val="18"/>
              </w:rPr>
              <w:t>k</w:t>
            </w:r>
            <w:r w:rsidRPr="00D841AB">
              <w:rPr>
                <w:spacing w:val="-1"/>
                <w:sz w:val="18"/>
                <w:szCs w:val="18"/>
              </w:rPr>
              <w:t>ö</w:t>
            </w:r>
            <w:r w:rsidRPr="00211EE7">
              <w:rPr>
                <w:spacing w:val="-1"/>
                <w:sz w:val="18"/>
                <w:szCs w:val="18"/>
              </w:rPr>
              <w:t>z</w:t>
            </w:r>
            <w:r w:rsidRPr="00D841AB">
              <w:rPr>
                <w:spacing w:val="-1"/>
                <w:sz w:val="18"/>
                <w:szCs w:val="18"/>
              </w:rPr>
              <w:t>i C</w:t>
            </w:r>
            <w:r w:rsidRPr="00D841AB">
              <w:rPr>
                <w:spacing w:val="-1"/>
                <w:sz w:val="18"/>
                <w:szCs w:val="18"/>
              </w:rPr>
              <w:t>i</w:t>
            </w:r>
            <w:r w:rsidRPr="00211EE7">
              <w:rPr>
                <w:spacing w:val="-1"/>
                <w:sz w:val="18"/>
                <w:szCs w:val="18"/>
              </w:rPr>
              <w:t>gá</w:t>
            </w:r>
            <w:r w:rsidRPr="00D841AB">
              <w:rPr>
                <w:spacing w:val="-1"/>
                <w:sz w:val="18"/>
                <w:szCs w:val="18"/>
              </w:rPr>
              <w:t>nyo</w:t>
            </w:r>
            <w:r w:rsidRPr="00211EE7">
              <w:rPr>
                <w:spacing w:val="-1"/>
                <w:sz w:val="18"/>
                <w:szCs w:val="18"/>
              </w:rPr>
              <w:t>ké</w:t>
            </w:r>
            <w:r w:rsidRPr="00D841AB">
              <w:rPr>
                <w:spacing w:val="-1"/>
                <w:sz w:val="18"/>
                <w:szCs w:val="18"/>
              </w:rPr>
              <w:t>rt Kultur</w:t>
            </w:r>
            <w:r w:rsidRPr="00211EE7">
              <w:rPr>
                <w:spacing w:val="-1"/>
                <w:sz w:val="18"/>
                <w:szCs w:val="18"/>
              </w:rPr>
              <w:t>á</w:t>
            </w:r>
            <w:r w:rsidRPr="00D841AB">
              <w:rPr>
                <w:spacing w:val="-1"/>
                <w:sz w:val="18"/>
                <w:szCs w:val="18"/>
              </w:rPr>
              <w:t xml:space="preserve">lis </w:t>
            </w:r>
            <w:r w:rsidRPr="00211EE7">
              <w:rPr>
                <w:spacing w:val="-1"/>
                <w:sz w:val="18"/>
                <w:szCs w:val="18"/>
              </w:rPr>
              <w:t>é</w:t>
            </w:r>
            <w:r w:rsidRPr="00D841AB">
              <w:rPr>
                <w:spacing w:val="-1"/>
                <w:sz w:val="18"/>
                <w:szCs w:val="18"/>
              </w:rPr>
              <w:t>s S</w:t>
            </w:r>
            <w:r w:rsidRPr="00211EE7">
              <w:rPr>
                <w:spacing w:val="-1"/>
                <w:sz w:val="18"/>
                <w:szCs w:val="18"/>
              </w:rPr>
              <w:t>z</w:t>
            </w:r>
            <w:r w:rsidRPr="00D841AB">
              <w:rPr>
                <w:spacing w:val="-1"/>
                <w:sz w:val="18"/>
                <w:szCs w:val="18"/>
              </w:rPr>
              <w:t>o</w:t>
            </w:r>
            <w:r w:rsidRPr="00211EE7">
              <w:rPr>
                <w:spacing w:val="-1"/>
                <w:sz w:val="18"/>
                <w:szCs w:val="18"/>
              </w:rPr>
              <w:t>c</w:t>
            </w:r>
            <w:r w:rsidRPr="00D841AB">
              <w:rPr>
                <w:spacing w:val="-1"/>
                <w:sz w:val="18"/>
                <w:szCs w:val="18"/>
              </w:rPr>
              <w:t>i</w:t>
            </w:r>
            <w:r w:rsidRPr="00211EE7">
              <w:rPr>
                <w:spacing w:val="-1"/>
                <w:sz w:val="18"/>
                <w:szCs w:val="18"/>
              </w:rPr>
              <w:t>á</w:t>
            </w:r>
            <w:r w:rsidRPr="00D841AB">
              <w:rPr>
                <w:spacing w:val="-1"/>
                <w:sz w:val="18"/>
                <w:szCs w:val="18"/>
              </w:rPr>
              <w:t>lis Al</w:t>
            </w:r>
            <w:r w:rsidRPr="00211EE7">
              <w:rPr>
                <w:spacing w:val="-1"/>
                <w:sz w:val="18"/>
                <w:szCs w:val="18"/>
              </w:rPr>
              <w:t>a</w:t>
            </w:r>
            <w:r w:rsidRPr="00D841AB">
              <w:rPr>
                <w:spacing w:val="-1"/>
                <w:sz w:val="18"/>
                <w:szCs w:val="18"/>
              </w:rPr>
              <w:t>pít</w:t>
            </w:r>
            <w:r w:rsidRPr="00211EE7">
              <w:rPr>
                <w:spacing w:val="-1"/>
                <w:sz w:val="18"/>
                <w:szCs w:val="18"/>
              </w:rPr>
              <w:t>vá</w:t>
            </w:r>
            <w:r w:rsidRPr="00D841AB">
              <w:rPr>
                <w:spacing w:val="-1"/>
                <w:sz w:val="18"/>
                <w:szCs w:val="18"/>
              </w:rPr>
              <w:t>ny</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w:t>
            </w:r>
            <w:r w:rsidRPr="00211EE7">
              <w:rPr>
                <w:spacing w:val="-1"/>
                <w:sz w:val="18"/>
                <w:szCs w:val="18"/>
              </w:rPr>
              <w:t>1</w:t>
            </w:r>
            <w:r w:rsidRPr="00D841AB">
              <w:rPr>
                <w:spacing w:val="-1"/>
                <w:sz w:val="18"/>
                <w:szCs w:val="18"/>
              </w:rPr>
              <w:t>7.12.3</w:t>
            </w:r>
            <w:r w:rsidRPr="00211EE7">
              <w:rPr>
                <w:spacing w:val="-1"/>
                <w:sz w:val="18"/>
                <w:szCs w:val="18"/>
              </w:rPr>
              <w:t>1</w:t>
            </w:r>
            <w:r w:rsidRPr="00D841AB">
              <w:rPr>
                <w:spacing w:val="-1"/>
                <w:sz w:val="18"/>
                <w:szCs w:val="18"/>
              </w:rPr>
              <w:t>.</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R</w:t>
            </w:r>
            <w:r w:rsidRPr="00211EE7">
              <w:rPr>
                <w:spacing w:val="-1"/>
                <w:sz w:val="18"/>
                <w:szCs w:val="18"/>
              </w:rPr>
              <w:t>e</w:t>
            </w:r>
            <w:r w:rsidRPr="00D841AB">
              <w:rPr>
                <w:spacing w:val="-1"/>
                <w:sz w:val="18"/>
                <w:szCs w:val="18"/>
              </w:rPr>
              <w:t>nd</w:t>
            </w:r>
            <w:r w:rsidRPr="00211EE7">
              <w:rPr>
                <w:spacing w:val="-1"/>
                <w:sz w:val="18"/>
                <w:szCs w:val="18"/>
              </w:rPr>
              <w:t>ezvé</w:t>
            </w:r>
            <w:r w:rsidRPr="00D841AB">
              <w:rPr>
                <w:spacing w:val="-1"/>
                <w:sz w:val="18"/>
                <w:szCs w:val="18"/>
              </w:rPr>
              <w:t>nyek s</w:t>
            </w:r>
            <w:r w:rsidRPr="00211EE7">
              <w:rPr>
                <w:spacing w:val="-1"/>
                <w:sz w:val="18"/>
                <w:szCs w:val="18"/>
              </w:rPr>
              <w:t>z</w:t>
            </w:r>
            <w:r w:rsidRPr="00D841AB">
              <w:rPr>
                <w:spacing w:val="-1"/>
                <w:sz w:val="18"/>
                <w:szCs w:val="18"/>
              </w:rPr>
              <w:t>áma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Hum</w:t>
            </w:r>
            <w:r w:rsidRPr="00211EE7">
              <w:rPr>
                <w:spacing w:val="-1"/>
                <w:sz w:val="18"/>
                <w:szCs w:val="18"/>
              </w:rPr>
              <w:t>á</w:t>
            </w:r>
            <w:r w:rsidRPr="00D841AB">
              <w:rPr>
                <w:spacing w:val="-1"/>
                <w:sz w:val="18"/>
                <w:szCs w:val="18"/>
              </w:rPr>
              <w:t>n</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Folyam</w:t>
            </w:r>
            <w:r w:rsidRPr="00211EE7">
              <w:rPr>
                <w:spacing w:val="-1"/>
                <w:sz w:val="18"/>
                <w:szCs w:val="18"/>
              </w:rPr>
              <w:t>a</w:t>
            </w:r>
            <w:r w:rsidRPr="00D841AB">
              <w:rPr>
                <w:spacing w:val="-1"/>
                <w:sz w:val="18"/>
                <w:szCs w:val="18"/>
              </w:rPr>
              <w:t>tos t</w:t>
            </w:r>
            <w:r w:rsidRPr="00211EE7">
              <w:rPr>
                <w:spacing w:val="-1"/>
                <w:sz w:val="18"/>
                <w:szCs w:val="18"/>
              </w:rPr>
              <w:t>e</w:t>
            </w:r>
            <w:r w:rsidRPr="00211EE7">
              <w:rPr>
                <w:spacing w:val="-1"/>
                <w:sz w:val="18"/>
                <w:szCs w:val="18"/>
              </w:rPr>
              <w:t>vé</w:t>
            </w:r>
            <w:r w:rsidRPr="00D841AB">
              <w:rPr>
                <w:spacing w:val="-1"/>
                <w:sz w:val="18"/>
                <w:szCs w:val="18"/>
              </w:rPr>
              <w:t>k</w:t>
            </w:r>
            <w:r w:rsidRPr="00211EE7">
              <w:rPr>
                <w:spacing w:val="-1"/>
                <w:sz w:val="18"/>
                <w:szCs w:val="18"/>
              </w:rPr>
              <w:t>e</w:t>
            </w:r>
            <w:r w:rsidRPr="00D841AB">
              <w:rPr>
                <w:spacing w:val="-1"/>
                <w:sz w:val="18"/>
                <w:szCs w:val="18"/>
              </w:rPr>
              <w:t>nysé</w:t>
            </w:r>
            <w:r w:rsidRPr="00211EE7">
              <w:rPr>
                <w:spacing w:val="-1"/>
                <w:sz w:val="18"/>
                <w:szCs w:val="18"/>
              </w:rPr>
              <w:t>g</w:t>
            </w:r>
            <w:r w:rsidRPr="00D841AB">
              <w:rPr>
                <w:spacing w:val="-1"/>
                <w:sz w:val="18"/>
                <w:szCs w:val="18"/>
              </w:rPr>
              <w:t>g</w:t>
            </w:r>
            <w:r w:rsidRPr="00211EE7">
              <w:rPr>
                <w:spacing w:val="-1"/>
                <w:sz w:val="18"/>
                <w:szCs w:val="18"/>
              </w:rPr>
              <w:t>e</w:t>
            </w:r>
            <w:r w:rsidRPr="00D841AB">
              <w:rPr>
                <w:spacing w:val="-1"/>
                <w:sz w:val="18"/>
                <w:szCs w:val="18"/>
              </w:rPr>
              <w:t>l bi</w:t>
            </w:r>
            <w:r w:rsidRPr="00211EE7">
              <w:rPr>
                <w:spacing w:val="-1"/>
                <w:sz w:val="18"/>
                <w:szCs w:val="18"/>
              </w:rPr>
              <w:t>z</w:t>
            </w:r>
            <w:r w:rsidRPr="00D841AB">
              <w:rPr>
                <w:spacing w:val="-1"/>
                <w:sz w:val="18"/>
                <w:szCs w:val="18"/>
              </w:rPr>
              <w:t>tosíth</w:t>
            </w:r>
            <w:r w:rsidRPr="00211EE7">
              <w:rPr>
                <w:spacing w:val="-1"/>
                <w:sz w:val="18"/>
                <w:szCs w:val="18"/>
              </w:rPr>
              <w:t>a</w:t>
            </w:r>
            <w:r w:rsidRPr="00D841AB">
              <w:rPr>
                <w:spacing w:val="-1"/>
                <w:sz w:val="18"/>
                <w:szCs w:val="18"/>
              </w:rPr>
              <w:t>tó</w:t>
            </w:r>
          </w:p>
        </w:tc>
      </w:tr>
      <w:tr w:rsidR="000C6EE5" w:rsidRPr="006E5F05"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6E5F05" w:rsidRDefault="000C6EE5" w:rsidP="0072723A">
            <w:pPr>
              <w:spacing w:after="0" w:line="240" w:lineRule="auto"/>
              <w:ind w:left="113" w:right="110"/>
              <w:rPr>
                <w:b/>
              </w:rPr>
            </w:pPr>
            <w:r w:rsidRPr="006E5F05">
              <w:rPr>
                <w:b/>
              </w:rPr>
              <w:t>Dombóvár Város</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Adathiány pótlása</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Ad</w:t>
            </w:r>
            <w:r w:rsidRPr="00665927">
              <w:rPr>
                <w:spacing w:val="-1"/>
                <w:sz w:val="18"/>
                <w:szCs w:val="18"/>
              </w:rPr>
              <w:t>a</w:t>
            </w:r>
            <w:r w:rsidRPr="00D841AB">
              <w:rPr>
                <w:spacing w:val="-1"/>
                <w:sz w:val="18"/>
                <w:szCs w:val="18"/>
              </w:rPr>
              <w:t>t- és/v</w:t>
            </w:r>
            <w:r w:rsidRPr="00665927">
              <w:rPr>
                <w:spacing w:val="-1"/>
                <w:sz w:val="18"/>
                <w:szCs w:val="18"/>
              </w:rPr>
              <w:t>a</w:t>
            </w:r>
            <w:r w:rsidRPr="00D841AB">
              <w:rPr>
                <w:spacing w:val="-1"/>
                <w:sz w:val="18"/>
                <w:szCs w:val="18"/>
              </w:rPr>
              <w:t>gy programhiány</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el</w:t>
            </w:r>
            <w:r w:rsidRPr="00665927">
              <w:rPr>
                <w:spacing w:val="-1"/>
                <w:sz w:val="18"/>
                <w:szCs w:val="18"/>
              </w:rPr>
              <w:t>é</w:t>
            </w:r>
            <w:r w:rsidRPr="00D841AB">
              <w:rPr>
                <w:spacing w:val="-1"/>
                <w:sz w:val="18"/>
                <w:szCs w:val="18"/>
              </w:rPr>
              <w:t xml:space="preserve">gtelen </w:t>
            </w:r>
            <w:r w:rsidRPr="00665927">
              <w:rPr>
                <w:spacing w:val="-1"/>
                <w:sz w:val="18"/>
                <w:szCs w:val="18"/>
              </w:rPr>
              <w:t>lakha</w:t>
            </w:r>
            <w:r w:rsidRPr="00D841AB">
              <w:rPr>
                <w:spacing w:val="-1"/>
                <w:sz w:val="18"/>
                <w:szCs w:val="18"/>
              </w:rPr>
              <w:t>t</w:t>
            </w:r>
            <w:r w:rsidRPr="00665927">
              <w:rPr>
                <w:spacing w:val="-1"/>
                <w:sz w:val="18"/>
                <w:szCs w:val="18"/>
              </w:rPr>
              <w:t>á</w:t>
            </w:r>
            <w:r w:rsidRPr="00D841AB">
              <w:rPr>
                <w:spacing w:val="-1"/>
                <w:sz w:val="18"/>
                <w:szCs w:val="18"/>
              </w:rPr>
              <w:t>si k</w:t>
            </w:r>
            <w:r w:rsidRPr="00D841AB">
              <w:rPr>
                <w:spacing w:val="-1"/>
                <w:sz w:val="18"/>
                <w:szCs w:val="18"/>
              </w:rPr>
              <w:t>ö</w:t>
            </w:r>
            <w:r w:rsidRPr="00D841AB">
              <w:rPr>
                <w:spacing w:val="-1"/>
                <w:sz w:val="18"/>
                <w:szCs w:val="18"/>
              </w:rPr>
              <w:t xml:space="preserve">rülmények, a lakóhelyi </w:t>
            </w:r>
            <w:r w:rsidRPr="00665927">
              <w:rPr>
                <w:spacing w:val="-1"/>
                <w:sz w:val="18"/>
                <w:szCs w:val="18"/>
              </w:rPr>
              <w:t>sze</w:t>
            </w:r>
            <w:r w:rsidRPr="00665927">
              <w:rPr>
                <w:spacing w:val="-1"/>
                <w:sz w:val="18"/>
                <w:szCs w:val="18"/>
              </w:rPr>
              <w:t>g</w:t>
            </w:r>
            <w:r w:rsidRPr="00665927">
              <w:rPr>
                <w:spacing w:val="-1"/>
                <w:sz w:val="18"/>
                <w:szCs w:val="18"/>
              </w:rPr>
              <w:t>regá</w:t>
            </w:r>
            <w:r w:rsidRPr="00D841AB">
              <w:rPr>
                <w:spacing w:val="-1"/>
                <w:sz w:val="18"/>
                <w:szCs w:val="18"/>
              </w:rPr>
              <w:t>ció felsz</w:t>
            </w:r>
            <w:r w:rsidRPr="00D841AB">
              <w:rPr>
                <w:spacing w:val="-1"/>
                <w:sz w:val="18"/>
                <w:szCs w:val="18"/>
              </w:rPr>
              <w:t>á</w:t>
            </w:r>
            <w:r w:rsidRPr="00D841AB">
              <w:rPr>
                <w:spacing w:val="-1"/>
                <w:sz w:val="18"/>
                <w:szCs w:val="18"/>
              </w:rPr>
              <w:t>mol</w:t>
            </w:r>
            <w:r w:rsidRPr="00665927">
              <w:rPr>
                <w:spacing w:val="-1"/>
                <w:sz w:val="18"/>
                <w:szCs w:val="18"/>
              </w:rPr>
              <w:t>á</w:t>
            </w:r>
            <w:r w:rsidRPr="00D841AB">
              <w:rPr>
                <w:spacing w:val="-1"/>
                <w:sz w:val="18"/>
                <w:szCs w:val="18"/>
              </w:rPr>
              <w:t>s</w:t>
            </w:r>
            <w:r w:rsidRPr="00665927">
              <w:rPr>
                <w:spacing w:val="-1"/>
                <w:sz w:val="18"/>
                <w:szCs w:val="18"/>
              </w:rPr>
              <w:t>a</w:t>
            </w:r>
            <w:r w:rsidRPr="00D841AB">
              <w:rPr>
                <w:spacing w:val="-1"/>
                <w:sz w:val="18"/>
                <w:szCs w:val="18"/>
              </w:rPr>
              <w:t>, int</w:t>
            </w:r>
            <w:r w:rsidRPr="00665927">
              <w:rPr>
                <w:spacing w:val="-1"/>
                <w:sz w:val="18"/>
                <w:szCs w:val="18"/>
              </w:rPr>
              <w:t>e</w:t>
            </w:r>
            <w:r w:rsidRPr="00D841AB">
              <w:rPr>
                <w:spacing w:val="-1"/>
                <w:sz w:val="18"/>
                <w:szCs w:val="18"/>
              </w:rPr>
              <w:t>g</w:t>
            </w:r>
            <w:r w:rsidRPr="00D841AB">
              <w:rPr>
                <w:spacing w:val="-1"/>
                <w:sz w:val="18"/>
                <w:szCs w:val="18"/>
              </w:rPr>
              <w:t>rált v</w:t>
            </w:r>
            <w:r w:rsidRPr="00665927">
              <w:rPr>
                <w:spacing w:val="-1"/>
                <w:sz w:val="18"/>
                <w:szCs w:val="18"/>
              </w:rPr>
              <w:t>a</w:t>
            </w:r>
            <w:r w:rsidRPr="00D841AB">
              <w:rPr>
                <w:spacing w:val="-1"/>
                <w:sz w:val="18"/>
                <w:szCs w:val="18"/>
              </w:rPr>
              <w:t>gy a kö</w:t>
            </w:r>
            <w:r w:rsidRPr="00D841AB">
              <w:rPr>
                <w:spacing w:val="-1"/>
                <w:sz w:val="18"/>
                <w:szCs w:val="18"/>
              </w:rPr>
              <w:t>r</w:t>
            </w:r>
            <w:r w:rsidRPr="00D841AB">
              <w:rPr>
                <w:spacing w:val="-1"/>
                <w:sz w:val="18"/>
                <w:szCs w:val="18"/>
              </w:rPr>
              <w:t>nyezeti no</w:t>
            </w:r>
            <w:r w:rsidRPr="00D841AB">
              <w:rPr>
                <w:spacing w:val="-1"/>
                <w:sz w:val="18"/>
                <w:szCs w:val="18"/>
              </w:rPr>
              <w:t>r</w:t>
            </w:r>
            <w:r w:rsidRPr="00D841AB">
              <w:rPr>
                <w:spacing w:val="-1"/>
                <w:sz w:val="18"/>
                <w:szCs w:val="18"/>
              </w:rPr>
              <w:t>máknak m</w:t>
            </w:r>
            <w:r w:rsidRPr="00665927">
              <w:rPr>
                <w:spacing w:val="-1"/>
                <w:sz w:val="18"/>
                <w:szCs w:val="18"/>
              </w:rPr>
              <w:t>e</w:t>
            </w:r>
            <w:r w:rsidRPr="00D841AB">
              <w:rPr>
                <w:spacing w:val="-1"/>
                <w:sz w:val="18"/>
                <w:szCs w:val="18"/>
              </w:rPr>
              <w:t>gf</w:t>
            </w:r>
            <w:r w:rsidRPr="00D841AB">
              <w:rPr>
                <w:spacing w:val="-1"/>
                <w:sz w:val="18"/>
                <w:szCs w:val="18"/>
              </w:rPr>
              <w:t>e</w:t>
            </w:r>
            <w:r w:rsidRPr="00D841AB">
              <w:rPr>
                <w:spacing w:val="-1"/>
                <w:sz w:val="18"/>
                <w:szCs w:val="18"/>
              </w:rPr>
              <w:t>lelő minőség</w:t>
            </w:r>
            <w:r>
              <w:rPr>
                <w:spacing w:val="-1"/>
                <w:sz w:val="18"/>
                <w:szCs w:val="18"/>
              </w:rPr>
              <w:t>ű</w:t>
            </w:r>
            <w:r w:rsidRPr="00D841AB">
              <w:rPr>
                <w:spacing w:val="-1"/>
                <w:sz w:val="18"/>
                <w:szCs w:val="18"/>
              </w:rPr>
              <w:t xml:space="preserve"> lakókörnyezet kialakítása.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IVS Antiszegregációs t</w:t>
            </w:r>
            <w:r w:rsidRPr="00665927">
              <w:rPr>
                <w:spacing w:val="-1"/>
                <w:sz w:val="18"/>
                <w:szCs w:val="18"/>
              </w:rPr>
              <w:t>e</w:t>
            </w:r>
            <w:r w:rsidRPr="00D841AB">
              <w:rPr>
                <w:spacing w:val="-1"/>
                <w:sz w:val="18"/>
                <w:szCs w:val="18"/>
              </w:rPr>
              <w:t>rv</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A külterületeken és nem </w:t>
            </w:r>
            <w:r w:rsidRPr="00665927">
              <w:rPr>
                <w:spacing w:val="-1"/>
                <w:sz w:val="18"/>
                <w:szCs w:val="18"/>
              </w:rPr>
              <w:t>lakó</w:t>
            </w:r>
            <w:r w:rsidRPr="00D841AB">
              <w:rPr>
                <w:spacing w:val="-1"/>
                <w:sz w:val="18"/>
                <w:szCs w:val="18"/>
              </w:rPr>
              <w:t>öv</w:t>
            </w:r>
            <w:r w:rsidRPr="00665927">
              <w:rPr>
                <w:spacing w:val="-1"/>
                <w:sz w:val="18"/>
                <w:szCs w:val="18"/>
              </w:rPr>
              <w:t>e</w:t>
            </w:r>
            <w:r w:rsidRPr="00665927">
              <w:rPr>
                <w:spacing w:val="-1"/>
                <w:sz w:val="18"/>
                <w:szCs w:val="18"/>
              </w:rPr>
              <w:t>ze</w:t>
            </w:r>
            <w:r w:rsidRPr="00D841AB">
              <w:rPr>
                <w:spacing w:val="-1"/>
                <w:sz w:val="18"/>
                <w:szCs w:val="18"/>
              </w:rPr>
              <w:t>tben elhelye</w:t>
            </w:r>
            <w:r w:rsidRPr="00D841AB">
              <w:rPr>
                <w:spacing w:val="-1"/>
                <w:sz w:val="18"/>
                <w:szCs w:val="18"/>
              </w:rPr>
              <w:t>z</w:t>
            </w:r>
            <w:r w:rsidRPr="00D841AB">
              <w:rPr>
                <w:spacing w:val="-1"/>
                <w:sz w:val="18"/>
                <w:szCs w:val="18"/>
              </w:rPr>
              <w:t>ke</w:t>
            </w:r>
            <w:r w:rsidRPr="00665927">
              <w:rPr>
                <w:spacing w:val="-1"/>
                <w:sz w:val="18"/>
                <w:szCs w:val="18"/>
              </w:rPr>
              <w:t>dő</w:t>
            </w:r>
            <w:r w:rsidRPr="00D841AB">
              <w:rPr>
                <w:spacing w:val="-1"/>
                <w:sz w:val="18"/>
                <w:szCs w:val="18"/>
              </w:rPr>
              <w:t xml:space="preserve"> lakások, m</w:t>
            </w:r>
            <w:r w:rsidRPr="00D841AB">
              <w:rPr>
                <w:spacing w:val="-1"/>
                <w:sz w:val="18"/>
                <w:szCs w:val="18"/>
              </w:rPr>
              <w:t>i</w:t>
            </w:r>
            <w:r w:rsidRPr="00D841AB">
              <w:rPr>
                <w:spacing w:val="-1"/>
                <w:sz w:val="18"/>
                <w:szCs w:val="18"/>
              </w:rPr>
              <w:t>nőségi kö</w:t>
            </w:r>
            <w:r w:rsidRPr="00665927">
              <w:rPr>
                <w:spacing w:val="-1"/>
                <w:sz w:val="18"/>
                <w:szCs w:val="18"/>
              </w:rPr>
              <w:t>z</w:t>
            </w:r>
            <w:r w:rsidRPr="00D841AB">
              <w:rPr>
                <w:spacing w:val="-1"/>
                <w:sz w:val="18"/>
                <w:szCs w:val="18"/>
              </w:rPr>
              <w:t>s</w:t>
            </w:r>
            <w:r w:rsidRPr="00665927">
              <w:rPr>
                <w:spacing w:val="-1"/>
                <w:sz w:val="18"/>
                <w:szCs w:val="18"/>
              </w:rPr>
              <w:t>z</w:t>
            </w:r>
            <w:r w:rsidRPr="00D841AB">
              <w:rPr>
                <w:spacing w:val="-1"/>
                <w:sz w:val="18"/>
                <w:szCs w:val="18"/>
              </w:rPr>
              <w:t>olgá</w:t>
            </w:r>
            <w:r w:rsidRPr="00D841AB">
              <w:rPr>
                <w:spacing w:val="-1"/>
                <w:sz w:val="18"/>
                <w:szCs w:val="18"/>
              </w:rPr>
              <w:t>l</w:t>
            </w:r>
            <w:r w:rsidRPr="00D841AB">
              <w:rPr>
                <w:spacing w:val="-1"/>
                <w:sz w:val="18"/>
                <w:szCs w:val="18"/>
              </w:rPr>
              <w:t>t</w:t>
            </w:r>
            <w:r w:rsidRPr="00665927">
              <w:rPr>
                <w:spacing w:val="-1"/>
                <w:sz w:val="18"/>
                <w:szCs w:val="18"/>
              </w:rPr>
              <w:t>a</w:t>
            </w:r>
            <w:r w:rsidRPr="00D841AB">
              <w:rPr>
                <w:spacing w:val="-1"/>
                <w:sz w:val="18"/>
                <w:szCs w:val="18"/>
              </w:rPr>
              <w:t>t</w:t>
            </w:r>
            <w:r w:rsidRPr="00665927">
              <w:rPr>
                <w:spacing w:val="-1"/>
                <w:sz w:val="18"/>
                <w:szCs w:val="18"/>
              </w:rPr>
              <w:t>ás</w:t>
            </w:r>
            <w:r w:rsidRPr="00D841AB">
              <w:rPr>
                <w:spacing w:val="-1"/>
                <w:sz w:val="18"/>
                <w:szCs w:val="18"/>
              </w:rPr>
              <w:t>o</w:t>
            </w:r>
            <w:r w:rsidRPr="00665927">
              <w:rPr>
                <w:spacing w:val="-1"/>
                <w:sz w:val="18"/>
                <w:szCs w:val="18"/>
              </w:rPr>
              <w:t xml:space="preserve">khoz, </w:t>
            </w:r>
            <w:r w:rsidRPr="00D841AB">
              <w:rPr>
                <w:spacing w:val="-1"/>
                <w:sz w:val="18"/>
                <w:szCs w:val="18"/>
              </w:rPr>
              <w:t>kö</w:t>
            </w:r>
            <w:r w:rsidRPr="00D841AB">
              <w:rPr>
                <w:spacing w:val="-1"/>
                <w:sz w:val="18"/>
                <w:szCs w:val="18"/>
              </w:rPr>
              <w:t>z</w:t>
            </w:r>
            <w:r w:rsidRPr="00D841AB">
              <w:rPr>
                <w:spacing w:val="-1"/>
                <w:sz w:val="18"/>
                <w:szCs w:val="18"/>
              </w:rPr>
              <w:t>műszolgáltat</w:t>
            </w:r>
            <w:r w:rsidRPr="00D841AB">
              <w:rPr>
                <w:spacing w:val="-1"/>
                <w:sz w:val="18"/>
                <w:szCs w:val="18"/>
              </w:rPr>
              <w:t>á</w:t>
            </w:r>
            <w:r w:rsidRPr="00D841AB">
              <w:rPr>
                <w:spacing w:val="-1"/>
                <w:sz w:val="18"/>
                <w:szCs w:val="18"/>
              </w:rPr>
              <w:t>sokhoz, közöss</w:t>
            </w:r>
            <w:r w:rsidRPr="00665927">
              <w:rPr>
                <w:spacing w:val="-1"/>
                <w:sz w:val="18"/>
                <w:szCs w:val="18"/>
              </w:rPr>
              <w:t>é</w:t>
            </w:r>
            <w:r w:rsidRPr="00D841AB">
              <w:rPr>
                <w:spacing w:val="-1"/>
                <w:sz w:val="18"/>
                <w:szCs w:val="18"/>
              </w:rPr>
              <w:t xml:space="preserve">gi </w:t>
            </w:r>
            <w:r w:rsidRPr="00665927">
              <w:rPr>
                <w:spacing w:val="-1"/>
                <w:sz w:val="18"/>
                <w:szCs w:val="18"/>
              </w:rPr>
              <w:t>k</w:t>
            </w:r>
            <w:r w:rsidRPr="00D841AB">
              <w:rPr>
                <w:spacing w:val="-1"/>
                <w:sz w:val="18"/>
                <w:szCs w:val="18"/>
              </w:rPr>
              <w:t>ö</w:t>
            </w:r>
            <w:r w:rsidRPr="00665927">
              <w:rPr>
                <w:spacing w:val="-1"/>
                <w:sz w:val="18"/>
                <w:szCs w:val="18"/>
              </w:rPr>
              <w:t>z</w:t>
            </w:r>
            <w:r w:rsidRPr="00D841AB">
              <w:rPr>
                <w:spacing w:val="-1"/>
                <w:sz w:val="18"/>
                <w:szCs w:val="18"/>
              </w:rPr>
              <w:t>l</w:t>
            </w:r>
            <w:r w:rsidRPr="00665927">
              <w:rPr>
                <w:spacing w:val="-1"/>
                <w:sz w:val="18"/>
                <w:szCs w:val="18"/>
              </w:rPr>
              <w:t>eke</w:t>
            </w:r>
            <w:r w:rsidRPr="00D841AB">
              <w:rPr>
                <w:spacing w:val="-1"/>
                <w:sz w:val="18"/>
                <w:szCs w:val="18"/>
              </w:rPr>
              <w:t>d</w:t>
            </w:r>
            <w:r w:rsidRPr="00665927">
              <w:rPr>
                <w:spacing w:val="-1"/>
                <w:sz w:val="18"/>
                <w:szCs w:val="18"/>
              </w:rPr>
              <w:t>éshe</w:t>
            </w:r>
            <w:r w:rsidRPr="00D841AB">
              <w:rPr>
                <w:spacing w:val="-1"/>
                <w:sz w:val="18"/>
                <w:szCs w:val="18"/>
              </w:rPr>
              <w:t xml:space="preserve">z való </w:t>
            </w:r>
            <w:r w:rsidRPr="00665927">
              <w:rPr>
                <w:spacing w:val="-1"/>
                <w:sz w:val="18"/>
                <w:szCs w:val="18"/>
              </w:rPr>
              <w:t>hozz</w:t>
            </w:r>
            <w:r w:rsidRPr="00D841AB">
              <w:rPr>
                <w:spacing w:val="-1"/>
                <w:sz w:val="18"/>
                <w:szCs w:val="18"/>
              </w:rPr>
              <w:t>áf</w:t>
            </w:r>
            <w:r w:rsidRPr="00665927">
              <w:rPr>
                <w:spacing w:val="-1"/>
                <w:sz w:val="18"/>
                <w:szCs w:val="18"/>
              </w:rPr>
              <w:t>ér</w:t>
            </w:r>
            <w:r w:rsidRPr="00D841AB">
              <w:rPr>
                <w:spacing w:val="-1"/>
                <w:sz w:val="18"/>
                <w:szCs w:val="18"/>
              </w:rPr>
              <w:t>és be</w:t>
            </w:r>
            <w:r w:rsidRPr="00665927">
              <w:rPr>
                <w:spacing w:val="-1"/>
                <w:sz w:val="18"/>
                <w:szCs w:val="18"/>
              </w:rPr>
              <w:t>mu</w:t>
            </w:r>
            <w:r w:rsidRPr="00D841AB">
              <w:rPr>
                <w:spacing w:val="-1"/>
                <w:sz w:val="18"/>
                <w:szCs w:val="18"/>
              </w:rPr>
              <w:t>t</w:t>
            </w:r>
            <w:r w:rsidRPr="00665927">
              <w:rPr>
                <w:spacing w:val="-1"/>
                <w:sz w:val="18"/>
                <w:szCs w:val="18"/>
              </w:rPr>
              <w:t>a</w:t>
            </w:r>
            <w:r w:rsidRPr="00D841AB">
              <w:rPr>
                <w:spacing w:val="-1"/>
                <w:sz w:val="18"/>
                <w:szCs w:val="18"/>
              </w:rPr>
              <w:t>t</w:t>
            </w:r>
            <w:r w:rsidRPr="00665927">
              <w:rPr>
                <w:spacing w:val="-1"/>
                <w:sz w:val="18"/>
                <w:szCs w:val="18"/>
              </w:rPr>
              <w:t>ása. Sz</w:t>
            </w:r>
            <w:r w:rsidRPr="00D841AB">
              <w:rPr>
                <w:spacing w:val="-1"/>
                <w:sz w:val="18"/>
                <w:szCs w:val="18"/>
              </w:rPr>
              <w:t>o</w:t>
            </w:r>
            <w:r w:rsidRPr="00D841AB">
              <w:rPr>
                <w:spacing w:val="-1"/>
                <w:sz w:val="18"/>
                <w:szCs w:val="18"/>
              </w:rPr>
              <w:t>l</w:t>
            </w:r>
            <w:r w:rsidRPr="00665927">
              <w:rPr>
                <w:spacing w:val="-1"/>
                <w:sz w:val="18"/>
                <w:szCs w:val="18"/>
              </w:rPr>
              <w:t>g</w:t>
            </w:r>
            <w:r w:rsidRPr="00D841AB">
              <w:rPr>
                <w:spacing w:val="-1"/>
                <w:sz w:val="18"/>
                <w:szCs w:val="18"/>
              </w:rPr>
              <w:t>ált</w:t>
            </w:r>
            <w:r w:rsidRPr="00665927">
              <w:rPr>
                <w:spacing w:val="-1"/>
                <w:sz w:val="18"/>
                <w:szCs w:val="18"/>
              </w:rPr>
              <w:t>a</w:t>
            </w:r>
            <w:r w:rsidRPr="00D841AB">
              <w:rPr>
                <w:spacing w:val="-1"/>
                <w:sz w:val="18"/>
                <w:szCs w:val="18"/>
              </w:rPr>
              <w:t>t</w:t>
            </w:r>
            <w:r w:rsidRPr="00665927">
              <w:rPr>
                <w:spacing w:val="-1"/>
                <w:sz w:val="18"/>
                <w:szCs w:val="18"/>
              </w:rPr>
              <w:t>ás</w:t>
            </w:r>
            <w:r w:rsidRPr="00D841AB">
              <w:rPr>
                <w:spacing w:val="-1"/>
                <w:sz w:val="18"/>
                <w:szCs w:val="18"/>
              </w:rPr>
              <w:t>t</w:t>
            </w:r>
            <w:r w:rsidRPr="00665927">
              <w:rPr>
                <w:spacing w:val="-1"/>
                <w:sz w:val="18"/>
                <w:szCs w:val="18"/>
              </w:rPr>
              <w:t xml:space="preserve">ervezési </w:t>
            </w:r>
            <w:r w:rsidRPr="00D841AB">
              <w:rPr>
                <w:spacing w:val="-1"/>
                <w:sz w:val="18"/>
                <w:szCs w:val="18"/>
              </w:rPr>
              <w:t>kon</w:t>
            </w:r>
            <w:r w:rsidRPr="00665927">
              <w:rPr>
                <w:spacing w:val="-1"/>
                <w:sz w:val="18"/>
                <w:szCs w:val="18"/>
              </w:rPr>
              <w:t>ce</w:t>
            </w:r>
            <w:r w:rsidRPr="00D841AB">
              <w:rPr>
                <w:spacing w:val="-1"/>
                <w:sz w:val="18"/>
                <w:szCs w:val="18"/>
              </w:rPr>
              <w:t>pció felü</w:t>
            </w:r>
            <w:r w:rsidRPr="00D841AB">
              <w:rPr>
                <w:spacing w:val="-1"/>
                <w:sz w:val="18"/>
                <w:szCs w:val="18"/>
              </w:rPr>
              <w:t>l</w:t>
            </w:r>
            <w:r w:rsidRPr="00D841AB">
              <w:rPr>
                <w:spacing w:val="-1"/>
                <w:sz w:val="18"/>
                <w:szCs w:val="18"/>
              </w:rPr>
              <w:t xml:space="preserve">vizsgálat </w:t>
            </w:r>
            <w:r w:rsidRPr="00665927">
              <w:rPr>
                <w:spacing w:val="-1"/>
                <w:sz w:val="18"/>
                <w:szCs w:val="18"/>
              </w:rPr>
              <w:t>a</w:t>
            </w:r>
            <w:r w:rsidRPr="00D841AB">
              <w:rPr>
                <w:spacing w:val="-1"/>
                <w:sz w:val="18"/>
                <w:szCs w:val="18"/>
              </w:rPr>
              <w:t xml:space="preserve">. </w:t>
            </w:r>
            <w:r w:rsidRPr="00665927">
              <w:rPr>
                <w:spacing w:val="-1"/>
                <w:sz w:val="18"/>
                <w:szCs w:val="18"/>
              </w:rPr>
              <w:t>Sz</w:t>
            </w:r>
            <w:r w:rsidRPr="00665927">
              <w:rPr>
                <w:spacing w:val="-1"/>
                <w:sz w:val="18"/>
                <w:szCs w:val="18"/>
              </w:rPr>
              <w:t>o</w:t>
            </w:r>
            <w:r w:rsidRPr="00665927">
              <w:rPr>
                <w:spacing w:val="-1"/>
                <w:sz w:val="18"/>
                <w:szCs w:val="18"/>
              </w:rPr>
              <w:t>c</w:t>
            </w:r>
            <w:r w:rsidRPr="00D841AB">
              <w:rPr>
                <w:spacing w:val="-1"/>
                <w:sz w:val="18"/>
                <w:szCs w:val="18"/>
              </w:rPr>
              <w:t>iá</w:t>
            </w:r>
            <w:r w:rsidRPr="00665927">
              <w:rPr>
                <w:spacing w:val="-1"/>
                <w:sz w:val="18"/>
                <w:szCs w:val="18"/>
              </w:rPr>
              <w:t xml:space="preserve">lis </w:t>
            </w:r>
            <w:r w:rsidRPr="00D841AB">
              <w:rPr>
                <w:spacing w:val="-1"/>
                <w:sz w:val="18"/>
                <w:szCs w:val="18"/>
              </w:rPr>
              <w:t>K</w:t>
            </w:r>
            <w:r w:rsidRPr="00665927">
              <w:rPr>
                <w:spacing w:val="-1"/>
                <w:sz w:val="18"/>
                <w:szCs w:val="18"/>
              </w:rPr>
              <w:t>erek</w:t>
            </w:r>
            <w:r w:rsidRPr="00D841AB">
              <w:rPr>
                <w:spacing w:val="-1"/>
                <w:sz w:val="18"/>
                <w:szCs w:val="18"/>
              </w:rPr>
              <w:t>a</w:t>
            </w:r>
            <w:r w:rsidRPr="00665927">
              <w:rPr>
                <w:spacing w:val="-1"/>
                <w:sz w:val="18"/>
                <w:szCs w:val="18"/>
              </w:rPr>
              <w:t>sz</w:t>
            </w:r>
            <w:r w:rsidRPr="00D841AB">
              <w:rPr>
                <w:spacing w:val="-1"/>
                <w:sz w:val="18"/>
                <w:szCs w:val="18"/>
              </w:rPr>
              <w:t xml:space="preserve">tal </w:t>
            </w:r>
            <w:r w:rsidRPr="00665927">
              <w:rPr>
                <w:spacing w:val="-1"/>
                <w:sz w:val="18"/>
                <w:szCs w:val="18"/>
              </w:rPr>
              <w:t>fel</w:t>
            </w:r>
            <w:r w:rsidRPr="00D841AB">
              <w:rPr>
                <w:spacing w:val="-1"/>
                <w:sz w:val="18"/>
                <w:szCs w:val="18"/>
              </w:rPr>
              <w:t>é</w:t>
            </w:r>
            <w:r w:rsidRPr="00665927">
              <w:rPr>
                <w:spacing w:val="-1"/>
                <w:sz w:val="18"/>
                <w:szCs w:val="18"/>
              </w:rPr>
              <w:t>lesz</w:t>
            </w:r>
            <w:r w:rsidRPr="00D841AB">
              <w:rPr>
                <w:spacing w:val="-1"/>
                <w:sz w:val="18"/>
                <w:szCs w:val="18"/>
              </w:rPr>
              <w:t>t</w:t>
            </w:r>
            <w:r w:rsidRPr="00665927">
              <w:rPr>
                <w:spacing w:val="-1"/>
                <w:sz w:val="18"/>
                <w:szCs w:val="18"/>
              </w:rPr>
              <w:t>ése.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665927">
              <w:rPr>
                <w:spacing w:val="-1"/>
                <w:sz w:val="18"/>
                <w:szCs w:val="18"/>
              </w:rPr>
              <w:t>D</w:t>
            </w:r>
            <w:r w:rsidRPr="00D841AB">
              <w:rPr>
                <w:spacing w:val="-1"/>
                <w:sz w:val="18"/>
                <w:szCs w:val="18"/>
              </w:rPr>
              <w:t>ombóv</w:t>
            </w:r>
            <w:r w:rsidRPr="00665927">
              <w:rPr>
                <w:spacing w:val="-1"/>
                <w:sz w:val="18"/>
                <w:szCs w:val="18"/>
              </w:rPr>
              <w:t>á</w:t>
            </w:r>
            <w:r w:rsidRPr="00D841AB">
              <w:rPr>
                <w:spacing w:val="-1"/>
                <w:sz w:val="18"/>
                <w:szCs w:val="18"/>
              </w:rPr>
              <w:t xml:space="preserve">r Város </w:t>
            </w:r>
            <w:r w:rsidRPr="00665927">
              <w:rPr>
                <w:spacing w:val="-1"/>
                <w:sz w:val="18"/>
                <w:szCs w:val="18"/>
              </w:rPr>
              <w:t>Ö</w:t>
            </w:r>
            <w:r w:rsidRPr="00D841AB">
              <w:rPr>
                <w:spacing w:val="-1"/>
                <w:sz w:val="18"/>
                <w:szCs w:val="18"/>
              </w:rPr>
              <w:t>n</w:t>
            </w:r>
            <w:r w:rsidRPr="00D841AB">
              <w:rPr>
                <w:spacing w:val="-1"/>
                <w:sz w:val="18"/>
                <w:szCs w:val="18"/>
              </w:rPr>
              <w:t>kormányz</w:t>
            </w:r>
            <w:r w:rsidRPr="00665927">
              <w:rPr>
                <w:spacing w:val="-1"/>
                <w:sz w:val="18"/>
                <w:szCs w:val="18"/>
              </w:rPr>
              <w:t>a</w:t>
            </w:r>
            <w:r w:rsidRPr="00D841AB">
              <w:rPr>
                <w:spacing w:val="-1"/>
                <w:sz w:val="18"/>
                <w:szCs w:val="18"/>
              </w:rPr>
              <w:t>ta</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2015.06.30.</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1 db </w:t>
            </w:r>
            <w:r w:rsidRPr="00665927">
              <w:rPr>
                <w:spacing w:val="-1"/>
                <w:sz w:val="18"/>
                <w:szCs w:val="18"/>
              </w:rPr>
              <w:t>ada</w:t>
            </w:r>
            <w:r w:rsidRPr="00D841AB">
              <w:rPr>
                <w:spacing w:val="-1"/>
                <w:sz w:val="18"/>
                <w:szCs w:val="18"/>
              </w:rPr>
              <w:t>t</w:t>
            </w:r>
            <w:r w:rsidRPr="00665927">
              <w:rPr>
                <w:spacing w:val="-1"/>
                <w:sz w:val="18"/>
                <w:szCs w:val="18"/>
              </w:rPr>
              <w:t>bázis</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"Kapaszkodó"</w:t>
            </w:r>
            <w:r w:rsidRPr="00665927">
              <w:rPr>
                <w:spacing w:val="-1"/>
                <w:sz w:val="18"/>
                <w:szCs w:val="18"/>
              </w:rPr>
              <w:t xml:space="preserve"> </w:t>
            </w:r>
            <w:r w:rsidRPr="00D841AB">
              <w:rPr>
                <w:spacing w:val="-1"/>
                <w:sz w:val="18"/>
                <w:szCs w:val="18"/>
              </w:rPr>
              <w:t>Szociális és Gy</w:t>
            </w:r>
            <w:r w:rsidRPr="00665927">
              <w:rPr>
                <w:spacing w:val="-1"/>
                <w:sz w:val="18"/>
                <w:szCs w:val="18"/>
              </w:rPr>
              <w:t>e</w:t>
            </w:r>
            <w:r w:rsidRPr="00D841AB">
              <w:rPr>
                <w:spacing w:val="-1"/>
                <w:sz w:val="18"/>
                <w:szCs w:val="18"/>
              </w:rPr>
              <w:t>r</w:t>
            </w:r>
            <w:r w:rsidRPr="00665927">
              <w:rPr>
                <w:spacing w:val="-1"/>
                <w:sz w:val="18"/>
                <w:szCs w:val="18"/>
              </w:rPr>
              <w:t>mek</w:t>
            </w:r>
            <w:r w:rsidRPr="00D841AB">
              <w:rPr>
                <w:spacing w:val="-1"/>
                <w:sz w:val="18"/>
                <w:szCs w:val="18"/>
              </w:rPr>
              <w:t>jó</w:t>
            </w:r>
            <w:r w:rsidRPr="00665927">
              <w:rPr>
                <w:spacing w:val="-1"/>
                <w:sz w:val="18"/>
                <w:szCs w:val="18"/>
              </w:rPr>
              <w:t>lét</w:t>
            </w:r>
            <w:r w:rsidRPr="00D841AB">
              <w:rPr>
                <w:spacing w:val="-1"/>
                <w:sz w:val="18"/>
                <w:szCs w:val="18"/>
              </w:rPr>
              <w:t xml:space="preserve">i </w:t>
            </w:r>
            <w:r w:rsidRPr="00665927">
              <w:rPr>
                <w:spacing w:val="-1"/>
                <w:sz w:val="18"/>
                <w:szCs w:val="18"/>
              </w:rPr>
              <w:t>A</w:t>
            </w:r>
            <w:r w:rsidRPr="00D841AB">
              <w:rPr>
                <w:spacing w:val="-1"/>
                <w:sz w:val="18"/>
                <w:szCs w:val="18"/>
              </w:rPr>
              <w:t>l</w:t>
            </w:r>
            <w:r w:rsidRPr="00665927">
              <w:rPr>
                <w:spacing w:val="-1"/>
                <w:sz w:val="18"/>
                <w:szCs w:val="18"/>
              </w:rPr>
              <w:t>a</w:t>
            </w:r>
            <w:r w:rsidRPr="00D841AB">
              <w:rPr>
                <w:spacing w:val="-1"/>
                <w:sz w:val="18"/>
                <w:szCs w:val="18"/>
              </w:rPr>
              <w:t>ps</w:t>
            </w:r>
            <w:r w:rsidRPr="00665927">
              <w:rPr>
                <w:spacing w:val="-1"/>
                <w:sz w:val="18"/>
                <w:szCs w:val="18"/>
              </w:rPr>
              <w:t>z</w:t>
            </w:r>
            <w:r w:rsidRPr="00D841AB">
              <w:rPr>
                <w:spacing w:val="-1"/>
                <w:sz w:val="18"/>
                <w:szCs w:val="18"/>
              </w:rPr>
              <w:t>olgáltató Kö</w:t>
            </w:r>
            <w:r w:rsidRPr="00665927">
              <w:rPr>
                <w:spacing w:val="-1"/>
                <w:sz w:val="18"/>
                <w:szCs w:val="18"/>
              </w:rPr>
              <w:t>z</w:t>
            </w:r>
            <w:r w:rsidRPr="00D841AB">
              <w:rPr>
                <w:spacing w:val="-1"/>
                <w:sz w:val="18"/>
                <w:szCs w:val="18"/>
              </w:rPr>
              <w:t>pont</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665927">
              <w:rPr>
                <w:spacing w:val="-1"/>
                <w:sz w:val="18"/>
                <w:szCs w:val="18"/>
              </w:rPr>
              <w:t>é</w:t>
            </w:r>
            <w:r w:rsidRPr="00D841AB">
              <w:rPr>
                <w:spacing w:val="-1"/>
                <w:sz w:val="18"/>
                <w:szCs w:val="18"/>
              </w:rPr>
              <w:t>venkénti fri</w:t>
            </w:r>
            <w:r w:rsidRPr="00D841AB">
              <w:rPr>
                <w:spacing w:val="-1"/>
                <w:sz w:val="18"/>
                <w:szCs w:val="18"/>
              </w:rPr>
              <w:t>s</w:t>
            </w:r>
            <w:r w:rsidRPr="00D841AB">
              <w:rPr>
                <w:spacing w:val="-1"/>
                <w:sz w:val="18"/>
                <w:szCs w:val="18"/>
              </w:rPr>
              <w:t>sítés</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al</w:t>
            </w:r>
            <w:r w:rsidRPr="00665927">
              <w:rPr>
                <w:spacing w:val="-1"/>
                <w:sz w:val="18"/>
                <w:szCs w:val="18"/>
              </w:rPr>
              <w:t>a</w:t>
            </w:r>
            <w:r w:rsidRPr="00D841AB">
              <w:rPr>
                <w:spacing w:val="-1"/>
                <w:sz w:val="18"/>
                <w:szCs w:val="18"/>
              </w:rPr>
              <w:t>csony iskolai vé</w:t>
            </w:r>
            <w:r w:rsidRPr="00D841AB">
              <w:rPr>
                <w:spacing w:val="-1"/>
                <w:sz w:val="18"/>
                <w:szCs w:val="18"/>
              </w:rPr>
              <w:t>g</w:t>
            </w:r>
            <w:r w:rsidRPr="00D841AB">
              <w:rPr>
                <w:spacing w:val="-1"/>
                <w:sz w:val="18"/>
                <w:szCs w:val="18"/>
              </w:rPr>
              <w:t>zettségű munkané</w:t>
            </w:r>
            <w:r w:rsidRPr="00D841AB">
              <w:rPr>
                <w:spacing w:val="-1"/>
                <w:sz w:val="18"/>
                <w:szCs w:val="18"/>
              </w:rPr>
              <w:t>l</w:t>
            </w:r>
            <w:r w:rsidRPr="00D841AB">
              <w:rPr>
                <w:spacing w:val="-1"/>
                <w:sz w:val="18"/>
                <w:szCs w:val="18"/>
              </w:rPr>
              <w:t>küli</w:t>
            </w:r>
            <w:r w:rsidRPr="00665927">
              <w:rPr>
                <w:spacing w:val="-1"/>
                <w:sz w:val="18"/>
                <w:szCs w:val="18"/>
              </w:rPr>
              <w:t>e</w:t>
            </w:r>
            <w:r w:rsidRPr="00D841AB">
              <w:rPr>
                <w:spacing w:val="-1"/>
                <w:sz w:val="18"/>
                <w:szCs w:val="18"/>
              </w:rPr>
              <w:t>k mu</w:t>
            </w:r>
            <w:r w:rsidRPr="00D841AB">
              <w:rPr>
                <w:spacing w:val="-1"/>
                <w:sz w:val="18"/>
                <w:szCs w:val="18"/>
              </w:rPr>
              <w:t>n</w:t>
            </w:r>
            <w:r w:rsidRPr="00665927">
              <w:rPr>
                <w:spacing w:val="-1"/>
                <w:sz w:val="18"/>
                <w:szCs w:val="18"/>
              </w:rPr>
              <w:t>k</w:t>
            </w:r>
            <w:r w:rsidRPr="00D841AB">
              <w:rPr>
                <w:spacing w:val="-1"/>
                <w:sz w:val="18"/>
                <w:szCs w:val="18"/>
              </w:rPr>
              <w:t>ába állás</w:t>
            </w:r>
            <w:r w:rsidRPr="00D841AB">
              <w:rPr>
                <w:spacing w:val="-1"/>
                <w:sz w:val="18"/>
                <w:szCs w:val="18"/>
              </w:rPr>
              <w:t>á</w:t>
            </w:r>
            <w:r w:rsidRPr="00D841AB">
              <w:rPr>
                <w:spacing w:val="-1"/>
                <w:sz w:val="18"/>
                <w:szCs w:val="18"/>
              </w:rPr>
              <w:t>n</w:t>
            </w:r>
            <w:r w:rsidRPr="00665927">
              <w:rPr>
                <w:spacing w:val="-1"/>
                <w:sz w:val="18"/>
                <w:szCs w:val="18"/>
              </w:rPr>
              <w:t>a</w:t>
            </w:r>
            <w:r w:rsidRPr="00D841AB">
              <w:rPr>
                <w:spacing w:val="-1"/>
                <w:sz w:val="18"/>
                <w:szCs w:val="18"/>
              </w:rPr>
              <w:t>k t</w:t>
            </w:r>
            <w:r w:rsidRPr="00665927">
              <w:rPr>
                <w:spacing w:val="-1"/>
                <w:sz w:val="18"/>
                <w:szCs w:val="18"/>
              </w:rPr>
              <w:t>á</w:t>
            </w:r>
            <w:r w:rsidRPr="00D841AB">
              <w:rPr>
                <w:spacing w:val="-1"/>
                <w:sz w:val="18"/>
                <w:szCs w:val="18"/>
              </w:rPr>
              <w:t>m</w:t>
            </w:r>
            <w:r w:rsidRPr="00D841AB">
              <w:rPr>
                <w:spacing w:val="-1"/>
                <w:sz w:val="18"/>
                <w:szCs w:val="18"/>
              </w:rPr>
              <w:t>o</w:t>
            </w:r>
            <w:r w:rsidRPr="00665927">
              <w:rPr>
                <w:spacing w:val="-1"/>
                <w:sz w:val="18"/>
                <w:szCs w:val="18"/>
              </w:rPr>
              <w:t>ga</w:t>
            </w:r>
            <w:r w:rsidRPr="00D841AB">
              <w:rPr>
                <w:spacing w:val="-1"/>
                <w:sz w:val="18"/>
                <w:szCs w:val="18"/>
              </w:rPr>
              <w:t>t</w:t>
            </w:r>
            <w:r w:rsidRPr="00665927">
              <w:rPr>
                <w:spacing w:val="-1"/>
                <w:sz w:val="18"/>
                <w:szCs w:val="18"/>
              </w:rPr>
              <w:t>ása</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665927">
              <w:rPr>
                <w:spacing w:val="-1"/>
                <w:sz w:val="18"/>
                <w:szCs w:val="18"/>
              </w:rPr>
              <w:t>A</w:t>
            </w:r>
            <w:r w:rsidRPr="00D841AB">
              <w:rPr>
                <w:spacing w:val="-1"/>
                <w:sz w:val="18"/>
                <w:szCs w:val="18"/>
              </w:rPr>
              <w:t>l</w:t>
            </w:r>
            <w:r w:rsidRPr="00665927">
              <w:rPr>
                <w:spacing w:val="-1"/>
                <w:sz w:val="18"/>
                <w:szCs w:val="18"/>
              </w:rPr>
              <w:t>a</w:t>
            </w:r>
            <w:r w:rsidRPr="00D841AB">
              <w:rPr>
                <w:spacing w:val="-1"/>
                <w:sz w:val="18"/>
                <w:szCs w:val="18"/>
              </w:rPr>
              <w:t xml:space="preserve">csony iskolai végzettségű, és </w:t>
            </w:r>
            <w:r w:rsidRPr="00665927">
              <w:rPr>
                <w:spacing w:val="-1"/>
                <w:sz w:val="18"/>
                <w:szCs w:val="18"/>
              </w:rPr>
              <w:t>szakképze</w:t>
            </w:r>
            <w:r w:rsidRPr="00D841AB">
              <w:rPr>
                <w:spacing w:val="-1"/>
                <w:sz w:val="18"/>
                <w:szCs w:val="18"/>
              </w:rPr>
              <w:t>tlen munkanélküliek elhe</w:t>
            </w:r>
            <w:r w:rsidRPr="00665927">
              <w:rPr>
                <w:spacing w:val="-1"/>
                <w:sz w:val="18"/>
                <w:szCs w:val="18"/>
              </w:rPr>
              <w:t>lyezkedés</w:t>
            </w:r>
            <w:r w:rsidRPr="00D841AB">
              <w:rPr>
                <w:spacing w:val="-1"/>
                <w:sz w:val="18"/>
                <w:szCs w:val="18"/>
              </w:rPr>
              <w:t xml:space="preserve">ére minimális </w:t>
            </w:r>
            <w:r w:rsidRPr="00665927">
              <w:rPr>
                <w:spacing w:val="-1"/>
                <w:sz w:val="18"/>
                <w:szCs w:val="18"/>
              </w:rPr>
              <w:t>a</w:t>
            </w:r>
            <w:r w:rsidRPr="00D841AB">
              <w:rPr>
                <w:spacing w:val="-1"/>
                <w:sz w:val="18"/>
                <w:szCs w:val="18"/>
              </w:rPr>
              <w:t xml:space="preserve">z </w:t>
            </w:r>
            <w:r w:rsidRPr="00665927">
              <w:rPr>
                <w:spacing w:val="-1"/>
                <w:sz w:val="18"/>
                <w:szCs w:val="18"/>
              </w:rPr>
              <w:t>es</w:t>
            </w:r>
            <w:r w:rsidRPr="00D841AB">
              <w:rPr>
                <w:spacing w:val="-1"/>
                <w:sz w:val="18"/>
                <w:szCs w:val="18"/>
              </w:rPr>
              <w:t>é</w:t>
            </w:r>
            <w:r w:rsidRPr="00665927">
              <w:rPr>
                <w:spacing w:val="-1"/>
                <w:sz w:val="18"/>
                <w:szCs w:val="18"/>
              </w:rPr>
              <w:t>ly</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Foglalko</w:t>
            </w:r>
            <w:r w:rsidRPr="00665927">
              <w:rPr>
                <w:spacing w:val="-1"/>
                <w:sz w:val="18"/>
                <w:szCs w:val="18"/>
              </w:rPr>
              <w:t>z</w:t>
            </w:r>
            <w:r w:rsidRPr="00D841AB">
              <w:rPr>
                <w:spacing w:val="-1"/>
                <w:sz w:val="18"/>
                <w:szCs w:val="18"/>
              </w:rPr>
              <w:t>tatá</w:t>
            </w:r>
            <w:r w:rsidRPr="00D841AB">
              <w:rPr>
                <w:spacing w:val="-1"/>
                <w:sz w:val="18"/>
                <w:szCs w:val="18"/>
              </w:rPr>
              <w:t>s</w:t>
            </w:r>
            <w:r w:rsidRPr="00D841AB">
              <w:rPr>
                <w:spacing w:val="-1"/>
                <w:sz w:val="18"/>
                <w:szCs w:val="18"/>
              </w:rPr>
              <w:t>hoz</w:t>
            </w:r>
            <w:r w:rsidRPr="00665927">
              <w:rPr>
                <w:spacing w:val="-1"/>
                <w:sz w:val="18"/>
                <w:szCs w:val="18"/>
              </w:rPr>
              <w:t xml:space="preserve"> </w:t>
            </w:r>
            <w:r w:rsidRPr="00D841AB">
              <w:rPr>
                <w:spacing w:val="-1"/>
                <w:sz w:val="18"/>
                <w:szCs w:val="18"/>
              </w:rPr>
              <w:t>való hoz</w:t>
            </w:r>
            <w:r w:rsidRPr="00665927">
              <w:rPr>
                <w:spacing w:val="-1"/>
                <w:sz w:val="18"/>
                <w:szCs w:val="18"/>
              </w:rPr>
              <w:t>z</w:t>
            </w:r>
            <w:r w:rsidRPr="00D841AB">
              <w:rPr>
                <w:spacing w:val="-1"/>
                <w:sz w:val="18"/>
                <w:szCs w:val="18"/>
              </w:rPr>
              <w:t>á</w:t>
            </w:r>
            <w:r w:rsidRPr="00D841AB">
              <w:rPr>
                <w:spacing w:val="-1"/>
                <w:sz w:val="18"/>
                <w:szCs w:val="18"/>
              </w:rPr>
              <w:t>f</w:t>
            </w:r>
            <w:r w:rsidRPr="00665927">
              <w:rPr>
                <w:spacing w:val="-1"/>
                <w:sz w:val="18"/>
                <w:szCs w:val="18"/>
              </w:rPr>
              <w:t>é</w:t>
            </w:r>
            <w:r w:rsidRPr="00D841AB">
              <w:rPr>
                <w:spacing w:val="-1"/>
                <w:sz w:val="18"/>
                <w:szCs w:val="18"/>
              </w:rPr>
              <w:t xml:space="preserve">rés </w:t>
            </w:r>
            <w:r w:rsidRPr="00665927">
              <w:rPr>
                <w:spacing w:val="-1"/>
                <w:sz w:val="18"/>
                <w:szCs w:val="18"/>
              </w:rPr>
              <w:t>esé</w:t>
            </w:r>
            <w:r w:rsidRPr="00D841AB">
              <w:rPr>
                <w:spacing w:val="-1"/>
                <w:sz w:val="18"/>
                <w:szCs w:val="18"/>
              </w:rPr>
              <w:t>lyén</w:t>
            </w:r>
            <w:r w:rsidRPr="00665927">
              <w:rPr>
                <w:spacing w:val="-1"/>
                <w:sz w:val="18"/>
                <w:szCs w:val="18"/>
              </w:rPr>
              <w:t xml:space="preserve">ek </w:t>
            </w:r>
            <w:r w:rsidRPr="00D841AB">
              <w:rPr>
                <w:spacing w:val="-1"/>
                <w:sz w:val="18"/>
                <w:szCs w:val="18"/>
              </w:rPr>
              <w:t>javítása.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IVS, 4 éves mu</w:t>
            </w:r>
            <w:r w:rsidRPr="00D841AB">
              <w:rPr>
                <w:spacing w:val="-1"/>
                <w:sz w:val="18"/>
                <w:szCs w:val="18"/>
              </w:rPr>
              <w:t>n</w:t>
            </w:r>
            <w:r w:rsidRPr="00D841AB">
              <w:rPr>
                <w:spacing w:val="-1"/>
                <w:sz w:val="18"/>
                <w:szCs w:val="18"/>
              </w:rPr>
              <w:t>kaprogram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Közfoglalkozt</w:t>
            </w:r>
            <w:r w:rsidRPr="00D841AB">
              <w:rPr>
                <w:spacing w:val="-1"/>
                <w:sz w:val="18"/>
                <w:szCs w:val="18"/>
              </w:rPr>
              <w:t>a</w:t>
            </w:r>
            <w:r w:rsidRPr="00D841AB">
              <w:rPr>
                <w:spacing w:val="-1"/>
                <w:sz w:val="18"/>
                <w:szCs w:val="18"/>
              </w:rPr>
              <w:t xml:space="preserve">tásban való </w:t>
            </w:r>
            <w:r w:rsidRPr="00665927">
              <w:rPr>
                <w:spacing w:val="-1"/>
                <w:sz w:val="18"/>
                <w:szCs w:val="18"/>
              </w:rPr>
              <w:t>rés</w:t>
            </w:r>
            <w:r w:rsidRPr="00665927">
              <w:rPr>
                <w:spacing w:val="-1"/>
                <w:sz w:val="18"/>
                <w:szCs w:val="18"/>
              </w:rPr>
              <w:t>z</w:t>
            </w:r>
            <w:r w:rsidRPr="00665927">
              <w:rPr>
                <w:spacing w:val="-1"/>
                <w:sz w:val="18"/>
                <w:szCs w:val="18"/>
              </w:rPr>
              <w:t>vé</w:t>
            </w:r>
            <w:r w:rsidRPr="00D841AB">
              <w:rPr>
                <w:spacing w:val="-1"/>
                <w:sz w:val="18"/>
                <w:szCs w:val="18"/>
              </w:rPr>
              <w:t>tel biztosítása.</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665927">
              <w:rPr>
                <w:spacing w:val="-1"/>
                <w:sz w:val="18"/>
                <w:szCs w:val="18"/>
              </w:rPr>
              <w:t>D</w:t>
            </w:r>
            <w:r w:rsidRPr="00D841AB">
              <w:rPr>
                <w:spacing w:val="-1"/>
                <w:sz w:val="18"/>
                <w:szCs w:val="18"/>
              </w:rPr>
              <w:t>ombóv</w:t>
            </w:r>
            <w:r w:rsidRPr="00665927">
              <w:rPr>
                <w:spacing w:val="-1"/>
                <w:sz w:val="18"/>
                <w:szCs w:val="18"/>
              </w:rPr>
              <w:t>á</w:t>
            </w:r>
            <w:r w:rsidRPr="00D841AB">
              <w:rPr>
                <w:spacing w:val="-1"/>
                <w:sz w:val="18"/>
                <w:szCs w:val="18"/>
              </w:rPr>
              <w:t xml:space="preserve">r Város </w:t>
            </w:r>
            <w:r w:rsidRPr="00665927">
              <w:rPr>
                <w:spacing w:val="-1"/>
                <w:sz w:val="18"/>
                <w:szCs w:val="18"/>
              </w:rPr>
              <w:t>Ö</w:t>
            </w:r>
            <w:r w:rsidRPr="00D841AB">
              <w:rPr>
                <w:spacing w:val="-1"/>
                <w:sz w:val="18"/>
                <w:szCs w:val="18"/>
              </w:rPr>
              <w:t>n</w:t>
            </w:r>
            <w:r w:rsidRPr="00D841AB">
              <w:rPr>
                <w:spacing w:val="-1"/>
                <w:sz w:val="18"/>
                <w:szCs w:val="18"/>
              </w:rPr>
              <w:t>kormányz</w:t>
            </w:r>
            <w:r w:rsidRPr="00665927">
              <w:rPr>
                <w:spacing w:val="-1"/>
                <w:sz w:val="18"/>
                <w:szCs w:val="18"/>
              </w:rPr>
              <w:t>a</w:t>
            </w:r>
            <w:r w:rsidRPr="00D841AB">
              <w:rPr>
                <w:spacing w:val="-1"/>
                <w:sz w:val="18"/>
                <w:szCs w:val="18"/>
              </w:rPr>
              <w:t>t</w:t>
            </w:r>
            <w:r w:rsidRPr="00665927">
              <w:rPr>
                <w:spacing w:val="-1"/>
                <w:sz w:val="18"/>
                <w:szCs w:val="18"/>
              </w:rPr>
              <w:t>a,</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2015.06.30.</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l</w:t>
            </w:r>
            <w:r w:rsidRPr="00665927">
              <w:rPr>
                <w:spacing w:val="-1"/>
                <w:sz w:val="18"/>
                <w:szCs w:val="18"/>
              </w:rPr>
              <w:t>é</w:t>
            </w:r>
            <w:r w:rsidRPr="00D841AB">
              <w:rPr>
                <w:spacing w:val="-1"/>
                <w:sz w:val="18"/>
                <w:szCs w:val="18"/>
              </w:rPr>
              <w:t>tr</w:t>
            </w:r>
            <w:r w:rsidRPr="00665927">
              <w:rPr>
                <w:spacing w:val="-1"/>
                <w:sz w:val="18"/>
                <w:szCs w:val="18"/>
              </w:rPr>
              <w:t>e</w:t>
            </w:r>
            <w:r w:rsidRPr="00D841AB">
              <w:rPr>
                <w:spacing w:val="-1"/>
                <w:sz w:val="18"/>
                <w:szCs w:val="18"/>
              </w:rPr>
              <w:t>jött mu</w:t>
            </w:r>
            <w:r w:rsidRPr="00D841AB">
              <w:rPr>
                <w:spacing w:val="-1"/>
                <w:sz w:val="18"/>
                <w:szCs w:val="18"/>
              </w:rPr>
              <w:t>n</w:t>
            </w:r>
            <w:r w:rsidRPr="00D841AB">
              <w:rPr>
                <w:spacing w:val="-1"/>
                <w:sz w:val="18"/>
                <w:szCs w:val="18"/>
              </w:rPr>
              <w:t>kahelyek száma.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665927">
              <w:rPr>
                <w:spacing w:val="-1"/>
                <w:sz w:val="18"/>
                <w:szCs w:val="18"/>
              </w:rPr>
              <w:t>P</w:t>
            </w:r>
            <w:r w:rsidRPr="00D841AB">
              <w:rPr>
                <w:spacing w:val="-1"/>
                <w:sz w:val="18"/>
                <w:szCs w:val="18"/>
              </w:rPr>
              <w:t>á</w:t>
            </w:r>
            <w:r w:rsidRPr="00665927">
              <w:rPr>
                <w:spacing w:val="-1"/>
                <w:sz w:val="18"/>
                <w:szCs w:val="18"/>
              </w:rPr>
              <w:t>l</w:t>
            </w:r>
            <w:r w:rsidRPr="00D841AB">
              <w:rPr>
                <w:spacing w:val="-1"/>
                <w:sz w:val="18"/>
                <w:szCs w:val="18"/>
              </w:rPr>
              <w:t>y</w:t>
            </w:r>
            <w:r w:rsidRPr="00665927">
              <w:rPr>
                <w:spacing w:val="-1"/>
                <w:sz w:val="18"/>
                <w:szCs w:val="18"/>
              </w:rPr>
              <w:t>áza</w:t>
            </w:r>
            <w:r w:rsidRPr="00D841AB">
              <w:rPr>
                <w:spacing w:val="-1"/>
                <w:sz w:val="18"/>
                <w:szCs w:val="18"/>
              </w:rPr>
              <w:t>ti t</w:t>
            </w:r>
            <w:r w:rsidRPr="00665927">
              <w:rPr>
                <w:spacing w:val="-1"/>
                <w:sz w:val="18"/>
                <w:szCs w:val="18"/>
              </w:rPr>
              <w:t>á</w:t>
            </w:r>
            <w:r w:rsidRPr="00D841AB">
              <w:rPr>
                <w:spacing w:val="-1"/>
                <w:sz w:val="18"/>
                <w:szCs w:val="18"/>
              </w:rPr>
              <w:t>m</w:t>
            </w:r>
            <w:r w:rsidRPr="00D841AB">
              <w:rPr>
                <w:spacing w:val="-1"/>
                <w:sz w:val="18"/>
                <w:szCs w:val="18"/>
              </w:rPr>
              <w:t>o</w:t>
            </w:r>
            <w:r w:rsidRPr="00665927">
              <w:rPr>
                <w:spacing w:val="-1"/>
                <w:sz w:val="18"/>
                <w:szCs w:val="18"/>
              </w:rPr>
              <w:t>ga</w:t>
            </w:r>
            <w:r w:rsidRPr="00D841AB">
              <w:rPr>
                <w:spacing w:val="-1"/>
                <w:sz w:val="18"/>
                <w:szCs w:val="18"/>
              </w:rPr>
              <w:t>t</w:t>
            </w:r>
            <w:r w:rsidRPr="00665927">
              <w:rPr>
                <w:spacing w:val="-1"/>
                <w:sz w:val="18"/>
                <w:szCs w:val="18"/>
              </w:rPr>
              <w:t>ás, Ö</w:t>
            </w:r>
            <w:r w:rsidRPr="00D841AB">
              <w:rPr>
                <w:spacing w:val="-1"/>
                <w:sz w:val="18"/>
                <w:szCs w:val="18"/>
              </w:rPr>
              <w:t>nko</w:t>
            </w:r>
            <w:r w:rsidRPr="00D841AB">
              <w:rPr>
                <w:spacing w:val="-1"/>
                <w:sz w:val="18"/>
                <w:szCs w:val="18"/>
              </w:rPr>
              <w:t>r</w:t>
            </w:r>
            <w:r w:rsidRPr="00D841AB">
              <w:rPr>
                <w:spacing w:val="-1"/>
                <w:sz w:val="18"/>
                <w:szCs w:val="18"/>
              </w:rPr>
              <w:t>mányz</w:t>
            </w:r>
            <w:r w:rsidRPr="00665927">
              <w:rPr>
                <w:spacing w:val="-1"/>
                <w:sz w:val="18"/>
                <w:szCs w:val="18"/>
              </w:rPr>
              <w:t>a</w:t>
            </w:r>
            <w:r w:rsidRPr="00D841AB">
              <w:rPr>
                <w:spacing w:val="-1"/>
                <w:sz w:val="18"/>
                <w:szCs w:val="18"/>
              </w:rPr>
              <w:t>ti I</w:t>
            </w:r>
            <w:r w:rsidRPr="00D841AB">
              <w:rPr>
                <w:spacing w:val="-1"/>
                <w:sz w:val="18"/>
                <w:szCs w:val="18"/>
              </w:rPr>
              <w:t>n</w:t>
            </w:r>
            <w:r w:rsidRPr="00D841AB">
              <w:rPr>
                <w:spacing w:val="-1"/>
                <w:sz w:val="18"/>
                <w:szCs w:val="18"/>
              </w:rPr>
              <w:t>tézmények, Munkaügyi Kö</w:t>
            </w:r>
            <w:r w:rsidRPr="00665927">
              <w:rPr>
                <w:spacing w:val="-1"/>
                <w:sz w:val="18"/>
                <w:szCs w:val="18"/>
              </w:rPr>
              <w:t>z</w:t>
            </w:r>
            <w:r w:rsidRPr="00D841AB">
              <w:rPr>
                <w:spacing w:val="-1"/>
                <w:sz w:val="18"/>
                <w:szCs w:val="18"/>
              </w:rPr>
              <w:t xml:space="preserve">pont, </w:t>
            </w:r>
            <w:r w:rsidRPr="00665927">
              <w:rPr>
                <w:spacing w:val="-1"/>
                <w:sz w:val="18"/>
                <w:szCs w:val="18"/>
              </w:rPr>
              <w:t>V</w:t>
            </w:r>
            <w:r w:rsidRPr="00D841AB">
              <w:rPr>
                <w:spacing w:val="-1"/>
                <w:sz w:val="18"/>
                <w:szCs w:val="18"/>
              </w:rPr>
              <w:t>álla</w:t>
            </w:r>
            <w:r w:rsidRPr="00D841AB">
              <w:rPr>
                <w:spacing w:val="-1"/>
                <w:sz w:val="18"/>
                <w:szCs w:val="18"/>
              </w:rPr>
              <w:t>l</w:t>
            </w:r>
            <w:r w:rsidRPr="00D841AB">
              <w:rPr>
                <w:spacing w:val="-1"/>
                <w:sz w:val="18"/>
                <w:szCs w:val="18"/>
              </w:rPr>
              <w:t xml:space="preserve">kozások </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665927">
              <w:rPr>
                <w:spacing w:val="-1"/>
                <w:sz w:val="18"/>
                <w:szCs w:val="18"/>
              </w:rPr>
              <w:t>P</w:t>
            </w:r>
            <w:r w:rsidRPr="00D841AB">
              <w:rPr>
                <w:spacing w:val="-1"/>
                <w:sz w:val="18"/>
                <w:szCs w:val="18"/>
              </w:rPr>
              <w:t>á</w:t>
            </w:r>
            <w:r w:rsidRPr="00665927">
              <w:rPr>
                <w:spacing w:val="-1"/>
                <w:sz w:val="18"/>
                <w:szCs w:val="18"/>
              </w:rPr>
              <w:t>l</w:t>
            </w:r>
            <w:r w:rsidRPr="00D841AB">
              <w:rPr>
                <w:spacing w:val="-1"/>
                <w:sz w:val="18"/>
                <w:szCs w:val="18"/>
              </w:rPr>
              <w:t>y</w:t>
            </w:r>
            <w:r w:rsidRPr="00665927">
              <w:rPr>
                <w:spacing w:val="-1"/>
                <w:sz w:val="18"/>
                <w:szCs w:val="18"/>
              </w:rPr>
              <w:t>áza</w:t>
            </w:r>
            <w:r w:rsidRPr="00D841AB">
              <w:rPr>
                <w:spacing w:val="-1"/>
                <w:sz w:val="18"/>
                <w:szCs w:val="18"/>
              </w:rPr>
              <w:t>ti for</w:t>
            </w:r>
            <w:r w:rsidRPr="00665927">
              <w:rPr>
                <w:spacing w:val="-1"/>
                <w:sz w:val="18"/>
                <w:szCs w:val="18"/>
              </w:rPr>
              <w:t>r</w:t>
            </w:r>
            <w:r w:rsidRPr="00665927">
              <w:rPr>
                <w:spacing w:val="-1"/>
                <w:sz w:val="18"/>
                <w:szCs w:val="18"/>
              </w:rPr>
              <w:t>á</w:t>
            </w:r>
            <w:r w:rsidRPr="00D841AB">
              <w:rPr>
                <w:spacing w:val="-1"/>
                <w:sz w:val="18"/>
                <w:szCs w:val="18"/>
              </w:rPr>
              <w:t xml:space="preserve">sok folyamatos </w:t>
            </w:r>
            <w:r w:rsidRPr="00665927">
              <w:rPr>
                <w:spacing w:val="-1"/>
                <w:sz w:val="18"/>
                <w:szCs w:val="18"/>
              </w:rPr>
              <w:t>biz</w:t>
            </w:r>
            <w:r w:rsidRPr="00D841AB">
              <w:rPr>
                <w:spacing w:val="-1"/>
                <w:sz w:val="18"/>
                <w:szCs w:val="18"/>
              </w:rPr>
              <w:t>to</w:t>
            </w:r>
            <w:r w:rsidRPr="00665927">
              <w:rPr>
                <w:spacing w:val="-1"/>
                <w:sz w:val="18"/>
                <w:szCs w:val="18"/>
              </w:rPr>
              <w:t>s</w:t>
            </w:r>
            <w:r w:rsidRPr="00D841AB">
              <w:rPr>
                <w:spacing w:val="-1"/>
                <w:sz w:val="18"/>
                <w:szCs w:val="18"/>
              </w:rPr>
              <w:t>ít</w:t>
            </w:r>
            <w:r w:rsidRPr="00665927">
              <w:rPr>
                <w:spacing w:val="-1"/>
                <w:sz w:val="18"/>
                <w:szCs w:val="18"/>
              </w:rPr>
              <w:t>ása</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Szakképze</w:t>
            </w:r>
            <w:r w:rsidRPr="00D841AB">
              <w:rPr>
                <w:spacing w:val="-1"/>
                <w:sz w:val="18"/>
                <w:szCs w:val="18"/>
              </w:rPr>
              <w:t>t</w:t>
            </w:r>
            <w:r w:rsidRPr="00D841AB">
              <w:rPr>
                <w:spacing w:val="-1"/>
                <w:sz w:val="18"/>
                <w:szCs w:val="18"/>
              </w:rPr>
              <w:t>len nyilvá</w:t>
            </w:r>
            <w:r w:rsidRPr="00D841AB">
              <w:rPr>
                <w:spacing w:val="-1"/>
                <w:sz w:val="18"/>
                <w:szCs w:val="18"/>
              </w:rPr>
              <w:t>n</w:t>
            </w:r>
            <w:r w:rsidRPr="00D841AB">
              <w:rPr>
                <w:spacing w:val="-1"/>
                <w:sz w:val="18"/>
                <w:szCs w:val="18"/>
              </w:rPr>
              <w:t>tartott á</w:t>
            </w:r>
            <w:r w:rsidRPr="00D841AB">
              <w:rPr>
                <w:spacing w:val="-1"/>
                <w:sz w:val="18"/>
                <w:szCs w:val="18"/>
              </w:rPr>
              <w:t>l</w:t>
            </w:r>
            <w:r w:rsidRPr="00D841AB">
              <w:rPr>
                <w:spacing w:val="-1"/>
                <w:sz w:val="18"/>
                <w:szCs w:val="18"/>
              </w:rPr>
              <w:t>láskeresők munk</w:t>
            </w:r>
            <w:r w:rsidRPr="001C08C0">
              <w:rPr>
                <w:spacing w:val="-1"/>
                <w:sz w:val="18"/>
                <w:szCs w:val="18"/>
              </w:rPr>
              <w:t>ae</w:t>
            </w:r>
            <w:r w:rsidRPr="00D841AB">
              <w:rPr>
                <w:spacing w:val="-1"/>
                <w:sz w:val="18"/>
                <w:szCs w:val="18"/>
              </w:rPr>
              <w:t>rő-piaci e</w:t>
            </w:r>
            <w:r w:rsidRPr="001C08C0">
              <w:rPr>
                <w:spacing w:val="-1"/>
                <w:sz w:val="18"/>
                <w:szCs w:val="18"/>
              </w:rPr>
              <w:t>l</w:t>
            </w:r>
            <w:r w:rsidRPr="00D841AB">
              <w:rPr>
                <w:spacing w:val="-1"/>
                <w:sz w:val="18"/>
                <w:szCs w:val="18"/>
              </w:rPr>
              <w:t>h</w:t>
            </w:r>
            <w:r w:rsidRPr="00D841AB">
              <w:rPr>
                <w:spacing w:val="-1"/>
                <w:sz w:val="18"/>
                <w:szCs w:val="18"/>
              </w:rPr>
              <w:t>e</w:t>
            </w:r>
            <w:r w:rsidRPr="001C08C0">
              <w:rPr>
                <w:spacing w:val="-1"/>
                <w:sz w:val="18"/>
                <w:szCs w:val="18"/>
              </w:rPr>
              <w:t>lyezke</w:t>
            </w:r>
            <w:r w:rsidRPr="00D841AB">
              <w:rPr>
                <w:spacing w:val="-1"/>
                <w:sz w:val="18"/>
                <w:szCs w:val="18"/>
              </w:rPr>
              <w:t>d</w:t>
            </w:r>
            <w:r w:rsidRPr="001C08C0">
              <w:rPr>
                <w:spacing w:val="-1"/>
                <w:sz w:val="18"/>
                <w:szCs w:val="18"/>
              </w:rPr>
              <w:t>és</w:t>
            </w:r>
            <w:r>
              <w:rPr>
                <w:spacing w:val="-1"/>
                <w:sz w:val="18"/>
                <w:szCs w:val="18"/>
              </w:rPr>
              <w:t>é</w:t>
            </w:r>
            <w:r w:rsidRPr="00D841AB">
              <w:rPr>
                <w:spacing w:val="-1"/>
                <w:sz w:val="18"/>
                <w:szCs w:val="18"/>
              </w:rPr>
              <w:t>nek t</w:t>
            </w:r>
            <w:r w:rsidRPr="001C08C0">
              <w:rPr>
                <w:spacing w:val="-1"/>
                <w:sz w:val="18"/>
                <w:szCs w:val="18"/>
              </w:rPr>
              <w:t>á</w:t>
            </w:r>
            <w:r w:rsidRPr="00D841AB">
              <w:rPr>
                <w:spacing w:val="-1"/>
                <w:sz w:val="18"/>
                <w:szCs w:val="18"/>
              </w:rPr>
              <w:t>mo</w:t>
            </w:r>
            <w:r w:rsidRPr="001C08C0">
              <w:rPr>
                <w:spacing w:val="-1"/>
                <w:sz w:val="18"/>
                <w:szCs w:val="18"/>
              </w:rPr>
              <w:t>g</w:t>
            </w:r>
            <w:r w:rsidRPr="001C08C0">
              <w:rPr>
                <w:spacing w:val="-1"/>
                <w:sz w:val="18"/>
                <w:szCs w:val="18"/>
              </w:rPr>
              <w:t>a</w:t>
            </w:r>
            <w:r w:rsidRPr="00D841AB">
              <w:rPr>
                <w:spacing w:val="-1"/>
                <w:sz w:val="18"/>
                <w:szCs w:val="18"/>
              </w:rPr>
              <w:t>t</w:t>
            </w:r>
            <w:r w:rsidRPr="001C08C0">
              <w:rPr>
                <w:spacing w:val="-1"/>
                <w:sz w:val="18"/>
                <w:szCs w:val="18"/>
              </w:rPr>
              <w:t>ása</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1C08C0">
              <w:rPr>
                <w:spacing w:val="-1"/>
                <w:sz w:val="18"/>
                <w:szCs w:val="18"/>
              </w:rPr>
              <w:t>Maga</w:t>
            </w:r>
            <w:r w:rsidRPr="00D841AB">
              <w:rPr>
                <w:spacing w:val="-1"/>
                <w:sz w:val="18"/>
                <w:szCs w:val="18"/>
              </w:rPr>
              <w:t xml:space="preserve">s a </w:t>
            </w:r>
            <w:r w:rsidRPr="001C08C0">
              <w:rPr>
                <w:spacing w:val="-1"/>
                <w:sz w:val="18"/>
                <w:szCs w:val="18"/>
              </w:rPr>
              <w:t>szakké</w:t>
            </w:r>
            <w:r w:rsidRPr="001C08C0">
              <w:rPr>
                <w:spacing w:val="-1"/>
                <w:sz w:val="18"/>
                <w:szCs w:val="18"/>
              </w:rPr>
              <w:t>p</w:t>
            </w:r>
            <w:r w:rsidRPr="001C08C0">
              <w:rPr>
                <w:spacing w:val="-1"/>
                <w:sz w:val="18"/>
                <w:szCs w:val="18"/>
              </w:rPr>
              <w:t>ze</w:t>
            </w:r>
            <w:r w:rsidRPr="00D841AB">
              <w:rPr>
                <w:spacing w:val="-1"/>
                <w:sz w:val="18"/>
                <w:szCs w:val="18"/>
              </w:rPr>
              <w:t>tlen</w:t>
            </w:r>
            <w:r w:rsidRPr="001C08C0">
              <w:rPr>
                <w:spacing w:val="-1"/>
                <w:sz w:val="18"/>
                <w:szCs w:val="18"/>
              </w:rPr>
              <w:t>e</w:t>
            </w:r>
            <w:r w:rsidRPr="00D841AB">
              <w:rPr>
                <w:spacing w:val="-1"/>
                <w:sz w:val="18"/>
                <w:szCs w:val="18"/>
              </w:rPr>
              <w:t>k</w:t>
            </w:r>
            <w:r w:rsidRPr="001C08C0">
              <w:rPr>
                <w:spacing w:val="-1"/>
                <w:sz w:val="18"/>
                <w:szCs w:val="18"/>
              </w:rPr>
              <w:t xml:space="preserve"> a</w:t>
            </w:r>
            <w:r w:rsidRPr="00D841AB">
              <w:rPr>
                <w:spacing w:val="-1"/>
                <w:sz w:val="18"/>
                <w:szCs w:val="18"/>
              </w:rPr>
              <w:t>r</w:t>
            </w:r>
            <w:r w:rsidRPr="001C08C0">
              <w:rPr>
                <w:spacing w:val="-1"/>
                <w:sz w:val="18"/>
                <w:szCs w:val="18"/>
              </w:rPr>
              <w:t>ány</w:t>
            </w:r>
            <w:r w:rsidRPr="00D841AB">
              <w:rPr>
                <w:spacing w:val="-1"/>
                <w:sz w:val="18"/>
                <w:szCs w:val="18"/>
              </w:rPr>
              <w:t>a a munkanélküliek</w:t>
            </w:r>
            <w:r w:rsidRPr="001C08C0">
              <w:rPr>
                <w:spacing w:val="-1"/>
                <w:sz w:val="18"/>
                <w:szCs w:val="18"/>
              </w:rPr>
              <w:t xml:space="preserve"> </w:t>
            </w:r>
            <w:r w:rsidRPr="00D841AB">
              <w:rPr>
                <w:spacing w:val="-1"/>
                <w:sz w:val="18"/>
                <w:szCs w:val="18"/>
              </w:rPr>
              <w:t>között</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foglalko</w:t>
            </w:r>
            <w:r w:rsidRPr="001C08C0">
              <w:rPr>
                <w:spacing w:val="-1"/>
                <w:sz w:val="18"/>
                <w:szCs w:val="18"/>
              </w:rPr>
              <w:t>z</w:t>
            </w:r>
            <w:r w:rsidRPr="00D841AB">
              <w:rPr>
                <w:spacing w:val="-1"/>
                <w:sz w:val="18"/>
                <w:szCs w:val="18"/>
              </w:rPr>
              <w:t>tatás hoz</w:t>
            </w:r>
            <w:r w:rsidRPr="001C08C0">
              <w:rPr>
                <w:spacing w:val="-1"/>
                <w:sz w:val="18"/>
                <w:szCs w:val="18"/>
              </w:rPr>
              <w:t xml:space="preserve"> </w:t>
            </w:r>
            <w:r w:rsidRPr="00D841AB">
              <w:rPr>
                <w:spacing w:val="-1"/>
                <w:sz w:val="18"/>
                <w:szCs w:val="18"/>
              </w:rPr>
              <w:t>való hoz</w:t>
            </w:r>
            <w:r w:rsidRPr="001C08C0">
              <w:rPr>
                <w:spacing w:val="-1"/>
                <w:sz w:val="18"/>
                <w:szCs w:val="18"/>
              </w:rPr>
              <w:t>z</w:t>
            </w:r>
            <w:r w:rsidRPr="00D841AB">
              <w:rPr>
                <w:spacing w:val="-1"/>
                <w:sz w:val="18"/>
                <w:szCs w:val="18"/>
              </w:rPr>
              <w:t>á</w:t>
            </w:r>
            <w:r w:rsidRPr="00D841AB">
              <w:rPr>
                <w:spacing w:val="-1"/>
                <w:sz w:val="18"/>
                <w:szCs w:val="18"/>
              </w:rPr>
              <w:t>f</w:t>
            </w:r>
            <w:r w:rsidRPr="001C08C0">
              <w:rPr>
                <w:spacing w:val="-1"/>
                <w:sz w:val="18"/>
                <w:szCs w:val="18"/>
              </w:rPr>
              <w:t>é</w:t>
            </w:r>
            <w:r w:rsidRPr="00D841AB">
              <w:rPr>
                <w:spacing w:val="-1"/>
                <w:sz w:val="18"/>
                <w:szCs w:val="18"/>
              </w:rPr>
              <w:t xml:space="preserve">rés </w:t>
            </w:r>
            <w:r w:rsidRPr="001C08C0">
              <w:rPr>
                <w:spacing w:val="-1"/>
                <w:sz w:val="18"/>
                <w:szCs w:val="18"/>
              </w:rPr>
              <w:t>esé</w:t>
            </w:r>
            <w:r w:rsidRPr="00D841AB">
              <w:rPr>
                <w:spacing w:val="-1"/>
                <w:sz w:val="18"/>
                <w:szCs w:val="18"/>
              </w:rPr>
              <w:t>lyén</w:t>
            </w:r>
            <w:r w:rsidRPr="001C08C0">
              <w:rPr>
                <w:spacing w:val="-1"/>
                <w:sz w:val="18"/>
                <w:szCs w:val="18"/>
              </w:rPr>
              <w:t xml:space="preserve">ek </w:t>
            </w:r>
            <w:r w:rsidRPr="00D841AB">
              <w:rPr>
                <w:spacing w:val="-1"/>
                <w:sz w:val="18"/>
                <w:szCs w:val="18"/>
              </w:rPr>
              <w:t>javítása.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IVS Antiszegregációs t</w:t>
            </w:r>
            <w:r w:rsidRPr="001C08C0">
              <w:rPr>
                <w:spacing w:val="-1"/>
                <w:sz w:val="18"/>
                <w:szCs w:val="18"/>
              </w:rPr>
              <w:t>e</w:t>
            </w:r>
            <w:r w:rsidRPr="00D841AB">
              <w:rPr>
                <w:spacing w:val="-1"/>
                <w:sz w:val="18"/>
                <w:szCs w:val="18"/>
              </w:rPr>
              <w:t>rv</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Felnőtt szakké</w:t>
            </w:r>
            <w:r w:rsidRPr="00D841AB">
              <w:rPr>
                <w:spacing w:val="-1"/>
                <w:sz w:val="18"/>
                <w:szCs w:val="18"/>
              </w:rPr>
              <w:t>p</w:t>
            </w:r>
            <w:r w:rsidRPr="00D841AB">
              <w:rPr>
                <w:spacing w:val="-1"/>
                <w:sz w:val="18"/>
                <w:szCs w:val="18"/>
              </w:rPr>
              <w:t>zés a hiánysza</w:t>
            </w:r>
            <w:r w:rsidRPr="00D841AB">
              <w:rPr>
                <w:spacing w:val="-1"/>
                <w:sz w:val="18"/>
                <w:szCs w:val="18"/>
              </w:rPr>
              <w:t>k</w:t>
            </w:r>
            <w:r w:rsidRPr="00D841AB">
              <w:rPr>
                <w:spacing w:val="-1"/>
                <w:sz w:val="18"/>
                <w:szCs w:val="18"/>
              </w:rPr>
              <w:t xml:space="preserve">mákban. </w:t>
            </w:r>
            <w:r w:rsidRPr="001C08C0">
              <w:rPr>
                <w:spacing w:val="-1"/>
                <w:sz w:val="18"/>
                <w:szCs w:val="18"/>
              </w:rPr>
              <w:t>Á</w:t>
            </w:r>
            <w:r w:rsidRPr="00D841AB">
              <w:rPr>
                <w:spacing w:val="-1"/>
                <w:sz w:val="18"/>
                <w:szCs w:val="18"/>
              </w:rPr>
              <w:t>ltal</w:t>
            </w:r>
            <w:r w:rsidRPr="00D841AB">
              <w:rPr>
                <w:spacing w:val="-1"/>
                <w:sz w:val="18"/>
                <w:szCs w:val="18"/>
              </w:rPr>
              <w:t>á</w:t>
            </w:r>
            <w:r w:rsidRPr="00D841AB">
              <w:rPr>
                <w:spacing w:val="-1"/>
                <w:sz w:val="18"/>
                <w:szCs w:val="18"/>
              </w:rPr>
              <w:t>nos iskolák végzős osztá</w:t>
            </w:r>
            <w:r w:rsidRPr="001C08C0">
              <w:rPr>
                <w:spacing w:val="-1"/>
                <w:sz w:val="18"/>
                <w:szCs w:val="18"/>
              </w:rPr>
              <w:t>l</w:t>
            </w:r>
            <w:r w:rsidRPr="00D841AB">
              <w:rPr>
                <w:spacing w:val="-1"/>
                <w:sz w:val="18"/>
                <w:szCs w:val="18"/>
              </w:rPr>
              <w:t xml:space="preserve">yaiban a </w:t>
            </w:r>
            <w:r w:rsidRPr="001C08C0">
              <w:rPr>
                <w:spacing w:val="-1"/>
                <w:sz w:val="18"/>
                <w:szCs w:val="18"/>
              </w:rPr>
              <w:t>sz</w:t>
            </w:r>
            <w:r w:rsidRPr="00D841AB">
              <w:rPr>
                <w:spacing w:val="-1"/>
                <w:sz w:val="18"/>
                <w:szCs w:val="18"/>
              </w:rPr>
              <w:t xml:space="preserve">ülők </w:t>
            </w:r>
            <w:r w:rsidRPr="001C08C0">
              <w:rPr>
                <w:spacing w:val="-1"/>
                <w:sz w:val="18"/>
                <w:szCs w:val="18"/>
              </w:rPr>
              <w:t>é</w:t>
            </w:r>
            <w:r w:rsidRPr="00D841AB">
              <w:rPr>
                <w:spacing w:val="-1"/>
                <w:sz w:val="18"/>
                <w:szCs w:val="18"/>
              </w:rPr>
              <w:t>s a diákok t</w:t>
            </w:r>
            <w:r w:rsidRPr="001C08C0">
              <w:rPr>
                <w:spacing w:val="-1"/>
                <w:sz w:val="18"/>
                <w:szCs w:val="18"/>
              </w:rPr>
              <w:t>á</w:t>
            </w:r>
            <w:r w:rsidRPr="00D841AB">
              <w:rPr>
                <w:spacing w:val="-1"/>
                <w:sz w:val="18"/>
                <w:szCs w:val="18"/>
              </w:rPr>
              <w:t>j</w:t>
            </w:r>
            <w:r w:rsidRPr="001C08C0">
              <w:rPr>
                <w:spacing w:val="-1"/>
                <w:sz w:val="18"/>
                <w:szCs w:val="18"/>
              </w:rPr>
              <w:t>ék</w:t>
            </w:r>
            <w:r w:rsidRPr="00D841AB">
              <w:rPr>
                <w:spacing w:val="-1"/>
                <w:sz w:val="18"/>
                <w:szCs w:val="18"/>
              </w:rPr>
              <w:t>o</w:t>
            </w:r>
            <w:r w:rsidRPr="001C08C0">
              <w:rPr>
                <w:spacing w:val="-1"/>
                <w:sz w:val="18"/>
                <w:szCs w:val="18"/>
              </w:rPr>
              <w:t>z</w:t>
            </w:r>
            <w:r w:rsidRPr="00D841AB">
              <w:rPr>
                <w:spacing w:val="-1"/>
                <w:sz w:val="18"/>
                <w:szCs w:val="18"/>
              </w:rPr>
              <w:t>tat</w:t>
            </w:r>
            <w:r w:rsidRPr="001C08C0">
              <w:rPr>
                <w:spacing w:val="-1"/>
                <w:sz w:val="18"/>
                <w:szCs w:val="18"/>
              </w:rPr>
              <w:t xml:space="preserve">ása </w:t>
            </w:r>
            <w:r w:rsidRPr="00D841AB">
              <w:rPr>
                <w:spacing w:val="-1"/>
                <w:sz w:val="18"/>
                <w:szCs w:val="18"/>
              </w:rPr>
              <w:t>a munk</w:t>
            </w:r>
            <w:r w:rsidRPr="001C08C0">
              <w:rPr>
                <w:spacing w:val="-1"/>
                <w:sz w:val="18"/>
                <w:szCs w:val="18"/>
              </w:rPr>
              <w:t>ae</w:t>
            </w:r>
            <w:r w:rsidRPr="00D841AB">
              <w:rPr>
                <w:spacing w:val="-1"/>
                <w:sz w:val="18"/>
                <w:szCs w:val="18"/>
              </w:rPr>
              <w:t>rő- piaci hiányszakmák alakulásának v</w:t>
            </w:r>
            <w:r w:rsidRPr="001C08C0">
              <w:rPr>
                <w:spacing w:val="-1"/>
                <w:sz w:val="18"/>
                <w:szCs w:val="18"/>
              </w:rPr>
              <w:t>á</w:t>
            </w:r>
            <w:r w:rsidRPr="00D841AB">
              <w:rPr>
                <w:spacing w:val="-1"/>
                <w:sz w:val="18"/>
                <w:szCs w:val="18"/>
              </w:rPr>
              <w:t>r</w:t>
            </w:r>
            <w:r w:rsidRPr="00D841AB">
              <w:rPr>
                <w:spacing w:val="-1"/>
                <w:sz w:val="18"/>
                <w:szCs w:val="18"/>
              </w:rPr>
              <w:t>h</w:t>
            </w:r>
            <w:r w:rsidRPr="001C08C0">
              <w:rPr>
                <w:spacing w:val="-1"/>
                <w:sz w:val="18"/>
                <w:szCs w:val="18"/>
              </w:rPr>
              <w:t>a</w:t>
            </w:r>
            <w:r w:rsidRPr="00D841AB">
              <w:rPr>
                <w:spacing w:val="-1"/>
                <w:sz w:val="18"/>
                <w:szCs w:val="18"/>
              </w:rPr>
              <w:t>tó t</w:t>
            </w:r>
            <w:r w:rsidRPr="001C08C0">
              <w:rPr>
                <w:spacing w:val="-1"/>
                <w:sz w:val="18"/>
                <w:szCs w:val="18"/>
              </w:rPr>
              <w:t>ren</w:t>
            </w:r>
            <w:r w:rsidRPr="00D841AB">
              <w:rPr>
                <w:spacing w:val="-1"/>
                <w:sz w:val="18"/>
                <w:szCs w:val="18"/>
              </w:rPr>
              <w:t>dj</w:t>
            </w:r>
            <w:r w:rsidRPr="001C08C0">
              <w:rPr>
                <w:spacing w:val="-1"/>
                <w:sz w:val="18"/>
                <w:szCs w:val="18"/>
              </w:rPr>
              <w:t>é</w:t>
            </w:r>
            <w:r w:rsidRPr="00D841AB">
              <w:rPr>
                <w:spacing w:val="-1"/>
                <w:sz w:val="18"/>
                <w:szCs w:val="18"/>
              </w:rPr>
              <w:t>ről a munkanélkülivé vál</w:t>
            </w:r>
            <w:r w:rsidRPr="001C08C0">
              <w:rPr>
                <w:spacing w:val="-1"/>
                <w:sz w:val="18"/>
                <w:szCs w:val="18"/>
              </w:rPr>
              <w:t>á</w:t>
            </w:r>
            <w:r w:rsidRPr="00D841AB">
              <w:rPr>
                <w:spacing w:val="-1"/>
                <w:sz w:val="18"/>
                <w:szCs w:val="18"/>
              </w:rPr>
              <w:t>s el</w:t>
            </w:r>
            <w:r w:rsidRPr="001C08C0">
              <w:rPr>
                <w:spacing w:val="-1"/>
                <w:sz w:val="18"/>
                <w:szCs w:val="18"/>
              </w:rPr>
              <w:t>ke</w:t>
            </w:r>
            <w:r w:rsidRPr="00D841AB">
              <w:rPr>
                <w:spacing w:val="-1"/>
                <w:sz w:val="18"/>
                <w:szCs w:val="18"/>
              </w:rPr>
              <w:t>rü</w:t>
            </w:r>
            <w:r w:rsidRPr="001C08C0">
              <w:rPr>
                <w:spacing w:val="-1"/>
                <w:sz w:val="18"/>
                <w:szCs w:val="18"/>
              </w:rPr>
              <w:t xml:space="preserve">lése </w:t>
            </w:r>
            <w:r w:rsidRPr="00D841AB">
              <w:rPr>
                <w:spacing w:val="-1"/>
                <w:sz w:val="18"/>
                <w:szCs w:val="18"/>
              </w:rPr>
              <w:t>érdekében.</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1C08C0">
              <w:rPr>
                <w:spacing w:val="-1"/>
                <w:sz w:val="18"/>
                <w:szCs w:val="18"/>
              </w:rPr>
              <w:t>D</w:t>
            </w:r>
            <w:r w:rsidRPr="00D841AB">
              <w:rPr>
                <w:spacing w:val="-1"/>
                <w:sz w:val="18"/>
                <w:szCs w:val="18"/>
              </w:rPr>
              <w:t>ombóv</w:t>
            </w:r>
            <w:r w:rsidRPr="001C08C0">
              <w:rPr>
                <w:spacing w:val="-1"/>
                <w:sz w:val="18"/>
                <w:szCs w:val="18"/>
              </w:rPr>
              <w:t>á</w:t>
            </w:r>
            <w:r w:rsidRPr="00D841AB">
              <w:rPr>
                <w:spacing w:val="-1"/>
                <w:sz w:val="18"/>
                <w:szCs w:val="18"/>
              </w:rPr>
              <w:t xml:space="preserve">r Város </w:t>
            </w:r>
            <w:r w:rsidRPr="001C08C0">
              <w:rPr>
                <w:spacing w:val="-1"/>
                <w:sz w:val="18"/>
                <w:szCs w:val="18"/>
              </w:rPr>
              <w:t>Ö</w:t>
            </w:r>
            <w:r w:rsidRPr="00D841AB">
              <w:rPr>
                <w:spacing w:val="-1"/>
                <w:sz w:val="18"/>
                <w:szCs w:val="18"/>
              </w:rPr>
              <w:t>n</w:t>
            </w:r>
            <w:r w:rsidRPr="00D841AB">
              <w:rPr>
                <w:spacing w:val="-1"/>
                <w:sz w:val="18"/>
                <w:szCs w:val="18"/>
              </w:rPr>
              <w:t>kormányz</w:t>
            </w:r>
            <w:r w:rsidRPr="001C08C0">
              <w:rPr>
                <w:spacing w:val="-1"/>
                <w:sz w:val="18"/>
                <w:szCs w:val="18"/>
              </w:rPr>
              <w:t>a</w:t>
            </w:r>
            <w:r w:rsidRPr="00D841AB">
              <w:rPr>
                <w:spacing w:val="-1"/>
                <w:sz w:val="18"/>
                <w:szCs w:val="18"/>
              </w:rPr>
              <w:t>ta</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2015.06.30.</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A felnőttképzés </w:t>
            </w:r>
            <w:r w:rsidRPr="001C08C0">
              <w:rPr>
                <w:spacing w:val="-1"/>
                <w:sz w:val="18"/>
                <w:szCs w:val="18"/>
              </w:rPr>
              <w:t>ke</w:t>
            </w:r>
            <w:r w:rsidRPr="00D841AB">
              <w:rPr>
                <w:spacing w:val="-1"/>
                <w:sz w:val="18"/>
                <w:szCs w:val="18"/>
              </w:rPr>
              <w:t>r</w:t>
            </w:r>
            <w:r w:rsidRPr="001C08C0">
              <w:rPr>
                <w:spacing w:val="-1"/>
                <w:sz w:val="18"/>
                <w:szCs w:val="18"/>
              </w:rPr>
              <w:t>e</w:t>
            </w:r>
            <w:r w:rsidRPr="00D841AB">
              <w:rPr>
                <w:spacing w:val="-1"/>
                <w:sz w:val="18"/>
                <w:szCs w:val="18"/>
              </w:rPr>
              <w:t>t</w:t>
            </w:r>
            <w:r w:rsidRPr="001C08C0">
              <w:rPr>
                <w:spacing w:val="-1"/>
                <w:sz w:val="18"/>
                <w:szCs w:val="18"/>
              </w:rPr>
              <w:t>é</w:t>
            </w:r>
            <w:r w:rsidRPr="00D841AB">
              <w:rPr>
                <w:spacing w:val="-1"/>
                <w:sz w:val="18"/>
                <w:szCs w:val="18"/>
              </w:rPr>
              <w:t>b</w:t>
            </w:r>
            <w:r w:rsidRPr="001C08C0">
              <w:rPr>
                <w:spacing w:val="-1"/>
                <w:sz w:val="18"/>
                <w:szCs w:val="18"/>
              </w:rPr>
              <w:t>e</w:t>
            </w:r>
            <w:r w:rsidRPr="00D841AB">
              <w:rPr>
                <w:spacing w:val="-1"/>
                <w:sz w:val="18"/>
                <w:szCs w:val="18"/>
              </w:rPr>
              <w:t>n a h</w:t>
            </w:r>
            <w:r w:rsidRPr="00D841AB">
              <w:rPr>
                <w:spacing w:val="-1"/>
                <w:sz w:val="18"/>
                <w:szCs w:val="18"/>
              </w:rPr>
              <w:t>i</w:t>
            </w:r>
            <w:r w:rsidRPr="00D841AB">
              <w:rPr>
                <w:spacing w:val="-1"/>
                <w:sz w:val="18"/>
                <w:szCs w:val="18"/>
              </w:rPr>
              <w:t>ányszakmákban szakképesítést</w:t>
            </w:r>
            <w:r w:rsidRPr="001C08C0">
              <w:rPr>
                <w:spacing w:val="-1"/>
                <w:sz w:val="18"/>
                <w:szCs w:val="18"/>
              </w:rPr>
              <w:t xml:space="preserve"> sze</w:t>
            </w:r>
            <w:r w:rsidRPr="00D841AB">
              <w:rPr>
                <w:spacing w:val="-1"/>
                <w:sz w:val="18"/>
                <w:szCs w:val="18"/>
              </w:rPr>
              <w:t>r</w:t>
            </w:r>
            <w:r w:rsidRPr="001C08C0">
              <w:rPr>
                <w:spacing w:val="-1"/>
                <w:sz w:val="18"/>
                <w:szCs w:val="18"/>
              </w:rPr>
              <w:t>zet</w:t>
            </w:r>
            <w:r w:rsidRPr="00D841AB">
              <w:rPr>
                <w:spacing w:val="-1"/>
                <w:sz w:val="18"/>
                <w:szCs w:val="18"/>
              </w:rPr>
              <w:t>t</w:t>
            </w:r>
            <w:r w:rsidRPr="001C08C0">
              <w:rPr>
                <w:spacing w:val="-1"/>
                <w:sz w:val="18"/>
                <w:szCs w:val="18"/>
              </w:rPr>
              <w:t>ek sz</w:t>
            </w:r>
            <w:r w:rsidRPr="00D841AB">
              <w:rPr>
                <w:spacing w:val="-1"/>
                <w:sz w:val="18"/>
                <w:szCs w:val="18"/>
              </w:rPr>
              <w:t>á</w:t>
            </w:r>
            <w:r w:rsidRPr="001C08C0">
              <w:rPr>
                <w:spacing w:val="-1"/>
                <w:sz w:val="18"/>
                <w:szCs w:val="18"/>
              </w:rPr>
              <w:t>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1C08C0">
              <w:rPr>
                <w:spacing w:val="-1"/>
                <w:sz w:val="18"/>
                <w:szCs w:val="18"/>
              </w:rPr>
              <w:t>P</w:t>
            </w:r>
            <w:r w:rsidRPr="00D841AB">
              <w:rPr>
                <w:spacing w:val="-1"/>
                <w:sz w:val="18"/>
                <w:szCs w:val="18"/>
              </w:rPr>
              <w:t>á</w:t>
            </w:r>
            <w:r w:rsidRPr="001C08C0">
              <w:rPr>
                <w:spacing w:val="-1"/>
                <w:sz w:val="18"/>
                <w:szCs w:val="18"/>
              </w:rPr>
              <w:t>l</w:t>
            </w:r>
            <w:r w:rsidRPr="00D841AB">
              <w:rPr>
                <w:spacing w:val="-1"/>
                <w:sz w:val="18"/>
                <w:szCs w:val="18"/>
              </w:rPr>
              <w:t>y</w:t>
            </w:r>
            <w:r w:rsidRPr="001C08C0">
              <w:rPr>
                <w:spacing w:val="-1"/>
                <w:sz w:val="18"/>
                <w:szCs w:val="18"/>
              </w:rPr>
              <w:t>áza</w:t>
            </w:r>
            <w:r w:rsidRPr="00D841AB">
              <w:rPr>
                <w:spacing w:val="-1"/>
                <w:sz w:val="18"/>
                <w:szCs w:val="18"/>
              </w:rPr>
              <w:t>ti forrás, Klebelsberg I</w:t>
            </w:r>
            <w:r w:rsidRPr="00D841AB">
              <w:rPr>
                <w:spacing w:val="-1"/>
                <w:sz w:val="18"/>
                <w:szCs w:val="18"/>
              </w:rPr>
              <w:t>n</w:t>
            </w:r>
            <w:r w:rsidRPr="00D841AB">
              <w:rPr>
                <w:spacing w:val="-1"/>
                <w:sz w:val="18"/>
                <w:szCs w:val="18"/>
              </w:rPr>
              <w:t>tézményfenntartó Kö</w:t>
            </w:r>
            <w:r w:rsidRPr="001C08C0">
              <w:rPr>
                <w:spacing w:val="-1"/>
                <w:sz w:val="18"/>
                <w:szCs w:val="18"/>
              </w:rPr>
              <w:t>z</w:t>
            </w:r>
            <w:r w:rsidRPr="00D841AB">
              <w:rPr>
                <w:spacing w:val="-1"/>
                <w:sz w:val="18"/>
                <w:szCs w:val="18"/>
              </w:rPr>
              <w:t>pont, K</w:t>
            </w:r>
            <w:r w:rsidRPr="00D841AB">
              <w:rPr>
                <w:spacing w:val="-1"/>
                <w:sz w:val="18"/>
                <w:szCs w:val="18"/>
              </w:rPr>
              <w:t>ö</w:t>
            </w:r>
            <w:r w:rsidRPr="001C08C0">
              <w:rPr>
                <w:spacing w:val="-1"/>
                <w:sz w:val="18"/>
                <w:szCs w:val="18"/>
              </w:rPr>
              <w:t>zé</w:t>
            </w:r>
            <w:r w:rsidRPr="00D841AB">
              <w:rPr>
                <w:spacing w:val="-1"/>
                <w:sz w:val="18"/>
                <w:szCs w:val="18"/>
              </w:rPr>
              <w:t>piskol</w:t>
            </w:r>
            <w:r w:rsidRPr="001C08C0">
              <w:rPr>
                <w:spacing w:val="-1"/>
                <w:sz w:val="18"/>
                <w:szCs w:val="18"/>
              </w:rPr>
              <w:t>á</w:t>
            </w:r>
            <w:r w:rsidRPr="00D841AB">
              <w:rPr>
                <w:spacing w:val="-1"/>
                <w:sz w:val="18"/>
                <w:szCs w:val="18"/>
              </w:rPr>
              <w:t>k, Munkaügyi Kö</w:t>
            </w:r>
            <w:r w:rsidRPr="001C08C0">
              <w:rPr>
                <w:spacing w:val="-1"/>
                <w:sz w:val="18"/>
                <w:szCs w:val="18"/>
              </w:rPr>
              <w:t>z</w:t>
            </w:r>
            <w:r w:rsidRPr="00D841AB">
              <w:rPr>
                <w:spacing w:val="-1"/>
                <w:sz w:val="18"/>
                <w:szCs w:val="18"/>
              </w:rPr>
              <w:t>pont</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Folyamatos nyomon</w:t>
            </w:r>
            <w:r>
              <w:rPr>
                <w:spacing w:val="-1"/>
                <w:sz w:val="18"/>
                <w:szCs w:val="18"/>
              </w:rPr>
              <w:t xml:space="preserve"> </w:t>
            </w:r>
            <w:r w:rsidRPr="00D841AB">
              <w:rPr>
                <w:spacing w:val="-1"/>
                <w:sz w:val="18"/>
                <w:szCs w:val="18"/>
              </w:rPr>
              <w:t>köv</w:t>
            </w:r>
            <w:r w:rsidRPr="001C08C0">
              <w:rPr>
                <w:spacing w:val="-1"/>
                <w:sz w:val="18"/>
                <w:szCs w:val="18"/>
              </w:rPr>
              <w:t>e</w:t>
            </w:r>
            <w:r w:rsidRPr="00D841AB">
              <w:rPr>
                <w:spacing w:val="-1"/>
                <w:sz w:val="18"/>
                <w:szCs w:val="18"/>
              </w:rPr>
              <w:t>tés</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C203A">
              <w:rPr>
                <w:spacing w:val="-1"/>
                <w:sz w:val="18"/>
                <w:szCs w:val="18"/>
              </w:rPr>
              <w:t>P</w:t>
            </w:r>
            <w:r w:rsidRPr="00D841AB">
              <w:rPr>
                <w:spacing w:val="-1"/>
                <w:sz w:val="18"/>
                <w:szCs w:val="18"/>
              </w:rPr>
              <w:t>ály</w:t>
            </w:r>
            <w:r w:rsidRPr="00CC203A">
              <w:rPr>
                <w:spacing w:val="-1"/>
                <w:sz w:val="18"/>
                <w:szCs w:val="18"/>
              </w:rPr>
              <w:t>akez</w:t>
            </w:r>
            <w:r w:rsidRPr="00D841AB">
              <w:rPr>
                <w:spacing w:val="-1"/>
                <w:sz w:val="18"/>
                <w:szCs w:val="18"/>
              </w:rPr>
              <w:t>dő fi</w:t>
            </w:r>
            <w:r w:rsidRPr="00CC203A">
              <w:rPr>
                <w:spacing w:val="-1"/>
                <w:sz w:val="18"/>
                <w:szCs w:val="18"/>
              </w:rPr>
              <w:t>a</w:t>
            </w:r>
            <w:r w:rsidRPr="00D841AB">
              <w:rPr>
                <w:spacing w:val="-1"/>
                <w:sz w:val="18"/>
                <w:szCs w:val="18"/>
              </w:rPr>
              <w:t>talok, nők e</w:t>
            </w:r>
            <w:r w:rsidRPr="00CC203A">
              <w:rPr>
                <w:spacing w:val="-1"/>
                <w:sz w:val="18"/>
                <w:szCs w:val="18"/>
              </w:rPr>
              <w:t>l</w:t>
            </w:r>
            <w:r w:rsidRPr="00D841AB">
              <w:rPr>
                <w:spacing w:val="-1"/>
                <w:sz w:val="18"/>
                <w:szCs w:val="18"/>
              </w:rPr>
              <w:t>he</w:t>
            </w:r>
            <w:r w:rsidRPr="00CC203A">
              <w:rPr>
                <w:spacing w:val="-1"/>
                <w:sz w:val="18"/>
                <w:szCs w:val="18"/>
              </w:rPr>
              <w:t>lyezk</w:t>
            </w:r>
            <w:r w:rsidRPr="00CC203A">
              <w:rPr>
                <w:spacing w:val="-1"/>
                <w:sz w:val="18"/>
                <w:szCs w:val="18"/>
              </w:rPr>
              <w:t>e</w:t>
            </w:r>
            <w:r w:rsidRPr="00D841AB">
              <w:rPr>
                <w:spacing w:val="-1"/>
                <w:sz w:val="18"/>
                <w:szCs w:val="18"/>
              </w:rPr>
              <w:t>d</w:t>
            </w:r>
            <w:r w:rsidRPr="00CC203A">
              <w:rPr>
                <w:spacing w:val="-1"/>
                <w:sz w:val="18"/>
                <w:szCs w:val="18"/>
              </w:rPr>
              <w:t>ésé</w:t>
            </w:r>
            <w:r w:rsidRPr="00D841AB">
              <w:rPr>
                <w:spacing w:val="-1"/>
                <w:sz w:val="18"/>
                <w:szCs w:val="18"/>
              </w:rPr>
              <w:t>n</w:t>
            </w:r>
            <w:r w:rsidRPr="00CC203A">
              <w:rPr>
                <w:spacing w:val="-1"/>
                <w:sz w:val="18"/>
                <w:szCs w:val="18"/>
              </w:rPr>
              <w:t>e</w:t>
            </w:r>
            <w:r w:rsidRPr="00D841AB">
              <w:rPr>
                <w:spacing w:val="-1"/>
                <w:sz w:val="18"/>
                <w:szCs w:val="18"/>
              </w:rPr>
              <w:t>k s</w:t>
            </w:r>
            <w:r w:rsidRPr="00CC203A">
              <w:rPr>
                <w:spacing w:val="-1"/>
                <w:sz w:val="18"/>
                <w:szCs w:val="18"/>
              </w:rPr>
              <w:t>e</w:t>
            </w:r>
            <w:r w:rsidRPr="00D841AB">
              <w:rPr>
                <w:spacing w:val="-1"/>
                <w:sz w:val="18"/>
                <w:szCs w:val="18"/>
              </w:rPr>
              <w:t>gít</w:t>
            </w:r>
            <w:r w:rsidRPr="00CC203A">
              <w:rPr>
                <w:spacing w:val="-1"/>
                <w:sz w:val="18"/>
                <w:szCs w:val="18"/>
              </w:rPr>
              <w:t>ése</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C203A">
              <w:rPr>
                <w:spacing w:val="-1"/>
                <w:sz w:val="18"/>
                <w:szCs w:val="18"/>
              </w:rPr>
              <w:t>P</w:t>
            </w:r>
            <w:r w:rsidRPr="00D841AB">
              <w:rPr>
                <w:spacing w:val="-1"/>
                <w:sz w:val="18"/>
                <w:szCs w:val="18"/>
              </w:rPr>
              <w:t>ály</w:t>
            </w:r>
            <w:r w:rsidRPr="00CC203A">
              <w:rPr>
                <w:spacing w:val="-1"/>
                <w:sz w:val="18"/>
                <w:szCs w:val="18"/>
              </w:rPr>
              <w:t>akez</w:t>
            </w:r>
            <w:r w:rsidRPr="00D841AB">
              <w:rPr>
                <w:spacing w:val="-1"/>
                <w:sz w:val="18"/>
                <w:szCs w:val="18"/>
              </w:rPr>
              <w:t>dő fi</w:t>
            </w:r>
            <w:r w:rsidRPr="00CC203A">
              <w:rPr>
                <w:spacing w:val="-1"/>
                <w:sz w:val="18"/>
                <w:szCs w:val="18"/>
              </w:rPr>
              <w:t>a</w:t>
            </w:r>
            <w:r w:rsidRPr="00D841AB">
              <w:rPr>
                <w:spacing w:val="-1"/>
                <w:sz w:val="18"/>
                <w:szCs w:val="18"/>
              </w:rPr>
              <w:t>t</w:t>
            </w:r>
            <w:r w:rsidRPr="00D841AB">
              <w:rPr>
                <w:spacing w:val="-1"/>
                <w:sz w:val="18"/>
                <w:szCs w:val="18"/>
              </w:rPr>
              <w:t>a</w:t>
            </w:r>
            <w:r w:rsidRPr="00D841AB">
              <w:rPr>
                <w:spacing w:val="-1"/>
                <w:sz w:val="18"/>
                <w:szCs w:val="18"/>
              </w:rPr>
              <w:t>lok, nők elhe</w:t>
            </w:r>
            <w:r w:rsidRPr="00CC203A">
              <w:rPr>
                <w:spacing w:val="-1"/>
                <w:sz w:val="18"/>
                <w:szCs w:val="18"/>
              </w:rPr>
              <w:t>lye</w:t>
            </w:r>
            <w:r w:rsidRPr="00CC203A">
              <w:rPr>
                <w:spacing w:val="-1"/>
                <w:sz w:val="18"/>
                <w:szCs w:val="18"/>
              </w:rPr>
              <w:t>z</w:t>
            </w:r>
            <w:r w:rsidRPr="00CC203A">
              <w:rPr>
                <w:spacing w:val="-1"/>
                <w:sz w:val="18"/>
                <w:szCs w:val="18"/>
              </w:rPr>
              <w:t>kedés</w:t>
            </w:r>
            <w:r w:rsidRPr="00D841AB">
              <w:rPr>
                <w:spacing w:val="-1"/>
                <w:sz w:val="18"/>
                <w:szCs w:val="18"/>
              </w:rPr>
              <w:t>e</w:t>
            </w:r>
            <w:r w:rsidRPr="00CC203A">
              <w:rPr>
                <w:spacing w:val="-1"/>
                <w:sz w:val="18"/>
                <w:szCs w:val="18"/>
              </w:rPr>
              <w:t xml:space="preserve"> nehézk</w:t>
            </w:r>
            <w:r w:rsidRPr="00D841AB">
              <w:rPr>
                <w:spacing w:val="-1"/>
                <w:sz w:val="18"/>
                <w:szCs w:val="18"/>
              </w:rPr>
              <w:t>es</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foglalko</w:t>
            </w:r>
            <w:r w:rsidRPr="00CC203A">
              <w:rPr>
                <w:spacing w:val="-1"/>
                <w:sz w:val="18"/>
                <w:szCs w:val="18"/>
              </w:rPr>
              <w:t>z</w:t>
            </w:r>
            <w:r w:rsidRPr="00D841AB">
              <w:rPr>
                <w:spacing w:val="-1"/>
                <w:sz w:val="18"/>
                <w:szCs w:val="18"/>
              </w:rPr>
              <w:t>t</w:t>
            </w:r>
            <w:r w:rsidRPr="00D841AB">
              <w:rPr>
                <w:spacing w:val="-1"/>
                <w:sz w:val="18"/>
                <w:szCs w:val="18"/>
              </w:rPr>
              <w:t>a</w:t>
            </w:r>
            <w:r w:rsidRPr="00D841AB">
              <w:rPr>
                <w:spacing w:val="-1"/>
                <w:sz w:val="18"/>
                <w:szCs w:val="18"/>
              </w:rPr>
              <w:t>táshoz</w:t>
            </w:r>
            <w:r w:rsidRPr="00CC203A">
              <w:rPr>
                <w:spacing w:val="-1"/>
                <w:sz w:val="18"/>
                <w:szCs w:val="18"/>
              </w:rPr>
              <w:t xml:space="preserve"> </w:t>
            </w:r>
            <w:r w:rsidRPr="00D841AB">
              <w:rPr>
                <w:spacing w:val="-1"/>
                <w:sz w:val="18"/>
                <w:szCs w:val="18"/>
              </w:rPr>
              <w:t>való hoz</w:t>
            </w:r>
            <w:r w:rsidRPr="00CC203A">
              <w:rPr>
                <w:spacing w:val="-1"/>
                <w:sz w:val="18"/>
                <w:szCs w:val="18"/>
              </w:rPr>
              <w:t>z</w:t>
            </w:r>
            <w:r w:rsidRPr="00D841AB">
              <w:rPr>
                <w:spacing w:val="-1"/>
                <w:sz w:val="18"/>
                <w:szCs w:val="18"/>
              </w:rPr>
              <w:t>áf</w:t>
            </w:r>
            <w:r w:rsidRPr="00CC203A">
              <w:rPr>
                <w:spacing w:val="-1"/>
                <w:sz w:val="18"/>
                <w:szCs w:val="18"/>
              </w:rPr>
              <w:t>é</w:t>
            </w:r>
            <w:r w:rsidRPr="00D841AB">
              <w:rPr>
                <w:spacing w:val="-1"/>
                <w:sz w:val="18"/>
                <w:szCs w:val="18"/>
              </w:rPr>
              <w:t xml:space="preserve">rés </w:t>
            </w:r>
            <w:r w:rsidRPr="00CC203A">
              <w:rPr>
                <w:spacing w:val="-1"/>
                <w:sz w:val="18"/>
                <w:szCs w:val="18"/>
              </w:rPr>
              <w:t>es</w:t>
            </w:r>
            <w:r w:rsidRPr="00CC203A">
              <w:rPr>
                <w:spacing w:val="-1"/>
                <w:sz w:val="18"/>
                <w:szCs w:val="18"/>
              </w:rPr>
              <w:t>é</w:t>
            </w:r>
            <w:r w:rsidRPr="00D841AB">
              <w:rPr>
                <w:spacing w:val="-1"/>
                <w:sz w:val="18"/>
                <w:szCs w:val="18"/>
              </w:rPr>
              <w:t>lyén</w:t>
            </w:r>
            <w:r w:rsidRPr="00CC203A">
              <w:rPr>
                <w:spacing w:val="-1"/>
                <w:sz w:val="18"/>
                <w:szCs w:val="18"/>
              </w:rPr>
              <w:t xml:space="preserve">ek </w:t>
            </w:r>
            <w:r w:rsidRPr="00D841AB">
              <w:rPr>
                <w:spacing w:val="-1"/>
                <w:sz w:val="18"/>
                <w:szCs w:val="18"/>
              </w:rPr>
              <w:t>javítása.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4 éves munk</w:t>
            </w:r>
            <w:r w:rsidRPr="00D841AB">
              <w:rPr>
                <w:spacing w:val="-1"/>
                <w:sz w:val="18"/>
                <w:szCs w:val="18"/>
              </w:rPr>
              <w:t>a</w:t>
            </w:r>
            <w:r w:rsidRPr="00D841AB">
              <w:rPr>
                <w:spacing w:val="-1"/>
                <w:sz w:val="18"/>
                <w:szCs w:val="18"/>
              </w:rPr>
              <w:t>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A fiatalok </w:t>
            </w:r>
            <w:r w:rsidRPr="00CC203A">
              <w:rPr>
                <w:spacing w:val="-1"/>
                <w:sz w:val="18"/>
                <w:szCs w:val="18"/>
              </w:rPr>
              <w:t>képz</w:t>
            </w:r>
            <w:r w:rsidRPr="00CC203A">
              <w:rPr>
                <w:spacing w:val="-1"/>
                <w:sz w:val="18"/>
                <w:szCs w:val="18"/>
              </w:rPr>
              <w:t>é</w:t>
            </w:r>
            <w:r w:rsidRPr="00CC203A">
              <w:rPr>
                <w:spacing w:val="-1"/>
                <w:sz w:val="18"/>
                <w:szCs w:val="18"/>
              </w:rPr>
              <w:t>s</w:t>
            </w:r>
            <w:r w:rsidRPr="00D841AB">
              <w:rPr>
                <w:spacing w:val="-1"/>
                <w:sz w:val="18"/>
                <w:szCs w:val="18"/>
              </w:rPr>
              <w:t>éhe</w:t>
            </w:r>
            <w:r w:rsidRPr="00CC203A">
              <w:rPr>
                <w:spacing w:val="-1"/>
                <w:sz w:val="18"/>
                <w:szCs w:val="18"/>
              </w:rPr>
              <w:t xml:space="preserve">z, </w:t>
            </w:r>
            <w:r w:rsidRPr="00D841AB">
              <w:rPr>
                <w:spacing w:val="-1"/>
                <w:sz w:val="18"/>
                <w:szCs w:val="18"/>
              </w:rPr>
              <w:t>továb</w:t>
            </w:r>
            <w:r w:rsidRPr="00D841AB">
              <w:rPr>
                <w:spacing w:val="-1"/>
                <w:sz w:val="18"/>
                <w:szCs w:val="18"/>
              </w:rPr>
              <w:t>b</w:t>
            </w:r>
            <w:r w:rsidRPr="00D841AB">
              <w:rPr>
                <w:spacing w:val="-1"/>
                <w:sz w:val="18"/>
                <w:szCs w:val="18"/>
              </w:rPr>
              <w:t>képzésh</w:t>
            </w:r>
            <w:r w:rsidRPr="00CC203A">
              <w:rPr>
                <w:spacing w:val="-1"/>
                <w:sz w:val="18"/>
                <w:szCs w:val="18"/>
              </w:rPr>
              <w:t>e</w:t>
            </w:r>
            <w:r w:rsidRPr="00D841AB">
              <w:rPr>
                <w:spacing w:val="-1"/>
                <w:sz w:val="18"/>
                <w:szCs w:val="18"/>
              </w:rPr>
              <w:t>z való hozzáférésük bi</w:t>
            </w:r>
            <w:r w:rsidRPr="00D841AB">
              <w:rPr>
                <w:spacing w:val="-1"/>
                <w:sz w:val="18"/>
                <w:szCs w:val="18"/>
              </w:rPr>
              <w:t>z</w:t>
            </w:r>
            <w:r w:rsidRPr="00D841AB">
              <w:rPr>
                <w:spacing w:val="-1"/>
                <w:sz w:val="18"/>
                <w:szCs w:val="18"/>
              </w:rPr>
              <w:t>tosítása. Szem</w:t>
            </w:r>
            <w:r w:rsidRPr="00D841AB">
              <w:rPr>
                <w:spacing w:val="-1"/>
                <w:sz w:val="18"/>
                <w:szCs w:val="18"/>
              </w:rPr>
              <w:t>é</w:t>
            </w:r>
            <w:r w:rsidRPr="00D841AB">
              <w:rPr>
                <w:spacing w:val="-1"/>
                <w:sz w:val="18"/>
                <w:szCs w:val="18"/>
              </w:rPr>
              <w:t>lyes kompetenc</w:t>
            </w:r>
            <w:r w:rsidRPr="00D841AB">
              <w:rPr>
                <w:spacing w:val="-1"/>
                <w:sz w:val="18"/>
                <w:szCs w:val="18"/>
              </w:rPr>
              <w:t>i</w:t>
            </w:r>
            <w:r w:rsidRPr="00D841AB">
              <w:rPr>
                <w:spacing w:val="-1"/>
                <w:sz w:val="18"/>
                <w:szCs w:val="18"/>
              </w:rPr>
              <w:t>ák fejlesztése, munkatapasztal</w:t>
            </w:r>
            <w:r w:rsidRPr="00CC203A">
              <w:rPr>
                <w:spacing w:val="-1"/>
                <w:sz w:val="18"/>
                <w:szCs w:val="18"/>
              </w:rPr>
              <w:t>a</w:t>
            </w:r>
            <w:r w:rsidRPr="00D841AB">
              <w:rPr>
                <w:spacing w:val="-1"/>
                <w:sz w:val="18"/>
                <w:szCs w:val="18"/>
              </w:rPr>
              <w:t xml:space="preserve">t </w:t>
            </w:r>
            <w:r w:rsidRPr="00CC203A">
              <w:rPr>
                <w:spacing w:val="-1"/>
                <w:sz w:val="18"/>
                <w:szCs w:val="18"/>
              </w:rPr>
              <w:t xml:space="preserve">szerzése. </w:t>
            </w:r>
            <w:r w:rsidRPr="00D841AB">
              <w:rPr>
                <w:spacing w:val="-1"/>
                <w:sz w:val="18"/>
                <w:szCs w:val="18"/>
              </w:rPr>
              <w:t>A fiat</w:t>
            </w:r>
            <w:r w:rsidRPr="00D841AB">
              <w:rPr>
                <w:spacing w:val="-1"/>
                <w:sz w:val="18"/>
                <w:szCs w:val="18"/>
              </w:rPr>
              <w:t>a</w:t>
            </w:r>
            <w:r w:rsidRPr="00D841AB">
              <w:rPr>
                <w:spacing w:val="-1"/>
                <w:sz w:val="18"/>
                <w:szCs w:val="18"/>
              </w:rPr>
              <w:t>lok foglalko</w:t>
            </w:r>
            <w:r w:rsidRPr="00CC203A">
              <w:rPr>
                <w:spacing w:val="-1"/>
                <w:sz w:val="18"/>
                <w:szCs w:val="18"/>
              </w:rPr>
              <w:t>z</w:t>
            </w:r>
            <w:r w:rsidRPr="00D841AB">
              <w:rPr>
                <w:spacing w:val="-1"/>
                <w:sz w:val="18"/>
                <w:szCs w:val="18"/>
              </w:rPr>
              <w:t xml:space="preserve">tatás </w:t>
            </w:r>
            <w:r w:rsidRPr="00CC203A">
              <w:rPr>
                <w:spacing w:val="-1"/>
                <w:sz w:val="18"/>
                <w:szCs w:val="18"/>
              </w:rPr>
              <w:t>á</w:t>
            </w:r>
            <w:r w:rsidRPr="00D841AB">
              <w:rPr>
                <w:spacing w:val="-1"/>
                <w:sz w:val="18"/>
                <w:szCs w:val="18"/>
              </w:rPr>
              <w:t xml:space="preserve">t </w:t>
            </w:r>
            <w:r w:rsidRPr="00CC203A">
              <w:rPr>
                <w:spacing w:val="-1"/>
                <w:sz w:val="18"/>
                <w:szCs w:val="18"/>
              </w:rPr>
              <w:t>é</w:t>
            </w:r>
            <w:r w:rsidRPr="00D841AB">
              <w:rPr>
                <w:spacing w:val="-1"/>
                <w:sz w:val="18"/>
                <w:szCs w:val="18"/>
              </w:rPr>
              <w:t xml:space="preserve">s </w:t>
            </w:r>
            <w:r w:rsidRPr="00CC203A">
              <w:rPr>
                <w:spacing w:val="-1"/>
                <w:sz w:val="18"/>
                <w:szCs w:val="18"/>
              </w:rPr>
              <w:t xml:space="preserve">az </w:t>
            </w:r>
            <w:r w:rsidRPr="00D841AB">
              <w:rPr>
                <w:spacing w:val="-1"/>
                <w:sz w:val="18"/>
                <w:szCs w:val="18"/>
              </w:rPr>
              <w:t>oktatá</w:t>
            </w:r>
            <w:r w:rsidRPr="00D841AB">
              <w:rPr>
                <w:spacing w:val="-1"/>
                <w:sz w:val="18"/>
                <w:szCs w:val="18"/>
              </w:rPr>
              <w:t>s</w:t>
            </w:r>
            <w:r w:rsidRPr="00D841AB">
              <w:rPr>
                <w:spacing w:val="-1"/>
                <w:sz w:val="18"/>
                <w:szCs w:val="18"/>
              </w:rPr>
              <w:t>ból a munk</w:t>
            </w:r>
            <w:r w:rsidRPr="00CC203A">
              <w:rPr>
                <w:spacing w:val="-1"/>
                <w:sz w:val="18"/>
                <w:szCs w:val="18"/>
              </w:rPr>
              <w:t>ae</w:t>
            </w:r>
            <w:r w:rsidRPr="00D841AB">
              <w:rPr>
                <w:spacing w:val="-1"/>
                <w:sz w:val="18"/>
                <w:szCs w:val="18"/>
              </w:rPr>
              <w:t>r</w:t>
            </w:r>
            <w:r w:rsidRPr="00D841AB">
              <w:rPr>
                <w:spacing w:val="-1"/>
                <w:sz w:val="18"/>
                <w:szCs w:val="18"/>
              </w:rPr>
              <w:t>ő</w:t>
            </w:r>
            <w:r w:rsidRPr="00D841AB">
              <w:rPr>
                <w:spacing w:val="-1"/>
                <w:sz w:val="18"/>
                <w:szCs w:val="18"/>
              </w:rPr>
              <w:t>pia</w:t>
            </w:r>
            <w:r w:rsidRPr="00CC203A">
              <w:rPr>
                <w:spacing w:val="-1"/>
                <w:sz w:val="18"/>
                <w:szCs w:val="18"/>
              </w:rPr>
              <w:t>c</w:t>
            </w:r>
            <w:r w:rsidRPr="00D841AB">
              <w:rPr>
                <w:spacing w:val="-1"/>
                <w:sz w:val="18"/>
                <w:szCs w:val="18"/>
              </w:rPr>
              <w:t xml:space="preserve">ra való </w:t>
            </w:r>
            <w:r w:rsidRPr="00CC203A">
              <w:rPr>
                <w:spacing w:val="-1"/>
                <w:sz w:val="18"/>
                <w:szCs w:val="18"/>
              </w:rPr>
              <w:t>á</w:t>
            </w:r>
            <w:r w:rsidRPr="00D841AB">
              <w:rPr>
                <w:spacing w:val="-1"/>
                <w:sz w:val="18"/>
                <w:szCs w:val="18"/>
              </w:rPr>
              <w:t>tm</w:t>
            </w:r>
            <w:r w:rsidRPr="00D841AB">
              <w:rPr>
                <w:spacing w:val="-1"/>
                <w:sz w:val="18"/>
                <w:szCs w:val="18"/>
              </w:rPr>
              <w:t>e</w:t>
            </w:r>
            <w:r w:rsidRPr="00D841AB">
              <w:rPr>
                <w:spacing w:val="-1"/>
                <w:sz w:val="18"/>
                <w:szCs w:val="18"/>
              </w:rPr>
              <w:t>n</w:t>
            </w:r>
            <w:r w:rsidRPr="00CC203A">
              <w:rPr>
                <w:spacing w:val="-1"/>
                <w:sz w:val="18"/>
                <w:szCs w:val="18"/>
              </w:rPr>
              <w:t>e</w:t>
            </w:r>
            <w:r w:rsidRPr="00D841AB">
              <w:rPr>
                <w:spacing w:val="-1"/>
                <w:sz w:val="18"/>
                <w:szCs w:val="18"/>
              </w:rPr>
              <w:t>t</w:t>
            </w:r>
            <w:r w:rsidRPr="00CC203A">
              <w:rPr>
                <w:spacing w:val="-1"/>
                <w:sz w:val="18"/>
                <w:szCs w:val="18"/>
              </w:rPr>
              <w:t>e</w:t>
            </w:r>
            <w:r w:rsidRPr="00D841AB">
              <w:rPr>
                <w:spacing w:val="-1"/>
                <w:sz w:val="18"/>
                <w:szCs w:val="18"/>
              </w:rPr>
              <w:t>t megkönny</w:t>
            </w:r>
            <w:r w:rsidRPr="00D841AB">
              <w:rPr>
                <w:spacing w:val="-1"/>
                <w:sz w:val="18"/>
                <w:szCs w:val="18"/>
              </w:rPr>
              <w:t>í</w:t>
            </w:r>
            <w:r w:rsidRPr="00D841AB">
              <w:rPr>
                <w:spacing w:val="-1"/>
                <w:sz w:val="18"/>
                <w:szCs w:val="18"/>
              </w:rPr>
              <w:t>tő programok b</w:t>
            </w:r>
            <w:r w:rsidRPr="00D841AB">
              <w:rPr>
                <w:spacing w:val="-1"/>
                <w:sz w:val="18"/>
                <w:szCs w:val="18"/>
              </w:rPr>
              <w:t>ő</w:t>
            </w:r>
            <w:r w:rsidRPr="00CC203A">
              <w:rPr>
                <w:spacing w:val="-1"/>
                <w:sz w:val="18"/>
                <w:szCs w:val="18"/>
              </w:rPr>
              <w:t>v</w:t>
            </w:r>
            <w:r w:rsidRPr="00D841AB">
              <w:rPr>
                <w:spacing w:val="-1"/>
                <w:sz w:val="18"/>
                <w:szCs w:val="18"/>
              </w:rPr>
              <w:t>ít</w:t>
            </w:r>
            <w:r w:rsidRPr="00CC203A">
              <w:rPr>
                <w:spacing w:val="-1"/>
                <w:sz w:val="18"/>
                <w:szCs w:val="18"/>
              </w:rPr>
              <w:t>é</w:t>
            </w:r>
            <w:r w:rsidRPr="00D841AB">
              <w:rPr>
                <w:spacing w:val="-1"/>
                <w:sz w:val="18"/>
                <w:szCs w:val="18"/>
              </w:rPr>
              <w:t xml:space="preserve">se a civil </w:t>
            </w:r>
            <w:r w:rsidRPr="00CC203A">
              <w:rPr>
                <w:spacing w:val="-1"/>
                <w:sz w:val="18"/>
                <w:szCs w:val="18"/>
              </w:rPr>
              <w:t>sze</w:t>
            </w:r>
            <w:r w:rsidRPr="00CC203A">
              <w:rPr>
                <w:spacing w:val="-1"/>
                <w:sz w:val="18"/>
                <w:szCs w:val="18"/>
              </w:rPr>
              <w:t>r</w:t>
            </w:r>
            <w:r w:rsidRPr="00CC203A">
              <w:rPr>
                <w:spacing w:val="-1"/>
                <w:sz w:val="18"/>
                <w:szCs w:val="18"/>
              </w:rPr>
              <w:t>veze</w:t>
            </w:r>
            <w:r w:rsidRPr="00D841AB">
              <w:rPr>
                <w:spacing w:val="-1"/>
                <w:sz w:val="18"/>
                <w:szCs w:val="18"/>
              </w:rPr>
              <w:t>t</w:t>
            </w:r>
            <w:r w:rsidRPr="00CC203A">
              <w:rPr>
                <w:spacing w:val="-1"/>
                <w:sz w:val="18"/>
                <w:szCs w:val="18"/>
              </w:rPr>
              <w:t>ekke</w:t>
            </w:r>
            <w:r>
              <w:rPr>
                <w:spacing w:val="-1"/>
                <w:sz w:val="18"/>
                <w:szCs w:val="18"/>
              </w:rPr>
              <w:t xml:space="preserve">l </w:t>
            </w:r>
            <w:r w:rsidRPr="00D841AB">
              <w:rPr>
                <w:spacing w:val="-1"/>
                <w:sz w:val="18"/>
                <w:szCs w:val="18"/>
              </w:rPr>
              <w:t>együttműködé</w:t>
            </w:r>
            <w:r w:rsidRPr="00D841AB">
              <w:rPr>
                <w:spacing w:val="-1"/>
                <w:sz w:val="18"/>
                <w:szCs w:val="18"/>
              </w:rPr>
              <w:t>s</w:t>
            </w:r>
            <w:r w:rsidRPr="00D841AB">
              <w:rPr>
                <w:spacing w:val="-1"/>
                <w:sz w:val="18"/>
                <w:szCs w:val="18"/>
              </w:rPr>
              <w:t>ben.</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C203A">
              <w:rPr>
                <w:spacing w:val="-1"/>
                <w:sz w:val="18"/>
                <w:szCs w:val="18"/>
              </w:rPr>
              <w:t>D</w:t>
            </w:r>
            <w:r w:rsidRPr="00D841AB">
              <w:rPr>
                <w:spacing w:val="-1"/>
                <w:sz w:val="18"/>
                <w:szCs w:val="18"/>
              </w:rPr>
              <w:t>ombóv</w:t>
            </w:r>
            <w:r w:rsidRPr="00CC203A">
              <w:rPr>
                <w:spacing w:val="-1"/>
                <w:sz w:val="18"/>
                <w:szCs w:val="18"/>
              </w:rPr>
              <w:t>á</w:t>
            </w:r>
            <w:r w:rsidRPr="00D841AB">
              <w:rPr>
                <w:spacing w:val="-1"/>
                <w:sz w:val="18"/>
                <w:szCs w:val="18"/>
              </w:rPr>
              <w:t xml:space="preserve">r Város </w:t>
            </w:r>
            <w:r w:rsidRPr="00CC203A">
              <w:rPr>
                <w:spacing w:val="-1"/>
                <w:sz w:val="18"/>
                <w:szCs w:val="18"/>
              </w:rPr>
              <w:t>Ö</w:t>
            </w:r>
            <w:r w:rsidRPr="00D841AB">
              <w:rPr>
                <w:spacing w:val="-1"/>
                <w:sz w:val="18"/>
                <w:szCs w:val="18"/>
              </w:rPr>
              <w:t>n</w:t>
            </w:r>
            <w:r w:rsidRPr="00D841AB">
              <w:rPr>
                <w:spacing w:val="-1"/>
                <w:sz w:val="18"/>
                <w:szCs w:val="18"/>
              </w:rPr>
              <w:t>kormányz</w:t>
            </w:r>
            <w:r w:rsidRPr="00CC203A">
              <w:rPr>
                <w:spacing w:val="-1"/>
                <w:sz w:val="18"/>
                <w:szCs w:val="18"/>
              </w:rPr>
              <w:t>a</w:t>
            </w:r>
            <w:r w:rsidRPr="00D841AB">
              <w:rPr>
                <w:spacing w:val="-1"/>
                <w:sz w:val="18"/>
                <w:szCs w:val="18"/>
              </w:rPr>
              <w:t>ta</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2015.06.30.</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Képz</w:t>
            </w:r>
            <w:r w:rsidRPr="00CC203A">
              <w:rPr>
                <w:spacing w:val="-1"/>
                <w:sz w:val="18"/>
                <w:szCs w:val="18"/>
              </w:rPr>
              <w:t>é</w:t>
            </w:r>
            <w:r w:rsidRPr="00D841AB">
              <w:rPr>
                <w:spacing w:val="-1"/>
                <w:sz w:val="18"/>
                <w:szCs w:val="18"/>
              </w:rPr>
              <w:t>sben, mu</w:t>
            </w:r>
            <w:r w:rsidRPr="00D841AB">
              <w:rPr>
                <w:spacing w:val="-1"/>
                <w:sz w:val="18"/>
                <w:szCs w:val="18"/>
              </w:rPr>
              <w:t>n</w:t>
            </w:r>
            <w:r w:rsidRPr="00CC203A">
              <w:rPr>
                <w:spacing w:val="-1"/>
                <w:sz w:val="18"/>
                <w:szCs w:val="18"/>
              </w:rPr>
              <w:t>k</w:t>
            </w:r>
            <w:r w:rsidRPr="00D841AB">
              <w:rPr>
                <w:spacing w:val="-1"/>
                <w:sz w:val="18"/>
                <w:szCs w:val="18"/>
              </w:rPr>
              <w:t>ahelyi t</w:t>
            </w:r>
            <w:r w:rsidRPr="00CC203A">
              <w:rPr>
                <w:spacing w:val="-1"/>
                <w:sz w:val="18"/>
                <w:szCs w:val="18"/>
              </w:rPr>
              <w:t>apasz</w:t>
            </w:r>
            <w:r w:rsidRPr="00D841AB">
              <w:rPr>
                <w:spacing w:val="-1"/>
                <w:sz w:val="18"/>
                <w:szCs w:val="18"/>
              </w:rPr>
              <w:t>t</w:t>
            </w:r>
            <w:r w:rsidRPr="00CC203A">
              <w:rPr>
                <w:spacing w:val="-1"/>
                <w:sz w:val="18"/>
                <w:szCs w:val="18"/>
              </w:rPr>
              <w:t>a</w:t>
            </w:r>
            <w:r w:rsidRPr="00D841AB">
              <w:rPr>
                <w:spacing w:val="-1"/>
                <w:sz w:val="18"/>
                <w:szCs w:val="18"/>
              </w:rPr>
              <w:t>l</w:t>
            </w:r>
            <w:r w:rsidRPr="00CC203A">
              <w:rPr>
                <w:spacing w:val="-1"/>
                <w:sz w:val="18"/>
                <w:szCs w:val="18"/>
              </w:rPr>
              <w:t>atszerzé</w:t>
            </w:r>
            <w:r w:rsidRPr="00D841AB">
              <w:rPr>
                <w:spacing w:val="-1"/>
                <w:sz w:val="18"/>
                <w:szCs w:val="18"/>
              </w:rPr>
              <w:t xml:space="preserve">sben </w:t>
            </w:r>
            <w:r w:rsidRPr="00CC203A">
              <w:rPr>
                <w:spacing w:val="-1"/>
                <w:sz w:val="18"/>
                <w:szCs w:val="18"/>
              </w:rPr>
              <w:t>rész</w:t>
            </w:r>
            <w:r w:rsidRPr="00D841AB">
              <w:rPr>
                <w:spacing w:val="-1"/>
                <w:sz w:val="18"/>
                <w:szCs w:val="18"/>
              </w:rPr>
              <w:t>tv</w:t>
            </w:r>
            <w:r w:rsidRPr="00CC203A">
              <w:rPr>
                <w:spacing w:val="-1"/>
                <w:sz w:val="18"/>
                <w:szCs w:val="18"/>
              </w:rPr>
              <w:t>e</w:t>
            </w:r>
            <w:r w:rsidRPr="00D841AB">
              <w:rPr>
                <w:spacing w:val="-1"/>
                <w:sz w:val="18"/>
                <w:szCs w:val="18"/>
              </w:rPr>
              <w:t>vő fiatalok s</w:t>
            </w:r>
            <w:r w:rsidRPr="00CC203A">
              <w:rPr>
                <w:spacing w:val="-1"/>
                <w:sz w:val="18"/>
                <w:szCs w:val="18"/>
              </w:rPr>
              <w:t>z</w:t>
            </w:r>
            <w:r w:rsidRPr="00D841AB">
              <w:rPr>
                <w:spacing w:val="-1"/>
                <w:sz w:val="18"/>
                <w:szCs w:val="18"/>
              </w:rPr>
              <w:t>ám</w:t>
            </w:r>
            <w:r w:rsidRPr="00CC203A">
              <w:rPr>
                <w:spacing w:val="-1"/>
                <w:sz w:val="18"/>
                <w:szCs w:val="18"/>
              </w:rPr>
              <w:t>a</w:t>
            </w:r>
            <w:r w:rsidRPr="00D841AB">
              <w:rPr>
                <w:spacing w:val="-1"/>
                <w:sz w:val="18"/>
                <w:szCs w:val="18"/>
              </w:rPr>
              <w:t>/év. Pro</w:t>
            </w:r>
            <w:r w:rsidRPr="00D841AB">
              <w:rPr>
                <w:spacing w:val="-1"/>
                <w:sz w:val="18"/>
                <w:szCs w:val="18"/>
              </w:rPr>
              <w:t>g</w:t>
            </w:r>
            <w:r w:rsidRPr="00D841AB">
              <w:rPr>
                <w:spacing w:val="-1"/>
                <w:sz w:val="18"/>
                <w:szCs w:val="18"/>
              </w:rPr>
              <w:t>ramok s</w:t>
            </w:r>
            <w:r w:rsidRPr="00CC203A">
              <w:rPr>
                <w:spacing w:val="-1"/>
                <w:sz w:val="18"/>
                <w:szCs w:val="18"/>
              </w:rPr>
              <w:t>z</w:t>
            </w:r>
            <w:r w:rsidRPr="00D841AB">
              <w:rPr>
                <w:spacing w:val="-1"/>
                <w:sz w:val="18"/>
                <w:szCs w:val="18"/>
              </w:rPr>
              <w:t>ám</w:t>
            </w:r>
            <w:r w:rsidRPr="00CC203A">
              <w:rPr>
                <w:spacing w:val="-1"/>
                <w:sz w:val="18"/>
                <w:szCs w:val="18"/>
              </w:rPr>
              <w:t>a</w:t>
            </w:r>
            <w:r w:rsidRPr="00D841AB">
              <w:rPr>
                <w:spacing w:val="-1"/>
                <w:sz w:val="18"/>
                <w:szCs w:val="18"/>
              </w:rPr>
              <w:t>/év. Programokon r</w:t>
            </w:r>
            <w:r w:rsidRPr="000E65CF">
              <w:rPr>
                <w:spacing w:val="-1"/>
                <w:sz w:val="18"/>
                <w:szCs w:val="18"/>
              </w:rPr>
              <w:t>é</w:t>
            </w:r>
            <w:r w:rsidRPr="00D841AB">
              <w:rPr>
                <w:spacing w:val="-1"/>
                <w:sz w:val="18"/>
                <w:szCs w:val="18"/>
              </w:rPr>
              <w:t>sztvevők s</w:t>
            </w:r>
            <w:r w:rsidRPr="000E65CF">
              <w:rPr>
                <w:spacing w:val="-1"/>
                <w:sz w:val="18"/>
                <w:szCs w:val="18"/>
              </w:rPr>
              <w:t>z</w:t>
            </w:r>
            <w:r w:rsidRPr="00D841AB">
              <w:rPr>
                <w:spacing w:val="-1"/>
                <w:sz w:val="18"/>
                <w:szCs w:val="18"/>
              </w:rPr>
              <w:t>á</w:t>
            </w:r>
            <w:r w:rsidRPr="00D841AB">
              <w:rPr>
                <w:spacing w:val="-1"/>
                <w:sz w:val="18"/>
                <w:szCs w:val="18"/>
              </w:rPr>
              <w:t>m</w:t>
            </w:r>
            <w:r w:rsidRPr="000E65CF">
              <w:rPr>
                <w:spacing w:val="-1"/>
                <w:sz w:val="18"/>
                <w:szCs w:val="18"/>
              </w:rPr>
              <w:t>a</w:t>
            </w:r>
            <w:r w:rsidRPr="00D841AB">
              <w:rPr>
                <w:spacing w:val="-1"/>
                <w:sz w:val="18"/>
                <w:szCs w:val="18"/>
              </w:rPr>
              <w:t>/év.</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C203A">
              <w:rPr>
                <w:spacing w:val="-1"/>
                <w:sz w:val="18"/>
                <w:szCs w:val="18"/>
              </w:rPr>
              <w:t>P</w:t>
            </w:r>
            <w:r w:rsidRPr="00D841AB">
              <w:rPr>
                <w:spacing w:val="-1"/>
                <w:sz w:val="18"/>
                <w:szCs w:val="18"/>
              </w:rPr>
              <w:t>á</w:t>
            </w:r>
            <w:r w:rsidRPr="00CC203A">
              <w:rPr>
                <w:spacing w:val="-1"/>
                <w:sz w:val="18"/>
                <w:szCs w:val="18"/>
              </w:rPr>
              <w:t>l</w:t>
            </w:r>
            <w:r w:rsidRPr="00D841AB">
              <w:rPr>
                <w:spacing w:val="-1"/>
                <w:sz w:val="18"/>
                <w:szCs w:val="18"/>
              </w:rPr>
              <w:t>y</w:t>
            </w:r>
            <w:r w:rsidRPr="00CC203A">
              <w:rPr>
                <w:spacing w:val="-1"/>
                <w:sz w:val="18"/>
                <w:szCs w:val="18"/>
              </w:rPr>
              <w:t>áza</w:t>
            </w:r>
            <w:r w:rsidRPr="00D841AB">
              <w:rPr>
                <w:spacing w:val="-1"/>
                <w:sz w:val="18"/>
                <w:szCs w:val="18"/>
              </w:rPr>
              <w:t>ti forrás, Munkaügyi Kö</w:t>
            </w:r>
            <w:r w:rsidRPr="00CC203A">
              <w:rPr>
                <w:spacing w:val="-1"/>
                <w:sz w:val="18"/>
                <w:szCs w:val="18"/>
              </w:rPr>
              <w:t>z</w:t>
            </w:r>
            <w:r w:rsidRPr="00D841AB">
              <w:rPr>
                <w:spacing w:val="-1"/>
                <w:sz w:val="18"/>
                <w:szCs w:val="18"/>
              </w:rPr>
              <w:t xml:space="preserve">pont, Civil </w:t>
            </w:r>
            <w:r w:rsidRPr="00CC203A">
              <w:rPr>
                <w:spacing w:val="-1"/>
                <w:sz w:val="18"/>
                <w:szCs w:val="18"/>
              </w:rPr>
              <w:t>szerveze</w:t>
            </w:r>
            <w:r w:rsidRPr="00D841AB">
              <w:rPr>
                <w:spacing w:val="-1"/>
                <w:sz w:val="18"/>
                <w:szCs w:val="18"/>
              </w:rPr>
              <w:t>t</w:t>
            </w:r>
            <w:r w:rsidRPr="00CC203A">
              <w:rPr>
                <w:spacing w:val="-1"/>
                <w:sz w:val="18"/>
                <w:szCs w:val="18"/>
              </w:rPr>
              <w:t xml:space="preserve">ek, </w:t>
            </w:r>
            <w:r w:rsidRPr="00D841AB">
              <w:rPr>
                <w:spacing w:val="-1"/>
                <w:sz w:val="18"/>
                <w:szCs w:val="18"/>
              </w:rPr>
              <w:t>h</w:t>
            </w:r>
            <w:r w:rsidRPr="00D841AB">
              <w:rPr>
                <w:spacing w:val="-1"/>
                <w:sz w:val="18"/>
                <w:szCs w:val="18"/>
              </w:rPr>
              <w:t>e</w:t>
            </w:r>
            <w:r w:rsidRPr="00D841AB">
              <w:rPr>
                <w:spacing w:val="-1"/>
                <w:sz w:val="18"/>
                <w:szCs w:val="18"/>
              </w:rPr>
              <w:t>lyi vállalkozók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Folyamatos nyomon</w:t>
            </w:r>
            <w:r>
              <w:rPr>
                <w:spacing w:val="-1"/>
                <w:sz w:val="18"/>
                <w:szCs w:val="18"/>
              </w:rPr>
              <w:t xml:space="preserve"> </w:t>
            </w:r>
            <w:r w:rsidRPr="00D841AB">
              <w:rPr>
                <w:spacing w:val="-1"/>
                <w:sz w:val="18"/>
                <w:szCs w:val="18"/>
              </w:rPr>
              <w:t>köv</w:t>
            </w:r>
            <w:r w:rsidRPr="00CC203A">
              <w:rPr>
                <w:spacing w:val="-1"/>
                <w:sz w:val="18"/>
                <w:szCs w:val="18"/>
              </w:rPr>
              <w:t>e</w:t>
            </w:r>
            <w:r w:rsidRPr="00D841AB">
              <w:rPr>
                <w:spacing w:val="-1"/>
                <w:sz w:val="18"/>
                <w:szCs w:val="18"/>
              </w:rPr>
              <w:t>tés</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0E65CF">
              <w:rPr>
                <w:spacing w:val="-1"/>
                <w:sz w:val="18"/>
                <w:szCs w:val="18"/>
              </w:rPr>
              <w:t>Megélhe</w:t>
            </w:r>
            <w:r w:rsidRPr="00D841AB">
              <w:rPr>
                <w:spacing w:val="-1"/>
                <w:sz w:val="18"/>
                <w:szCs w:val="18"/>
              </w:rPr>
              <w:t>t</w:t>
            </w:r>
            <w:r w:rsidRPr="000E65CF">
              <w:rPr>
                <w:spacing w:val="-1"/>
                <w:sz w:val="18"/>
                <w:szCs w:val="18"/>
              </w:rPr>
              <w:t xml:space="preserve">ési </w:t>
            </w:r>
            <w:r w:rsidRPr="00D841AB">
              <w:rPr>
                <w:spacing w:val="-1"/>
                <w:sz w:val="18"/>
                <w:szCs w:val="18"/>
              </w:rPr>
              <w:t>problémák</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0E65CF">
              <w:rPr>
                <w:spacing w:val="-1"/>
                <w:sz w:val="18"/>
                <w:szCs w:val="18"/>
              </w:rPr>
              <w:t>Megélhe</w:t>
            </w:r>
            <w:r w:rsidRPr="00D841AB">
              <w:rPr>
                <w:spacing w:val="-1"/>
                <w:sz w:val="18"/>
                <w:szCs w:val="18"/>
              </w:rPr>
              <w:t>t</w:t>
            </w:r>
            <w:r w:rsidRPr="000E65CF">
              <w:rPr>
                <w:spacing w:val="-1"/>
                <w:sz w:val="18"/>
                <w:szCs w:val="18"/>
              </w:rPr>
              <w:t xml:space="preserve">ési </w:t>
            </w:r>
            <w:r w:rsidRPr="00D841AB">
              <w:rPr>
                <w:spacing w:val="-1"/>
                <w:sz w:val="18"/>
                <w:szCs w:val="18"/>
              </w:rPr>
              <w:t>n</w:t>
            </w:r>
            <w:r w:rsidRPr="00D841AB">
              <w:rPr>
                <w:spacing w:val="-1"/>
                <w:sz w:val="18"/>
                <w:szCs w:val="18"/>
              </w:rPr>
              <w:t>e</w:t>
            </w:r>
            <w:r w:rsidRPr="00D841AB">
              <w:rPr>
                <w:spacing w:val="-1"/>
                <w:sz w:val="18"/>
                <w:szCs w:val="18"/>
              </w:rPr>
              <w:t>hé</w:t>
            </w:r>
            <w:r w:rsidRPr="000E65CF">
              <w:rPr>
                <w:spacing w:val="-1"/>
                <w:sz w:val="18"/>
                <w:szCs w:val="18"/>
              </w:rPr>
              <w:t>zségek</w:t>
            </w:r>
            <w:r w:rsidRPr="00D841AB">
              <w:rPr>
                <w:spacing w:val="-1"/>
                <w:sz w:val="18"/>
                <w:szCs w:val="18"/>
              </w:rPr>
              <w:t>kel kü</w:t>
            </w:r>
            <w:r w:rsidRPr="000E65CF">
              <w:rPr>
                <w:spacing w:val="-1"/>
                <w:sz w:val="18"/>
                <w:szCs w:val="18"/>
              </w:rPr>
              <w:t>z</w:t>
            </w:r>
            <w:r w:rsidRPr="00D841AB">
              <w:rPr>
                <w:spacing w:val="-1"/>
                <w:sz w:val="18"/>
                <w:szCs w:val="18"/>
              </w:rPr>
              <w:t>dő lakosság pro</w:t>
            </w:r>
            <w:r w:rsidRPr="00D841AB">
              <w:rPr>
                <w:spacing w:val="-1"/>
                <w:sz w:val="18"/>
                <w:szCs w:val="18"/>
              </w:rPr>
              <w:t>b</w:t>
            </w:r>
            <w:r w:rsidRPr="00D841AB">
              <w:rPr>
                <w:spacing w:val="-1"/>
                <w:sz w:val="18"/>
                <w:szCs w:val="18"/>
              </w:rPr>
              <w:t>lémáiról nincs adat</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Adatok, info</w:t>
            </w:r>
            <w:r w:rsidRPr="00D841AB">
              <w:rPr>
                <w:spacing w:val="-1"/>
                <w:sz w:val="18"/>
                <w:szCs w:val="18"/>
              </w:rPr>
              <w:t>r</w:t>
            </w:r>
            <w:r w:rsidRPr="00D841AB">
              <w:rPr>
                <w:spacing w:val="-1"/>
                <w:sz w:val="18"/>
                <w:szCs w:val="18"/>
              </w:rPr>
              <w:t>m</w:t>
            </w:r>
            <w:r w:rsidRPr="000E65CF">
              <w:rPr>
                <w:spacing w:val="-1"/>
                <w:sz w:val="18"/>
                <w:szCs w:val="18"/>
              </w:rPr>
              <w:t>á</w:t>
            </w:r>
            <w:r w:rsidRPr="00D841AB">
              <w:rPr>
                <w:spacing w:val="-1"/>
                <w:sz w:val="18"/>
                <w:szCs w:val="18"/>
              </w:rPr>
              <w:t>ciók be</w:t>
            </w:r>
            <w:r w:rsidRPr="000E65CF">
              <w:rPr>
                <w:spacing w:val="-1"/>
                <w:sz w:val="18"/>
                <w:szCs w:val="18"/>
              </w:rPr>
              <w:t>sze</w:t>
            </w:r>
            <w:r w:rsidRPr="000E65CF">
              <w:rPr>
                <w:spacing w:val="-1"/>
                <w:sz w:val="18"/>
                <w:szCs w:val="18"/>
              </w:rPr>
              <w:t>r</w:t>
            </w:r>
            <w:r w:rsidRPr="000E65CF">
              <w:rPr>
                <w:spacing w:val="-1"/>
                <w:sz w:val="18"/>
                <w:szCs w:val="18"/>
              </w:rPr>
              <w:t>zé</w:t>
            </w:r>
            <w:r w:rsidRPr="00D841AB">
              <w:rPr>
                <w:spacing w:val="-1"/>
                <w:sz w:val="18"/>
                <w:szCs w:val="18"/>
              </w:rPr>
              <w:t>se</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4 éves munk</w:t>
            </w:r>
            <w:r w:rsidRPr="00D841AB">
              <w:rPr>
                <w:spacing w:val="-1"/>
                <w:sz w:val="18"/>
                <w:szCs w:val="18"/>
              </w:rPr>
              <w:t>a</w:t>
            </w:r>
            <w:r w:rsidRPr="00D841AB">
              <w:rPr>
                <w:spacing w:val="-1"/>
                <w:sz w:val="18"/>
                <w:szCs w:val="18"/>
              </w:rPr>
              <w:t>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megélhetési problémákkal küz</w:t>
            </w:r>
            <w:r w:rsidRPr="000E65CF">
              <w:rPr>
                <w:spacing w:val="-1"/>
                <w:sz w:val="18"/>
                <w:szCs w:val="18"/>
              </w:rPr>
              <w:t>dő</w:t>
            </w:r>
            <w:r w:rsidRPr="00D841AB">
              <w:rPr>
                <w:spacing w:val="-1"/>
                <w:sz w:val="18"/>
                <w:szCs w:val="18"/>
              </w:rPr>
              <w:t xml:space="preserve"> lakosság </w:t>
            </w:r>
            <w:r w:rsidRPr="000E65CF">
              <w:rPr>
                <w:spacing w:val="-1"/>
                <w:sz w:val="18"/>
                <w:szCs w:val="18"/>
              </w:rPr>
              <w:t>részé</w:t>
            </w:r>
            <w:r w:rsidRPr="00D841AB">
              <w:rPr>
                <w:spacing w:val="-1"/>
                <w:sz w:val="18"/>
                <w:szCs w:val="18"/>
              </w:rPr>
              <w:t>re s</w:t>
            </w:r>
            <w:r w:rsidRPr="000E65CF">
              <w:rPr>
                <w:spacing w:val="-1"/>
                <w:sz w:val="18"/>
                <w:szCs w:val="18"/>
              </w:rPr>
              <w:t>e</w:t>
            </w:r>
            <w:r w:rsidRPr="00D841AB">
              <w:rPr>
                <w:spacing w:val="-1"/>
                <w:sz w:val="18"/>
                <w:szCs w:val="18"/>
              </w:rPr>
              <w:t>gíts</w:t>
            </w:r>
            <w:r w:rsidRPr="000E65CF">
              <w:rPr>
                <w:spacing w:val="-1"/>
                <w:sz w:val="18"/>
                <w:szCs w:val="18"/>
              </w:rPr>
              <w:t>é</w:t>
            </w:r>
            <w:r w:rsidRPr="00D841AB">
              <w:rPr>
                <w:spacing w:val="-1"/>
                <w:sz w:val="18"/>
                <w:szCs w:val="18"/>
              </w:rPr>
              <w:t>g</w:t>
            </w:r>
            <w:r w:rsidRPr="00D841AB">
              <w:rPr>
                <w:spacing w:val="-1"/>
                <w:sz w:val="18"/>
                <w:szCs w:val="18"/>
              </w:rPr>
              <w:t>nyújtás. Adóssá</w:t>
            </w:r>
            <w:r w:rsidRPr="00D841AB">
              <w:rPr>
                <w:spacing w:val="-1"/>
                <w:sz w:val="18"/>
                <w:szCs w:val="18"/>
              </w:rPr>
              <w:t>g</w:t>
            </w:r>
            <w:r w:rsidRPr="00D841AB">
              <w:rPr>
                <w:spacing w:val="-1"/>
                <w:sz w:val="18"/>
                <w:szCs w:val="18"/>
              </w:rPr>
              <w:t>kezel</w:t>
            </w:r>
            <w:r w:rsidRPr="000E65CF">
              <w:rPr>
                <w:spacing w:val="-1"/>
                <w:sz w:val="18"/>
                <w:szCs w:val="18"/>
              </w:rPr>
              <w:t>é</w:t>
            </w:r>
            <w:r w:rsidRPr="00D841AB">
              <w:rPr>
                <w:spacing w:val="-1"/>
                <w:sz w:val="18"/>
                <w:szCs w:val="18"/>
              </w:rPr>
              <w:t>si progr</w:t>
            </w:r>
            <w:r w:rsidRPr="000E65CF">
              <w:rPr>
                <w:spacing w:val="-1"/>
                <w:sz w:val="18"/>
                <w:szCs w:val="18"/>
              </w:rPr>
              <w:t>a</w:t>
            </w:r>
            <w:r w:rsidRPr="00D841AB">
              <w:rPr>
                <w:spacing w:val="-1"/>
                <w:sz w:val="18"/>
                <w:szCs w:val="18"/>
              </w:rPr>
              <w:t>m viss</w:t>
            </w:r>
            <w:r w:rsidRPr="000E65CF">
              <w:rPr>
                <w:spacing w:val="-1"/>
                <w:sz w:val="18"/>
                <w:szCs w:val="18"/>
              </w:rPr>
              <w:t>za</w:t>
            </w:r>
            <w:r w:rsidRPr="00D841AB">
              <w:rPr>
                <w:spacing w:val="-1"/>
                <w:sz w:val="18"/>
                <w:szCs w:val="18"/>
              </w:rPr>
              <w:t>állítási leh</w:t>
            </w:r>
            <w:r w:rsidRPr="000E65CF">
              <w:rPr>
                <w:spacing w:val="-1"/>
                <w:sz w:val="18"/>
                <w:szCs w:val="18"/>
              </w:rPr>
              <w:t>e</w:t>
            </w:r>
            <w:r w:rsidRPr="00D841AB">
              <w:rPr>
                <w:spacing w:val="-1"/>
                <w:sz w:val="18"/>
                <w:szCs w:val="18"/>
              </w:rPr>
              <w:t>tőség</w:t>
            </w:r>
            <w:r w:rsidRPr="000E65CF">
              <w:rPr>
                <w:spacing w:val="-1"/>
                <w:sz w:val="18"/>
                <w:szCs w:val="18"/>
              </w:rPr>
              <w:t>é</w:t>
            </w:r>
            <w:r w:rsidRPr="00D841AB">
              <w:rPr>
                <w:spacing w:val="-1"/>
                <w:sz w:val="18"/>
                <w:szCs w:val="18"/>
              </w:rPr>
              <w:t>nek vizsg</w:t>
            </w:r>
            <w:r w:rsidRPr="00D841AB">
              <w:rPr>
                <w:spacing w:val="-1"/>
                <w:sz w:val="18"/>
                <w:szCs w:val="18"/>
              </w:rPr>
              <w:t>á</w:t>
            </w:r>
            <w:r w:rsidRPr="00D841AB">
              <w:rPr>
                <w:spacing w:val="-1"/>
                <w:sz w:val="18"/>
                <w:szCs w:val="18"/>
              </w:rPr>
              <w:t xml:space="preserve">lata. Civil </w:t>
            </w:r>
            <w:r w:rsidRPr="000E65CF">
              <w:rPr>
                <w:spacing w:val="-1"/>
                <w:sz w:val="18"/>
                <w:szCs w:val="18"/>
              </w:rPr>
              <w:t>szerv</w:t>
            </w:r>
            <w:r w:rsidRPr="000E65CF">
              <w:rPr>
                <w:spacing w:val="-1"/>
                <w:sz w:val="18"/>
                <w:szCs w:val="18"/>
              </w:rPr>
              <w:t>e</w:t>
            </w:r>
            <w:r w:rsidRPr="000E65CF">
              <w:rPr>
                <w:spacing w:val="-1"/>
                <w:sz w:val="18"/>
                <w:szCs w:val="18"/>
              </w:rPr>
              <w:t>ze</w:t>
            </w:r>
            <w:r w:rsidRPr="00D841AB">
              <w:rPr>
                <w:spacing w:val="-1"/>
                <w:sz w:val="18"/>
                <w:szCs w:val="18"/>
              </w:rPr>
              <w:t>t</w:t>
            </w:r>
            <w:r w:rsidRPr="000E65CF">
              <w:rPr>
                <w:spacing w:val="-1"/>
                <w:sz w:val="18"/>
                <w:szCs w:val="18"/>
              </w:rPr>
              <w:t xml:space="preserve">ek </w:t>
            </w:r>
            <w:r w:rsidRPr="00D841AB">
              <w:rPr>
                <w:spacing w:val="-1"/>
                <w:sz w:val="18"/>
                <w:szCs w:val="18"/>
              </w:rPr>
              <w:t xml:space="preserve">bevonása, esetleges </w:t>
            </w:r>
            <w:r w:rsidRPr="000E65CF">
              <w:rPr>
                <w:spacing w:val="-1"/>
                <w:sz w:val="18"/>
                <w:szCs w:val="18"/>
              </w:rPr>
              <w:t>a</w:t>
            </w:r>
            <w:r w:rsidRPr="00D841AB">
              <w:rPr>
                <w:spacing w:val="-1"/>
                <w:sz w:val="18"/>
                <w:szCs w:val="18"/>
              </w:rPr>
              <w:t>d</w:t>
            </w:r>
            <w:r w:rsidRPr="00D841AB">
              <w:rPr>
                <w:spacing w:val="-1"/>
                <w:sz w:val="18"/>
                <w:szCs w:val="18"/>
              </w:rPr>
              <w:t>o</w:t>
            </w:r>
            <w:r w:rsidRPr="00D841AB">
              <w:rPr>
                <w:spacing w:val="-1"/>
                <w:sz w:val="18"/>
                <w:szCs w:val="18"/>
              </w:rPr>
              <w:t>má</w:t>
            </w:r>
            <w:r w:rsidRPr="000E65CF">
              <w:rPr>
                <w:spacing w:val="-1"/>
                <w:sz w:val="18"/>
                <w:szCs w:val="18"/>
              </w:rPr>
              <w:t>n</w:t>
            </w:r>
            <w:r w:rsidRPr="00D841AB">
              <w:rPr>
                <w:spacing w:val="-1"/>
                <w:sz w:val="18"/>
                <w:szCs w:val="18"/>
              </w:rPr>
              <w:t xml:space="preserve">ygyűjtések </w:t>
            </w:r>
            <w:r w:rsidRPr="000E65CF">
              <w:rPr>
                <w:spacing w:val="-1"/>
                <w:sz w:val="18"/>
                <w:szCs w:val="18"/>
              </w:rPr>
              <w:t>szervezé</w:t>
            </w:r>
            <w:r w:rsidRPr="00D841AB">
              <w:rPr>
                <w:spacing w:val="-1"/>
                <w:sz w:val="18"/>
                <w:szCs w:val="18"/>
              </w:rPr>
              <w:t>séb</w:t>
            </w:r>
            <w:r w:rsidRPr="000E65CF">
              <w:rPr>
                <w:spacing w:val="-1"/>
                <w:sz w:val="18"/>
                <w:szCs w:val="18"/>
              </w:rPr>
              <w:t>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0E65CF">
              <w:rPr>
                <w:spacing w:val="-1"/>
                <w:sz w:val="18"/>
                <w:szCs w:val="18"/>
              </w:rPr>
              <w:t>D</w:t>
            </w:r>
            <w:r w:rsidRPr="00D841AB">
              <w:rPr>
                <w:spacing w:val="-1"/>
                <w:sz w:val="18"/>
                <w:szCs w:val="18"/>
              </w:rPr>
              <w:t>ombóv</w:t>
            </w:r>
            <w:r w:rsidRPr="000E65CF">
              <w:rPr>
                <w:spacing w:val="-1"/>
                <w:sz w:val="18"/>
                <w:szCs w:val="18"/>
              </w:rPr>
              <w:t>á</w:t>
            </w:r>
            <w:r w:rsidRPr="00D841AB">
              <w:rPr>
                <w:spacing w:val="-1"/>
                <w:sz w:val="18"/>
                <w:szCs w:val="18"/>
              </w:rPr>
              <w:t xml:space="preserve">r Város </w:t>
            </w:r>
            <w:r w:rsidRPr="000E65CF">
              <w:rPr>
                <w:spacing w:val="-1"/>
                <w:sz w:val="18"/>
                <w:szCs w:val="18"/>
              </w:rPr>
              <w:t>Ö</w:t>
            </w:r>
            <w:r w:rsidRPr="00D841AB">
              <w:rPr>
                <w:spacing w:val="-1"/>
                <w:sz w:val="18"/>
                <w:szCs w:val="18"/>
              </w:rPr>
              <w:t>n</w:t>
            </w:r>
            <w:r w:rsidRPr="00D841AB">
              <w:rPr>
                <w:spacing w:val="-1"/>
                <w:sz w:val="18"/>
                <w:szCs w:val="18"/>
              </w:rPr>
              <w:t>kormányz</w:t>
            </w:r>
            <w:r w:rsidRPr="000E65CF">
              <w:rPr>
                <w:spacing w:val="-1"/>
                <w:sz w:val="18"/>
                <w:szCs w:val="18"/>
              </w:rPr>
              <w:t>a</w:t>
            </w:r>
            <w:r w:rsidRPr="00D841AB">
              <w:rPr>
                <w:spacing w:val="-1"/>
                <w:sz w:val="18"/>
                <w:szCs w:val="18"/>
              </w:rPr>
              <w:t>t</w:t>
            </w:r>
            <w:r w:rsidRPr="000E65CF">
              <w:rPr>
                <w:spacing w:val="-1"/>
                <w:sz w:val="18"/>
                <w:szCs w:val="18"/>
              </w:rPr>
              <w:t>a</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2015.06.30.</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Aktuális </w:t>
            </w:r>
            <w:r w:rsidRPr="000E65CF">
              <w:rPr>
                <w:spacing w:val="-1"/>
                <w:sz w:val="18"/>
                <w:szCs w:val="18"/>
              </w:rPr>
              <w:t>ada</w:t>
            </w:r>
            <w:r w:rsidRPr="00D841AB">
              <w:rPr>
                <w:spacing w:val="-1"/>
                <w:sz w:val="18"/>
                <w:szCs w:val="18"/>
              </w:rPr>
              <w:t>t</w:t>
            </w:r>
            <w:r w:rsidRPr="000E65CF">
              <w:rPr>
                <w:spacing w:val="-1"/>
                <w:sz w:val="18"/>
                <w:szCs w:val="18"/>
              </w:rPr>
              <w:t>bázis</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"Kapaszkodó"</w:t>
            </w:r>
            <w:r w:rsidRPr="000E65CF">
              <w:rPr>
                <w:spacing w:val="-1"/>
                <w:sz w:val="18"/>
                <w:szCs w:val="18"/>
              </w:rPr>
              <w:t xml:space="preserve"> </w:t>
            </w:r>
            <w:r w:rsidRPr="00D841AB">
              <w:rPr>
                <w:spacing w:val="-1"/>
                <w:sz w:val="18"/>
                <w:szCs w:val="18"/>
              </w:rPr>
              <w:t>Szociális és Gy</w:t>
            </w:r>
            <w:r w:rsidRPr="000E65CF">
              <w:rPr>
                <w:spacing w:val="-1"/>
                <w:sz w:val="18"/>
                <w:szCs w:val="18"/>
              </w:rPr>
              <w:t>e</w:t>
            </w:r>
            <w:r w:rsidRPr="00D841AB">
              <w:rPr>
                <w:spacing w:val="-1"/>
                <w:sz w:val="18"/>
                <w:szCs w:val="18"/>
              </w:rPr>
              <w:t>r</w:t>
            </w:r>
            <w:r w:rsidRPr="000E65CF">
              <w:rPr>
                <w:spacing w:val="-1"/>
                <w:sz w:val="18"/>
                <w:szCs w:val="18"/>
              </w:rPr>
              <w:t>mek</w:t>
            </w:r>
            <w:r w:rsidRPr="00D841AB">
              <w:rPr>
                <w:spacing w:val="-1"/>
                <w:sz w:val="18"/>
                <w:szCs w:val="18"/>
              </w:rPr>
              <w:t>jó</w:t>
            </w:r>
            <w:r w:rsidRPr="000E65CF">
              <w:rPr>
                <w:spacing w:val="-1"/>
                <w:sz w:val="18"/>
                <w:szCs w:val="18"/>
              </w:rPr>
              <w:t>lét</w:t>
            </w:r>
            <w:r w:rsidRPr="00D841AB">
              <w:rPr>
                <w:spacing w:val="-1"/>
                <w:sz w:val="18"/>
                <w:szCs w:val="18"/>
              </w:rPr>
              <w:t xml:space="preserve">i </w:t>
            </w:r>
            <w:r w:rsidRPr="000E65CF">
              <w:rPr>
                <w:spacing w:val="-1"/>
                <w:sz w:val="18"/>
                <w:szCs w:val="18"/>
              </w:rPr>
              <w:t>A</w:t>
            </w:r>
            <w:r w:rsidRPr="00D841AB">
              <w:rPr>
                <w:spacing w:val="-1"/>
                <w:sz w:val="18"/>
                <w:szCs w:val="18"/>
              </w:rPr>
              <w:t>l</w:t>
            </w:r>
            <w:r w:rsidRPr="000E65CF">
              <w:rPr>
                <w:spacing w:val="-1"/>
                <w:sz w:val="18"/>
                <w:szCs w:val="18"/>
              </w:rPr>
              <w:t>a</w:t>
            </w:r>
            <w:r w:rsidRPr="00D841AB">
              <w:rPr>
                <w:spacing w:val="-1"/>
                <w:sz w:val="18"/>
                <w:szCs w:val="18"/>
              </w:rPr>
              <w:t>ps</w:t>
            </w:r>
            <w:r w:rsidRPr="000E65CF">
              <w:rPr>
                <w:spacing w:val="-1"/>
                <w:sz w:val="18"/>
                <w:szCs w:val="18"/>
              </w:rPr>
              <w:t>z</w:t>
            </w:r>
            <w:r w:rsidRPr="00D841AB">
              <w:rPr>
                <w:spacing w:val="-1"/>
                <w:sz w:val="18"/>
                <w:szCs w:val="18"/>
              </w:rPr>
              <w:t>olgáltató Központ, Civil szervezetek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Adatok foly</w:t>
            </w:r>
            <w:r w:rsidRPr="00D841AB">
              <w:rPr>
                <w:spacing w:val="-1"/>
                <w:sz w:val="18"/>
                <w:szCs w:val="18"/>
              </w:rPr>
              <w:t>a</w:t>
            </w:r>
            <w:r w:rsidRPr="00D841AB">
              <w:rPr>
                <w:spacing w:val="-1"/>
                <w:sz w:val="18"/>
                <w:szCs w:val="18"/>
              </w:rPr>
              <w:t>matos fr</w:t>
            </w:r>
            <w:r w:rsidRPr="000E65CF">
              <w:rPr>
                <w:spacing w:val="-1"/>
                <w:sz w:val="18"/>
                <w:szCs w:val="18"/>
              </w:rPr>
              <w:t>is</w:t>
            </w:r>
            <w:r w:rsidRPr="00D841AB">
              <w:rPr>
                <w:spacing w:val="-1"/>
                <w:sz w:val="18"/>
                <w:szCs w:val="18"/>
              </w:rPr>
              <w:t>síté</w:t>
            </w:r>
            <w:r w:rsidRPr="000E65CF">
              <w:rPr>
                <w:spacing w:val="-1"/>
                <w:sz w:val="18"/>
                <w:szCs w:val="18"/>
              </w:rPr>
              <w:t>se</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Helyi képz</w:t>
            </w:r>
            <w:r w:rsidRPr="00D841AB">
              <w:rPr>
                <w:spacing w:val="-1"/>
                <w:sz w:val="18"/>
                <w:szCs w:val="18"/>
              </w:rPr>
              <w:t>é</w:t>
            </w:r>
            <w:r w:rsidRPr="00D841AB">
              <w:rPr>
                <w:spacing w:val="-1"/>
                <w:sz w:val="18"/>
                <w:szCs w:val="18"/>
              </w:rPr>
              <w:t>si progr</w:t>
            </w:r>
            <w:r w:rsidRPr="00D841AB">
              <w:rPr>
                <w:spacing w:val="-1"/>
                <w:sz w:val="18"/>
                <w:szCs w:val="18"/>
              </w:rPr>
              <w:t>a</w:t>
            </w:r>
            <w:r w:rsidRPr="00D841AB">
              <w:rPr>
                <w:spacing w:val="-1"/>
                <w:sz w:val="18"/>
                <w:szCs w:val="18"/>
              </w:rPr>
              <w:t>mok</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0E65CF">
              <w:rPr>
                <w:spacing w:val="-1"/>
                <w:sz w:val="18"/>
                <w:szCs w:val="18"/>
              </w:rPr>
              <w:t>Maga</w:t>
            </w:r>
            <w:r w:rsidRPr="00D841AB">
              <w:rPr>
                <w:spacing w:val="-1"/>
                <w:sz w:val="18"/>
                <w:szCs w:val="18"/>
              </w:rPr>
              <w:t xml:space="preserve">s </w:t>
            </w:r>
            <w:r w:rsidRPr="000E65CF">
              <w:rPr>
                <w:spacing w:val="-1"/>
                <w:sz w:val="18"/>
                <w:szCs w:val="18"/>
              </w:rPr>
              <w:t xml:space="preserve">az </w:t>
            </w:r>
            <w:r w:rsidRPr="00D841AB">
              <w:rPr>
                <w:spacing w:val="-1"/>
                <w:sz w:val="18"/>
                <w:szCs w:val="18"/>
              </w:rPr>
              <w:t>alapf</w:t>
            </w:r>
            <w:r w:rsidRPr="00D841AB">
              <w:rPr>
                <w:spacing w:val="-1"/>
                <w:sz w:val="18"/>
                <w:szCs w:val="18"/>
              </w:rPr>
              <w:t>o</w:t>
            </w:r>
            <w:r w:rsidRPr="00D841AB">
              <w:rPr>
                <w:spacing w:val="-1"/>
                <w:sz w:val="18"/>
                <w:szCs w:val="18"/>
              </w:rPr>
              <w:t xml:space="preserve">kú </w:t>
            </w:r>
            <w:r w:rsidRPr="000E65CF">
              <w:rPr>
                <w:spacing w:val="-1"/>
                <w:sz w:val="18"/>
                <w:szCs w:val="18"/>
              </w:rPr>
              <w:t>képe</w:t>
            </w:r>
            <w:r w:rsidRPr="00D841AB">
              <w:rPr>
                <w:spacing w:val="-1"/>
                <w:sz w:val="18"/>
                <w:szCs w:val="18"/>
              </w:rPr>
              <w:t>sít</w:t>
            </w:r>
            <w:r w:rsidRPr="000E65CF">
              <w:rPr>
                <w:spacing w:val="-1"/>
                <w:sz w:val="18"/>
                <w:szCs w:val="18"/>
              </w:rPr>
              <w:t>é</w:t>
            </w:r>
            <w:r w:rsidRPr="00D841AB">
              <w:rPr>
                <w:spacing w:val="-1"/>
                <w:sz w:val="18"/>
                <w:szCs w:val="18"/>
              </w:rPr>
              <w:t>s</w:t>
            </w:r>
            <w:r w:rsidRPr="000E65CF">
              <w:rPr>
                <w:spacing w:val="-1"/>
                <w:sz w:val="18"/>
                <w:szCs w:val="18"/>
              </w:rPr>
              <w:t>se</w:t>
            </w:r>
            <w:r w:rsidRPr="00D841AB">
              <w:rPr>
                <w:spacing w:val="-1"/>
                <w:sz w:val="18"/>
                <w:szCs w:val="18"/>
              </w:rPr>
              <w:t xml:space="preserve">l, </w:t>
            </w:r>
            <w:r w:rsidRPr="000E65CF">
              <w:rPr>
                <w:spacing w:val="-1"/>
                <w:sz w:val="18"/>
                <w:szCs w:val="18"/>
              </w:rPr>
              <w:t>ille</w:t>
            </w:r>
            <w:r w:rsidRPr="00D841AB">
              <w:rPr>
                <w:spacing w:val="-1"/>
                <w:sz w:val="18"/>
                <w:szCs w:val="18"/>
              </w:rPr>
              <w:t>től</w:t>
            </w:r>
            <w:r w:rsidRPr="000E65CF">
              <w:rPr>
                <w:spacing w:val="-1"/>
                <w:sz w:val="18"/>
                <w:szCs w:val="18"/>
              </w:rPr>
              <w:t>e</w:t>
            </w:r>
            <w:r w:rsidRPr="00D841AB">
              <w:rPr>
                <w:spacing w:val="-1"/>
                <w:sz w:val="18"/>
                <w:szCs w:val="18"/>
              </w:rPr>
              <w:t>g a közé</w:t>
            </w:r>
            <w:r w:rsidRPr="00D841AB">
              <w:rPr>
                <w:spacing w:val="-1"/>
                <w:sz w:val="18"/>
                <w:szCs w:val="18"/>
              </w:rPr>
              <w:t>p</w:t>
            </w:r>
            <w:r w:rsidRPr="00D841AB">
              <w:rPr>
                <w:spacing w:val="-1"/>
                <w:sz w:val="18"/>
                <w:szCs w:val="18"/>
              </w:rPr>
              <w:t xml:space="preserve">fokú </w:t>
            </w:r>
            <w:r w:rsidRPr="000E65CF">
              <w:rPr>
                <w:spacing w:val="-1"/>
                <w:sz w:val="18"/>
                <w:szCs w:val="18"/>
              </w:rPr>
              <w:t>szakképe</w:t>
            </w:r>
            <w:r w:rsidRPr="00D841AB">
              <w:rPr>
                <w:spacing w:val="-1"/>
                <w:sz w:val="18"/>
                <w:szCs w:val="18"/>
              </w:rPr>
              <w:t>s</w:t>
            </w:r>
            <w:r w:rsidRPr="00D841AB">
              <w:rPr>
                <w:spacing w:val="-1"/>
                <w:sz w:val="18"/>
                <w:szCs w:val="18"/>
              </w:rPr>
              <w:t>í</w:t>
            </w:r>
            <w:r w:rsidRPr="00D841AB">
              <w:rPr>
                <w:spacing w:val="-1"/>
                <w:sz w:val="18"/>
                <w:szCs w:val="18"/>
              </w:rPr>
              <w:t>t</w:t>
            </w:r>
            <w:r w:rsidRPr="000E65CF">
              <w:rPr>
                <w:spacing w:val="-1"/>
                <w:sz w:val="18"/>
                <w:szCs w:val="18"/>
              </w:rPr>
              <w:t>és</w:t>
            </w:r>
            <w:r w:rsidRPr="00D841AB">
              <w:rPr>
                <w:spacing w:val="-1"/>
                <w:sz w:val="18"/>
                <w:szCs w:val="18"/>
              </w:rPr>
              <w:t>sel nem re</w:t>
            </w:r>
            <w:r w:rsidRPr="00D841AB">
              <w:rPr>
                <w:spacing w:val="-1"/>
                <w:sz w:val="18"/>
                <w:szCs w:val="18"/>
              </w:rPr>
              <w:t>n</w:t>
            </w:r>
            <w:r w:rsidRPr="00D841AB">
              <w:rPr>
                <w:spacing w:val="-1"/>
                <w:sz w:val="18"/>
                <w:szCs w:val="18"/>
              </w:rPr>
              <w:t xml:space="preserve">delkezők </w:t>
            </w:r>
            <w:r w:rsidRPr="000E65CF">
              <w:rPr>
                <w:spacing w:val="-1"/>
                <w:sz w:val="18"/>
                <w:szCs w:val="18"/>
              </w:rPr>
              <w:t>sz</w:t>
            </w:r>
            <w:r w:rsidRPr="00D841AB">
              <w:rPr>
                <w:spacing w:val="-1"/>
                <w:sz w:val="18"/>
                <w:szCs w:val="18"/>
              </w:rPr>
              <w:t>á</w:t>
            </w:r>
            <w:r w:rsidRPr="000E65CF">
              <w:rPr>
                <w:spacing w:val="-1"/>
                <w:sz w:val="18"/>
                <w:szCs w:val="18"/>
              </w:rPr>
              <w:t>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Foglalko</w:t>
            </w:r>
            <w:r w:rsidRPr="000E65CF">
              <w:rPr>
                <w:spacing w:val="-1"/>
                <w:sz w:val="18"/>
                <w:szCs w:val="18"/>
              </w:rPr>
              <w:t>z</w:t>
            </w:r>
            <w:r w:rsidRPr="00D841AB">
              <w:rPr>
                <w:spacing w:val="-1"/>
                <w:sz w:val="18"/>
                <w:szCs w:val="18"/>
              </w:rPr>
              <w:t>tatás elősegítése</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4 éves munk</w:t>
            </w:r>
            <w:r w:rsidRPr="00D841AB">
              <w:rPr>
                <w:spacing w:val="-1"/>
                <w:sz w:val="18"/>
                <w:szCs w:val="18"/>
              </w:rPr>
              <w:t>a</w:t>
            </w:r>
            <w:r w:rsidRPr="00D841AB">
              <w:rPr>
                <w:spacing w:val="-1"/>
                <w:sz w:val="18"/>
                <w:szCs w:val="18"/>
              </w:rPr>
              <w:t>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Alapfokú</w:t>
            </w:r>
            <w:r w:rsidRPr="000E65CF">
              <w:rPr>
                <w:spacing w:val="-1"/>
                <w:sz w:val="18"/>
                <w:szCs w:val="18"/>
              </w:rPr>
              <w:t xml:space="preserve"> </w:t>
            </w:r>
            <w:r w:rsidRPr="00D841AB">
              <w:rPr>
                <w:spacing w:val="-1"/>
                <w:sz w:val="18"/>
                <w:szCs w:val="18"/>
              </w:rPr>
              <w:t>és k</w:t>
            </w:r>
            <w:r w:rsidRPr="00D841AB">
              <w:rPr>
                <w:spacing w:val="-1"/>
                <w:sz w:val="18"/>
                <w:szCs w:val="18"/>
              </w:rPr>
              <w:t>ö</w:t>
            </w:r>
            <w:r w:rsidRPr="00D841AB">
              <w:rPr>
                <w:spacing w:val="-1"/>
                <w:sz w:val="18"/>
                <w:szCs w:val="18"/>
              </w:rPr>
              <w:t>zépfokú végzet</w:t>
            </w:r>
            <w:r w:rsidRPr="00D841AB">
              <w:rPr>
                <w:spacing w:val="-1"/>
                <w:sz w:val="18"/>
                <w:szCs w:val="18"/>
              </w:rPr>
              <w:t>t</w:t>
            </w:r>
            <w:r w:rsidRPr="00D841AB">
              <w:rPr>
                <w:spacing w:val="-1"/>
                <w:sz w:val="18"/>
                <w:szCs w:val="18"/>
              </w:rPr>
              <w:t xml:space="preserve">ség </w:t>
            </w:r>
            <w:r w:rsidRPr="000E65CF">
              <w:rPr>
                <w:spacing w:val="-1"/>
                <w:sz w:val="18"/>
                <w:szCs w:val="18"/>
              </w:rPr>
              <w:t>megsze</w:t>
            </w:r>
            <w:r w:rsidRPr="00D841AB">
              <w:rPr>
                <w:spacing w:val="-1"/>
                <w:sz w:val="18"/>
                <w:szCs w:val="18"/>
              </w:rPr>
              <w:t>r</w:t>
            </w:r>
            <w:r w:rsidRPr="000E65CF">
              <w:rPr>
                <w:spacing w:val="-1"/>
                <w:sz w:val="18"/>
                <w:szCs w:val="18"/>
              </w:rPr>
              <w:t>zé</w:t>
            </w:r>
            <w:r w:rsidRPr="00D841AB">
              <w:rPr>
                <w:spacing w:val="-1"/>
                <w:sz w:val="18"/>
                <w:szCs w:val="18"/>
              </w:rPr>
              <w:t>se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0E65CF">
              <w:rPr>
                <w:spacing w:val="-1"/>
                <w:sz w:val="18"/>
                <w:szCs w:val="18"/>
              </w:rPr>
              <w:t>D</w:t>
            </w:r>
            <w:r w:rsidRPr="00D841AB">
              <w:rPr>
                <w:spacing w:val="-1"/>
                <w:sz w:val="18"/>
                <w:szCs w:val="18"/>
              </w:rPr>
              <w:t>ombóv</w:t>
            </w:r>
            <w:r w:rsidRPr="000E65CF">
              <w:rPr>
                <w:spacing w:val="-1"/>
                <w:sz w:val="18"/>
                <w:szCs w:val="18"/>
              </w:rPr>
              <w:t>á</w:t>
            </w:r>
            <w:r w:rsidRPr="00D841AB">
              <w:rPr>
                <w:spacing w:val="-1"/>
                <w:sz w:val="18"/>
                <w:szCs w:val="18"/>
              </w:rPr>
              <w:t xml:space="preserve">r Város </w:t>
            </w:r>
            <w:r w:rsidRPr="000E65CF">
              <w:rPr>
                <w:spacing w:val="-1"/>
                <w:sz w:val="18"/>
                <w:szCs w:val="18"/>
              </w:rPr>
              <w:t>Ö</w:t>
            </w:r>
            <w:r w:rsidRPr="00D841AB">
              <w:rPr>
                <w:spacing w:val="-1"/>
                <w:sz w:val="18"/>
                <w:szCs w:val="18"/>
              </w:rPr>
              <w:t>n</w:t>
            </w:r>
            <w:r w:rsidRPr="00D841AB">
              <w:rPr>
                <w:spacing w:val="-1"/>
                <w:sz w:val="18"/>
                <w:szCs w:val="18"/>
              </w:rPr>
              <w:t>kormányz</w:t>
            </w:r>
            <w:r w:rsidRPr="000E65CF">
              <w:rPr>
                <w:spacing w:val="-1"/>
                <w:sz w:val="18"/>
                <w:szCs w:val="18"/>
              </w:rPr>
              <w:t>a</w:t>
            </w:r>
            <w:r w:rsidRPr="00D841AB">
              <w:rPr>
                <w:spacing w:val="-1"/>
                <w:sz w:val="18"/>
                <w:szCs w:val="18"/>
              </w:rPr>
              <w:t>ta</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2015.06.30.</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0E65CF">
              <w:rPr>
                <w:spacing w:val="-1"/>
                <w:sz w:val="18"/>
                <w:szCs w:val="18"/>
              </w:rPr>
              <w:t>szakképze</w:t>
            </w:r>
            <w:r w:rsidRPr="00D841AB">
              <w:rPr>
                <w:spacing w:val="-1"/>
                <w:sz w:val="18"/>
                <w:szCs w:val="18"/>
              </w:rPr>
              <w:t>tt</w:t>
            </w:r>
            <w:r w:rsidRPr="000E65CF">
              <w:rPr>
                <w:spacing w:val="-1"/>
                <w:sz w:val="18"/>
                <w:szCs w:val="18"/>
              </w:rPr>
              <w:t>ek sz</w:t>
            </w:r>
            <w:r w:rsidRPr="00D841AB">
              <w:rPr>
                <w:spacing w:val="-1"/>
                <w:sz w:val="18"/>
                <w:szCs w:val="18"/>
              </w:rPr>
              <w:t>á</w:t>
            </w:r>
            <w:r w:rsidRPr="000E65CF">
              <w:rPr>
                <w:spacing w:val="-1"/>
                <w:sz w:val="18"/>
                <w:szCs w:val="18"/>
              </w:rPr>
              <w:t>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0E65CF">
              <w:rPr>
                <w:spacing w:val="-1"/>
                <w:sz w:val="18"/>
                <w:szCs w:val="18"/>
              </w:rPr>
              <w:t>P</w:t>
            </w:r>
            <w:r w:rsidRPr="00D841AB">
              <w:rPr>
                <w:spacing w:val="-1"/>
                <w:sz w:val="18"/>
                <w:szCs w:val="18"/>
              </w:rPr>
              <w:t>á</w:t>
            </w:r>
            <w:r w:rsidRPr="000E65CF">
              <w:rPr>
                <w:spacing w:val="-1"/>
                <w:sz w:val="18"/>
                <w:szCs w:val="18"/>
              </w:rPr>
              <w:t>l</w:t>
            </w:r>
            <w:r w:rsidRPr="00D841AB">
              <w:rPr>
                <w:spacing w:val="-1"/>
                <w:sz w:val="18"/>
                <w:szCs w:val="18"/>
              </w:rPr>
              <w:t>y</w:t>
            </w:r>
            <w:r w:rsidRPr="000E65CF">
              <w:rPr>
                <w:spacing w:val="-1"/>
                <w:sz w:val="18"/>
                <w:szCs w:val="18"/>
              </w:rPr>
              <w:t>áza</w:t>
            </w:r>
            <w:r w:rsidRPr="00D841AB">
              <w:rPr>
                <w:spacing w:val="-1"/>
                <w:sz w:val="18"/>
                <w:szCs w:val="18"/>
              </w:rPr>
              <w:t>ti forrás, Klebelsberg I</w:t>
            </w:r>
            <w:r w:rsidRPr="00D841AB">
              <w:rPr>
                <w:spacing w:val="-1"/>
                <w:sz w:val="18"/>
                <w:szCs w:val="18"/>
              </w:rPr>
              <w:t>n</w:t>
            </w:r>
            <w:r w:rsidRPr="00D841AB">
              <w:rPr>
                <w:spacing w:val="-1"/>
                <w:sz w:val="18"/>
                <w:szCs w:val="18"/>
              </w:rPr>
              <w:t>tézményfenntartó Kö</w:t>
            </w:r>
            <w:r w:rsidRPr="000E65CF">
              <w:rPr>
                <w:spacing w:val="-1"/>
                <w:sz w:val="18"/>
                <w:szCs w:val="18"/>
              </w:rPr>
              <w:t>z</w:t>
            </w:r>
            <w:r w:rsidRPr="00D841AB">
              <w:rPr>
                <w:spacing w:val="-1"/>
                <w:sz w:val="18"/>
                <w:szCs w:val="18"/>
              </w:rPr>
              <w:t>pont, Munkaügyi Kö</w:t>
            </w:r>
            <w:r w:rsidRPr="000E65CF">
              <w:rPr>
                <w:spacing w:val="-1"/>
                <w:sz w:val="18"/>
                <w:szCs w:val="18"/>
              </w:rPr>
              <w:t>z</w:t>
            </w:r>
            <w:r w:rsidRPr="00D841AB">
              <w:rPr>
                <w:spacing w:val="-1"/>
                <w:sz w:val="18"/>
                <w:szCs w:val="18"/>
              </w:rPr>
              <w:t>pont</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nem releváns</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önko</w:t>
            </w:r>
            <w:r w:rsidRPr="00D841AB">
              <w:rPr>
                <w:spacing w:val="-1"/>
                <w:sz w:val="18"/>
                <w:szCs w:val="18"/>
              </w:rPr>
              <w:t>r</w:t>
            </w:r>
            <w:r w:rsidRPr="00D841AB">
              <w:rPr>
                <w:spacing w:val="-1"/>
                <w:sz w:val="18"/>
                <w:szCs w:val="18"/>
              </w:rPr>
              <w:t>mány</w:t>
            </w:r>
            <w:r w:rsidRPr="00F16034">
              <w:rPr>
                <w:spacing w:val="-1"/>
                <w:sz w:val="18"/>
                <w:szCs w:val="18"/>
              </w:rPr>
              <w:t>z</w:t>
            </w:r>
            <w:r w:rsidRPr="00D841AB">
              <w:rPr>
                <w:spacing w:val="-1"/>
                <w:sz w:val="18"/>
                <w:szCs w:val="18"/>
              </w:rPr>
              <w:t xml:space="preserve">ati bérlakások </w:t>
            </w:r>
            <w:r w:rsidRPr="00F16034">
              <w:rPr>
                <w:spacing w:val="-1"/>
                <w:sz w:val="18"/>
                <w:szCs w:val="18"/>
              </w:rPr>
              <w:t>fel</w:t>
            </w:r>
            <w:r w:rsidRPr="00D841AB">
              <w:rPr>
                <w:spacing w:val="-1"/>
                <w:sz w:val="18"/>
                <w:szCs w:val="18"/>
              </w:rPr>
              <w:t>ú</w:t>
            </w:r>
            <w:r w:rsidRPr="00F16034">
              <w:rPr>
                <w:spacing w:val="-1"/>
                <w:sz w:val="18"/>
                <w:szCs w:val="18"/>
              </w:rPr>
              <w:t>j</w:t>
            </w:r>
            <w:r w:rsidRPr="00D841AB">
              <w:rPr>
                <w:spacing w:val="-1"/>
                <w:sz w:val="18"/>
                <w:szCs w:val="18"/>
              </w:rPr>
              <w:t>ít</w:t>
            </w:r>
            <w:r w:rsidRPr="00F16034">
              <w:rPr>
                <w:spacing w:val="-1"/>
                <w:sz w:val="18"/>
                <w:szCs w:val="18"/>
              </w:rPr>
              <w:t>ás</w:t>
            </w:r>
            <w:r w:rsidRPr="00D841AB">
              <w:rPr>
                <w:spacing w:val="-1"/>
                <w:sz w:val="18"/>
                <w:szCs w:val="18"/>
              </w:rPr>
              <w:t>á</w:t>
            </w:r>
            <w:r w:rsidRPr="00D841AB">
              <w:rPr>
                <w:spacing w:val="-1"/>
                <w:sz w:val="18"/>
                <w:szCs w:val="18"/>
              </w:rPr>
              <w:t>hoz szüks</w:t>
            </w:r>
            <w:r w:rsidRPr="00D841AB">
              <w:rPr>
                <w:spacing w:val="-1"/>
                <w:sz w:val="18"/>
                <w:szCs w:val="18"/>
              </w:rPr>
              <w:t>é</w:t>
            </w:r>
            <w:r w:rsidRPr="00D841AB">
              <w:rPr>
                <w:spacing w:val="-1"/>
                <w:sz w:val="18"/>
                <w:szCs w:val="18"/>
              </w:rPr>
              <w:t>ges költs</w:t>
            </w:r>
            <w:r w:rsidRPr="00D841AB">
              <w:rPr>
                <w:spacing w:val="-1"/>
                <w:sz w:val="18"/>
                <w:szCs w:val="18"/>
              </w:rPr>
              <w:t>é</w:t>
            </w:r>
            <w:r w:rsidRPr="00D841AB">
              <w:rPr>
                <w:spacing w:val="-1"/>
                <w:sz w:val="18"/>
                <w:szCs w:val="18"/>
              </w:rPr>
              <w:t xml:space="preserve">gek </w:t>
            </w:r>
            <w:r w:rsidRPr="00F16034">
              <w:rPr>
                <w:spacing w:val="-1"/>
                <w:sz w:val="18"/>
                <w:szCs w:val="18"/>
              </w:rPr>
              <w:t>fe</w:t>
            </w:r>
            <w:r w:rsidRPr="00D841AB">
              <w:rPr>
                <w:spacing w:val="-1"/>
                <w:sz w:val="18"/>
                <w:szCs w:val="18"/>
              </w:rPr>
              <w:t>l</w:t>
            </w:r>
            <w:r w:rsidRPr="00F16034">
              <w:rPr>
                <w:spacing w:val="-1"/>
                <w:sz w:val="18"/>
                <w:szCs w:val="18"/>
              </w:rPr>
              <w:t>m</w:t>
            </w:r>
            <w:r w:rsidRPr="00F16034">
              <w:rPr>
                <w:spacing w:val="-1"/>
                <w:sz w:val="18"/>
                <w:szCs w:val="18"/>
              </w:rPr>
              <w:t>é</w:t>
            </w:r>
            <w:r w:rsidRPr="00F16034">
              <w:rPr>
                <w:spacing w:val="-1"/>
                <w:sz w:val="18"/>
                <w:szCs w:val="18"/>
              </w:rPr>
              <w:t>rése</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önkormányzati l</w:t>
            </w:r>
            <w:r w:rsidRPr="00F16034">
              <w:rPr>
                <w:spacing w:val="-1"/>
                <w:sz w:val="18"/>
                <w:szCs w:val="18"/>
              </w:rPr>
              <w:t>a</w:t>
            </w:r>
            <w:r w:rsidRPr="00D841AB">
              <w:rPr>
                <w:spacing w:val="-1"/>
                <w:sz w:val="18"/>
                <w:szCs w:val="18"/>
              </w:rPr>
              <w:t>k</w:t>
            </w:r>
            <w:r w:rsidRPr="00F16034">
              <w:rPr>
                <w:spacing w:val="-1"/>
                <w:sz w:val="18"/>
                <w:szCs w:val="18"/>
              </w:rPr>
              <w:t>á</w:t>
            </w:r>
            <w:r w:rsidRPr="00D841AB">
              <w:rPr>
                <w:spacing w:val="-1"/>
                <w:sz w:val="18"/>
                <w:szCs w:val="18"/>
              </w:rPr>
              <w:t>sok á</w:t>
            </w:r>
            <w:r w:rsidRPr="00F16034">
              <w:rPr>
                <w:spacing w:val="-1"/>
                <w:sz w:val="18"/>
                <w:szCs w:val="18"/>
              </w:rPr>
              <w:t>l</w:t>
            </w:r>
            <w:r w:rsidRPr="00D841AB">
              <w:rPr>
                <w:spacing w:val="-1"/>
                <w:sz w:val="18"/>
                <w:szCs w:val="18"/>
              </w:rPr>
              <w:t>l</w:t>
            </w:r>
            <w:r w:rsidRPr="00F16034">
              <w:rPr>
                <w:spacing w:val="-1"/>
                <w:sz w:val="18"/>
                <w:szCs w:val="18"/>
              </w:rPr>
              <w:t>ap</w:t>
            </w:r>
            <w:r w:rsidRPr="00D841AB">
              <w:rPr>
                <w:spacing w:val="-1"/>
                <w:sz w:val="18"/>
                <w:szCs w:val="18"/>
              </w:rPr>
              <w:t>ot</w:t>
            </w:r>
            <w:r w:rsidRPr="00F16034">
              <w:rPr>
                <w:spacing w:val="-1"/>
                <w:sz w:val="18"/>
                <w:szCs w:val="18"/>
              </w:rPr>
              <w:t>á</w:t>
            </w:r>
            <w:r w:rsidRPr="00F16034">
              <w:rPr>
                <w:spacing w:val="-1"/>
                <w:sz w:val="18"/>
                <w:szCs w:val="18"/>
              </w:rPr>
              <w:t>r</w:t>
            </w:r>
            <w:r w:rsidRPr="00D841AB">
              <w:rPr>
                <w:spacing w:val="-1"/>
                <w:sz w:val="18"/>
                <w:szCs w:val="18"/>
              </w:rPr>
              <w:t>ól, a szükséges felújít</w:t>
            </w:r>
            <w:r w:rsidRPr="00F16034">
              <w:rPr>
                <w:spacing w:val="-1"/>
                <w:sz w:val="18"/>
                <w:szCs w:val="18"/>
              </w:rPr>
              <w:t>á</w:t>
            </w:r>
            <w:r w:rsidRPr="00D841AB">
              <w:rPr>
                <w:spacing w:val="-1"/>
                <w:sz w:val="18"/>
                <w:szCs w:val="18"/>
              </w:rPr>
              <w:t xml:space="preserve">sokról nem rendelkezünk </w:t>
            </w:r>
            <w:r w:rsidRPr="00F16034">
              <w:rPr>
                <w:spacing w:val="-1"/>
                <w:sz w:val="18"/>
                <w:szCs w:val="18"/>
              </w:rPr>
              <w:t>adat</w:t>
            </w:r>
            <w:r w:rsidRPr="00D841AB">
              <w:rPr>
                <w:spacing w:val="-1"/>
                <w:sz w:val="18"/>
                <w:szCs w:val="18"/>
              </w:rPr>
              <w:t>t</w:t>
            </w:r>
            <w:r w:rsidRPr="00F16034">
              <w:rPr>
                <w:spacing w:val="-1"/>
                <w:sz w:val="18"/>
                <w:szCs w:val="18"/>
              </w:rPr>
              <w:t>al</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F16034">
              <w:rPr>
                <w:spacing w:val="-1"/>
                <w:sz w:val="18"/>
                <w:szCs w:val="18"/>
              </w:rPr>
              <w:t>Sz</w:t>
            </w:r>
            <w:r w:rsidRPr="00D841AB">
              <w:rPr>
                <w:spacing w:val="-1"/>
                <w:sz w:val="18"/>
                <w:szCs w:val="18"/>
              </w:rPr>
              <w:t>ü</w:t>
            </w:r>
            <w:r w:rsidRPr="00F16034">
              <w:rPr>
                <w:spacing w:val="-1"/>
                <w:sz w:val="18"/>
                <w:szCs w:val="18"/>
              </w:rPr>
              <w:t xml:space="preserve">kséges </w:t>
            </w:r>
            <w:r w:rsidRPr="00D841AB">
              <w:rPr>
                <w:spacing w:val="-1"/>
                <w:sz w:val="18"/>
                <w:szCs w:val="18"/>
              </w:rPr>
              <w:t>köl</w:t>
            </w:r>
            <w:r w:rsidRPr="00D841AB">
              <w:rPr>
                <w:spacing w:val="-1"/>
                <w:sz w:val="18"/>
                <w:szCs w:val="18"/>
              </w:rPr>
              <w:t>t</w:t>
            </w:r>
            <w:r w:rsidRPr="00D841AB">
              <w:rPr>
                <w:spacing w:val="-1"/>
                <w:sz w:val="18"/>
                <w:szCs w:val="18"/>
              </w:rPr>
              <w:t xml:space="preserve">ségek </w:t>
            </w:r>
            <w:r w:rsidRPr="00F16034">
              <w:rPr>
                <w:spacing w:val="-1"/>
                <w:sz w:val="18"/>
                <w:szCs w:val="18"/>
              </w:rPr>
              <w:t>megha</w:t>
            </w:r>
            <w:r w:rsidRPr="00D841AB">
              <w:rPr>
                <w:spacing w:val="-1"/>
                <w:sz w:val="18"/>
                <w:szCs w:val="18"/>
              </w:rPr>
              <w:t>t</w:t>
            </w:r>
            <w:r w:rsidRPr="00F16034">
              <w:rPr>
                <w:spacing w:val="-1"/>
                <w:sz w:val="18"/>
                <w:szCs w:val="18"/>
              </w:rPr>
              <w:t>á</w:t>
            </w:r>
            <w:r w:rsidRPr="00F16034">
              <w:rPr>
                <w:spacing w:val="-1"/>
                <w:sz w:val="18"/>
                <w:szCs w:val="18"/>
              </w:rPr>
              <w:t>r</w:t>
            </w:r>
            <w:r w:rsidRPr="00D841AB">
              <w:rPr>
                <w:spacing w:val="-1"/>
                <w:sz w:val="18"/>
                <w:szCs w:val="18"/>
              </w:rPr>
              <w:t>o</w:t>
            </w:r>
            <w:r w:rsidRPr="00F16034">
              <w:rPr>
                <w:spacing w:val="-1"/>
                <w:sz w:val="18"/>
                <w:szCs w:val="18"/>
              </w:rPr>
              <w:t>zás</w:t>
            </w:r>
            <w:r w:rsidRPr="00D841AB">
              <w:rPr>
                <w:spacing w:val="-1"/>
                <w:sz w:val="18"/>
                <w:szCs w:val="18"/>
              </w:rPr>
              <w:t>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F16034">
              <w:rPr>
                <w:spacing w:val="-1"/>
                <w:sz w:val="18"/>
                <w:szCs w:val="18"/>
              </w:rPr>
              <w:t>I</w:t>
            </w:r>
            <w:r w:rsidRPr="00D841AB">
              <w:rPr>
                <w:spacing w:val="-1"/>
                <w:sz w:val="18"/>
                <w:szCs w:val="18"/>
              </w:rPr>
              <w:t>V</w:t>
            </w:r>
            <w:r w:rsidRPr="00F16034">
              <w:rPr>
                <w:spacing w:val="-1"/>
                <w:sz w:val="18"/>
                <w:szCs w:val="18"/>
              </w:rPr>
              <w:t>S</w:t>
            </w:r>
            <w:r w:rsidRPr="00D841AB">
              <w:rPr>
                <w:spacing w:val="-1"/>
                <w:sz w:val="18"/>
                <w:szCs w:val="18"/>
              </w:rPr>
              <w:t xml:space="preserve">, 4 </w:t>
            </w:r>
            <w:r w:rsidRPr="00F16034">
              <w:rPr>
                <w:spacing w:val="-1"/>
                <w:sz w:val="18"/>
                <w:szCs w:val="18"/>
              </w:rPr>
              <w:t xml:space="preserve">éves </w:t>
            </w:r>
            <w:r w:rsidRPr="00D841AB">
              <w:rPr>
                <w:spacing w:val="-1"/>
                <w:sz w:val="18"/>
                <w:szCs w:val="18"/>
              </w:rPr>
              <w:t>mu</w:t>
            </w:r>
            <w:r w:rsidRPr="00D841AB">
              <w:rPr>
                <w:spacing w:val="-1"/>
                <w:sz w:val="18"/>
                <w:szCs w:val="18"/>
              </w:rPr>
              <w:t>n</w:t>
            </w:r>
            <w:r w:rsidRPr="00D841AB">
              <w:rPr>
                <w:spacing w:val="-1"/>
                <w:sz w:val="18"/>
                <w:szCs w:val="18"/>
              </w:rPr>
              <w:t>kaprogram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önkormány</w:t>
            </w:r>
            <w:r w:rsidRPr="00F16034">
              <w:rPr>
                <w:spacing w:val="-1"/>
                <w:sz w:val="18"/>
                <w:szCs w:val="18"/>
              </w:rPr>
              <w:t>z</w:t>
            </w:r>
            <w:r w:rsidRPr="00D841AB">
              <w:rPr>
                <w:spacing w:val="-1"/>
                <w:sz w:val="18"/>
                <w:szCs w:val="18"/>
              </w:rPr>
              <w:t>ati b</w:t>
            </w:r>
            <w:r w:rsidRPr="00F16034">
              <w:rPr>
                <w:spacing w:val="-1"/>
                <w:sz w:val="18"/>
                <w:szCs w:val="18"/>
              </w:rPr>
              <w:t>é</w:t>
            </w:r>
            <w:r w:rsidRPr="00D841AB">
              <w:rPr>
                <w:spacing w:val="-1"/>
                <w:sz w:val="18"/>
                <w:szCs w:val="18"/>
              </w:rPr>
              <w:t>rl</w:t>
            </w:r>
            <w:r w:rsidRPr="00F16034">
              <w:rPr>
                <w:spacing w:val="-1"/>
                <w:sz w:val="18"/>
                <w:szCs w:val="18"/>
              </w:rPr>
              <w:t>a</w:t>
            </w:r>
            <w:r w:rsidRPr="00D841AB">
              <w:rPr>
                <w:spacing w:val="-1"/>
                <w:sz w:val="18"/>
                <w:szCs w:val="18"/>
              </w:rPr>
              <w:t>kás</w:t>
            </w:r>
            <w:r>
              <w:rPr>
                <w:spacing w:val="-1"/>
                <w:sz w:val="18"/>
                <w:szCs w:val="18"/>
              </w:rPr>
              <w:t xml:space="preserve"> </w:t>
            </w:r>
            <w:r w:rsidRPr="00D841AB">
              <w:rPr>
                <w:spacing w:val="-1"/>
                <w:sz w:val="18"/>
                <w:szCs w:val="18"/>
              </w:rPr>
              <w:t xml:space="preserve">állomány </w:t>
            </w:r>
            <w:r w:rsidRPr="00F16034">
              <w:rPr>
                <w:spacing w:val="-1"/>
                <w:sz w:val="18"/>
                <w:szCs w:val="18"/>
              </w:rPr>
              <w:t>m</w:t>
            </w:r>
            <w:r>
              <w:rPr>
                <w:spacing w:val="-1"/>
                <w:sz w:val="18"/>
                <w:szCs w:val="18"/>
              </w:rPr>
              <w:t>ű</w:t>
            </w:r>
            <w:r w:rsidRPr="00D841AB">
              <w:rPr>
                <w:spacing w:val="-1"/>
                <w:sz w:val="18"/>
                <w:szCs w:val="18"/>
              </w:rPr>
              <w:t>szaki állapot</w:t>
            </w:r>
            <w:r w:rsidRPr="00D841AB">
              <w:rPr>
                <w:spacing w:val="-1"/>
                <w:sz w:val="18"/>
                <w:szCs w:val="18"/>
              </w:rPr>
              <w:t>á</w:t>
            </w:r>
            <w:r w:rsidRPr="00D841AB">
              <w:rPr>
                <w:spacing w:val="-1"/>
                <w:sz w:val="18"/>
                <w:szCs w:val="18"/>
              </w:rPr>
              <w:t xml:space="preserve">nak </w:t>
            </w:r>
            <w:r w:rsidRPr="00F16034">
              <w:rPr>
                <w:spacing w:val="-1"/>
                <w:sz w:val="18"/>
                <w:szCs w:val="18"/>
              </w:rPr>
              <w:t>fe</w:t>
            </w:r>
            <w:r w:rsidRPr="00D841AB">
              <w:rPr>
                <w:spacing w:val="-1"/>
                <w:sz w:val="18"/>
                <w:szCs w:val="18"/>
              </w:rPr>
              <w:t>l</w:t>
            </w:r>
            <w:r w:rsidRPr="00F16034">
              <w:rPr>
                <w:spacing w:val="-1"/>
                <w:sz w:val="18"/>
                <w:szCs w:val="18"/>
              </w:rPr>
              <w:t>mérése.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Dombóvár Város </w:t>
            </w:r>
            <w:r w:rsidRPr="00F16034">
              <w:rPr>
                <w:spacing w:val="-1"/>
                <w:sz w:val="18"/>
                <w:szCs w:val="18"/>
              </w:rPr>
              <w:t>Ö</w:t>
            </w:r>
            <w:r w:rsidRPr="00D841AB">
              <w:rPr>
                <w:spacing w:val="-1"/>
                <w:sz w:val="18"/>
                <w:szCs w:val="18"/>
              </w:rPr>
              <w:t>n</w:t>
            </w:r>
            <w:r w:rsidRPr="00D841AB">
              <w:rPr>
                <w:spacing w:val="-1"/>
                <w:sz w:val="18"/>
                <w:szCs w:val="18"/>
              </w:rPr>
              <w:t>kormányz</w:t>
            </w:r>
            <w:r w:rsidRPr="00F16034">
              <w:rPr>
                <w:spacing w:val="-1"/>
                <w:sz w:val="18"/>
                <w:szCs w:val="18"/>
              </w:rPr>
              <w:t>a</w:t>
            </w:r>
            <w:r w:rsidRPr="00D841AB">
              <w:rPr>
                <w:spacing w:val="-1"/>
                <w:sz w:val="18"/>
                <w:szCs w:val="18"/>
              </w:rPr>
              <w:t>ta</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2015.06.30.</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Tanulmány elk</w:t>
            </w:r>
            <w:r w:rsidRPr="00D841AB">
              <w:rPr>
                <w:spacing w:val="-1"/>
                <w:sz w:val="18"/>
                <w:szCs w:val="18"/>
              </w:rPr>
              <w:t>é</w:t>
            </w:r>
            <w:r w:rsidRPr="00D841AB">
              <w:rPr>
                <w:spacing w:val="-1"/>
                <w:sz w:val="18"/>
                <w:szCs w:val="18"/>
              </w:rPr>
              <w:t>szítése</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Lakásgazdálk</w:t>
            </w:r>
            <w:r w:rsidRPr="00D841AB">
              <w:rPr>
                <w:spacing w:val="-1"/>
                <w:sz w:val="18"/>
                <w:szCs w:val="18"/>
              </w:rPr>
              <w:t>o</w:t>
            </w:r>
            <w:r w:rsidRPr="00D841AB">
              <w:rPr>
                <w:spacing w:val="-1"/>
                <w:sz w:val="18"/>
                <w:szCs w:val="18"/>
              </w:rPr>
              <w:t>dási NKft.</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nem releváns</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72723A">
            <w:pPr>
              <w:spacing w:after="0" w:line="240" w:lineRule="auto"/>
              <w:ind w:left="113" w:right="110"/>
              <w:rPr>
                <w:b/>
                <w:spacing w:val="-1"/>
              </w:rPr>
            </w:pPr>
            <w:r w:rsidRPr="00182AC8">
              <w:rPr>
                <w:b/>
                <w:spacing w:val="-1"/>
              </w:rPr>
              <w:t>Gyulaj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„Dolgozni csak pont</w:t>
            </w:r>
            <w:r w:rsidRPr="00D841AB">
              <w:rPr>
                <w:spacing w:val="-1"/>
                <w:sz w:val="18"/>
                <w:szCs w:val="18"/>
              </w:rPr>
              <w:t>o</w:t>
            </w:r>
            <w:r w:rsidRPr="00D841AB">
              <w:rPr>
                <w:spacing w:val="-1"/>
                <w:sz w:val="18"/>
                <w:szCs w:val="18"/>
              </w:rPr>
              <w:t>san és sz</w:t>
            </w:r>
            <w:r w:rsidRPr="00D841AB">
              <w:rPr>
                <w:spacing w:val="-1"/>
                <w:sz w:val="18"/>
                <w:szCs w:val="18"/>
              </w:rPr>
              <w:t>é</w:t>
            </w:r>
            <w:r w:rsidRPr="00D841AB">
              <w:rPr>
                <w:spacing w:val="-1"/>
                <w:sz w:val="18"/>
                <w:szCs w:val="18"/>
              </w:rPr>
              <w:t>pen…”</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mélyszegén</w:t>
            </w:r>
            <w:r w:rsidRPr="00D841AB">
              <w:rPr>
                <w:spacing w:val="-1"/>
                <w:sz w:val="18"/>
                <w:szCs w:val="18"/>
              </w:rPr>
              <w:t>y</w:t>
            </w:r>
            <w:r w:rsidRPr="00D841AB">
              <w:rPr>
                <w:spacing w:val="-1"/>
                <w:sz w:val="18"/>
                <w:szCs w:val="18"/>
              </w:rPr>
              <w:t>ségből való kil</w:t>
            </w:r>
            <w:r w:rsidRPr="00D841AB">
              <w:rPr>
                <w:spacing w:val="-1"/>
                <w:sz w:val="18"/>
                <w:szCs w:val="18"/>
              </w:rPr>
              <w:t>á</w:t>
            </w:r>
            <w:r w:rsidRPr="00D841AB">
              <w:rPr>
                <w:spacing w:val="-1"/>
                <w:sz w:val="18"/>
                <w:szCs w:val="18"/>
              </w:rPr>
              <w:t>baláshoz munk</w:t>
            </w:r>
            <w:r w:rsidRPr="00D841AB">
              <w:rPr>
                <w:spacing w:val="-1"/>
                <w:sz w:val="18"/>
                <w:szCs w:val="18"/>
              </w:rPr>
              <w:t>a</w:t>
            </w:r>
            <w:r w:rsidRPr="00D841AB">
              <w:rPr>
                <w:spacing w:val="-1"/>
                <w:sz w:val="18"/>
                <w:szCs w:val="18"/>
              </w:rPr>
              <w:t>lehetőség</w:t>
            </w:r>
            <w:r w:rsidRPr="00CE3A90">
              <w:rPr>
                <w:spacing w:val="-1"/>
                <w:sz w:val="18"/>
                <w:szCs w:val="18"/>
              </w:rPr>
              <w:t>r</w:t>
            </w:r>
            <w:r w:rsidRPr="00D841AB">
              <w:rPr>
                <w:spacing w:val="-1"/>
                <w:sz w:val="18"/>
                <w:szCs w:val="18"/>
              </w:rPr>
              <w:t>e van szükség a meg</w:t>
            </w:r>
            <w:r w:rsidRPr="00CE3A90">
              <w:rPr>
                <w:spacing w:val="-1"/>
                <w:sz w:val="18"/>
                <w:szCs w:val="18"/>
              </w:rPr>
              <w:t>f</w:t>
            </w:r>
            <w:r w:rsidRPr="00D841AB">
              <w:rPr>
                <w:spacing w:val="-1"/>
                <w:sz w:val="18"/>
                <w:szCs w:val="18"/>
              </w:rPr>
              <w:t>e</w:t>
            </w:r>
            <w:r w:rsidRPr="00D841AB">
              <w:rPr>
                <w:spacing w:val="-1"/>
                <w:sz w:val="18"/>
                <w:szCs w:val="18"/>
              </w:rPr>
              <w:t>lelő anyagi háttér megte</w:t>
            </w:r>
            <w:r w:rsidRPr="00CE3A90">
              <w:rPr>
                <w:spacing w:val="-1"/>
                <w:sz w:val="18"/>
                <w:szCs w:val="18"/>
              </w:rPr>
              <w:t>r</w:t>
            </w:r>
            <w:r w:rsidRPr="00D841AB">
              <w:rPr>
                <w:spacing w:val="-1"/>
                <w:sz w:val="18"/>
                <w:szCs w:val="18"/>
              </w:rPr>
              <w:t>emtése é</w:t>
            </w:r>
            <w:r w:rsidRPr="00CE3A90">
              <w:rPr>
                <w:spacing w:val="-1"/>
                <w:sz w:val="18"/>
                <w:szCs w:val="18"/>
              </w:rPr>
              <w:t>r</w:t>
            </w:r>
            <w:r w:rsidRPr="00D841AB">
              <w:rPr>
                <w:spacing w:val="-1"/>
                <w:sz w:val="18"/>
                <w:szCs w:val="18"/>
              </w:rPr>
              <w:t>dekében.</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Munkahelyt</w:t>
            </w:r>
            <w:r w:rsidRPr="00D841AB">
              <w:rPr>
                <w:spacing w:val="-1"/>
                <w:sz w:val="18"/>
                <w:szCs w:val="18"/>
              </w:rPr>
              <w:t>e</w:t>
            </w:r>
            <w:r w:rsidRPr="00CE3A90">
              <w:rPr>
                <w:spacing w:val="-1"/>
                <w:sz w:val="18"/>
                <w:szCs w:val="18"/>
              </w:rPr>
              <w:t>r</w:t>
            </w:r>
            <w:r w:rsidRPr="00D841AB">
              <w:rPr>
                <w:spacing w:val="-1"/>
                <w:sz w:val="18"/>
                <w:szCs w:val="18"/>
              </w:rPr>
              <w:t>emtés, has</w:t>
            </w:r>
            <w:r w:rsidRPr="00D841AB">
              <w:rPr>
                <w:spacing w:val="-1"/>
                <w:sz w:val="18"/>
                <w:szCs w:val="18"/>
              </w:rPr>
              <w:t>z</w:t>
            </w:r>
            <w:r w:rsidRPr="00D841AB">
              <w:rPr>
                <w:spacing w:val="-1"/>
                <w:sz w:val="18"/>
                <w:szCs w:val="18"/>
              </w:rPr>
              <w:t>nosság é</w:t>
            </w:r>
            <w:r w:rsidRPr="00CE3A90">
              <w:rPr>
                <w:spacing w:val="-1"/>
                <w:sz w:val="18"/>
                <w:szCs w:val="18"/>
              </w:rPr>
              <w:t>r</w:t>
            </w:r>
            <w:r w:rsidRPr="00D841AB">
              <w:rPr>
                <w:spacing w:val="-1"/>
                <w:sz w:val="18"/>
                <w:szCs w:val="18"/>
              </w:rPr>
              <w:t>zet</w:t>
            </w:r>
            <w:r w:rsidRPr="00D841AB">
              <w:rPr>
                <w:spacing w:val="-1"/>
                <w:sz w:val="18"/>
                <w:szCs w:val="18"/>
              </w:rPr>
              <w:t>é</w:t>
            </w:r>
            <w:r w:rsidRPr="00D841AB">
              <w:rPr>
                <w:spacing w:val="-1"/>
                <w:sz w:val="18"/>
                <w:szCs w:val="18"/>
              </w:rPr>
              <w:t>nek keltése. F</w:t>
            </w:r>
            <w:r w:rsidRPr="00D841AB">
              <w:rPr>
                <w:spacing w:val="-1"/>
                <w:sz w:val="18"/>
                <w:szCs w:val="18"/>
              </w:rPr>
              <w:t>e</w:t>
            </w:r>
            <w:r w:rsidRPr="00D841AB">
              <w:rPr>
                <w:spacing w:val="-1"/>
                <w:sz w:val="18"/>
                <w:szCs w:val="18"/>
              </w:rPr>
              <w:t>lelősség és k</w:t>
            </w:r>
            <w:r w:rsidRPr="00D841AB">
              <w:rPr>
                <w:spacing w:val="-1"/>
                <w:sz w:val="18"/>
                <w:szCs w:val="18"/>
              </w:rPr>
              <w:t>ö</w:t>
            </w:r>
            <w:r w:rsidRPr="00D841AB">
              <w:rPr>
                <w:spacing w:val="-1"/>
                <w:sz w:val="18"/>
                <w:szCs w:val="18"/>
              </w:rPr>
              <w:t>telességtudat kialakítása.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Nemzeti Reform </w:t>
            </w:r>
            <w:r w:rsidRPr="00CE3A90">
              <w:rPr>
                <w:spacing w:val="-1"/>
                <w:sz w:val="18"/>
                <w:szCs w:val="18"/>
              </w:rPr>
              <w:t>Pr</w:t>
            </w:r>
            <w:r w:rsidRPr="00D841AB">
              <w:rPr>
                <w:spacing w:val="-1"/>
                <w:sz w:val="18"/>
                <w:szCs w:val="18"/>
              </w:rPr>
              <w:t>og</w:t>
            </w:r>
            <w:r w:rsidRPr="00CE3A90">
              <w:rPr>
                <w:spacing w:val="-1"/>
                <w:sz w:val="18"/>
                <w:szCs w:val="18"/>
              </w:rPr>
              <w:t>r</w:t>
            </w:r>
            <w:r w:rsidRPr="00D841AB">
              <w:rPr>
                <w:spacing w:val="-1"/>
                <w:sz w:val="18"/>
                <w:szCs w:val="18"/>
              </w:rPr>
              <w:t>am</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E3A90">
              <w:rPr>
                <w:spacing w:val="-1"/>
                <w:sz w:val="18"/>
                <w:szCs w:val="18"/>
              </w:rPr>
              <w:t>L</w:t>
            </w:r>
            <w:r w:rsidRPr="00D841AB">
              <w:rPr>
                <w:spacing w:val="-1"/>
                <w:sz w:val="18"/>
                <w:szCs w:val="18"/>
              </w:rPr>
              <w:t>ehetőleg a fal</w:t>
            </w:r>
            <w:r w:rsidRPr="00D841AB">
              <w:rPr>
                <w:spacing w:val="-1"/>
                <w:sz w:val="18"/>
                <w:szCs w:val="18"/>
              </w:rPr>
              <w:t>u</w:t>
            </w:r>
            <w:r w:rsidRPr="00D841AB">
              <w:rPr>
                <w:spacing w:val="-1"/>
                <w:sz w:val="18"/>
                <w:szCs w:val="18"/>
              </w:rPr>
              <w:t>ban minél több munkahely lét</w:t>
            </w:r>
            <w:r w:rsidRPr="00CE3A90">
              <w:rPr>
                <w:spacing w:val="-1"/>
                <w:sz w:val="18"/>
                <w:szCs w:val="18"/>
              </w:rPr>
              <w:t>r</w:t>
            </w:r>
            <w:r w:rsidRPr="00D841AB">
              <w:rPr>
                <w:spacing w:val="-1"/>
                <w:sz w:val="18"/>
                <w:szCs w:val="18"/>
              </w:rPr>
              <w:t>e</w:t>
            </w:r>
            <w:r w:rsidRPr="00D841AB">
              <w:rPr>
                <w:spacing w:val="-1"/>
                <w:sz w:val="18"/>
                <w:szCs w:val="18"/>
              </w:rPr>
              <w:t>hozása, akár vá</w:t>
            </w:r>
            <w:r w:rsidRPr="00D841AB">
              <w:rPr>
                <w:spacing w:val="-1"/>
                <w:sz w:val="18"/>
                <w:szCs w:val="18"/>
              </w:rPr>
              <w:t>l</w:t>
            </w:r>
            <w:r w:rsidRPr="00D841AB">
              <w:rPr>
                <w:spacing w:val="-1"/>
                <w:sz w:val="18"/>
                <w:szCs w:val="18"/>
              </w:rPr>
              <w:t>lalkozók becsal</w:t>
            </w:r>
            <w:r w:rsidRPr="00D841AB">
              <w:rPr>
                <w:spacing w:val="-1"/>
                <w:sz w:val="18"/>
                <w:szCs w:val="18"/>
              </w:rPr>
              <w:t>o</w:t>
            </w:r>
            <w:r w:rsidRPr="00D841AB">
              <w:rPr>
                <w:spacing w:val="-1"/>
                <w:sz w:val="18"/>
                <w:szCs w:val="18"/>
              </w:rPr>
              <w:t>gatásával is. F</w:t>
            </w:r>
            <w:r w:rsidRPr="00D841AB">
              <w:rPr>
                <w:spacing w:val="-1"/>
                <w:sz w:val="18"/>
                <w:szCs w:val="18"/>
              </w:rPr>
              <w:t>o</w:t>
            </w:r>
            <w:r w:rsidRPr="00D841AB">
              <w:rPr>
                <w:spacing w:val="-1"/>
                <w:sz w:val="18"/>
                <w:szCs w:val="18"/>
              </w:rPr>
              <w:t>lyamatos ellenő</w:t>
            </w:r>
            <w:r w:rsidRPr="00CE3A90">
              <w:rPr>
                <w:spacing w:val="-1"/>
                <w:sz w:val="18"/>
                <w:szCs w:val="18"/>
              </w:rPr>
              <w:t>r</w:t>
            </w:r>
            <w:r w:rsidRPr="00D841AB">
              <w:rPr>
                <w:spacing w:val="-1"/>
                <w:sz w:val="18"/>
                <w:szCs w:val="18"/>
              </w:rPr>
              <w:t>zés, bátorítás, instrukciónyújtás.</w:t>
            </w:r>
            <w:r>
              <w:rPr>
                <w:spacing w:val="-1"/>
                <w:sz w:val="18"/>
                <w:szCs w:val="18"/>
              </w:rPr>
              <w:t xml:space="preserve"> </w:t>
            </w:r>
            <w:r w:rsidRPr="00D841AB">
              <w:rPr>
                <w:spacing w:val="-1"/>
                <w:sz w:val="18"/>
                <w:szCs w:val="18"/>
              </w:rPr>
              <w:t>Életmód változt</w:t>
            </w:r>
            <w:r w:rsidRPr="00D841AB">
              <w:rPr>
                <w:spacing w:val="-1"/>
                <w:sz w:val="18"/>
                <w:szCs w:val="18"/>
              </w:rPr>
              <w:t>a</w:t>
            </w:r>
            <w:r w:rsidRPr="00D841AB">
              <w:rPr>
                <w:spacing w:val="-1"/>
                <w:sz w:val="18"/>
                <w:szCs w:val="18"/>
              </w:rPr>
              <w:t>tás. Munkaeszk</w:t>
            </w:r>
            <w:r w:rsidRPr="00D841AB">
              <w:rPr>
                <w:spacing w:val="-1"/>
                <w:sz w:val="18"/>
                <w:szCs w:val="18"/>
              </w:rPr>
              <w:t>ö</w:t>
            </w:r>
            <w:r w:rsidRPr="00D841AB">
              <w:rPr>
                <w:spacing w:val="-1"/>
                <w:sz w:val="18"/>
                <w:szCs w:val="18"/>
              </w:rPr>
              <w:t>zök,</w:t>
            </w:r>
            <w:r>
              <w:rPr>
                <w:spacing w:val="-1"/>
                <w:sz w:val="18"/>
                <w:szCs w:val="18"/>
              </w:rPr>
              <w:t xml:space="preserve"> </w:t>
            </w:r>
            <w:r w:rsidRPr="00D841AB">
              <w:rPr>
                <w:spacing w:val="-1"/>
                <w:sz w:val="18"/>
                <w:szCs w:val="18"/>
              </w:rPr>
              <w:t>sze</w:t>
            </w:r>
            <w:r w:rsidRPr="00CE3A90">
              <w:rPr>
                <w:spacing w:val="-1"/>
                <w:sz w:val="18"/>
                <w:szCs w:val="18"/>
              </w:rPr>
              <w:t>r</w:t>
            </w:r>
            <w:r w:rsidRPr="00D841AB">
              <w:rPr>
                <w:spacing w:val="-1"/>
                <w:sz w:val="18"/>
                <w:szCs w:val="18"/>
              </w:rPr>
              <w:t>számok, gépek (nagy ért</w:t>
            </w:r>
            <w:r w:rsidRPr="00D841AB">
              <w:rPr>
                <w:spacing w:val="-1"/>
                <w:sz w:val="18"/>
                <w:szCs w:val="18"/>
              </w:rPr>
              <w:t>é</w:t>
            </w:r>
            <w:r w:rsidRPr="00D841AB">
              <w:rPr>
                <w:spacing w:val="-1"/>
                <w:sz w:val="18"/>
                <w:szCs w:val="18"/>
              </w:rPr>
              <w:t>kűek is)</w:t>
            </w:r>
            <w:r w:rsidRPr="00CE3A90">
              <w:rPr>
                <w:spacing w:val="-1"/>
                <w:sz w:val="18"/>
                <w:szCs w:val="18"/>
              </w:rPr>
              <w:t xml:space="preserve"> </w:t>
            </w:r>
            <w:r w:rsidRPr="00D841AB">
              <w:rPr>
                <w:spacing w:val="-1"/>
                <w:sz w:val="18"/>
                <w:szCs w:val="18"/>
              </w:rPr>
              <w:t>vásárlása.</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E3A90">
              <w:rPr>
                <w:spacing w:val="-1"/>
                <w:sz w:val="18"/>
                <w:szCs w:val="18"/>
              </w:rPr>
              <w:t>P</w:t>
            </w:r>
            <w:r w:rsidRPr="00D841AB">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2018.06.28.</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30 főből legalább 15     munkahel</w:t>
            </w:r>
            <w:r w:rsidRPr="00D841AB">
              <w:rPr>
                <w:spacing w:val="-1"/>
                <w:sz w:val="18"/>
                <w:szCs w:val="18"/>
              </w:rPr>
              <w:t>y</w:t>
            </w:r>
            <w:r w:rsidRPr="00D841AB">
              <w:rPr>
                <w:spacing w:val="-1"/>
                <w:sz w:val="18"/>
                <w:szCs w:val="18"/>
              </w:rPr>
              <w:t>hez juttatása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Pénzügyi e</w:t>
            </w:r>
            <w:r w:rsidRPr="00CE3A90">
              <w:rPr>
                <w:spacing w:val="-1"/>
                <w:sz w:val="18"/>
                <w:szCs w:val="18"/>
              </w:rPr>
              <w:t>r</w:t>
            </w:r>
            <w:r w:rsidRPr="00D841AB">
              <w:rPr>
                <w:spacing w:val="-1"/>
                <w:sz w:val="18"/>
                <w:szCs w:val="18"/>
              </w:rPr>
              <w:t>ő</w:t>
            </w:r>
            <w:r w:rsidRPr="00CE3A90">
              <w:rPr>
                <w:spacing w:val="-1"/>
                <w:sz w:val="18"/>
                <w:szCs w:val="18"/>
              </w:rPr>
              <w:t>f</w:t>
            </w:r>
            <w:r w:rsidRPr="00D841AB">
              <w:rPr>
                <w:spacing w:val="-1"/>
                <w:sz w:val="18"/>
                <w:szCs w:val="18"/>
              </w:rPr>
              <w:t>o</w:t>
            </w:r>
            <w:r w:rsidRPr="00CE3A90">
              <w:rPr>
                <w:spacing w:val="-1"/>
                <w:sz w:val="18"/>
                <w:szCs w:val="18"/>
              </w:rPr>
              <w:t>rr</w:t>
            </w:r>
            <w:r w:rsidRPr="00D841AB">
              <w:rPr>
                <w:spacing w:val="-1"/>
                <w:sz w:val="18"/>
                <w:szCs w:val="18"/>
              </w:rPr>
              <w:t>ás- pályázati esetleg munk</w:t>
            </w:r>
            <w:r w:rsidRPr="00D841AB">
              <w:rPr>
                <w:spacing w:val="-1"/>
                <w:sz w:val="18"/>
                <w:szCs w:val="18"/>
              </w:rPr>
              <w:t>a</w:t>
            </w:r>
            <w:r w:rsidRPr="00D841AB">
              <w:rPr>
                <w:spacing w:val="-1"/>
                <w:sz w:val="18"/>
                <w:szCs w:val="18"/>
              </w:rPr>
              <w:t>ügyi ke</w:t>
            </w:r>
            <w:r w:rsidRPr="00CE3A90">
              <w:rPr>
                <w:spacing w:val="-1"/>
                <w:sz w:val="18"/>
                <w:szCs w:val="18"/>
              </w:rPr>
              <w:t>r</w:t>
            </w:r>
            <w:r w:rsidRPr="00D841AB">
              <w:rPr>
                <w:spacing w:val="-1"/>
                <w:sz w:val="18"/>
                <w:szCs w:val="18"/>
              </w:rPr>
              <w:t>etből. Humán e</w:t>
            </w:r>
            <w:r w:rsidRPr="00CE3A90">
              <w:rPr>
                <w:spacing w:val="-1"/>
                <w:sz w:val="18"/>
                <w:szCs w:val="18"/>
              </w:rPr>
              <w:t>r</w:t>
            </w:r>
            <w:r w:rsidRPr="00D841AB">
              <w:rPr>
                <w:spacing w:val="-1"/>
                <w:sz w:val="18"/>
                <w:szCs w:val="18"/>
              </w:rPr>
              <w:t>ő</w:t>
            </w:r>
            <w:r w:rsidRPr="00CE3A90">
              <w:rPr>
                <w:spacing w:val="-1"/>
                <w:sz w:val="18"/>
                <w:szCs w:val="18"/>
              </w:rPr>
              <w:t>f</w:t>
            </w:r>
            <w:r w:rsidRPr="00D841AB">
              <w:rPr>
                <w:spacing w:val="-1"/>
                <w:sz w:val="18"/>
                <w:szCs w:val="18"/>
              </w:rPr>
              <w:t>o</w:t>
            </w:r>
            <w:r w:rsidRPr="00CE3A90">
              <w:rPr>
                <w:spacing w:val="-1"/>
                <w:sz w:val="18"/>
                <w:szCs w:val="18"/>
              </w:rPr>
              <w:t>r</w:t>
            </w:r>
            <w:r w:rsidRPr="00CE3A90">
              <w:rPr>
                <w:spacing w:val="-1"/>
                <w:sz w:val="18"/>
                <w:szCs w:val="18"/>
              </w:rPr>
              <w:t>r</w:t>
            </w:r>
            <w:r>
              <w:rPr>
                <w:spacing w:val="-1"/>
                <w:sz w:val="18"/>
                <w:szCs w:val="18"/>
              </w:rPr>
              <w:t xml:space="preserve">ás-vállalkozók </w:t>
            </w:r>
            <w:r w:rsidRPr="00D841AB">
              <w:rPr>
                <w:spacing w:val="-1"/>
                <w:sz w:val="18"/>
                <w:szCs w:val="18"/>
              </w:rPr>
              <w:t>ke</w:t>
            </w:r>
            <w:r w:rsidRPr="00CE3A90">
              <w:rPr>
                <w:spacing w:val="-1"/>
                <w:sz w:val="18"/>
                <w:szCs w:val="18"/>
              </w:rPr>
              <w:t>r</w:t>
            </w:r>
            <w:r w:rsidRPr="00D841AB">
              <w:rPr>
                <w:spacing w:val="-1"/>
                <w:sz w:val="18"/>
                <w:szCs w:val="18"/>
              </w:rPr>
              <w:t>esése, akik munkahelyeket te</w:t>
            </w:r>
            <w:r w:rsidRPr="00CE3A90">
              <w:rPr>
                <w:spacing w:val="-1"/>
                <w:sz w:val="18"/>
                <w:szCs w:val="18"/>
              </w:rPr>
              <w:t>r</w:t>
            </w:r>
            <w:r w:rsidRPr="00D841AB">
              <w:rPr>
                <w:spacing w:val="-1"/>
                <w:sz w:val="18"/>
                <w:szCs w:val="18"/>
              </w:rPr>
              <w:t xml:space="preserve">emtenének gyulajon </w:t>
            </w:r>
            <w:r w:rsidRPr="00CE3A90">
              <w:rPr>
                <w:spacing w:val="-1"/>
                <w:sz w:val="18"/>
                <w:szCs w:val="18"/>
              </w:rPr>
              <w:t>T</w:t>
            </w:r>
            <w:r w:rsidRPr="00D841AB">
              <w:rPr>
                <w:spacing w:val="-1"/>
                <w:sz w:val="18"/>
                <w:szCs w:val="18"/>
              </w:rPr>
              <w:t>ec</w:t>
            </w:r>
            <w:r w:rsidRPr="00D841AB">
              <w:rPr>
                <w:spacing w:val="-1"/>
                <w:sz w:val="18"/>
                <w:szCs w:val="18"/>
              </w:rPr>
              <w:t>h</w:t>
            </w:r>
            <w:r w:rsidRPr="00D841AB">
              <w:rPr>
                <w:spacing w:val="-1"/>
                <w:sz w:val="18"/>
                <w:szCs w:val="18"/>
              </w:rPr>
              <w:t>nikai e</w:t>
            </w:r>
            <w:r w:rsidRPr="00CE3A90">
              <w:rPr>
                <w:spacing w:val="-1"/>
                <w:sz w:val="18"/>
                <w:szCs w:val="18"/>
              </w:rPr>
              <w:t>r</w:t>
            </w:r>
            <w:r w:rsidRPr="00D841AB">
              <w:rPr>
                <w:spacing w:val="-1"/>
                <w:sz w:val="18"/>
                <w:szCs w:val="18"/>
              </w:rPr>
              <w:t>ő</w:t>
            </w:r>
            <w:r w:rsidRPr="00CE3A90">
              <w:rPr>
                <w:spacing w:val="-1"/>
                <w:sz w:val="18"/>
                <w:szCs w:val="18"/>
              </w:rPr>
              <w:t>f</w:t>
            </w:r>
            <w:r w:rsidRPr="00D841AB">
              <w:rPr>
                <w:spacing w:val="-1"/>
                <w:sz w:val="18"/>
                <w:szCs w:val="18"/>
              </w:rPr>
              <w:t>o</w:t>
            </w:r>
            <w:r w:rsidRPr="00CE3A90">
              <w:rPr>
                <w:spacing w:val="-1"/>
                <w:sz w:val="18"/>
                <w:szCs w:val="18"/>
              </w:rPr>
              <w:t>rr</w:t>
            </w:r>
            <w:r w:rsidRPr="00D841AB">
              <w:rPr>
                <w:spacing w:val="-1"/>
                <w:sz w:val="18"/>
                <w:szCs w:val="18"/>
              </w:rPr>
              <w:t>ás-meg</w:t>
            </w:r>
            <w:r w:rsidRPr="00CE3A90">
              <w:rPr>
                <w:spacing w:val="-1"/>
                <w:sz w:val="18"/>
                <w:szCs w:val="18"/>
              </w:rPr>
              <w:t>f</w:t>
            </w:r>
            <w:r w:rsidRPr="00D841AB">
              <w:rPr>
                <w:spacing w:val="-1"/>
                <w:sz w:val="18"/>
                <w:szCs w:val="18"/>
              </w:rPr>
              <w:t>elelő es</w:t>
            </w:r>
            <w:r w:rsidRPr="00D841AB">
              <w:rPr>
                <w:spacing w:val="-1"/>
                <w:sz w:val="18"/>
                <w:szCs w:val="18"/>
              </w:rPr>
              <w:t>z</w:t>
            </w:r>
            <w:r w:rsidRPr="00D841AB">
              <w:rPr>
                <w:spacing w:val="-1"/>
                <w:sz w:val="18"/>
                <w:szCs w:val="18"/>
              </w:rPr>
              <w:t>közök a munk</w:t>
            </w:r>
            <w:r w:rsidRPr="00D841AB">
              <w:rPr>
                <w:spacing w:val="-1"/>
                <w:sz w:val="18"/>
                <w:szCs w:val="18"/>
              </w:rPr>
              <w:t>a</w:t>
            </w:r>
            <w:r w:rsidRPr="00D841AB">
              <w:rPr>
                <w:spacing w:val="-1"/>
                <w:sz w:val="18"/>
                <w:szCs w:val="18"/>
              </w:rPr>
              <w:t>végzés</w:t>
            </w:r>
            <w:r w:rsidRPr="00CE3A90">
              <w:rPr>
                <w:spacing w:val="-1"/>
                <w:sz w:val="18"/>
                <w:szCs w:val="18"/>
              </w:rPr>
              <w:t>r</w:t>
            </w:r>
            <w:r w:rsidRPr="00D841AB">
              <w:rPr>
                <w:spacing w:val="-1"/>
                <w:sz w:val="18"/>
                <w:szCs w:val="18"/>
              </w:rPr>
              <w:t>e.</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A </w:t>
            </w:r>
            <w:r w:rsidRPr="00CE3A90">
              <w:rPr>
                <w:spacing w:val="-1"/>
                <w:sz w:val="18"/>
                <w:szCs w:val="18"/>
              </w:rPr>
              <w:t>f</w:t>
            </w:r>
            <w:r w:rsidRPr="00D841AB">
              <w:rPr>
                <w:spacing w:val="-1"/>
                <w:sz w:val="18"/>
                <w:szCs w:val="18"/>
              </w:rPr>
              <w:t>olyamatos fennta</w:t>
            </w:r>
            <w:r w:rsidRPr="00CE3A90">
              <w:rPr>
                <w:spacing w:val="-1"/>
                <w:sz w:val="18"/>
                <w:szCs w:val="18"/>
              </w:rPr>
              <w:t>r</w:t>
            </w:r>
            <w:r w:rsidRPr="00D841AB">
              <w:rPr>
                <w:spacing w:val="-1"/>
                <w:sz w:val="18"/>
                <w:szCs w:val="18"/>
              </w:rPr>
              <w:t>táshoz meg</w:t>
            </w:r>
            <w:r w:rsidRPr="00CE3A90">
              <w:rPr>
                <w:spacing w:val="-1"/>
                <w:sz w:val="18"/>
                <w:szCs w:val="18"/>
              </w:rPr>
              <w:t>f</w:t>
            </w:r>
            <w:r w:rsidRPr="00D841AB">
              <w:rPr>
                <w:spacing w:val="-1"/>
                <w:sz w:val="18"/>
                <w:szCs w:val="18"/>
              </w:rPr>
              <w:t>elelő pénzügyi ke</w:t>
            </w:r>
            <w:r w:rsidRPr="00CE3A90">
              <w:rPr>
                <w:spacing w:val="-1"/>
                <w:sz w:val="18"/>
                <w:szCs w:val="18"/>
              </w:rPr>
              <w:t>r</w:t>
            </w:r>
            <w:r w:rsidRPr="00D841AB">
              <w:rPr>
                <w:spacing w:val="-1"/>
                <w:sz w:val="18"/>
                <w:szCs w:val="18"/>
              </w:rPr>
              <w:t>e</w:t>
            </w:r>
            <w:r w:rsidRPr="00D841AB">
              <w:rPr>
                <w:spacing w:val="-1"/>
                <w:sz w:val="18"/>
                <w:szCs w:val="18"/>
              </w:rPr>
              <w:t>t</w:t>
            </w:r>
            <w:r w:rsidRPr="00CE3A90">
              <w:rPr>
                <w:spacing w:val="-1"/>
                <w:sz w:val="18"/>
                <w:szCs w:val="18"/>
              </w:rPr>
              <w:t>r</w:t>
            </w:r>
            <w:r w:rsidRPr="00D841AB">
              <w:rPr>
                <w:spacing w:val="-1"/>
                <w:sz w:val="18"/>
                <w:szCs w:val="18"/>
              </w:rPr>
              <w:t>e, és a</w:t>
            </w:r>
            <w:r w:rsidRPr="00CE3A90">
              <w:rPr>
                <w:spacing w:val="-1"/>
                <w:sz w:val="18"/>
                <w:szCs w:val="18"/>
              </w:rPr>
              <w:t>rr</w:t>
            </w:r>
            <w:r w:rsidRPr="00D841AB">
              <w:rPr>
                <w:spacing w:val="-1"/>
                <w:sz w:val="18"/>
                <w:szCs w:val="18"/>
              </w:rPr>
              <w:t>a van szükség, hogy az embe</w:t>
            </w:r>
            <w:r w:rsidRPr="00CE3A90">
              <w:rPr>
                <w:spacing w:val="-1"/>
                <w:sz w:val="18"/>
                <w:szCs w:val="18"/>
              </w:rPr>
              <w:t>r</w:t>
            </w:r>
            <w:r w:rsidRPr="00D841AB">
              <w:rPr>
                <w:spacing w:val="-1"/>
                <w:sz w:val="18"/>
                <w:szCs w:val="18"/>
              </w:rPr>
              <w:t>ek aka</w:t>
            </w:r>
            <w:r w:rsidRPr="00CE3A90">
              <w:rPr>
                <w:spacing w:val="-1"/>
                <w:sz w:val="18"/>
                <w:szCs w:val="18"/>
              </w:rPr>
              <w:t>r</w:t>
            </w:r>
            <w:r w:rsidRPr="00D841AB">
              <w:rPr>
                <w:spacing w:val="-1"/>
                <w:sz w:val="18"/>
                <w:szCs w:val="18"/>
              </w:rPr>
              <w:t>janak do</w:t>
            </w:r>
            <w:r w:rsidRPr="00D841AB">
              <w:rPr>
                <w:spacing w:val="-1"/>
                <w:sz w:val="18"/>
                <w:szCs w:val="18"/>
              </w:rPr>
              <w:t>l</w:t>
            </w:r>
            <w:r w:rsidRPr="00D841AB">
              <w:rPr>
                <w:spacing w:val="-1"/>
                <w:sz w:val="18"/>
                <w:szCs w:val="18"/>
              </w:rPr>
              <w:t>gozni.</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Új</w:t>
            </w:r>
            <w:r w:rsidRPr="00CE3A90">
              <w:rPr>
                <w:spacing w:val="-1"/>
                <w:sz w:val="18"/>
                <w:szCs w:val="18"/>
              </w:rPr>
              <w:t>r</w:t>
            </w:r>
            <w:r w:rsidRPr="00D841AB">
              <w:rPr>
                <w:spacing w:val="-1"/>
                <w:sz w:val="18"/>
                <w:szCs w:val="18"/>
              </w:rPr>
              <w:t>a az isk</w:t>
            </w:r>
            <w:r w:rsidRPr="00D841AB">
              <w:rPr>
                <w:spacing w:val="-1"/>
                <w:sz w:val="18"/>
                <w:szCs w:val="18"/>
              </w:rPr>
              <w:t>o</w:t>
            </w:r>
            <w:r w:rsidRPr="00D841AB">
              <w:rPr>
                <w:spacing w:val="-1"/>
                <w:sz w:val="18"/>
                <w:szCs w:val="18"/>
              </w:rPr>
              <w:t>lapadban</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munkahel</w:t>
            </w:r>
            <w:r w:rsidRPr="00D841AB">
              <w:rPr>
                <w:spacing w:val="-1"/>
                <w:sz w:val="18"/>
                <w:szCs w:val="18"/>
              </w:rPr>
              <w:t>y</w:t>
            </w:r>
            <w:r w:rsidRPr="00D841AB">
              <w:rPr>
                <w:spacing w:val="-1"/>
                <w:sz w:val="18"/>
                <w:szCs w:val="18"/>
              </w:rPr>
              <w:t>p</w:t>
            </w:r>
            <w:r w:rsidRPr="00CE3A90">
              <w:rPr>
                <w:spacing w:val="-1"/>
                <w:sz w:val="18"/>
                <w:szCs w:val="18"/>
              </w:rPr>
              <w:t>r</w:t>
            </w:r>
            <w:r w:rsidRPr="00D841AB">
              <w:rPr>
                <w:spacing w:val="-1"/>
                <w:sz w:val="18"/>
                <w:szCs w:val="18"/>
              </w:rPr>
              <w:t xml:space="preserve">obléma </w:t>
            </w:r>
            <w:r w:rsidRPr="00CE3A90">
              <w:rPr>
                <w:spacing w:val="-1"/>
                <w:sz w:val="18"/>
                <w:szCs w:val="18"/>
              </w:rPr>
              <w:t>f</w:t>
            </w:r>
            <w:r w:rsidRPr="00D841AB">
              <w:rPr>
                <w:spacing w:val="-1"/>
                <w:sz w:val="18"/>
                <w:szCs w:val="18"/>
              </w:rPr>
              <w:t>ő oka az alacsony isk</w:t>
            </w:r>
            <w:r w:rsidRPr="00D841AB">
              <w:rPr>
                <w:spacing w:val="-1"/>
                <w:sz w:val="18"/>
                <w:szCs w:val="18"/>
              </w:rPr>
              <w:t>o</w:t>
            </w:r>
            <w:r w:rsidRPr="00D841AB">
              <w:rPr>
                <w:spacing w:val="-1"/>
                <w:sz w:val="18"/>
                <w:szCs w:val="18"/>
              </w:rPr>
              <w:t>lázottság.</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E3A90">
              <w:rPr>
                <w:spacing w:val="-1"/>
                <w:sz w:val="18"/>
                <w:szCs w:val="18"/>
              </w:rPr>
              <w:t>S</w:t>
            </w:r>
            <w:r w:rsidRPr="00D841AB">
              <w:rPr>
                <w:spacing w:val="-1"/>
                <w:sz w:val="18"/>
                <w:szCs w:val="18"/>
              </w:rPr>
              <w:t>zakképzett munkae</w:t>
            </w:r>
            <w:r w:rsidRPr="00CE3A90">
              <w:rPr>
                <w:spacing w:val="-1"/>
                <w:sz w:val="18"/>
                <w:szCs w:val="18"/>
              </w:rPr>
              <w:t>r</w:t>
            </w:r>
            <w:r w:rsidRPr="00D841AB">
              <w:rPr>
                <w:spacing w:val="-1"/>
                <w:sz w:val="18"/>
                <w:szCs w:val="18"/>
              </w:rPr>
              <w:t>ő, aki a munkae</w:t>
            </w:r>
            <w:r w:rsidRPr="00CE3A90">
              <w:rPr>
                <w:spacing w:val="-1"/>
                <w:sz w:val="18"/>
                <w:szCs w:val="18"/>
              </w:rPr>
              <w:t>r</w:t>
            </w:r>
            <w:r w:rsidRPr="00D841AB">
              <w:rPr>
                <w:spacing w:val="-1"/>
                <w:sz w:val="18"/>
                <w:szCs w:val="18"/>
              </w:rPr>
              <w:t>őpi</w:t>
            </w:r>
            <w:r w:rsidRPr="00D841AB">
              <w:rPr>
                <w:spacing w:val="-1"/>
                <w:sz w:val="18"/>
                <w:szCs w:val="18"/>
              </w:rPr>
              <w:t>a</w:t>
            </w:r>
            <w:r w:rsidRPr="00D841AB">
              <w:rPr>
                <w:spacing w:val="-1"/>
                <w:sz w:val="18"/>
                <w:szCs w:val="18"/>
              </w:rPr>
              <w:t>con megállja a helyét.</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Nemzeti </w:t>
            </w:r>
            <w:r w:rsidRPr="00CE3A90">
              <w:rPr>
                <w:spacing w:val="-1"/>
                <w:sz w:val="18"/>
                <w:szCs w:val="18"/>
              </w:rPr>
              <w:t>T</w:t>
            </w:r>
            <w:r w:rsidRPr="00D841AB">
              <w:rPr>
                <w:spacing w:val="-1"/>
                <w:sz w:val="18"/>
                <w:szCs w:val="18"/>
              </w:rPr>
              <w:t>á</w:t>
            </w:r>
            <w:r w:rsidRPr="00CE3A90">
              <w:rPr>
                <w:spacing w:val="-1"/>
                <w:sz w:val="18"/>
                <w:szCs w:val="18"/>
              </w:rPr>
              <w:t>r</w:t>
            </w:r>
            <w:r w:rsidRPr="00D841AB">
              <w:rPr>
                <w:spacing w:val="-1"/>
                <w:sz w:val="18"/>
                <w:szCs w:val="18"/>
              </w:rPr>
              <w:t>s</w:t>
            </w:r>
            <w:r w:rsidRPr="00D841AB">
              <w:rPr>
                <w:spacing w:val="-1"/>
                <w:sz w:val="18"/>
                <w:szCs w:val="18"/>
              </w:rPr>
              <w:t>a</w:t>
            </w:r>
            <w:r w:rsidRPr="00D841AB">
              <w:rPr>
                <w:spacing w:val="-1"/>
                <w:sz w:val="18"/>
                <w:szCs w:val="18"/>
              </w:rPr>
              <w:t>dalmi Felzá</w:t>
            </w:r>
            <w:r w:rsidRPr="00CE3A90">
              <w:rPr>
                <w:spacing w:val="-1"/>
                <w:sz w:val="18"/>
                <w:szCs w:val="18"/>
              </w:rPr>
              <w:t>r</w:t>
            </w:r>
            <w:r w:rsidRPr="00D841AB">
              <w:rPr>
                <w:spacing w:val="-1"/>
                <w:sz w:val="18"/>
                <w:szCs w:val="18"/>
              </w:rPr>
              <w:t xml:space="preserve">kózási </w:t>
            </w:r>
            <w:r w:rsidRPr="00CE3A90">
              <w:rPr>
                <w:spacing w:val="-1"/>
                <w:sz w:val="18"/>
                <w:szCs w:val="18"/>
              </w:rPr>
              <w:t>S</w:t>
            </w:r>
            <w:r w:rsidRPr="00D841AB">
              <w:rPr>
                <w:spacing w:val="-1"/>
                <w:sz w:val="18"/>
                <w:szCs w:val="18"/>
              </w:rPr>
              <w:t>t</w:t>
            </w:r>
            <w:r w:rsidRPr="00CE3A90">
              <w:rPr>
                <w:spacing w:val="-1"/>
                <w:sz w:val="18"/>
                <w:szCs w:val="18"/>
              </w:rPr>
              <w:t>r</w:t>
            </w:r>
            <w:r w:rsidRPr="00D841AB">
              <w:rPr>
                <w:spacing w:val="-1"/>
                <w:sz w:val="18"/>
                <w:szCs w:val="18"/>
              </w:rPr>
              <w:t>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Megfelelő emb</w:t>
            </w:r>
            <w:r w:rsidRPr="00D841AB">
              <w:rPr>
                <w:spacing w:val="-1"/>
                <w:sz w:val="18"/>
                <w:szCs w:val="18"/>
              </w:rPr>
              <w:t>e</w:t>
            </w:r>
            <w:r w:rsidRPr="00CE3A90">
              <w:rPr>
                <w:spacing w:val="-1"/>
                <w:sz w:val="18"/>
                <w:szCs w:val="18"/>
              </w:rPr>
              <w:t>r</w:t>
            </w:r>
            <w:r w:rsidRPr="00D841AB">
              <w:rPr>
                <w:spacing w:val="-1"/>
                <w:sz w:val="18"/>
                <w:szCs w:val="18"/>
              </w:rPr>
              <w:t>ek felkutatása. Olyan felnőttké</w:t>
            </w:r>
            <w:r w:rsidRPr="00D841AB">
              <w:rPr>
                <w:spacing w:val="-1"/>
                <w:sz w:val="18"/>
                <w:szCs w:val="18"/>
              </w:rPr>
              <w:t>p</w:t>
            </w:r>
            <w:r w:rsidRPr="00D841AB">
              <w:rPr>
                <w:spacing w:val="-1"/>
                <w:sz w:val="18"/>
                <w:szCs w:val="18"/>
              </w:rPr>
              <w:t>zési lehetőség</w:t>
            </w:r>
            <w:r w:rsidRPr="00D841AB">
              <w:rPr>
                <w:spacing w:val="-1"/>
                <w:sz w:val="18"/>
                <w:szCs w:val="18"/>
              </w:rPr>
              <w:t>e</w:t>
            </w:r>
            <w:r w:rsidRPr="00D841AB">
              <w:rPr>
                <w:spacing w:val="-1"/>
                <w:sz w:val="18"/>
                <w:szCs w:val="18"/>
              </w:rPr>
              <w:t>ket kell ke</w:t>
            </w:r>
            <w:r w:rsidRPr="00CE3A90">
              <w:rPr>
                <w:spacing w:val="-1"/>
                <w:sz w:val="18"/>
                <w:szCs w:val="18"/>
              </w:rPr>
              <w:t>r</w:t>
            </w:r>
            <w:r w:rsidRPr="00D841AB">
              <w:rPr>
                <w:spacing w:val="-1"/>
                <w:sz w:val="18"/>
                <w:szCs w:val="18"/>
              </w:rPr>
              <w:t>esni, amely biztosan munkahelyhez juttatja az itt élő embe</w:t>
            </w:r>
            <w:r w:rsidRPr="00CE3A90">
              <w:rPr>
                <w:spacing w:val="-1"/>
                <w:sz w:val="18"/>
                <w:szCs w:val="18"/>
              </w:rPr>
              <w:t>r</w:t>
            </w:r>
            <w:r w:rsidRPr="00D841AB">
              <w:rPr>
                <w:spacing w:val="-1"/>
                <w:sz w:val="18"/>
                <w:szCs w:val="18"/>
              </w:rPr>
              <w:t>eket és sz</w:t>
            </w:r>
            <w:r w:rsidRPr="00D841AB">
              <w:rPr>
                <w:spacing w:val="-1"/>
                <w:sz w:val="18"/>
                <w:szCs w:val="18"/>
              </w:rPr>
              <w:t>í</w:t>
            </w:r>
            <w:r w:rsidRPr="00D841AB">
              <w:rPr>
                <w:spacing w:val="-1"/>
                <w:sz w:val="18"/>
                <w:szCs w:val="18"/>
              </w:rPr>
              <w:t>vesen végzik majd azt</w:t>
            </w:r>
            <w:r w:rsidRPr="00CE3A90">
              <w:rPr>
                <w:spacing w:val="-1"/>
                <w:sz w:val="18"/>
                <w:szCs w:val="18"/>
              </w:rPr>
              <w:t xml:space="preserve"> </w:t>
            </w:r>
            <w:r w:rsidRPr="00D841AB">
              <w:rPr>
                <w:spacing w:val="-1"/>
                <w:sz w:val="18"/>
                <w:szCs w:val="18"/>
              </w:rPr>
              <w:t>a munkát</w:t>
            </w:r>
            <w:r w:rsidRPr="00CE3A90">
              <w:rPr>
                <w:spacing w:val="-1"/>
                <w:sz w:val="18"/>
                <w:szCs w:val="18"/>
              </w:rPr>
              <w:t xml:space="preserve"> </w:t>
            </w:r>
            <w:r w:rsidRPr="00D841AB">
              <w:rPr>
                <w:spacing w:val="-1"/>
                <w:sz w:val="18"/>
                <w:szCs w:val="18"/>
              </w:rPr>
              <w:t>helyben.</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E3A90">
              <w:rPr>
                <w:spacing w:val="-1"/>
                <w:sz w:val="18"/>
                <w:szCs w:val="18"/>
              </w:rPr>
              <w:t>P</w:t>
            </w:r>
            <w:r w:rsidRPr="00D841AB">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2018.06.28.</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30 </w:t>
            </w:r>
            <w:r>
              <w:rPr>
                <w:spacing w:val="-1"/>
                <w:sz w:val="18"/>
                <w:szCs w:val="18"/>
              </w:rPr>
              <w:t>b</w:t>
            </w:r>
            <w:r w:rsidRPr="00D841AB">
              <w:rPr>
                <w:spacing w:val="-1"/>
                <w:sz w:val="18"/>
                <w:szCs w:val="18"/>
              </w:rPr>
              <w:t>evont főből legalább 50%</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pénzügyi </w:t>
            </w:r>
            <w:r w:rsidRPr="00CE3A90">
              <w:rPr>
                <w:spacing w:val="-1"/>
                <w:sz w:val="18"/>
                <w:szCs w:val="18"/>
              </w:rPr>
              <w:t>f</w:t>
            </w:r>
            <w:r w:rsidRPr="00D841AB">
              <w:rPr>
                <w:spacing w:val="-1"/>
                <w:sz w:val="18"/>
                <w:szCs w:val="18"/>
              </w:rPr>
              <w:t>o</w:t>
            </w:r>
            <w:r w:rsidRPr="00CE3A90">
              <w:rPr>
                <w:spacing w:val="-1"/>
                <w:sz w:val="18"/>
                <w:szCs w:val="18"/>
              </w:rPr>
              <w:t>rr</w:t>
            </w:r>
            <w:r w:rsidRPr="00D841AB">
              <w:rPr>
                <w:spacing w:val="-1"/>
                <w:sz w:val="18"/>
                <w:szCs w:val="18"/>
              </w:rPr>
              <w:t>á</w:t>
            </w:r>
            <w:r w:rsidRPr="00D841AB">
              <w:rPr>
                <w:spacing w:val="-1"/>
                <w:sz w:val="18"/>
                <w:szCs w:val="18"/>
              </w:rPr>
              <w:t>sok, pályázati ke</w:t>
            </w:r>
            <w:r w:rsidRPr="00CE3A90">
              <w:rPr>
                <w:spacing w:val="-1"/>
                <w:sz w:val="18"/>
                <w:szCs w:val="18"/>
              </w:rPr>
              <w:t>r</w:t>
            </w:r>
            <w:r w:rsidRPr="00D841AB">
              <w:rPr>
                <w:spacing w:val="-1"/>
                <w:sz w:val="18"/>
                <w:szCs w:val="18"/>
              </w:rPr>
              <w:t>etből pén</w:t>
            </w:r>
            <w:r w:rsidRPr="00D841AB">
              <w:rPr>
                <w:spacing w:val="-1"/>
                <w:sz w:val="18"/>
                <w:szCs w:val="18"/>
              </w:rPr>
              <w:t>z</w:t>
            </w:r>
            <w:r w:rsidRPr="00D841AB">
              <w:rPr>
                <w:spacing w:val="-1"/>
                <w:sz w:val="18"/>
                <w:szCs w:val="18"/>
              </w:rPr>
              <w:t>ügyi e</w:t>
            </w:r>
            <w:r w:rsidRPr="00CE3A90">
              <w:rPr>
                <w:spacing w:val="-1"/>
                <w:sz w:val="18"/>
                <w:szCs w:val="18"/>
              </w:rPr>
              <w:t>r</w:t>
            </w:r>
            <w:r w:rsidRPr="00D841AB">
              <w:rPr>
                <w:spacing w:val="-1"/>
                <w:sz w:val="18"/>
                <w:szCs w:val="18"/>
              </w:rPr>
              <w:t>őfo</w:t>
            </w:r>
            <w:r w:rsidRPr="00CE3A90">
              <w:rPr>
                <w:spacing w:val="-1"/>
                <w:sz w:val="18"/>
                <w:szCs w:val="18"/>
              </w:rPr>
              <w:t>rr</w:t>
            </w:r>
            <w:r w:rsidRPr="00D841AB">
              <w:rPr>
                <w:spacing w:val="-1"/>
                <w:sz w:val="18"/>
                <w:szCs w:val="18"/>
              </w:rPr>
              <w:t>ás</w:t>
            </w:r>
            <w:r w:rsidRPr="00CE3A90">
              <w:rPr>
                <w:spacing w:val="-1"/>
                <w:sz w:val="18"/>
                <w:szCs w:val="18"/>
              </w:rPr>
              <w:t>-</w:t>
            </w:r>
            <w:r w:rsidRPr="00D841AB">
              <w:rPr>
                <w:spacing w:val="-1"/>
                <w:sz w:val="18"/>
                <w:szCs w:val="18"/>
              </w:rPr>
              <w:t>pályázati ese</w:t>
            </w:r>
            <w:r w:rsidRPr="00D841AB">
              <w:rPr>
                <w:spacing w:val="-1"/>
                <w:sz w:val="18"/>
                <w:szCs w:val="18"/>
              </w:rPr>
              <w:t>t</w:t>
            </w:r>
            <w:r w:rsidRPr="00D841AB">
              <w:rPr>
                <w:spacing w:val="-1"/>
                <w:sz w:val="18"/>
                <w:szCs w:val="18"/>
              </w:rPr>
              <w:t>leg munkaügyi ke</w:t>
            </w:r>
            <w:r w:rsidRPr="00CE3A90">
              <w:rPr>
                <w:spacing w:val="-1"/>
                <w:sz w:val="18"/>
                <w:szCs w:val="18"/>
              </w:rPr>
              <w:t>r</w:t>
            </w:r>
            <w:r w:rsidRPr="00D841AB">
              <w:rPr>
                <w:spacing w:val="-1"/>
                <w:sz w:val="18"/>
                <w:szCs w:val="18"/>
              </w:rPr>
              <w:t>etből. H</w:t>
            </w:r>
            <w:r w:rsidRPr="00D841AB">
              <w:rPr>
                <w:spacing w:val="-1"/>
                <w:sz w:val="18"/>
                <w:szCs w:val="18"/>
              </w:rPr>
              <w:t>u</w:t>
            </w:r>
            <w:r w:rsidRPr="00D841AB">
              <w:rPr>
                <w:spacing w:val="-1"/>
                <w:sz w:val="18"/>
                <w:szCs w:val="18"/>
              </w:rPr>
              <w:t>mán e</w:t>
            </w:r>
            <w:r w:rsidRPr="00CE3A90">
              <w:rPr>
                <w:spacing w:val="-1"/>
                <w:sz w:val="18"/>
                <w:szCs w:val="18"/>
              </w:rPr>
              <w:t>r</w:t>
            </w:r>
            <w:r w:rsidRPr="00D841AB">
              <w:rPr>
                <w:spacing w:val="-1"/>
                <w:sz w:val="18"/>
                <w:szCs w:val="18"/>
              </w:rPr>
              <w:t>ő</w:t>
            </w:r>
            <w:r w:rsidRPr="00CE3A90">
              <w:rPr>
                <w:spacing w:val="-1"/>
                <w:sz w:val="18"/>
                <w:szCs w:val="18"/>
              </w:rPr>
              <w:t>f</w:t>
            </w:r>
            <w:r w:rsidRPr="00D841AB">
              <w:rPr>
                <w:spacing w:val="-1"/>
                <w:sz w:val="18"/>
                <w:szCs w:val="18"/>
              </w:rPr>
              <w:t>o</w:t>
            </w:r>
            <w:r w:rsidRPr="00CE3A90">
              <w:rPr>
                <w:spacing w:val="-1"/>
                <w:sz w:val="18"/>
                <w:szCs w:val="18"/>
              </w:rPr>
              <w:t>rr</w:t>
            </w:r>
            <w:r w:rsidRPr="00D841AB">
              <w:rPr>
                <w:spacing w:val="-1"/>
                <w:sz w:val="18"/>
                <w:szCs w:val="18"/>
              </w:rPr>
              <w:t>ás- meg</w:t>
            </w:r>
            <w:r w:rsidRPr="00CE3A90">
              <w:rPr>
                <w:spacing w:val="-1"/>
                <w:sz w:val="18"/>
                <w:szCs w:val="18"/>
              </w:rPr>
              <w:t>f</w:t>
            </w:r>
            <w:r w:rsidRPr="00D841AB">
              <w:rPr>
                <w:spacing w:val="-1"/>
                <w:sz w:val="18"/>
                <w:szCs w:val="18"/>
              </w:rPr>
              <w:t>elelő okt</w:t>
            </w:r>
            <w:r w:rsidRPr="00D841AB">
              <w:rPr>
                <w:spacing w:val="-1"/>
                <w:sz w:val="18"/>
                <w:szCs w:val="18"/>
              </w:rPr>
              <w:t>a</w:t>
            </w:r>
            <w:r w:rsidRPr="00D841AB">
              <w:rPr>
                <w:spacing w:val="-1"/>
                <w:sz w:val="18"/>
                <w:szCs w:val="18"/>
              </w:rPr>
              <w:t xml:space="preserve">tó személye </w:t>
            </w:r>
            <w:r w:rsidRPr="00CE3A90">
              <w:rPr>
                <w:spacing w:val="-1"/>
                <w:sz w:val="18"/>
                <w:szCs w:val="18"/>
              </w:rPr>
              <w:t>T</w:t>
            </w:r>
            <w:r w:rsidRPr="00D841AB">
              <w:rPr>
                <w:spacing w:val="-1"/>
                <w:sz w:val="18"/>
                <w:szCs w:val="18"/>
              </w:rPr>
              <w:t>echnikai e</w:t>
            </w:r>
            <w:r w:rsidRPr="00CE3A90">
              <w:rPr>
                <w:spacing w:val="-1"/>
                <w:sz w:val="18"/>
                <w:szCs w:val="18"/>
              </w:rPr>
              <w:t>r</w:t>
            </w:r>
            <w:r w:rsidRPr="00D841AB">
              <w:rPr>
                <w:spacing w:val="-1"/>
                <w:sz w:val="18"/>
                <w:szCs w:val="18"/>
              </w:rPr>
              <w:t>ő</w:t>
            </w:r>
            <w:r w:rsidRPr="00D841AB">
              <w:rPr>
                <w:spacing w:val="-1"/>
                <w:sz w:val="18"/>
                <w:szCs w:val="18"/>
              </w:rPr>
              <w:t>fo</w:t>
            </w:r>
            <w:r w:rsidRPr="00CE3A90">
              <w:rPr>
                <w:spacing w:val="-1"/>
                <w:sz w:val="18"/>
                <w:szCs w:val="18"/>
              </w:rPr>
              <w:t>rr</w:t>
            </w:r>
            <w:r w:rsidRPr="00D841AB">
              <w:rPr>
                <w:spacing w:val="-1"/>
                <w:sz w:val="18"/>
                <w:szCs w:val="18"/>
              </w:rPr>
              <w:t>ás-hely az oktatáshoz i</w:t>
            </w:r>
            <w:r w:rsidRPr="00D841AB">
              <w:rPr>
                <w:spacing w:val="-1"/>
                <w:sz w:val="18"/>
                <w:szCs w:val="18"/>
              </w:rPr>
              <w:t>l</w:t>
            </w:r>
            <w:r w:rsidRPr="00D841AB">
              <w:rPr>
                <w:spacing w:val="-1"/>
                <w:sz w:val="18"/>
                <w:szCs w:val="18"/>
              </w:rPr>
              <w:t>letve a gyako</w:t>
            </w:r>
            <w:r w:rsidRPr="00D841AB">
              <w:rPr>
                <w:spacing w:val="-1"/>
                <w:sz w:val="18"/>
                <w:szCs w:val="18"/>
              </w:rPr>
              <w:t>r</w:t>
            </w:r>
            <w:r w:rsidRPr="00D841AB">
              <w:rPr>
                <w:spacing w:val="-1"/>
                <w:sz w:val="18"/>
                <w:szCs w:val="18"/>
              </w:rPr>
              <w:t>lathoz.</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Felnőttképzé</w:t>
            </w:r>
            <w:r w:rsidRPr="00D841AB">
              <w:rPr>
                <w:spacing w:val="-1"/>
                <w:sz w:val="18"/>
                <w:szCs w:val="18"/>
              </w:rPr>
              <w:t>s</w:t>
            </w:r>
            <w:r w:rsidRPr="00CE3A90">
              <w:rPr>
                <w:spacing w:val="-1"/>
                <w:sz w:val="18"/>
                <w:szCs w:val="18"/>
              </w:rPr>
              <w:t>r</w:t>
            </w:r>
            <w:r w:rsidRPr="00D841AB">
              <w:rPr>
                <w:spacing w:val="-1"/>
                <w:sz w:val="18"/>
                <w:szCs w:val="18"/>
              </w:rPr>
              <w:t>e vállalkozó embe</w:t>
            </w:r>
            <w:r w:rsidRPr="00CE3A90">
              <w:rPr>
                <w:spacing w:val="-1"/>
                <w:sz w:val="18"/>
                <w:szCs w:val="18"/>
              </w:rPr>
              <w:t>r</w:t>
            </w:r>
            <w:r w:rsidRPr="00D841AB">
              <w:rPr>
                <w:spacing w:val="-1"/>
                <w:sz w:val="18"/>
                <w:szCs w:val="18"/>
              </w:rPr>
              <w:t>ek. Me</w:t>
            </w:r>
            <w:r w:rsidRPr="00D841AB">
              <w:rPr>
                <w:spacing w:val="-1"/>
                <w:sz w:val="18"/>
                <w:szCs w:val="18"/>
              </w:rPr>
              <w:t>g</w:t>
            </w:r>
            <w:r w:rsidRPr="00D841AB">
              <w:rPr>
                <w:spacing w:val="-1"/>
                <w:sz w:val="18"/>
                <w:szCs w:val="18"/>
              </w:rPr>
              <w:t>felelő oktató, Hely eszköz és anyagi fedezet a képzéshez.</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Nézz </w:t>
            </w:r>
            <w:r w:rsidRPr="00CE3A90">
              <w:rPr>
                <w:spacing w:val="-1"/>
                <w:sz w:val="18"/>
                <w:szCs w:val="18"/>
              </w:rPr>
              <w:t>r</w:t>
            </w:r>
            <w:r w:rsidRPr="00D841AB">
              <w:rPr>
                <w:spacing w:val="-1"/>
                <w:sz w:val="18"/>
                <w:szCs w:val="18"/>
              </w:rPr>
              <w:t>ám, hallgass meg!</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Kon</w:t>
            </w:r>
            <w:r w:rsidRPr="00CE3A90">
              <w:rPr>
                <w:spacing w:val="-1"/>
                <w:sz w:val="18"/>
                <w:szCs w:val="18"/>
              </w:rPr>
              <w:t>f</w:t>
            </w:r>
            <w:r w:rsidRPr="00D841AB">
              <w:rPr>
                <w:spacing w:val="-1"/>
                <w:sz w:val="18"/>
                <w:szCs w:val="18"/>
              </w:rPr>
              <w:t>liktuskezelé</w:t>
            </w:r>
            <w:r w:rsidRPr="00D841AB">
              <w:rPr>
                <w:spacing w:val="-1"/>
                <w:sz w:val="18"/>
                <w:szCs w:val="18"/>
              </w:rPr>
              <w:t>s</w:t>
            </w:r>
            <w:r w:rsidRPr="00CE3A90">
              <w:rPr>
                <w:spacing w:val="-1"/>
                <w:sz w:val="18"/>
                <w:szCs w:val="18"/>
              </w:rPr>
              <w:t>r</w:t>
            </w:r>
            <w:r w:rsidRPr="00D841AB">
              <w:rPr>
                <w:spacing w:val="-1"/>
                <w:sz w:val="18"/>
                <w:szCs w:val="18"/>
              </w:rPr>
              <w:t>e</w:t>
            </w:r>
            <w:r>
              <w:rPr>
                <w:spacing w:val="-1"/>
                <w:sz w:val="18"/>
                <w:szCs w:val="18"/>
              </w:rPr>
              <w:t xml:space="preserve"> </w:t>
            </w:r>
            <w:r w:rsidRPr="00D841AB">
              <w:rPr>
                <w:spacing w:val="-1"/>
                <w:sz w:val="18"/>
                <w:szCs w:val="18"/>
              </w:rPr>
              <w:t>i</w:t>
            </w:r>
            <w:r w:rsidRPr="00CE3A90">
              <w:rPr>
                <w:spacing w:val="-1"/>
                <w:sz w:val="18"/>
                <w:szCs w:val="18"/>
              </w:rPr>
              <w:t>r</w:t>
            </w:r>
            <w:r w:rsidRPr="00D841AB">
              <w:rPr>
                <w:spacing w:val="-1"/>
                <w:sz w:val="18"/>
                <w:szCs w:val="18"/>
              </w:rPr>
              <w:t>ányuló segí</w:t>
            </w:r>
            <w:r w:rsidRPr="00D841AB">
              <w:rPr>
                <w:spacing w:val="-1"/>
                <w:sz w:val="18"/>
                <w:szCs w:val="18"/>
              </w:rPr>
              <w:t>t</w:t>
            </w:r>
            <w:r w:rsidRPr="00D841AB">
              <w:rPr>
                <w:spacing w:val="-1"/>
                <w:sz w:val="18"/>
                <w:szCs w:val="18"/>
              </w:rPr>
              <w:t>ségnyújtás.</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kon</w:t>
            </w:r>
            <w:r w:rsidRPr="00CE3A90">
              <w:rPr>
                <w:spacing w:val="-1"/>
                <w:sz w:val="18"/>
                <w:szCs w:val="18"/>
              </w:rPr>
              <w:t>f</w:t>
            </w:r>
            <w:r w:rsidRPr="00D841AB">
              <w:rPr>
                <w:spacing w:val="-1"/>
                <w:sz w:val="18"/>
                <w:szCs w:val="18"/>
              </w:rPr>
              <w:t>liktusok higgadt, kom</w:t>
            </w:r>
            <w:r w:rsidRPr="00D841AB">
              <w:rPr>
                <w:spacing w:val="-1"/>
                <w:sz w:val="18"/>
                <w:szCs w:val="18"/>
              </w:rPr>
              <w:t>p</w:t>
            </w:r>
            <w:r w:rsidRPr="00CE3A90">
              <w:rPr>
                <w:spacing w:val="-1"/>
                <w:sz w:val="18"/>
                <w:szCs w:val="18"/>
              </w:rPr>
              <w:t>r</w:t>
            </w:r>
            <w:r w:rsidRPr="00D841AB">
              <w:rPr>
                <w:spacing w:val="-1"/>
                <w:sz w:val="18"/>
                <w:szCs w:val="18"/>
              </w:rPr>
              <w:t>omisszum</w:t>
            </w:r>
            <w:r w:rsidRPr="00CE3A90">
              <w:rPr>
                <w:spacing w:val="-1"/>
                <w:sz w:val="18"/>
                <w:szCs w:val="18"/>
              </w:rPr>
              <w:t>r</w:t>
            </w:r>
            <w:r w:rsidRPr="00D841AB">
              <w:rPr>
                <w:spacing w:val="-1"/>
                <w:sz w:val="18"/>
                <w:szCs w:val="18"/>
              </w:rPr>
              <w:t>a hajló kezelés</w:t>
            </w:r>
            <w:r w:rsidRPr="00D841AB">
              <w:rPr>
                <w:spacing w:val="-1"/>
                <w:sz w:val="18"/>
                <w:szCs w:val="18"/>
              </w:rPr>
              <w:t>é</w:t>
            </w:r>
            <w:r w:rsidRPr="00D841AB">
              <w:rPr>
                <w:spacing w:val="-1"/>
                <w:sz w:val="18"/>
                <w:szCs w:val="18"/>
              </w:rPr>
              <w:t>nek megtanít</w:t>
            </w:r>
            <w:r w:rsidRPr="00D841AB">
              <w:rPr>
                <w:spacing w:val="-1"/>
                <w:sz w:val="18"/>
                <w:szCs w:val="18"/>
              </w:rPr>
              <w:t>á</w:t>
            </w:r>
            <w:r w:rsidRPr="00D841AB">
              <w:rPr>
                <w:spacing w:val="-1"/>
                <w:sz w:val="18"/>
                <w:szCs w:val="18"/>
              </w:rPr>
              <w:t>sa.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Gyvt. 1997.XXXI törvény Nemzeti </w:t>
            </w:r>
            <w:r w:rsidRPr="00CE3A90">
              <w:rPr>
                <w:spacing w:val="-1"/>
                <w:sz w:val="18"/>
                <w:szCs w:val="18"/>
              </w:rPr>
              <w:t>T</w:t>
            </w:r>
            <w:r w:rsidRPr="00D841AB">
              <w:rPr>
                <w:spacing w:val="-1"/>
                <w:sz w:val="18"/>
                <w:szCs w:val="18"/>
              </w:rPr>
              <w:t>á</w:t>
            </w:r>
            <w:r w:rsidRPr="00CE3A90">
              <w:rPr>
                <w:spacing w:val="-1"/>
                <w:sz w:val="18"/>
                <w:szCs w:val="18"/>
              </w:rPr>
              <w:t>r</w:t>
            </w:r>
            <w:r w:rsidRPr="00D841AB">
              <w:rPr>
                <w:spacing w:val="-1"/>
                <w:sz w:val="18"/>
                <w:szCs w:val="18"/>
              </w:rPr>
              <w:t>sadalmi Fe</w:t>
            </w:r>
            <w:r w:rsidRPr="00D841AB">
              <w:rPr>
                <w:spacing w:val="-1"/>
                <w:sz w:val="18"/>
                <w:szCs w:val="18"/>
              </w:rPr>
              <w:t>l</w:t>
            </w:r>
            <w:r w:rsidRPr="00D841AB">
              <w:rPr>
                <w:spacing w:val="-1"/>
                <w:sz w:val="18"/>
                <w:szCs w:val="18"/>
              </w:rPr>
              <w:t>zá</w:t>
            </w:r>
            <w:r w:rsidRPr="00CE3A90">
              <w:rPr>
                <w:spacing w:val="-1"/>
                <w:sz w:val="18"/>
                <w:szCs w:val="18"/>
              </w:rPr>
              <w:t>r</w:t>
            </w:r>
            <w:r w:rsidRPr="00D841AB">
              <w:rPr>
                <w:spacing w:val="-1"/>
                <w:sz w:val="18"/>
                <w:szCs w:val="18"/>
              </w:rPr>
              <w:t xml:space="preserve">kózási </w:t>
            </w:r>
            <w:r w:rsidRPr="00CE3A90">
              <w:rPr>
                <w:spacing w:val="-1"/>
                <w:sz w:val="18"/>
                <w:szCs w:val="18"/>
              </w:rPr>
              <w:t>S</w:t>
            </w:r>
            <w:r w:rsidRPr="00D841AB">
              <w:rPr>
                <w:spacing w:val="-1"/>
                <w:sz w:val="18"/>
                <w:szCs w:val="18"/>
              </w:rPr>
              <w:t>t</w:t>
            </w:r>
            <w:r w:rsidRPr="00CE3A90">
              <w:rPr>
                <w:spacing w:val="-1"/>
                <w:sz w:val="18"/>
                <w:szCs w:val="18"/>
              </w:rPr>
              <w:t>r</w:t>
            </w:r>
            <w:r w:rsidRPr="00D841AB">
              <w:rPr>
                <w:spacing w:val="-1"/>
                <w:sz w:val="18"/>
                <w:szCs w:val="18"/>
              </w:rPr>
              <w:t>at</w:t>
            </w:r>
            <w:r w:rsidRPr="00D841AB">
              <w:rPr>
                <w:spacing w:val="-1"/>
                <w:sz w:val="18"/>
                <w:szCs w:val="18"/>
              </w:rPr>
              <w:t>é</w:t>
            </w:r>
            <w:r w:rsidRPr="00D841AB">
              <w:rPr>
                <w:spacing w:val="-1"/>
                <w:sz w:val="18"/>
                <w:szCs w:val="18"/>
              </w:rPr>
              <w:t>gia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Csopo</w:t>
            </w:r>
            <w:r w:rsidRPr="00CE3A90">
              <w:rPr>
                <w:spacing w:val="-1"/>
                <w:sz w:val="18"/>
                <w:szCs w:val="18"/>
              </w:rPr>
              <w:t>r</w:t>
            </w:r>
            <w:r w:rsidRPr="00D841AB">
              <w:rPr>
                <w:spacing w:val="-1"/>
                <w:sz w:val="18"/>
                <w:szCs w:val="18"/>
              </w:rPr>
              <w:t>tfoglalk</w:t>
            </w:r>
            <w:r w:rsidRPr="00D841AB">
              <w:rPr>
                <w:spacing w:val="-1"/>
                <w:sz w:val="18"/>
                <w:szCs w:val="18"/>
              </w:rPr>
              <w:t>o</w:t>
            </w:r>
            <w:r w:rsidRPr="00D841AB">
              <w:rPr>
                <w:spacing w:val="-1"/>
                <w:sz w:val="18"/>
                <w:szCs w:val="18"/>
              </w:rPr>
              <w:t>zások, pszichol</w:t>
            </w:r>
            <w:r w:rsidRPr="00D841AB">
              <w:rPr>
                <w:spacing w:val="-1"/>
                <w:sz w:val="18"/>
                <w:szCs w:val="18"/>
              </w:rPr>
              <w:t>ó</w:t>
            </w:r>
            <w:r w:rsidRPr="00D841AB">
              <w:rPr>
                <w:spacing w:val="-1"/>
                <w:sz w:val="18"/>
                <w:szCs w:val="18"/>
              </w:rPr>
              <w:t>gus segítségnyú</w:t>
            </w:r>
            <w:r w:rsidRPr="00D841AB">
              <w:rPr>
                <w:spacing w:val="-1"/>
                <w:sz w:val="18"/>
                <w:szCs w:val="18"/>
              </w:rPr>
              <w:t>j</w:t>
            </w:r>
            <w:r w:rsidRPr="00D841AB">
              <w:rPr>
                <w:spacing w:val="-1"/>
                <w:sz w:val="18"/>
                <w:szCs w:val="18"/>
              </w:rPr>
              <w:t xml:space="preserve">tása. </w:t>
            </w:r>
            <w:r w:rsidRPr="00CE3A90">
              <w:rPr>
                <w:spacing w:val="-1"/>
                <w:sz w:val="18"/>
                <w:szCs w:val="18"/>
              </w:rPr>
              <w:t>Tr</w:t>
            </w:r>
            <w:r w:rsidRPr="00D841AB">
              <w:rPr>
                <w:spacing w:val="-1"/>
                <w:sz w:val="18"/>
                <w:szCs w:val="18"/>
              </w:rPr>
              <w:t>éningek, esetmegbeszél</w:t>
            </w:r>
            <w:r w:rsidRPr="00D841AB">
              <w:rPr>
                <w:spacing w:val="-1"/>
                <w:sz w:val="18"/>
                <w:szCs w:val="18"/>
              </w:rPr>
              <w:t>é</w:t>
            </w:r>
            <w:r w:rsidRPr="00D841AB">
              <w:rPr>
                <w:spacing w:val="-1"/>
                <w:sz w:val="18"/>
                <w:szCs w:val="18"/>
              </w:rPr>
              <w:t>sek, szituációs j</w:t>
            </w:r>
            <w:r w:rsidRPr="00D841AB">
              <w:rPr>
                <w:spacing w:val="-1"/>
                <w:sz w:val="18"/>
                <w:szCs w:val="18"/>
              </w:rPr>
              <w:t>á</w:t>
            </w:r>
            <w:r w:rsidRPr="00D841AB">
              <w:rPr>
                <w:spacing w:val="-1"/>
                <w:sz w:val="18"/>
                <w:szCs w:val="18"/>
              </w:rPr>
              <w:t>tékok, d</w:t>
            </w:r>
            <w:r w:rsidRPr="00CE3A90">
              <w:rPr>
                <w:spacing w:val="-1"/>
                <w:sz w:val="18"/>
                <w:szCs w:val="18"/>
              </w:rPr>
              <w:t>r</w:t>
            </w:r>
            <w:r w:rsidRPr="00D841AB">
              <w:rPr>
                <w:spacing w:val="-1"/>
                <w:sz w:val="18"/>
                <w:szCs w:val="18"/>
              </w:rPr>
              <w:t>ámap</w:t>
            </w:r>
            <w:r w:rsidRPr="00D841AB">
              <w:rPr>
                <w:spacing w:val="-1"/>
                <w:sz w:val="18"/>
                <w:szCs w:val="18"/>
              </w:rPr>
              <w:t>e</w:t>
            </w:r>
            <w:r w:rsidRPr="00D841AB">
              <w:rPr>
                <w:spacing w:val="-1"/>
                <w:sz w:val="18"/>
                <w:szCs w:val="18"/>
              </w:rPr>
              <w:t>dagógia alkalm</w:t>
            </w:r>
            <w:r w:rsidRPr="00D841AB">
              <w:rPr>
                <w:spacing w:val="-1"/>
                <w:sz w:val="18"/>
                <w:szCs w:val="18"/>
              </w:rPr>
              <w:t>a</w:t>
            </w:r>
            <w:r w:rsidRPr="00D841AB">
              <w:rPr>
                <w:spacing w:val="-1"/>
                <w:sz w:val="18"/>
                <w:szCs w:val="18"/>
              </w:rPr>
              <w:t>zása.</w:t>
            </w:r>
            <w:r>
              <w:rPr>
                <w:spacing w:val="-1"/>
                <w:sz w:val="18"/>
                <w:szCs w:val="18"/>
              </w:rPr>
              <w:t xml:space="preserve"> </w:t>
            </w:r>
            <w:r w:rsidRPr="00CE3A90">
              <w:rPr>
                <w:spacing w:val="-1"/>
                <w:sz w:val="18"/>
                <w:szCs w:val="18"/>
              </w:rPr>
              <w:t>E</w:t>
            </w:r>
            <w:r w:rsidRPr="00D841AB">
              <w:rPr>
                <w:spacing w:val="-1"/>
                <w:sz w:val="18"/>
                <w:szCs w:val="18"/>
              </w:rPr>
              <w:t>gyénileg és csopo</w:t>
            </w:r>
            <w:r w:rsidRPr="00CE3A90">
              <w:rPr>
                <w:spacing w:val="-1"/>
                <w:sz w:val="18"/>
                <w:szCs w:val="18"/>
              </w:rPr>
              <w:t>r</w:t>
            </w:r>
            <w:r w:rsidRPr="00D841AB">
              <w:rPr>
                <w:spacing w:val="-1"/>
                <w:sz w:val="18"/>
                <w:szCs w:val="18"/>
              </w:rPr>
              <w:t>tosan is.</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E3A90">
              <w:rPr>
                <w:spacing w:val="-1"/>
                <w:sz w:val="18"/>
                <w:szCs w:val="18"/>
              </w:rPr>
              <w:t>P</w:t>
            </w:r>
            <w:r w:rsidRPr="00D841AB">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2018.06.28.</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12 ember bev</w:t>
            </w:r>
            <w:r w:rsidRPr="00D841AB">
              <w:rPr>
                <w:spacing w:val="-1"/>
                <w:sz w:val="18"/>
                <w:szCs w:val="18"/>
              </w:rPr>
              <w:t>o</w:t>
            </w:r>
            <w:r w:rsidRPr="00D841AB">
              <w:rPr>
                <w:spacing w:val="-1"/>
                <w:sz w:val="18"/>
                <w:szCs w:val="18"/>
              </w:rPr>
              <w:t xml:space="preserve">násával </w:t>
            </w:r>
            <w:r w:rsidRPr="00CE3A90">
              <w:rPr>
                <w:spacing w:val="-1"/>
                <w:sz w:val="18"/>
                <w:szCs w:val="18"/>
              </w:rPr>
              <w:t>(</w:t>
            </w:r>
            <w:r w:rsidRPr="00D841AB">
              <w:rPr>
                <w:spacing w:val="-1"/>
                <w:sz w:val="18"/>
                <w:szCs w:val="18"/>
              </w:rPr>
              <w:t>6 fér</w:t>
            </w:r>
            <w:r w:rsidRPr="00CE3A90">
              <w:rPr>
                <w:spacing w:val="-1"/>
                <w:sz w:val="18"/>
                <w:szCs w:val="18"/>
              </w:rPr>
              <w:t>f</w:t>
            </w:r>
            <w:r w:rsidRPr="00D841AB">
              <w:rPr>
                <w:spacing w:val="-1"/>
                <w:sz w:val="18"/>
                <w:szCs w:val="18"/>
              </w:rPr>
              <w:t>i, 6 nő pl. p</w:t>
            </w:r>
            <w:r w:rsidRPr="00CE3A90">
              <w:rPr>
                <w:spacing w:val="-1"/>
                <w:sz w:val="18"/>
                <w:szCs w:val="18"/>
              </w:rPr>
              <w:t>r</w:t>
            </w:r>
            <w:r w:rsidRPr="00D841AB">
              <w:rPr>
                <w:spacing w:val="-1"/>
                <w:sz w:val="18"/>
                <w:szCs w:val="18"/>
              </w:rPr>
              <w:t>oblémás házastá</w:t>
            </w:r>
            <w:r w:rsidRPr="00CE3A90">
              <w:rPr>
                <w:spacing w:val="-1"/>
                <w:sz w:val="18"/>
                <w:szCs w:val="18"/>
              </w:rPr>
              <w:t>r</w:t>
            </w:r>
            <w:r w:rsidRPr="00D841AB">
              <w:rPr>
                <w:spacing w:val="-1"/>
                <w:sz w:val="18"/>
                <w:szCs w:val="18"/>
              </w:rPr>
              <w:t>sak) le</w:t>
            </w:r>
            <w:r w:rsidRPr="00D841AB">
              <w:rPr>
                <w:spacing w:val="-1"/>
                <w:sz w:val="18"/>
                <w:szCs w:val="18"/>
              </w:rPr>
              <w:t>g</w:t>
            </w:r>
            <w:r w:rsidRPr="00D841AB">
              <w:rPr>
                <w:spacing w:val="-1"/>
                <w:sz w:val="18"/>
                <w:szCs w:val="18"/>
              </w:rPr>
              <w:t xml:space="preserve">alább 6 </w:t>
            </w:r>
            <w:r w:rsidRPr="00CE3A90">
              <w:rPr>
                <w:spacing w:val="-1"/>
                <w:sz w:val="18"/>
                <w:szCs w:val="18"/>
              </w:rPr>
              <w:t>f</w:t>
            </w:r>
            <w:r w:rsidRPr="00D841AB">
              <w:rPr>
                <w:spacing w:val="-1"/>
                <w:sz w:val="18"/>
                <w:szCs w:val="18"/>
              </w:rPr>
              <w:t>ő</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humán e</w:t>
            </w:r>
            <w:r w:rsidRPr="00CE3A90">
              <w:rPr>
                <w:spacing w:val="-1"/>
                <w:sz w:val="18"/>
                <w:szCs w:val="18"/>
              </w:rPr>
              <w:t>r</w:t>
            </w:r>
            <w:r w:rsidRPr="00D841AB">
              <w:rPr>
                <w:spacing w:val="-1"/>
                <w:sz w:val="18"/>
                <w:szCs w:val="18"/>
              </w:rPr>
              <w:t>őfo</w:t>
            </w:r>
            <w:r w:rsidRPr="00CE3A90">
              <w:rPr>
                <w:spacing w:val="-1"/>
                <w:sz w:val="18"/>
                <w:szCs w:val="18"/>
              </w:rPr>
              <w:t>r</w:t>
            </w:r>
            <w:r w:rsidRPr="00CE3A90">
              <w:rPr>
                <w:spacing w:val="-1"/>
                <w:sz w:val="18"/>
                <w:szCs w:val="18"/>
              </w:rPr>
              <w:t>r</w:t>
            </w:r>
            <w:r w:rsidRPr="00D841AB">
              <w:rPr>
                <w:spacing w:val="-1"/>
                <w:sz w:val="18"/>
                <w:szCs w:val="18"/>
              </w:rPr>
              <w:t>ás-meg</w:t>
            </w:r>
            <w:r w:rsidRPr="00CE3A90">
              <w:rPr>
                <w:spacing w:val="-1"/>
                <w:sz w:val="18"/>
                <w:szCs w:val="18"/>
              </w:rPr>
              <w:t>f</w:t>
            </w:r>
            <w:r w:rsidRPr="00D841AB">
              <w:rPr>
                <w:spacing w:val="-1"/>
                <w:sz w:val="18"/>
                <w:szCs w:val="18"/>
              </w:rPr>
              <w:t>elelő szakembe</w:t>
            </w:r>
            <w:r w:rsidRPr="00CE3A90">
              <w:rPr>
                <w:spacing w:val="-1"/>
                <w:sz w:val="18"/>
                <w:szCs w:val="18"/>
              </w:rPr>
              <w:t>r</w:t>
            </w:r>
            <w:r w:rsidRPr="00D841AB">
              <w:rPr>
                <w:spacing w:val="-1"/>
                <w:sz w:val="18"/>
                <w:szCs w:val="18"/>
              </w:rPr>
              <w:t>ek: szociális mu</w:t>
            </w:r>
            <w:r w:rsidRPr="00D841AB">
              <w:rPr>
                <w:spacing w:val="-1"/>
                <w:sz w:val="18"/>
                <w:szCs w:val="18"/>
              </w:rPr>
              <w:t>n</w:t>
            </w:r>
            <w:r w:rsidRPr="00D841AB">
              <w:rPr>
                <w:spacing w:val="-1"/>
                <w:sz w:val="18"/>
                <w:szCs w:val="18"/>
              </w:rPr>
              <w:t>kás, pszichol</w:t>
            </w:r>
            <w:r w:rsidRPr="00D841AB">
              <w:rPr>
                <w:spacing w:val="-1"/>
                <w:sz w:val="18"/>
                <w:szCs w:val="18"/>
              </w:rPr>
              <w:t>ó</w:t>
            </w:r>
            <w:r w:rsidRPr="00D841AB">
              <w:rPr>
                <w:spacing w:val="-1"/>
                <w:sz w:val="18"/>
                <w:szCs w:val="18"/>
              </w:rPr>
              <w:t>gus, te</w:t>
            </w:r>
            <w:r w:rsidRPr="00CE3A90">
              <w:rPr>
                <w:spacing w:val="-1"/>
                <w:sz w:val="18"/>
                <w:szCs w:val="18"/>
              </w:rPr>
              <w:t>r</w:t>
            </w:r>
            <w:r w:rsidRPr="00D841AB">
              <w:rPr>
                <w:spacing w:val="-1"/>
                <w:sz w:val="18"/>
                <w:szCs w:val="18"/>
              </w:rPr>
              <w:t>apeuta, d</w:t>
            </w:r>
            <w:r w:rsidRPr="00CE3A90">
              <w:rPr>
                <w:spacing w:val="-1"/>
                <w:sz w:val="18"/>
                <w:szCs w:val="18"/>
              </w:rPr>
              <w:t>r</w:t>
            </w:r>
            <w:r w:rsidRPr="00D841AB">
              <w:rPr>
                <w:spacing w:val="-1"/>
                <w:sz w:val="18"/>
                <w:szCs w:val="18"/>
              </w:rPr>
              <w:t>ámapedag</w:t>
            </w:r>
            <w:r w:rsidRPr="00D841AB">
              <w:rPr>
                <w:spacing w:val="-1"/>
                <w:sz w:val="18"/>
                <w:szCs w:val="18"/>
              </w:rPr>
              <w:t>ó</w:t>
            </w:r>
            <w:r w:rsidRPr="00D841AB">
              <w:rPr>
                <w:spacing w:val="-1"/>
                <w:sz w:val="18"/>
                <w:szCs w:val="18"/>
              </w:rPr>
              <w:t xml:space="preserve">gus pénzügyi </w:t>
            </w:r>
            <w:r w:rsidRPr="00CE3A90">
              <w:rPr>
                <w:spacing w:val="-1"/>
                <w:sz w:val="18"/>
                <w:szCs w:val="18"/>
              </w:rPr>
              <w:t>f</w:t>
            </w:r>
            <w:r w:rsidRPr="00D841AB">
              <w:rPr>
                <w:spacing w:val="-1"/>
                <w:sz w:val="18"/>
                <w:szCs w:val="18"/>
              </w:rPr>
              <w:t>or</w:t>
            </w:r>
            <w:r w:rsidRPr="00CE3A90">
              <w:rPr>
                <w:spacing w:val="-1"/>
                <w:sz w:val="18"/>
                <w:szCs w:val="18"/>
              </w:rPr>
              <w:t>r</w:t>
            </w:r>
            <w:r w:rsidRPr="00D841AB">
              <w:rPr>
                <w:spacing w:val="-1"/>
                <w:sz w:val="18"/>
                <w:szCs w:val="18"/>
              </w:rPr>
              <w:t>ások</w:t>
            </w:r>
            <w:r w:rsidRPr="00CE3A90">
              <w:rPr>
                <w:spacing w:val="-1"/>
                <w:sz w:val="18"/>
                <w:szCs w:val="18"/>
              </w:rPr>
              <w:t>-</w:t>
            </w:r>
            <w:r w:rsidRPr="00D841AB">
              <w:rPr>
                <w:spacing w:val="-1"/>
                <w:sz w:val="18"/>
                <w:szCs w:val="18"/>
              </w:rPr>
              <w:t xml:space="preserve">pályázati </w:t>
            </w:r>
            <w:r w:rsidRPr="00CE3A90">
              <w:rPr>
                <w:spacing w:val="-1"/>
                <w:sz w:val="18"/>
                <w:szCs w:val="18"/>
              </w:rPr>
              <w:t>f</w:t>
            </w:r>
            <w:r w:rsidRPr="00D841AB">
              <w:rPr>
                <w:spacing w:val="-1"/>
                <w:sz w:val="18"/>
                <w:szCs w:val="18"/>
              </w:rPr>
              <w:t>o</w:t>
            </w:r>
            <w:r w:rsidRPr="00CE3A90">
              <w:rPr>
                <w:spacing w:val="-1"/>
                <w:sz w:val="18"/>
                <w:szCs w:val="18"/>
              </w:rPr>
              <w:t>rr</w:t>
            </w:r>
            <w:r w:rsidRPr="00D841AB">
              <w:rPr>
                <w:spacing w:val="-1"/>
                <w:sz w:val="18"/>
                <w:szCs w:val="18"/>
              </w:rPr>
              <w:t>á</w:t>
            </w:r>
            <w:r w:rsidRPr="00D841AB">
              <w:rPr>
                <w:spacing w:val="-1"/>
                <w:sz w:val="18"/>
                <w:szCs w:val="18"/>
              </w:rPr>
              <w:t>sok felkutatása</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Humán e</w:t>
            </w:r>
            <w:r w:rsidRPr="00CE3A90">
              <w:rPr>
                <w:spacing w:val="-1"/>
                <w:sz w:val="18"/>
                <w:szCs w:val="18"/>
              </w:rPr>
              <w:t>r</w:t>
            </w:r>
            <w:r w:rsidRPr="00D841AB">
              <w:rPr>
                <w:spacing w:val="-1"/>
                <w:sz w:val="18"/>
                <w:szCs w:val="18"/>
              </w:rPr>
              <w:t>ő</w:t>
            </w:r>
            <w:r w:rsidRPr="00CE3A90">
              <w:rPr>
                <w:spacing w:val="-1"/>
                <w:sz w:val="18"/>
                <w:szCs w:val="18"/>
              </w:rPr>
              <w:t>f</w:t>
            </w:r>
            <w:r w:rsidRPr="00D841AB">
              <w:rPr>
                <w:spacing w:val="-1"/>
                <w:sz w:val="18"/>
                <w:szCs w:val="18"/>
              </w:rPr>
              <w:t>o</w:t>
            </w:r>
            <w:r w:rsidRPr="00D841AB">
              <w:rPr>
                <w:spacing w:val="-1"/>
                <w:sz w:val="18"/>
                <w:szCs w:val="18"/>
              </w:rPr>
              <w:t>r</w:t>
            </w:r>
            <w:r w:rsidRPr="00CE3A90">
              <w:rPr>
                <w:spacing w:val="-1"/>
                <w:sz w:val="18"/>
                <w:szCs w:val="18"/>
              </w:rPr>
              <w:t>r</w:t>
            </w:r>
            <w:r w:rsidRPr="00D841AB">
              <w:rPr>
                <w:spacing w:val="-1"/>
                <w:sz w:val="18"/>
                <w:szCs w:val="18"/>
              </w:rPr>
              <w:t>ás biztosítása. Készség a komp</w:t>
            </w:r>
            <w:r w:rsidRPr="00CE3A90">
              <w:rPr>
                <w:spacing w:val="-1"/>
                <w:sz w:val="18"/>
                <w:szCs w:val="18"/>
              </w:rPr>
              <w:t>r</w:t>
            </w:r>
            <w:r w:rsidRPr="00D841AB">
              <w:rPr>
                <w:spacing w:val="-1"/>
                <w:sz w:val="18"/>
                <w:szCs w:val="18"/>
              </w:rPr>
              <w:t>omi</w:t>
            </w:r>
            <w:r w:rsidRPr="00D841AB">
              <w:rPr>
                <w:spacing w:val="-1"/>
                <w:sz w:val="18"/>
                <w:szCs w:val="18"/>
              </w:rPr>
              <w:t>s</w:t>
            </w:r>
            <w:r w:rsidRPr="00D841AB">
              <w:rPr>
                <w:spacing w:val="-1"/>
                <w:sz w:val="18"/>
                <w:szCs w:val="18"/>
              </w:rPr>
              <w:t>szum mego</w:t>
            </w:r>
            <w:r w:rsidRPr="00D841AB">
              <w:rPr>
                <w:spacing w:val="-1"/>
                <w:sz w:val="18"/>
                <w:szCs w:val="18"/>
              </w:rPr>
              <w:t>l</w:t>
            </w:r>
            <w:r w:rsidRPr="00D841AB">
              <w:rPr>
                <w:spacing w:val="-1"/>
                <w:sz w:val="18"/>
                <w:szCs w:val="18"/>
              </w:rPr>
              <w:t>dás</w:t>
            </w:r>
            <w:r w:rsidRPr="00CE3A90">
              <w:rPr>
                <w:spacing w:val="-1"/>
                <w:sz w:val="18"/>
                <w:szCs w:val="18"/>
              </w:rPr>
              <w:t>r</w:t>
            </w:r>
            <w:r w:rsidRPr="00D841AB">
              <w:rPr>
                <w:spacing w:val="-1"/>
                <w:sz w:val="18"/>
                <w:szCs w:val="18"/>
              </w:rPr>
              <w:t xml:space="preserve">a a felek </w:t>
            </w:r>
            <w:r w:rsidRPr="00CE3A90">
              <w:rPr>
                <w:spacing w:val="-1"/>
                <w:sz w:val="18"/>
                <w:szCs w:val="18"/>
              </w:rPr>
              <w:t>r</w:t>
            </w:r>
            <w:r w:rsidRPr="00D841AB">
              <w:rPr>
                <w:spacing w:val="-1"/>
                <w:sz w:val="18"/>
                <w:szCs w:val="18"/>
              </w:rPr>
              <w:t>észé</w:t>
            </w:r>
            <w:r w:rsidRPr="00CE3A90">
              <w:rPr>
                <w:spacing w:val="-1"/>
                <w:sz w:val="18"/>
                <w:szCs w:val="18"/>
              </w:rPr>
              <w:t>r</w:t>
            </w:r>
            <w:r w:rsidRPr="00D841AB">
              <w:rPr>
                <w:spacing w:val="-1"/>
                <w:sz w:val="18"/>
                <w:szCs w:val="18"/>
              </w:rPr>
              <w:t>ől. A kon</w:t>
            </w:r>
            <w:r w:rsidRPr="00CE3A90">
              <w:rPr>
                <w:spacing w:val="-1"/>
                <w:sz w:val="18"/>
                <w:szCs w:val="18"/>
              </w:rPr>
              <w:t>f</w:t>
            </w:r>
            <w:r w:rsidRPr="00D841AB">
              <w:rPr>
                <w:spacing w:val="-1"/>
                <w:sz w:val="18"/>
                <w:szCs w:val="18"/>
              </w:rPr>
              <w:t>liktusokat komolyan kell</w:t>
            </w:r>
            <w:r w:rsidRPr="00CE3A90">
              <w:rPr>
                <w:spacing w:val="-1"/>
                <w:sz w:val="18"/>
                <w:szCs w:val="18"/>
              </w:rPr>
              <w:t xml:space="preserve"> </w:t>
            </w:r>
            <w:r w:rsidRPr="00D841AB">
              <w:rPr>
                <w:spacing w:val="-1"/>
                <w:sz w:val="18"/>
                <w:szCs w:val="18"/>
              </w:rPr>
              <w:t>venni!</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E3A90">
              <w:rPr>
                <w:spacing w:val="-1"/>
                <w:sz w:val="18"/>
                <w:szCs w:val="18"/>
              </w:rPr>
              <w:t>P</w:t>
            </w:r>
            <w:r w:rsidRPr="00D841AB">
              <w:rPr>
                <w:spacing w:val="-1"/>
                <w:sz w:val="18"/>
                <w:szCs w:val="18"/>
              </w:rPr>
              <w:t>énz-váltó</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Ha jövedelemhez jutnak meggond</w:t>
            </w:r>
            <w:r w:rsidRPr="00D841AB">
              <w:rPr>
                <w:spacing w:val="-1"/>
                <w:sz w:val="18"/>
                <w:szCs w:val="18"/>
              </w:rPr>
              <w:t>o</w:t>
            </w:r>
            <w:r w:rsidRPr="00D841AB">
              <w:rPr>
                <w:spacing w:val="-1"/>
                <w:sz w:val="18"/>
                <w:szCs w:val="18"/>
              </w:rPr>
              <w:t>latlanul költeke</w:t>
            </w:r>
            <w:r w:rsidRPr="00D841AB">
              <w:rPr>
                <w:spacing w:val="-1"/>
                <w:sz w:val="18"/>
                <w:szCs w:val="18"/>
              </w:rPr>
              <w:t>z</w:t>
            </w:r>
            <w:r w:rsidRPr="00D841AB">
              <w:rPr>
                <w:spacing w:val="-1"/>
                <w:sz w:val="18"/>
                <w:szCs w:val="18"/>
              </w:rPr>
              <w:t>nek, rosszul osz</w:t>
            </w:r>
            <w:r w:rsidRPr="00D841AB">
              <w:rPr>
                <w:spacing w:val="-1"/>
                <w:sz w:val="18"/>
                <w:szCs w:val="18"/>
              </w:rPr>
              <w:t>t</w:t>
            </w:r>
            <w:r w:rsidRPr="00D841AB">
              <w:rPr>
                <w:spacing w:val="-1"/>
                <w:sz w:val="18"/>
                <w:szCs w:val="18"/>
              </w:rPr>
              <w:t>ják be kevés</w:t>
            </w:r>
            <w:r w:rsidRPr="00CE3A90">
              <w:rPr>
                <w:spacing w:val="-1"/>
                <w:sz w:val="18"/>
                <w:szCs w:val="18"/>
              </w:rPr>
              <w:t xml:space="preserve"> </w:t>
            </w:r>
            <w:r w:rsidRPr="00D841AB">
              <w:rPr>
                <w:spacing w:val="-1"/>
                <w:sz w:val="18"/>
                <w:szCs w:val="18"/>
              </w:rPr>
              <w:t>pé</w:t>
            </w:r>
            <w:r w:rsidRPr="00D841AB">
              <w:rPr>
                <w:spacing w:val="-1"/>
                <w:sz w:val="18"/>
                <w:szCs w:val="18"/>
              </w:rPr>
              <w:t>n</w:t>
            </w:r>
            <w:r w:rsidRPr="00D841AB">
              <w:rPr>
                <w:spacing w:val="-1"/>
                <w:sz w:val="18"/>
                <w:szCs w:val="18"/>
              </w:rPr>
              <w:t>züket.</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Adósságcsö</w:t>
            </w:r>
            <w:r w:rsidRPr="00D841AB">
              <w:rPr>
                <w:spacing w:val="-1"/>
                <w:sz w:val="18"/>
                <w:szCs w:val="18"/>
              </w:rPr>
              <w:t>k</w:t>
            </w:r>
            <w:r w:rsidRPr="00D841AB">
              <w:rPr>
                <w:spacing w:val="-1"/>
                <w:sz w:val="18"/>
                <w:szCs w:val="18"/>
              </w:rPr>
              <w:t>kenés, megt</w:t>
            </w:r>
            <w:r w:rsidRPr="00D841AB">
              <w:rPr>
                <w:spacing w:val="-1"/>
                <w:sz w:val="18"/>
                <w:szCs w:val="18"/>
              </w:rPr>
              <w:t>a</w:t>
            </w:r>
            <w:r w:rsidRPr="00D841AB">
              <w:rPr>
                <w:spacing w:val="-1"/>
                <w:sz w:val="18"/>
                <w:szCs w:val="18"/>
              </w:rPr>
              <w:t>karítás. A kevés több legyen. Ne vásá</w:t>
            </w:r>
            <w:r w:rsidRPr="00CE3A90">
              <w:rPr>
                <w:spacing w:val="-1"/>
                <w:sz w:val="18"/>
                <w:szCs w:val="18"/>
              </w:rPr>
              <w:t>r</w:t>
            </w:r>
            <w:r w:rsidRPr="00D841AB">
              <w:rPr>
                <w:spacing w:val="-1"/>
                <w:sz w:val="18"/>
                <w:szCs w:val="18"/>
              </w:rPr>
              <w:t>oljanak uzso</w:t>
            </w:r>
            <w:r w:rsidRPr="00CE3A90">
              <w:rPr>
                <w:spacing w:val="-1"/>
                <w:sz w:val="18"/>
                <w:szCs w:val="18"/>
              </w:rPr>
              <w:t>r</w:t>
            </w:r>
            <w:r w:rsidRPr="00D841AB">
              <w:rPr>
                <w:spacing w:val="-1"/>
                <w:sz w:val="18"/>
                <w:szCs w:val="18"/>
              </w:rPr>
              <w:t>akamat</w:t>
            </w:r>
            <w:r w:rsidRPr="00CE3A90">
              <w:rPr>
                <w:spacing w:val="-1"/>
                <w:sz w:val="18"/>
                <w:szCs w:val="18"/>
              </w:rPr>
              <w:t>r</w:t>
            </w:r>
            <w:r w:rsidRPr="00D841AB">
              <w:rPr>
                <w:spacing w:val="-1"/>
                <w:sz w:val="18"/>
                <w:szCs w:val="18"/>
              </w:rPr>
              <w:t>a. Tudják milyen hitelt é</w:t>
            </w:r>
            <w:r w:rsidRPr="00CE3A90">
              <w:rPr>
                <w:spacing w:val="-1"/>
                <w:sz w:val="18"/>
                <w:szCs w:val="18"/>
              </w:rPr>
              <w:t>r</w:t>
            </w:r>
            <w:r w:rsidRPr="00D841AB">
              <w:rPr>
                <w:spacing w:val="-1"/>
                <w:sz w:val="18"/>
                <w:szCs w:val="18"/>
              </w:rPr>
              <w:t>demes és nem é</w:t>
            </w:r>
            <w:r w:rsidRPr="00CE3A90">
              <w:rPr>
                <w:spacing w:val="-1"/>
                <w:sz w:val="18"/>
                <w:szCs w:val="18"/>
              </w:rPr>
              <w:t>r</w:t>
            </w:r>
            <w:r w:rsidRPr="00D841AB">
              <w:rPr>
                <w:spacing w:val="-1"/>
                <w:sz w:val="18"/>
                <w:szCs w:val="18"/>
              </w:rPr>
              <w:t>d</w:t>
            </w:r>
            <w:r w:rsidRPr="00D841AB">
              <w:rPr>
                <w:spacing w:val="-1"/>
                <w:sz w:val="18"/>
                <w:szCs w:val="18"/>
              </w:rPr>
              <w:t>e</w:t>
            </w:r>
            <w:r w:rsidRPr="00D841AB">
              <w:rPr>
                <w:spacing w:val="-1"/>
                <w:sz w:val="18"/>
                <w:szCs w:val="18"/>
              </w:rPr>
              <w:t xml:space="preserve">mes felvenni. </w:t>
            </w:r>
            <w:r w:rsidRPr="00CE3A90">
              <w:rPr>
                <w:spacing w:val="-1"/>
                <w:sz w:val="18"/>
                <w:szCs w:val="18"/>
              </w:rPr>
              <w:t>S</w:t>
            </w:r>
            <w:r w:rsidRPr="00D841AB">
              <w:rPr>
                <w:spacing w:val="-1"/>
                <w:sz w:val="18"/>
                <w:szCs w:val="18"/>
              </w:rPr>
              <w:t>zükségletei</w:t>
            </w:r>
            <w:r w:rsidRPr="00D841AB">
              <w:rPr>
                <w:spacing w:val="-1"/>
                <w:sz w:val="18"/>
                <w:szCs w:val="18"/>
              </w:rPr>
              <w:t>k</w:t>
            </w:r>
            <w:r w:rsidRPr="00D841AB">
              <w:rPr>
                <w:spacing w:val="-1"/>
                <w:sz w:val="18"/>
                <w:szCs w:val="18"/>
              </w:rPr>
              <w:t>nek meg</w:t>
            </w:r>
            <w:r w:rsidRPr="00CE3A90">
              <w:rPr>
                <w:spacing w:val="-1"/>
                <w:sz w:val="18"/>
                <w:szCs w:val="18"/>
              </w:rPr>
              <w:t>f</w:t>
            </w:r>
            <w:r w:rsidRPr="00D841AB">
              <w:rPr>
                <w:spacing w:val="-1"/>
                <w:sz w:val="18"/>
                <w:szCs w:val="18"/>
              </w:rPr>
              <w:t>elel</w:t>
            </w:r>
            <w:r w:rsidRPr="00D841AB">
              <w:rPr>
                <w:spacing w:val="-1"/>
                <w:sz w:val="18"/>
                <w:szCs w:val="18"/>
              </w:rPr>
              <w:t>ő</w:t>
            </w:r>
            <w:r w:rsidRPr="00D841AB">
              <w:rPr>
                <w:spacing w:val="-1"/>
                <w:sz w:val="18"/>
                <w:szCs w:val="18"/>
              </w:rPr>
              <w:t>en vásá</w:t>
            </w:r>
            <w:r w:rsidRPr="00CE3A90">
              <w:rPr>
                <w:spacing w:val="-1"/>
                <w:sz w:val="18"/>
                <w:szCs w:val="18"/>
              </w:rPr>
              <w:t>r</w:t>
            </w:r>
            <w:r w:rsidRPr="00D841AB">
              <w:rPr>
                <w:spacing w:val="-1"/>
                <w:sz w:val="18"/>
                <w:szCs w:val="18"/>
              </w:rPr>
              <w:t>oljanak.</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Nemzeti </w:t>
            </w:r>
            <w:r w:rsidRPr="00CE3A90">
              <w:rPr>
                <w:spacing w:val="-1"/>
                <w:sz w:val="18"/>
                <w:szCs w:val="18"/>
              </w:rPr>
              <w:t>T</w:t>
            </w:r>
            <w:r w:rsidRPr="00D841AB">
              <w:rPr>
                <w:spacing w:val="-1"/>
                <w:sz w:val="18"/>
                <w:szCs w:val="18"/>
              </w:rPr>
              <w:t>á</w:t>
            </w:r>
            <w:r w:rsidRPr="00CE3A90">
              <w:rPr>
                <w:spacing w:val="-1"/>
                <w:sz w:val="18"/>
                <w:szCs w:val="18"/>
              </w:rPr>
              <w:t>r</w:t>
            </w:r>
            <w:r w:rsidRPr="00D841AB">
              <w:rPr>
                <w:spacing w:val="-1"/>
                <w:sz w:val="18"/>
                <w:szCs w:val="18"/>
              </w:rPr>
              <w:t>s</w:t>
            </w:r>
            <w:r w:rsidRPr="00D841AB">
              <w:rPr>
                <w:spacing w:val="-1"/>
                <w:sz w:val="18"/>
                <w:szCs w:val="18"/>
              </w:rPr>
              <w:t>a</w:t>
            </w:r>
            <w:r w:rsidRPr="00D841AB">
              <w:rPr>
                <w:spacing w:val="-1"/>
                <w:sz w:val="18"/>
                <w:szCs w:val="18"/>
              </w:rPr>
              <w:t>dalmi Felzá</w:t>
            </w:r>
            <w:r w:rsidRPr="00CE3A90">
              <w:rPr>
                <w:spacing w:val="-1"/>
                <w:sz w:val="18"/>
                <w:szCs w:val="18"/>
              </w:rPr>
              <w:t>r</w:t>
            </w:r>
            <w:r w:rsidRPr="00D841AB">
              <w:rPr>
                <w:spacing w:val="-1"/>
                <w:sz w:val="18"/>
                <w:szCs w:val="18"/>
              </w:rPr>
              <w:t>kózási st</w:t>
            </w:r>
            <w:r w:rsidRPr="00CE3A90">
              <w:rPr>
                <w:spacing w:val="-1"/>
                <w:sz w:val="18"/>
                <w:szCs w:val="18"/>
              </w:rPr>
              <w:t>r</w:t>
            </w:r>
            <w:r w:rsidRPr="00D841AB">
              <w:rPr>
                <w:spacing w:val="-1"/>
                <w:sz w:val="18"/>
                <w:szCs w:val="18"/>
              </w:rPr>
              <w:t>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E3A90">
              <w:rPr>
                <w:spacing w:val="-1"/>
                <w:sz w:val="18"/>
                <w:szCs w:val="18"/>
              </w:rPr>
              <w:t>T</w:t>
            </w:r>
            <w:r w:rsidRPr="00D841AB">
              <w:rPr>
                <w:spacing w:val="-1"/>
                <w:sz w:val="18"/>
                <w:szCs w:val="18"/>
              </w:rPr>
              <w:t>anácsadás, hite</w:t>
            </w:r>
            <w:r w:rsidRPr="00D841AB">
              <w:rPr>
                <w:spacing w:val="-1"/>
                <w:sz w:val="18"/>
                <w:szCs w:val="18"/>
              </w:rPr>
              <w:t>l</w:t>
            </w:r>
            <w:r w:rsidRPr="00D841AB">
              <w:rPr>
                <w:spacing w:val="-1"/>
                <w:sz w:val="18"/>
                <w:szCs w:val="18"/>
              </w:rPr>
              <w:t>átvállalás Rezs</w:t>
            </w:r>
            <w:r w:rsidRPr="00D841AB">
              <w:rPr>
                <w:spacing w:val="-1"/>
                <w:sz w:val="18"/>
                <w:szCs w:val="18"/>
              </w:rPr>
              <w:t>i</w:t>
            </w:r>
            <w:r w:rsidRPr="00D841AB">
              <w:rPr>
                <w:spacing w:val="-1"/>
                <w:sz w:val="18"/>
                <w:szCs w:val="18"/>
              </w:rPr>
              <w:t>csökkentés. Bev</w:t>
            </w:r>
            <w:r w:rsidRPr="00D841AB">
              <w:rPr>
                <w:spacing w:val="-1"/>
                <w:sz w:val="18"/>
                <w:szCs w:val="18"/>
              </w:rPr>
              <w:t>á</w:t>
            </w:r>
            <w:r w:rsidRPr="00D841AB">
              <w:rPr>
                <w:spacing w:val="-1"/>
                <w:sz w:val="18"/>
                <w:szCs w:val="18"/>
              </w:rPr>
              <w:t>sárló lista- melyik boltba mi me</w:t>
            </w:r>
            <w:r w:rsidRPr="00D841AB">
              <w:rPr>
                <w:spacing w:val="-1"/>
                <w:sz w:val="18"/>
                <w:szCs w:val="18"/>
              </w:rPr>
              <w:t>n</w:t>
            </w:r>
            <w:r w:rsidRPr="00D841AB">
              <w:rPr>
                <w:spacing w:val="-1"/>
                <w:sz w:val="18"/>
                <w:szCs w:val="18"/>
              </w:rPr>
              <w:t xml:space="preserve">nyibe kerül. </w:t>
            </w:r>
            <w:r w:rsidRPr="00CE3A90">
              <w:rPr>
                <w:spacing w:val="-1"/>
                <w:sz w:val="18"/>
                <w:szCs w:val="18"/>
              </w:rPr>
              <w:t>T</w:t>
            </w:r>
            <w:r w:rsidRPr="00D841AB">
              <w:rPr>
                <w:spacing w:val="-1"/>
                <w:sz w:val="18"/>
                <w:szCs w:val="18"/>
              </w:rPr>
              <w:t>art</w:t>
            </w:r>
            <w:r w:rsidRPr="00D841AB">
              <w:rPr>
                <w:spacing w:val="-1"/>
                <w:sz w:val="18"/>
                <w:szCs w:val="18"/>
              </w:rPr>
              <w:t>a</w:t>
            </w:r>
            <w:r w:rsidRPr="00D841AB">
              <w:rPr>
                <w:spacing w:val="-1"/>
                <w:sz w:val="18"/>
                <w:szCs w:val="18"/>
              </w:rPr>
              <w:t>lékolás technik</w:t>
            </w:r>
            <w:r w:rsidRPr="00D841AB">
              <w:rPr>
                <w:spacing w:val="-1"/>
                <w:sz w:val="18"/>
                <w:szCs w:val="18"/>
              </w:rPr>
              <w:t>á</w:t>
            </w:r>
            <w:r w:rsidRPr="00D841AB">
              <w:rPr>
                <w:spacing w:val="-1"/>
                <w:sz w:val="18"/>
                <w:szCs w:val="18"/>
              </w:rPr>
              <w:t>jának elsajátítása.</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CE3A90">
              <w:rPr>
                <w:spacing w:val="-1"/>
                <w:sz w:val="18"/>
                <w:szCs w:val="18"/>
              </w:rPr>
              <w:t>P</w:t>
            </w:r>
            <w:r w:rsidRPr="00D841AB">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2018.06.28.</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15 bevont csalá</w:t>
            </w:r>
            <w:r w:rsidRPr="00D841AB">
              <w:rPr>
                <w:spacing w:val="-1"/>
                <w:sz w:val="18"/>
                <w:szCs w:val="18"/>
              </w:rPr>
              <w:t>d</w:t>
            </w:r>
            <w:r w:rsidRPr="00D841AB">
              <w:rPr>
                <w:spacing w:val="-1"/>
                <w:sz w:val="18"/>
                <w:szCs w:val="18"/>
              </w:rPr>
              <w:t>ból legalább 7</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Humán</w:t>
            </w:r>
            <w:r>
              <w:rPr>
                <w:spacing w:val="-1"/>
                <w:sz w:val="18"/>
                <w:szCs w:val="18"/>
              </w:rPr>
              <w:t xml:space="preserve"> </w:t>
            </w:r>
            <w:r w:rsidRPr="00D841AB">
              <w:rPr>
                <w:spacing w:val="-1"/>
                <w:sz w:val="18"/>
                <w:szCs w:val="18"/>
              </w:rPr>
              <w:t>e</w:t>
            </w:r>
            <w:r w:rsidRPr="00CE3A90">
              <w:rPr>
                <w:spacing w:val="-1"/>
                <w:sz w:val="18"/>
                <w:szCs w:val="18"/>
              </w:rPr>
              <w:t>r</w:t>
            </w:r>
            <w:r w:rsidRPr="00D841AB">
              <w:rPr>
                <w:spacing w:val="-1"/>
                <w:sz w:val="18"/>
                <w:szCs w:val="18"/>
              </w:rPr>
              <w:t>ő</w:t>
            </w:r>
            <w:r w:rsidRPr="00CE3A90">
              <w:rPr>
                <w:spacing w:val="-1"/>
                <w:sz w:val="18"/>
                <w:szCs w:val="18"/>
              </w:rPr>
              <w:t>f</w:t>
            </w:r>
            <w:r w:rsidRPr="00D841AB">
              <w:rPr>
                <w:spacing w:val="-1"/>
                <w:sz w:val="18"/>
                <w:szCs w:val="18"/>
              </w:rPr>
              <w:t>o</w:t>
            </w:r>
            <w:r w:rsidRPr="00D841AB">
              <w:rPr>
                <w:spacing w:val="-1"/>
                <w:sz w:val="18"/>
                <w:szCs w:val="18"/>
              </w:rPr>
              <w:t>r</w:t>
            </w:r>
            <w:r w:rsidRPr="00CE3A90">
              <w:rPr>
                <w:spacing w:val="-1"/>
                <w:sz w:val="18"/>
                <w:szCs w:val="18"/>
              </w:rPr>
              <w:t>r</w:t>
            </w:r>
            <w:r w:rsidRPr="00D841AB">
              <w:rPr>
                <w:spacing w:val="-1"/>
                <w:sz w:val="18"/>
                <w:szCs w:val="18"/>
              </w:rPr>
              <w:t>ások adóssá</w:t>
            </w:r>
            <w:r w:rsidRPr="00D841AB">
              <w:rPr>
                <w:spacing w:val="-1"/>
                <w:sz w:val="18"/>
                <w:szCs w:val="18"/>
              </w:rPr>
              <w:t>g</w:t>
            </w:r>
            <w:r w:rsidRPr="00D841AB">
              <w:rPr>
                <w:spacing w:val="-1"/>
                <w:sz w:val="18"/>
                <w:szCs w:val="18"/>
              </w:rPr>
              <w:t>kezelő szake</w:t>
            </w:r>
            <w:r w:rsidRPr="00D841AB">
              <w:rPr>
                <w:spacing w:val="-1"/>
                <w:sz w:val="18"/>
                <w:szCs w:val="18"/>
              </w:rPr>
              <w:t>m</w:t>
            </w:r>
            <w:r w:rsidRPr="00D841AB">
              <w:rPr>
                <w:spacing w:val="-1"/>
                <w:sz w:val="18"/>
                <w:szCs w:val="18"/>
              </w:rPr>
              <w:t>be</w:t>
            </w:r>
            <w:r w:rsidRPr="00CE3A90">
              <w:rPr>
                <w:spacing w:val="-1"/>
                <w:sz w:val="18"/>
                <w:szCs w:val="18"/>
              </w:rPr>
              <w:t>r</w:t>
            </w:r>
            <w:r w:rsidRPr="00D841AB">
              <w:rPr>
                <w:spacing w:val="-1"/>
                <w:sz w:val="18"/>
                <w:szCs w:val="18"/>
              </w:rPr>
              <w:t>, szociális</w:t>
            </w:r>
            <w:r>
              <w:rPr>
                <w:spacing w:val="-1"/>
                <w:sz w:val="18"/>
                <w:szCs w:val="18"/>
              </w:rPr>
              <w:t xml:space="preserve"> </w:t>
            </w:r>
            <w:r w:rsidRPr="00D841AB">
              <w:rPr>
                <w:spacing w:val="-1"/>
                <w:sz w:val="18"/>
                <w:szCs w:val="18"/>
              </w:rPr>
              <w:t>munkások pénzügyi</w:t>
            </w:r>
            <w:r>
              <w:rPr>
                <w:spacing w:val="-1"/>
                <w:sz w:val="18"/>
                <w:szCs w:val="18"/>
              </w:rPr>
              <w:t xml:space="preserve"> </w:t>
            </w:r>
            <w:r w:rsidRPr="00D841AB">
              <w:rPr>
                <w:spacing w:val="-1"/>
                <w:sz w:val="18"/>
                <w:szCs w:val="18"/>
              </w:rPr>
              <w:t>fo</w:t>
            </w:r>
            <w:r w:rsidRPr="00CE3A90">
              <w:rPr>
                <w:spacing w:val="-1"/>
                <w:sz w:val="18"/>
                <w:szCs w:val="18"/>
              </w:rPr>
              <w:t>rr</w:t>
            </w:r>
            <w:r w:rsidRPr="00D841AB">
              <w:rPr>
                <w:spacing w:val="-1"/>
                <w:sz w:val="18"/>
                <w:szCs w:val="18"/>
              </w:rPr>
              <w:t>á</w:t>
            </w:r>
            <w:r w:rsidRPr="00D841AB">
              <w:rPr>
                <w:spacing w:val="-1"/>
                <w:sz w:val="18"/>
                <w:szCs w:val="18"/>
              </w:rPr>
              <w:t>sok- alapítv</w:t>
            </w:r>
            <w:r w:rsidRPr="00D841AB">
              <w:rPr>
                <w:spacing w:val="-1"/>
                <w:sz w:val="18"/>
                <w:szCs w:val="18"/>
              </w:rPr>
              <w:t>á</w:t>
            </w:r>
            <w:r w:rsidRPr="00D841AB">
              <w:rPr>
                <w:spacing w:val="-1"/>
                <w:sz w:val="18"/>
                <w:szCs w:val="18"/>
              </w:rPr>
              <w:t>nyok, segél</w:t>
            </w:r>
            <w:r w:rsidRPr="00D841AB">
              <w:rPr>
                <w:spacing w:val="-1"/>
                <w:sz w:val="18"/>
                <w:szCs w:val="18"/>
              </w:rPr>
              <w:t>y</w:t>
            </w:r>
            <w:r w:rsidRPr="00D841AB">
              <w:rPr>
                <w:spacing w:val="-1"/>
                <w:sz w:val="18"/>
                <w:szCs w:val="18"/>
              </w:rPr>
              <w:t>szervezetek, p</w:t>
            </w:r>
            <w:r w:rsidRPr="00D841AB">
              <w:rPr>
                <w:spacing w:val="-1"/>
                <w:sz w:val="18"/>
                <w:szCs w:val="18"/>
              </w:rPr>
              <w:t>á</w:t>
            </w:r>
            <w:r w:rsidRPr="00D841AB">
              <w:rPr>
                <w:spacing w:val="-1"/>
                <w:sz w:val="18"/>
                <w:szCs w:val="18"/>
              </w:rPr>
              <w:t>lyázatok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családok b</w:t>
            </w:r>
            <w:r w:rsidRPr="00D841AB">
              <w:rPr>
                <w:spacing w:val="-1"/>
                <w:sz w:val="18"/>
                <w:szCs w:val="18"/>
              </w:rPr>
              <w:t>i</w:t>
            </w:r>
            <w:r w:rsidRPr="00D841AB">
              <w:rPr>
                <w:spacing w:val="-1"/>
                <w:sz w:val="18"/>
                <w:szCs w:val="18"/>
              </w:rPr>
              <w:t xml:space="preserve">zalmukba kell, hogy </w:t>
            </w:r>
            <w:r w:rsidRPr="00CE3A90">
              <w:rPr>
                <w:spacing w:val="-1"/>
                <w:sz w:val="18"/>
                <w:szCs w:val="18"/>
              </w:rPr>
              <w:t>f</w:t>
            </w:r>
            <w:r w:rsidRPr="00D841AB">
              <w:rPr>
                <w:spacing w:val="-1"/>
                <w:sz w:val="18"/>
                <w:szCs w:val="18"/>
              </w:rPr>
              <w:t xml:space="preserve">ogadják a segítőket, </w:t>
            </w:r>
            <w:r w:rsidRPr="00CE3A90">
              <w:rPr>
                <w:spacing w:val="-1"/>
                <w:sz w:val="18"/>
                <w:szCs w:val="18"/>
              </w:rPr>
              <w:t>f</w:t>
            </w:r>
            <w:r w:rsidRPr="00D841AB">
              <w:rPr>
                <w:spacing w:val="-1"/>
                <w:sz w:val="18"/>
                <w:szCs w:val="18"/>
              </w:rPr>
              <w:t>o</w:t>
            </w:r>
            <w:r w:rsidRPr="00D841AB">
              <w:rPr>
                <w:spacing w:val="-1"/>
                <w:sz w:val="18"/>
                <w:szCs w:val="18"/>
              </w:rPr>
              <w:t>lyamatos e</w:t>
            </w:r>
            <w:r w:rsidRPr="00D841AB">
              <w:rPr>
                <w:spacing w:val="-1"/>
                <w:sz w:val="18"/>
                <w:szCs w:val="18"/>
              </w:rPr>
              <w:t>l</w:t>
            </w:r>
            <w:r w:rsidRPr="00D841AB">
              <w:rPr>
                <w:spacing w:val="-1"/>
                <w:sz w:val="18"/>
                <w:szCs w:val="18"/>
              </w:rPr>
              <w:t>lenő</w:t>
            </w:r>
            <w:r w:rsidRPr="00CE3A90">
              <w:rPr>
                <w:spacing w:val="-1"/>
                <w:sz w:val="18"/>
                <w:szCs w:val="18"/>
              </w:rPr>
              <w:t>r</w:t>
            </w:r>
            <w:r w:rsidRPr="00D841AB">
              <w:rPr>
                <w:spacing w:val="-1"/>
                <w:sz w:val="18"/>
                <w:szCs w:val="18"/>
              </w:rPr>
              <w:t>zés szü</w:t>
            </w:r>
            <w:r w:rsidRPr="00D841AB">
              <w:rPr>
                <w:spacing w:val="-1"/>
                <w:sz w:val="18"/>
                <w:szCs w:val="18"/>
              </w:rPr>
              <w:t>k</w:t>
            </w:r>
            <w:r w:rsidRPr="00D841AB">
              <w:rPr>
                <w:spacing w:val="-1"/>
                <w:sz w:val="18"/>
                <w:szCs w:val="18"/>
              </w:rPr>
              <w:t>séges</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412121">
              <w:rPr>
                <w:spacing w:val="-1"/>
                <w:sz w:val="18"/>
                <w:szCs w:val="18"/>
              </w:rPr>
              <w:t>É</w:t>
            </w:r>
            <w:r w:rsidRPr="00D841AB">
              <w:rPr>
                <w:spacing w:val="-1"/>
                <w:sz w:val="18"/>
                <w:szCs w:val="18"/>
              </w:rPr>
              <w:t>p testben ép lélek</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községben sok az egészségügyi p</w:t>
            </w:r>
            <w:r w:rsidRPr="00412121">
              <w:rPr>
                <w:spacing w:val="-1"/>
                <w:sz w:val="18"/>
                <w:szCs w:val="18"/>
              </w:rPr>
              <w:t>r</w:t>
            </w:r>
            <w:r w:rsidRPr="00D841AB">
              <w:rPr>
                <w:spacing w:val="-1"/>
                <w:sz w:val="18"/>
                <w:szCs w:val="18"/>
              </w:rPr>
              <w:t>obléma.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"Minőségi éle</w:t>
            </w:r>
            <w:r w:rsidRPr="00D841AB">
              <w:rPr>
                <w:spacing w:val="-1"/>
                <w:sz w:val="18"/>
                <w:szCs w:val="18"/>
              </w:rPr>
              <w:t>t</w:t>
            </w:r>
            <w:r w:rsidRPr="00D841AB">
              <w:rPr>
                <w:spacing w:val="-1"/>
                <w:sz w:val="18"/>
                <w:szCs w:val="18"/>
              </w:rPr>
              <w:t>javítás", p</w:t>
            </w:r>
            <w:r w:rsidRPr="00412121">
              <w:rPr>
                <w:spacing w:val="-1"/>
                <w:sz w:val="18"/>
                <w:szCs w:val="18"/>
              </w:rPr>
              <w:t>r</w:t>
            </w:r>
            <w:r w:rsidRPr="00D841AB">
              <w:rPr>
                <w:spacing w:val="-1"/>
                <w:sz w:val="18"/>
                <w:szCs w:val="18"/>
              </w:rPr>
              <w:t>e</w:t>
            </w:r>
            <w:r w:rsidRPr="00D841AB">
              <w:rPr>
                <w:spacing w:val="-1"/>
                <w:sz w:val="18"/>
                <w:szCs w:val="18"/>
              </w:rPr>
              <w:t>venció. Egés</w:t>
            </w:r>
            <w:r w:rsidRPr="00D841AB">
              <w:rPr>
                <w:spacing w:val="-1"/>
                <w:sz w:val="18"/>
                <w:szCs w:val="18"/>
              </w:rPr>
              <w:t>z</w:t>
            </w:r>
            <w:r w:rsidRPr="00D841AB">
              <w:rPr>
                <w:spacing w:val="-1"/>
                <w:sz w:val="18"/>
                <w:szCs w:val="18"/>
              </w:rPr>
              <w:t>ségesebb éle</w:t>
            </w:r>
            <w:r w:rsidRPr="00D841AB">
              <w:rPr>
                <w:spacing w:val="-1"/>
                <w:sz w:val="18"/>
                <w:szCs w:val="18"/>
              </w:rPr>
              <w:t>t</w:t>
            </w:r>
            <w:r w:rsidRPr="00D841AB">
              <w:rPr>
                <w:spacing w:val="-1"/>
                <w:sz w:val="18"/>
                <w:szCs w:val="18"/>
              </w:rPr>
              <w:t>mód kialakítása.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Nemzeti </w:t>
            </w:r>
            <w:r w:rsidRPr="00412121">
              <w:rPr>
                <w:spacing w:val="-1"/>
                <w:sz w:val="18"/>
                <w:szCs w:val="18"/>
              </w:rPr>
              <w:t>T</w:t>
            </w:r>
            <w:r w:rsidRPr="00D841AB">
              <w:rPr>
                <w:spacing w:val="-1"/>
                <w:sz w:val="18"/>
                <w:szCs w:val="18"/>
              </w:rPr>
              <w:t>á</w:t>
            </w:r>
            <w:r w:rsidRPr="00412121">
              <w:rPr>
                <w:spacing w:val="-1"/>
                <w:sz w:val="18"/>
                <w:szCs w:val="18"/>
              </w:rPr>
              <w:t>r</w:t>
            </w:r>
            <w:r w:rsidRPr="00D841AB">
              <w:rPr>
                <w:spacing w:val="-1"/>
                <w:sz w:val="18"/>
                <w:szCs w:val="18"/>
              </w:rPr>
              <w:t>s</w:t>
            </w:r>
            <w:r w:rsidRPr="00D841AB">
              <w:rPr>
                <w:spacing w:val="-1"/>
                <w:sz w:val="18"/>
                <w:szCs w:val="18"/>
              </w:rPr>
              <w:t>a</w:t>
            </w:r>
            <w:r w:rsidRPr="00D841AB">
              <w:rPr>
                <w:spacing w:val="-1"/>
                <w:sz w:val="18"/>
                <w:szCs w:val="18"/>
              </w:rPr>
              <w:t>dalmi Felzá</w:t>
            </w:r>
            <w:r w:rsidRPr="00412121">
              <w:rPr>
                <w:spacing w:val="-1"/>
                <w:sz w:val="18"/>
                <w:szCs w:val="18"/>
              </w:rPr>
              <w:t>r</w:t>
            </w:r>
            <w:r w:rsidRPr="00D841AB">
              <w:rPr>
                <w:spacing w:val="-1"/>
                <w:sz w:val="18"/>
                <w:szCs w:val="18"/>
              </w:rPr>
              <w:t xml:space="preserve">kózási </w:t>
            </w:r>
            <w:r w:rsidRPr="00412121">
              <w:rPr>
                <w:spacing w:val="-1"/>
                <w:sz w:val="18"/>
                <w:szCs w:val="18"/>
              </w:rPr>
              <w:t>S</w:t>
            </w:r>
            <w:r w:rsidRPr="00D841AB">
              <w:rPr>
                <w:spacing w:val="-1"/>
                <w:sz w:val="18"/>
                <w:szCs w:val="18"/>
              </w:rPr>
              <w:t>t</w:t>
            </w:r>
            <w:r w:rsidRPr="00412121">
              <w:rPr>
                <w:spacing w:val="-1"/>
                <w:sz w:val="18"/>
                <w:szCs w:val="18"/>
              </w:rPr>
              <w:t>r</w:t>
            </w:r>
            <w:r w:rsidRPr="00D841AB">
              <w:rPr>
                <w:spacing w:val="-1"/>
                <w:sz w:val="18"/>
                <w:szCs w:val="18"/>
              </w:rPr>
              <w:t>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Rendsze</w:t>
            </w:r>
            <w:r w:rsidRPr="00412121">
              <w:rPr>
                <w:spacing w:val="-1"/>
                <w:sz w:val="18"/>
                <w:szCs w:val="18"/>
              </w:rPr>
              <w:t>r</w:t>
            </w:r>
            <w:r w:rsidRPr="00D841AB">
              <w:rPr>
                <w:spacing w:val="-1"/>
                <w:sz w:val="18"/>
                <w:szCs w:val="18"/>
              </w:rPr>
              <w:t>esebb szű</w:t>
            </w:r>
            <w:r w:rsidRPr="00412121">
              <w:rPr>
                <w:spacing w:val="-1"/>
                <w:sz w:val="18"/>
                <w:szCs w:val="18"/>
              </w:rPr>
              <w:t>r</w:t>
            </w:r>
            <w:r w:rsidRPr="00D841AB">
              <w:rPr>
                <w:spacing w:val="-1"/>
                <w:sz w:val="18"/>
                <w:szCs w:val="18"/>
              </w:rPr>
              <w:t>ések, táplá</w:t>
            </w:r>
            <w:r w:rsidRPr="00D841AB">
              <w:rPr>
                <w:spacing w:val="-1"/>
                <w:sz w:val="18"/>
                <w:szCs w:val="18"/>
              </w:rPr>
              <w:t>l</w:t>
            </w:r>
            <w:r w:rsidRPr="00D841AB">
              <w:rPr>
                <w:spacing w:val="-1"/>
                <w:sz w:val="18"/>
                <w:szCs w:val="18"/>
              </w:rPr>
              <w:t>kozási szokások javítása- előad</w:t>
            </w:r>
            <w:r w:rsidRPr="00D841AB">
              <w:rPr>
                <w:spacing w:val="-1"/>
                <w:sz w:val="18"/>
                <w:szCs w:val="18"/>
              </w:rPr>
              <w:t>á</w:t>
            </w:r>
            <w:r w:rsidRPr="00D841AB">
              <w:rPr>
                <w:spacing w:val="-1"/>
                <w:sz w:val="18"/>
                <w:szCs w:val="18"/>
              </w:rPr>
              <w:t>sok az egészség</w:t>
            </w:r>
            <w:r w:rsidRPr="00D841AB">
              <w:rPr>
                <w:spacing w:val="-1"/>
                <w:sz w:val="18"/>
                <w:szCs w:val="18"/>
              </w:rPr>
              <w:t>e</w:t>
            </w:r>
            <w:r w:rsidRPr="00D841AB">
              <w:rPr>
                <w:spacing w:val="-1"/>
                <w:sz w:val="18"/>
                <w:szCs w:val="18"/>
              </w:rPr>
              <w:t>sebb életmód</w:t>
            </w:r>
            <w:r w:rsidRPr="00412121">
              <w:rPr>
                <w:spacing w:val="-1"/>
                <w:sz w:val="18"/>
                <w:szCs w:val="18"/>
              </w:rPr>
              <w:t>r</w:t>
            </w:r>
            <w:r w:rsidRPr="00D841AB">
              <w:rPr>
                <w:spacing w:val="-1"/>
                <w:sz w:val="18"/>
                <w:szCs w:val="18"/>
              </w:rPr>
              <w:t xml:space="preserve">ól. Együtt </w:t>
            </w:r>
            <w:r w:rsidRPr="00412121">
              <w:rPr>
                <w:spacing w:val="-1"/>
                <w:sz w:val="18"/>
                <w:szCs w:val="18"/>
              </w:rPr>
              <w:t>f</w:t>
            </w:r>
            <w:r w:rsidRPr="00D841AB">
              <w:rPr>
                <w:spacing w:val="-1"/>
                <w:sz w:val="18"/>
                <w:szCs w:val="18"/>
              </w:rPr>
              <w:t>őzés, új egészségesebb ételek megism</w:t>
            </w:r>
            <w:r w:rsidRPr="00D841AB">
              <w:rPr>
                <w:spacing w:val="-1"/>
                <w:sz w:val="18"/>
                <w:szCs w:val="18"/>
              </w:rPr>
              <w:t>e</w:t>
            </w:r>
            <w:r w:rsidRPr="00412121">
              <w:rPr>
                <w:spacing w:val="-1"/>
                <w:sz w:val="18"/>
                <w:szCs w:val="18"/>
              </w:rPr>
              <w:t>r</w:t>
            </w:r>
            <w:r w:rsidRPr="00D841AB">
              <w:rPr>
                <w:spacing w:val="-1"/>
                <w:sz w:val="18"/>
                <w:szCs w:val="18"/>
              </w:rPr>
              <w:t>ése akár az ot</w:t>
            </w:r>
            <w:r w:rsidRPr="00D841AB">
              <w:rPr>
                <w:spacing w:val="-1"/>
                <w:sz w:val="18"/>
                <w:szCs w:val="18"/>
              </w:rPr>
              <w:t>t</w:t>
            </w:r>
            <w:r w:rsidRPr="00D841AB">
              <w:rPr>
                <w:spacing w:val="-1"/>
                <w:sz w:val="18"/>
                <w:szCs w:val="18"/>
              </w:rPr>
              <w:t xml:space="preserve">honukban. </w:t>
            </w:r>
            <w:r w:rsidRPr="00412121">
              <w:rPr>
                <w:spacing w:val="-1"/>
                <w:sz w:val="18"/>
                <w:szCs w:val="18"/>
              </w:rPr>
              <w:t>S</w:t>
            </w:r>
            <w:r w:rsidRPr="00D841AB">
              <w:rPr>
                <w:spacing w:val="-1"/>
                <w:sz w:val="18"/>
                <w:szCs w:val="18"/>
              </w:rPr>
              <w:t>za</w:t>
            </w:r>
            <w:r w:rsidRPr="00D841AB">
              <w:rPr>
                <w:spacing w:val="-1"/>
                <w:sz w:val="18"/>
                <w:szCs w:val="18"/>
              </w:rPr>
              <w:t>k</w:t>
            </w:r>
            <w:r w:rsidRPr="00D841AB">
              <w:rPr>
                <w:spacing w:val="-1"/>
                <w:sz w:val="18"/>
                <w:szCs w:val="18"/>
              </w:rPr>
              <w:t>orvosi ellátottság javítása, n</w:t>
            </w:r>
            <w:r w:rsidRPr="00D841AB">
              <w:rPr>
                <w:spacing w:val="-1"/>
                <w:sz w:val="18"/>
                <w:szCs w:val="18"/>
              </w:rPr>
              <w:t>ő</w:t>
            </w:r>
            <w:r w:rsidRPr="00D841AB">
              <w:rPr>
                <w:spacing w:val="-1"/>
                <w:sz w:val="18"/>
                <w:szCs w:val="18"/>
              </w:rPr>
              <w:t>gyógyász, gye</w:t>
            </w:r>
            <w:r w:rsidRPr="00D841AB">
              <w:rPr>
                <w:spacing w:val="-1"/>
                <w:sz w:val="18"/>
                <w:szCs w:val="18"/>
              </w:rPr>
              <w:t>r</w:t>
            </w:r>
            <w:r w:rsidRPr="00D841AB">
              <w:rPr>
                <w:spacing w:val="-1"/>
                <w:sz w:val="18"/>
                <w:szCs w:val="18"/>
              </w:rPr>
              <w:t xml:space="preserve">mekorvos stb. </w:t>
            </w:r>
            <w:r w:rsidRPr="00412121">
              <w:rPr>
                <w:spacing w:val="-1"/>
                <w:sz w:val="18"/>
                <w:szCs w:val="18"/>
              </w:rPr>
              <w:t>S</w:t>
            </w:r>
            <w:r w:rsidRPr="00D841AB">
              <w:rPr>
                <w:spacing w:val="-1"/>
                <w:sz w:val="18"/>
                <w:szCs w:val="18"/>
              </w:rPr>
              <w:t>po</w:t>
            </w:r>
            <w:r w:rsidRPr="00412121">
              <w:rPr>
                <w:spacing w:val="-1"/>
                <w:sz w:val="18"/>
                <w:szCs w:val="18"/>
              </w:rPr>
              <w:t>r</w:t>
            </w:r>
            <w:r w:rsidRPr="00D841AB">
              <w:rPr>
                <w:spacing w:val="-1"/>
                <w:sz w:val="18"/>
                <w:szCs w:val="18"/>
              </w:rPr>
              <w:t>tolási lehet</w:t>
            </w:r>
            <w:r w:rsidRPr="00D841AB">
              <w:rPr>
                <w:spacing w:val="-1"/>
                <w:sz w:val="18"/>
                <w:szCs w:val="18"/>
              </w:rPr>
              <w:t>ő</w:t>
            </w:r>
            <w:r w:rsidRPr="00D841AB">
              <w:rPr>
                <w:spacing w:val="-1"/>
                <w:sz w:val="18"/>
                <w:szCs w:val="18"/>
              </w:rPr>
              <w:t>ségek biztosítása. Homeopátiás gyógyítási módok, lehetőségek.</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412121">
              <w:rPr>
                <w:spacing w:val="-1"/>
                <w:sz w:val="18"/>
                <w:szCs w:val="18"/>
              </w:rPr>
              <w:t>P</w:t>
            </w:r>
            <w:r w:rsidRPr="00D841AB">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2018.06.28.</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 bevont család közül legalább 10</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Humán e</w:t>
            </w:r>
            <w:r w:rsidRPr="00412121">
              <w:rPr>
                <w:spacing w:val="-1"/>
                <w:sz w:val="18"/>
                <w:szCs w:val="18"/>
              </w:rPr>
              <w:t>r</w:t>
            </w:r>
            <w:r w:rsidRPr="00D841AB">
              <w:rPr>
                <w:spacing w:val="-1"/>
                <w:sz w:val="18"/>
                <w:szCs w:val="18"/>
              </w:rPr>
              <w:t>ő</w:t>
            </w:r>
            <w:r w:rsidRPr="00412121">
              <w:rPr>
                <w:spacing w:val="-1"/>
                <w:sz w:val="18"/>
                <w:szCs w:val="18"/>
              </w:rPr>
              <w:t>f</w:t>
            </w:r>
            <w:r w:rsidRPr="00D841AB">
              <w:rPr>
                <w:spacing w:val="-1"/>
                <w:sz w:val="18"/>
                <w:szCs w:val="18"/>
              </w:rPr>
              <w:t>o</w:t>
            </w:r>
            <w:r w:rsidRPr="00D841AB">
              <w:rPr>
                <w:spacing w:val="-1"/>
                <w:sz w:val="18"/>
                <w:szCs w:val="18"/>
              </w:rPr>
              <w:t>r</w:t>
            </w:r>
            <w:r w:rsidRPr="00412121">
              <w:rPr>
                <w:spacing w:val="-1"/>
                <w:sz w:val="18"/>
                <w:szCs w:val="18"/>
              </w:rPr>
              <w:t>r</w:t>
            </w:r>
            <w:r w:rsidRPr="00D841AB">
              <w:rPr>
                <w:spacing w:val="-1"/>
                <w:sz w:val="18"/>
                <w:szCs w:val="18"/>
              </w:rPr>
              <w:t>ások biztosít</w:t>
            </w:r>
            <w:r w:rsidRPr="00D841AB">
              <w:rPr>
                <w:spacing w:val="-1"/>
                <w:sz w:val="18"/>
                <w:szCs w:val="18"/>
              </w:rPr>
              <w:t>á</w:t>
            </w:r>
            <w:r w:rsidRPr="00D841AB">
              <w:rPr>
                <w:spacing w:val="-1"/>
                <w:sz w:val="18"/>
                <w:szCs w:val="18"/>
              </w:rPr>
              <w:t>sa: meg</w:t>
            </w:r>
            <w:r w:rsidRPr="00412121">
              <w:rPr>
                <w:spacing w:val="-1"/>
                <w:sz w:val="18"/>
                <w:szCs w:val="18"/>
              </w:rPr>
              <w:t>f</w:t>
            </w:r>
            <w:r w:rsidRPr="00D841AB">
              <w:rPr>
                <w:spacing w:val="-1"/>
                <w:sz w:val="18"/>
                <w:szCs w:val="18"/>
              </w:rPr>
              <w:t>elelő szakembe</w:t>
            </w:r>
            <w:r w:rsidRPr="00412121">
              <w:rPr>
                <w:spacing w:val="-1"/>
                <w:sz w:val="18"/>
                <w:szCs w:val="18"/>
              </w:rPr>
              <w:t>r</w:t>
            </w:r>
            <w:r w:rsidRPr="00D841AB">
              <w:rPr>
                <w:spacing w:val="-1"/>
                <w:sz w:val="18"/>
                <w:szCs w:val="18"/>
              </w:rPr>
              <w:t xml:space="preserve">ek. </w:t>
            </w:r>
            <w:r w:rsidRPr="00412121">
              <w:rPr>
                <w:spacing w:val="-1"/>
                <w:sz w:val="18"/>
                <w:szCs w:val="18"/>
              </w:rPr>
              <w:t>P</w:t>
            </w:r>
            <w:r w:rsidRPr="00D841AB">
              <w:rPr>
                <w:spacing w:val="-1"/>
                <w:sz w:val="18"/>
                <w:szCs w:val="18"/>
              </w:rPr>
              <w:t>énzügyi e</w:t>
            </w:r>
            <w:r w:rsidRPr="00412121">
              <w:rPr>
                <w:spacing w:val="-1"/>
                <w:sz w:val="18"/>
                <w:szCs w:val="18"/>
              </w:rPr>
              <w:t>r</w:t>
            </w:r>
            <w:r w:rsidRPr="00D841AB">
              <w:rPr>
                <w:spacing w:val="-1"/>
                <w:sz w:val="18"/>
                <w:szCs w:val="18"/>
              </w:rPr>
              <w:t>ő</w:t>
            </w:r>
            <w:r w:rsidRPr="00D841AB">
              <w:rPr>
                <w:spacing w:val="-1"/>
                <w:sz w:val="18"/>
                <w:szCs w:val="18"/>
              </w:rPr>
              <w:t>fo</w:t>
            </w:r>
            <w:r w:rsidRPr="00412121">
              <w:rPr>
                <w:spacing w:val="-1"/>
                <w:sz w:val="18"/>
                <w:szCs w:val="18"/>
              </w:rPr>
              <w:t>rr</w:t>
            </w:r>
            <w:r w:rsidRPr="00D841AB">
              <w:rPr>
                <w:spacing w:val="-1"/>
                <w:sz w:val="18"/>
                <w:szCs w:val="18"/>
              </w:rPr>
              <w:t xml:space="preserve">ás pályázati pénzösszegből. </w:t>
            </w:r>
            <w:r w:rsidRPr="00412121">
              <w:rPr>
                <w:spacing w:val="-1"/>
                <w:sz w:val="18"/>
                <w:szCs w:val="18"/>
              </w:rPr>
              <w:t>T</w:t>
            </w:r>
            <w:r w:rsidRPr="00D841AB">
              <w:rPr>
                <w:spacing w:val="-1"/>
                <w:sz w:val="18"/>
                <w:szCs w:val="18"/>
              </w:rPr>
              <w:t>echnikai- me</w:t>
            </w:r>
            <w:r w:rsidRPr="00D841AB">
              <w:rPr>
                <w:spacing w:val="-1"/>
                <w:sz w:val="18"/>
                <w:szCs w:val="18"/>
              </w:rPr>
              <w:t>g</w:t>
            </w:r>
            <w:r w:rsidRPr="00412121">
              <w:rPr>
                <w:spacing w:val="-1"/>
                <w:sz w:val="18"/>
                <w:szCs w:val="18"/>
              </w:rPr>
              <w:t>f</w:t>
            </w:r>
            <w:r w:rsidRPr="00D841AB">
              <w:rPr>
                <w:spacing w:val="-1"/>
                <w:sz w:val="18"/>
                <w:szCs w:val="18"/>
              </w:rPr>
              <w:t>elelő hely a l</w:t>
            </w:r>
            <w:r w:rsidRPr="00D841AB">
              <w:rPr>
                <w:spacing w:val="-1"/>
                <w:sz w:val="18"/>
                <w:szCs w:val="18"/>
              </w:rPr>
              <w:t>e</w:t>
            </w:r>
            <w:r w:rsidRPr="00D841AB">
              <w:rPr>
                <w:spacing w:val="-1"/>
                <w:sz w:val="18"/>
                <w:szCs w:val="18"/>
              </w:rPr>
              <w:t>bonyolításhoz</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412121">
              <w:rPr>
                <w:spacing w:val="-1"/>
                <w:sz w:val="18"/>
                <w:szCs w:val="18"/>
              </w:rPr>
              <w:t>F</w:t>
            </w:r>
            <w:r w:rsidRPr="00D841AB">
              <w:rPr>
                <w:spacing w:val="-1"/>
                <w:sz w:val="18"/>
                <w:szCs w:val="18"/>
              </w:rPr>
              <w:t>olyamatosan meg</w:t>
            </w:r>
            <w:r w:rsidRPr="00412121">
              <w:rPr>
                <w:spacing w:val="-1"/>
                <w:sz w:val="18"/>
                <w:szCs w:val="18"/>
              </w:rPr>
              <w:t>f</w:t>
            </w:r>
            <w:r w:rsidRPr="00D841AB">
              <w:rPr>
                <w:spacing w:val="-1"/>
                <w:sz w:val="18"/>
                <w:szCs w:val="18"/>
              </w:rPr>
              <w:t>elelő h</w:t>
            </w:r>
            <w:r w:rsidRPr="00D841AB">
              <w:rPr>
                <w:spacing w:val="-1"/>
                <w:sz w:val="18"/>
                <w:szCs w:val="18"/>
              </w:rPr>
              <w:t>u</w:t>
            </w:r>
            <w:r w:rsidRPr="00D841AB">
              <w:rPr>
                <w:spacing w:val="-1"/>
                <w:sz w:val="18"/>
                <w:szCs w:val="18"/>
              </w:rPr>
              <w:t>mán e</w:t>
            </w:r>
            <w:r w:rsidRPr="00412121">
              <w:rPr>
                <w:spacing w:val="-1"/>
                <w:sz w:val="18"/>
                <w:szCs w:val="18"/>
              </w:rPr>
              <w:t>r</w:t>
            </w:r>
            <w:r w:rsidRPr="00D841AB">
              <w:rPr>
                <w:spacing w:val="-1"/>
                <w:sz w:val="18"/>
                <w:szCs w:val="18"/>
              </w:rPr>
              <w:t>őfo</w:t>
            </w:r>
            <w:r w:rsidRPr="00412121">
              <w:rPr>
                <w:spacing w:val="-1"/>
                <w:sz w:val="18"/>
                <w:szCs w:val="18"/>
              </w:rPr>
              <w:t>rr</w:t>
            </w:r>
            <w:r w:rsidRPr="00D841AB">
              <w:rPr>
                <w:spacing w:val="-1"/>
                <w:sz w:val="18"/>
                <w:szCs w:val="18"/>
              </w:rPr>
              <w:t>á</w:t>
            </w:r>
            <w:r w:rsidRPr="00D841AB">
              <w:rPr>
                <w:spacing w:val="-1"/>
                <w:sz w:val="18"/>
                <w:szCs w:val="18"/>
              </w:rPr>
              <w:t>s</w:t>
            </w:r>
            <w:r w:rsidRPr="00412121">
              <w:rPr>
                <w:spacing w:val="-1"/>
                <w:sz w:val="18"/>
                <w:szCs w:val="18"/>
              </w:rPr>
              <w:t>r</w:t>
            </w:r>
            <w:r w:rsidRPr="00D841AB">
              <w:rPr>
                <w:spacing w:val="-1"/>
                <w:sz w:val="18"/>
                <w:szCs w:val="18"/>
              </w:rPr>
              <w:t xml:space="preserve">a van szükség. </w:t>
            </w:r>
            <w:r w:rsidRPr="00412121">
              <w:rPr>
                <w:spacing w:val="-1"/>
                <w:sz w:val="18"/>
                <w:szCs w:val="18"/>
              </w:rPr>
              <w:t>T</w:t>
            </w:r>
            <w:r w:rsidRPr="00D841AB">
              <w:rPr>
                <w:spacing w:val="-1"/>
                <w:sz w:val="18"/>
                <w:szCs w:val="18"/>
              </w:rPr>
              <w:t>echnikai felt</w:t>
            </w:r>
            <w:r w:rsidRPr="00D841AB">
              <w:rPr>
                <w:spacing w:val="-1"/>
                <w:sz w:val="18"/>
                <w:szCs w:val="18"/>
              </w:rPr>
              <w:t>é</w:t>
            </w:r>
            <w:r w:rsidRPr="00D841AB">
              <w:rPr>
                <w:spacing w:val="-1"/>
                <w:sz w:val="18"/>
                <w:szCs w:val="18"/>
              </w:rPr>
              <w:t>tel lehet akár bármelyik cs</w:t>
            </w:r>
            <w:r w:rsidRPr="00D841AB">
              <w:rPr>
                <w:spacing w:val="-1"/>
                <w:sz w:val="18"/>
                <w:szCs w:val="18"/>
              </w:rPr>
              <w:t>a</w:t>
            </w:r>
            <w:r w:rsidRPr="00D841AB">
              <w:rPr>
                <w:spacing w:val="-1"/>
                <w:sz w:val="18"/>
                <w:szCs w:val="18"/>
              </w:rPr>
              <w:t>lád otthona is, ha beleegye</w:t>
            </w:r>
            <w:r w:rsidRPr="00D841AB">
              <w:rPr>
                <w:spacing w:val="-1"/>
                <w:sz w:val="18"/>
                <w:szCs w:val="18"/>
              </w:rPr>
              <w:t>z</w:t>
            </w:r>
            <w:r w:rsidRPr="00D841AB">
              <w:rPr>
                <w:spacing w:val="-1"/>
                <w:sz w:val="18"/>
                <w:szCs w:val="18"/>
              </w:rPr>
              <w:t>nek.</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én h</w:t>
            </w:r>
            <w:r w:rsidRPr="00D841AB">
              <w:rPr>
                <w:spacing w:val="-1"/>
                <w:sz w:val="18"/>
                <w:szCs w:val="18"/>
              </w:rPr>
              <w:t>á</w:t>
            </w:r>
            <w:r w:rsidRPr="00D841AB">
              <w:rPr>
                <w:spacing w:val="-1"/>
                <w:sz w:val="18"/>
                <w:szCs w:val="18"/>
              </w:rPr>
              <w:t>zam az én vá</w:t>
            </w:r>
            <w:r w:rsidRPr="00B67DEC">
              <w:rPr>
                <w:spacing w:val="-1"/>
                <w:sz w:val="18"/>
                <w:szCs w:val="18"/>
              </w:rPr>
              <w:t>r</w:t>
            </w:r>
            <w:r w:rsidRPr="00D841AB">
              <w:rPr>
                <w:spacing w:val="-1"/>
                <w:sz w:val="18"/>
                <w:szCs w:val="18"/>
              </w:rPr>
              <w:t>am</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Súlyosak a lakás, lakhatási p</w:t>
            </w:r>
            <w:r w:rsidRPr="00B67DEC">
              <w:rPr>
                <w:spacing w:val="-1"/>
                <w:sz w:val="18"/>
                <w:szCs w:val="18"/>
              </w:rPr>
              <w:t>r</w:t>
            </w:r>
            <w:r w:rsidRPr="00D841AB">
              <w:rPr>
                <w:spacing w:val="-1"/>
                <w:sz w:val="18"/>
                <w:szCs w:val="18"/>
              </w:rPr>
              <w:t>obl</w:t>
            </w:r>
            <w:r w:rsidRPr="00D841AB">
              <w:rPr>
                <w:spacing w:val="-1"/>
                <w:sz w:val="18"/>
                <w:szCs w:val="18"/>
              </w:rPr>
              <w:t>é</w:t>
            </w:r>
            <w:r w:rsidRPr="00D841AB">
              <w:rPr>
                <w:spacing w:val="-1"/>
                <w:sz w:val="18"/>
                <w:szCs w:val="18"/>
              </w:rPr>
              <w:t>mák a faluban</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B67DEC">
              <w:rPr>
                <w:spacing w:val="-1"/>
                <w:sz w:val="18"/>
                <w:szCs w:val="18"/>
              </w:rPr>
              <w:t>L</w:t>
            </w:r>
            <w:r w:rsidRPr="00D841AB">
              <w:rPr>
                <w:spacing w:val="-1"/>
                <w:sz w:val="18"/>
                <w:szCs w:val="18"/>
              </w:rPr>
              <w:t>akáscse</w:t>
            </w:r>
            <w:r w:rsidRPr="00B67DEC">
              <w:rPr>
                <w:spacing w:val="-1"/>
                <w:sz w:val="18"/>
                <w:szCs w:val="18"/>
              </w:rPr>
              <w:t>r</w:t>
            </w:r>
            <w:r w:rsidRPr="00D841AB">
              <w:rPr>
                <w:spacing w:val="-1"/>
                <w:sz w:val="18"/>
                <w:szCs w:val="18"/>
              </w:rPr>
              <w:t>e, fe</w:t>
            </w:r>
            <w:r w:rsidRPr="00D841AB">
              <w:rPr>
                <w:spacing w:val="-1"/>
                <w:sz w:val="18"/>
                <w:szCs w:val="18"/>
              </w:rPr>
              <w:t>l</w:t>
            </w:r>
            <w:r w:rsidRPr="00D841AB">
              <w:rPr>
                <w:spacing w:val="-1"/>
                <w:sz w:val="18"/>
                <w:szCs w:val="18"/>
              </w:rPr>
              <w:t>újítás, meg</w:t>
            </w:r>
            <w:r w:rsidRPr="00B67DEC">
              <w:rPr>
                <w:spacing w:val="-1"/>
                <w:sz w:val="18"/>
                <w:szCs w:val="18"/>
              </w:rPr>
              <w:t>f</w:t>
            </w:r>
            <w:r w:rsidRPr="00D841AB">
              <w:rPr>
                <w:spacing w:val="-1"/>
                <w:sz w:val="18"/>
                <w:szCs w:val="18"/>
              </w:rPr>
              <w:t>el</w:t>
            </w:r>
            <w:r w:rsidRPr="00D841AB">
              <w:rPr>
                <w:spacing w:val="-1"/>
                <w:sz w:val="18"/>
                <w:szCs w:val="18"/>
              </w:rPr>
              <w:t>e</w:t>
            </w:r>
            <w:r w:rsidRPr="00D841AB">
              <w:rPr>
                <w:spacing w:val="-1"/>
                <w:sz w:val="18"/>
                <w:szCs w:val="18"/>
              </w:rPr>
              <w:t>lő ka</w:t>
            </w:r>
            <w:r w:rsidRPr="00B67DEC">
              <w:rPr>
                <w:spacing w:val="-1"/>
                <w:sz w:val="18"/>
                <w:szCs w:val="18"/>
              </w:rPr>
              <w:t>r</w:t>
            </w:r>
            <w:r w:rsidRPr="00D841AB">
              <w:rPr>
                <w:spacing w:val="-1"/>
                <w:sz w:val="18"/>
                <w:szCs w:val="18"/>
              </w:rPr>
              <w:t>banta</w:t>
            </w:r>
            <w:r w:rsidRPr="00B67DEC">
              <w:rPr>
                <w:spacing w:val="-1"/>
                <w:sz w:val="18"/>
                <w:szCs w:val="18"/>
              </w:rPr>
              <w:t>r</w:t>
            </w:r>
            <w:r w:rsidRPr="00D841AB">
              <w:rPr>
                <w:spacing w:val="-1"/>
                <w:sz w:val="18"/>
                <w:szCs w:val="18"/>
              </w:rPr>
              <w:t>tás, kom</w:t>
            </w:r>
            <w:r w:rsidRPr="00B67DEC">
              <w:rPr>
                <w:spacing w:val="-1"/>
                <w:sz w:val="18"/>
                <w:szCs w:val="18"/>
              </w:rPr>
              <w:t>f</w:t>
            </w:r>
            <w:r w:rsidRPr="00D841AB">
              <w:rPr>
                <w:spacing w:val="-1"/>
                <w:sz w:val="18"/>
                <w:szCs w:val="18"/>
              </w:rPr>
              <w:t>o</w:t>
            </w:r>
            <w:r w:rsidRPr="00B67DEC">
              <w:rPr>
                <w:spacing w:val="-1"/>
                <w:sz w:val="18"/>
                <w:szCs w:val="18"/>
              </w:rPr>
              <w:t>r</w:t>
            </w:r>
            <w:r w:rsidRPr="00D841AB">
              <w:rPr>
                <w:spacing w:val="-1"/>
                <w:sz w:val="18"/>
                <w:szCs w:val="18"/>
              </w:rPr>
              <w:t>tosítás</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B67DEC">
              <w:rPr>
                <w:spacing w:val="-1"/>
                <w:sz w:val="18"/>
                <w:szCs w:val="18"/>
              </w:rPr>
              <w:t>E</w:t>
            </w:r>
            <w:r w:rsidRPr="00D841AB">
              <w:rPr>
                <w:spacing w:val="-1"/>
                <w:sz w:val="18"/>
                <w:szCs w:val="18"/>
              </w:rPr>
              <w:t>U 2020 st</w:t>
            </w:r>
            <w:r w:rsidRPr="00B67DEC">
              <w:rPr>
                <w:spacing w:val="-1"/>
                <w:sz w:val="18"/>
                <w:szCs w:val="18"/>
              </w:rPr>
              <w:t>r</w:t>
            </w:r>
            <w:r w:rsidRPr="00D841AB">
              <w:rPr>
                <w:spacing w:val="-1"/>
                <w:sz w:val="18"/>
                <w:szCs w:val="18"/>
              </w:rPr>
              <w:t xml:space="preserve">atégia </w:t>
            </w:r>
            <w:r w:rsidRPr="00B67DEC">
              <w:rPr>
                <w:spacing w:val="-1"/>
                <w:sz w:val="18"/>
                <w:szCs w:val="18"/>
              </w:rPr>
              <w:t>T</w:t>
            </w:r>
            <w:r w:rsidRPr="00D841AB">
              <w:rPr>
                <w:spacing w:val="-1"/>
                <w:sz w:val="18"/>
                <w:szCs w:val="18"/>
              </w:rPr>
              <w:t>elepülés</w:t>
            </w:r>
            <w:r w:rsidRPr="00B67DEC">
              <w:rPr>
                <w:spacing w:val="-1"/>
                <w:sz w:val="18"/>
                <w:szCs w:val="18"/>
              </w:rPr>
              <w:t>r</w:t>
            </w:r>
            <w:r w:rsidRPr="00D841AB">
              <w:rPr>
                <w:spacing w:val="-1"/>
                <w:sz w:val="18"/>
                <w:szCs w:val="18"/>
              </w:rPr>
              <w:t>end</w:t>
            </w:r>
            <w:r w:rsidRPr="00D841AB">
              <w:rPr>
                <w:spacing w:val="-1"/>
                <w:sz w:val="18"/>
                <w:szCs w:val="18"/>
              </w:rPr>
              <w:t>e</w:t>
            </w:r>
            <w:r w:rsidRPr="00D841AB">
              <w:rPr>
                <w:spacing w:val="-1"/>
                <w:sz w:val="18"/>
                <w:szCs w:val="18"/>
              </w:rPr>
              <w:t>zési terv</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Bér és szociális lakások létesítése, a meglévő házak meg</w:t>
            </w:r>
            <w:r w:rsidRPr="00B67DEC">
              <w:rPr>
                <w:spacing w:val="-1"/>
                <w:sz w:val="18"/>
                <w:szCs w:val="18"/>
              </w:rPr>
              <w:t>f</w:t>
            </w:r>
            <w:r w:rsidRPr="00D841AB">
              <w:rPr>
                <w:spacing w:val="-1"/>
                <w:sz w:val="18"/>
                <w:szCs w:val="18"/>
              </w:rPr>
              <w:t>elelő ka</w:t>
            </w:r>
            <w:r w:rsidRPr="00B67DEC">
              <w:rPr>
                <w:spacing w:val="-1"/>
                <w:sz w:val="18"/>
                <w:szCs w:val="18"/>
              </w:rPr>
              <w:t>r</w:t>
            </w:r>
            <w:r w:rsidRPr="00D841AB">
              <w:rPr>
                <w:spacing w:val="-1"/>
                <w:sz w:val="18"/>
                <w:szCs w:val="18"/>
              </w:rPr>
              <w:t>ba</w:t>
            </w:r>
            <w:r w:rsidRPr="00D841AB">
              <w:rPr>
                <w:spacing w:val="-1"/>
                <w:sz w:val="18"/>
                <w:szCs w:val="18"/>
              </w:rPr>
              <w:t>n</w:t>
            </w:r>
            <w:r w:rsidRPr="00D841AB">
              <w:rPr>
                <w:spacing w:val="-1"/>
                <w:sz w:val="18"/>
                <w:szCs w:val="18"/>
              </w:rPr>
              <w:t>ta</w:t>
            </w:r>
            <w:r w:rsidRPr="00B67DEC">
              <w:rPr>
                <w:spacing w:val="-1"/>
                <w:sz w:val="18"/>
                <w:szCs w:val="18"/>
              </w:rPr>
              <w:t>r</w:t>
            </w:r>
            <w:r w:rsidRPr="00D841AB">
              <w:rPr>
                <w:spacing w:val="-1"/>
                <w:sz w:val="18"/>
                <w:szCs w:val="18"/>
              </w:rPr>
              <w:t>tása. Lakások felújítása, ko</w:t>
            </w:r>
            <w:r w:rsidRPr="00D841AB">
              <w:rPr>
                <w:spacing w:val="-1"/>
                <w:sz w:val="18"/>
                <w:szCs w:val="18"/>
              </w:rPr>
              <w:t>m</w:t>
            </w:r>
            <w:r w:rsidRPr="00B67DEC">
              <w:rPr>
                <w:spacing w:val="-1"/>
                <w:sz w:val="18"/>
                <w:szCs w:val="18"/>
              </w:rPr>
              <w:t>f</w:t>
            </w:r>
            <w:r w:rsidRPr="00D841AB">
              <w:rPr>
                <w:spacing w:val="-1"/>
                <w:sz w:val="18"/>
                <w:szCs w:val="18"/>
              </w:rPr>
              <w:t>o</w:t>
            </w:r>
            <w:r w:rsidRPr="00B67DEC">
              <w:rPr>
                <w:spacing w:val="-1"/>
                <w:sz w:val="18"/>
                <w:szCs w:val="18"/>
              </w:rPr>
              <w:t>r</w:t>
            </w:r>
            <w:r w:rsidRPr="00D841AB">
              <w:rPr>
                <w:spacing w:val="-1"/>
                <w:sz w:val="18"/>
                <w:szCs w:val="18"/>
              </w:rPr>
              <w:t>tosítása. A l</w:t>
            </w:r>
            <w:r w:rsidRPr="00D841AB">
              <w:rPr>
                <w:spacing w:val="-1"/>
                <w:sz w:val="18"/>
                <w:szCs w:val="18"/>
              </w:rPr>
              <w:t>a</w:t>
            </w:r>
            <w:r w:rsidRPr="00D841AB">
              <w:rPr>
                <w:spacing w:val="-1"/>
                <w:sz w:val="18"/>
                <w:szCs w:val="18"/>
              </w:rPr>
              <w:t>kókörnyezet szebbé tétele. L</w:t>
            </w:r>
            <w:r w:rsidRPr="00D841AB">
              <w:rPr>
                <w:spacing w:val="-1"/>
                <w:sz w:val="18"/>
                <w:szCs w:val="18"/>
              </w:rPr>
              <w:t>a</w:t>
            </w:r>
            <w:r w:rsidRPr="00D841AB">
              <w:rPr>
                <w:spacing w:val="-1"/>
                <w:sz w:val="18"/>
                <w:szCs w:val="18"/>
              </w:rPr>
              <w:t>káscse</w:t>
            </w:r>
            <w:r w:rsidRPr="00B67DEC">
              <w:rPr>
                <w:spacing w:val="-1"/>
                <w:sz w:val="18"/>
                <w:szCs w:val="18"/>
              </w:rPr>
              <w:t>r</w:t>
            </w:r>
            <w:r w:rsidRPr="00D841AB">
              <w:rPr>
                <w:spacing w:val="-1"/>
                <w:sz w:val="18"/>
                <w:szCs w:val="18"/>
              </w:rPr>
              <w:t xml:space="preserve">ék, </w:t>
            </w:r>
            <w:r w:rsidRPr="00B67DEC">
              <w:rPr>
                <w:spacing w:val="-1"/>
                <w:sz w:val="18"/>
                <w:szCs w:val="18"/>
              </w:rPr>
              <w:t>r</w:t>
            </w:r>
            <w:r w:rsidRPr="00D841AB">
              <w:rPr>
                <w:spacing w:val="-1"/>
                <w:sz w:val="18"/>
                <w:szCs w:val="18"/>
              </w:rPr>
              <w:t>észle</w:t>
            </w:r>
            <w:r w:rsidRPr="00D841AB">
              <w:rPr>
                <w:spacing w:val="-1"/>
                <w:sz w:val="18"/>
                <w:szCs w:val="18"/>
              </w:rPr>
              <w:t>t</w:t>
            </w:r>
            <w:r w:rsidRPr="00B67DEC">
              <w:rPr>
                <w:spacing w:val="-1"/>
                <w:sz w:val="18"/>
                <w:szCs w:val="18"/>
              </w:rPr>
              <w:t>f</w:t>
            </w:r>
            <w:r w:rsidRPr="00D841AB">
              <w:rPr>
                <w:spacing w:val="-1"/>
                <w:sz w:val="18"/>
                <w:szCs w:val="18"/>
              </w:rPr>
              <w:t>izetési támogat</w:t>
            </w:r>
            <w:r w:rsidRPr="00D841AB">
              <w:rPr>
                <w:spacing w:val="-1"/>
                <w:sz w:val="18"/>
                <w:szCs w:val="18"/>
              </w:rPr>
              <w:t>á</w:t>
            </w:r>
            <w:r w:rsidRPr="00D841AB">
              <w:rPr>
                <w:spacing w:val="-1"/>
                <w:sz w:val="18"/>
                <w:szCs w:val="18"/>
              </w:rPr>
              <w:t xml:space="preserve">sok nyújtása. </w:t>
            </w:r>
            <w:r w:rsidRPr="00B67DEC">
              <w:rPr>
                <w:spacing w:val="-1"/>
                <w:sz w:val="18"/>
                <w:szCs w:val="18"/>
              </w:rPr>
              <w:t>S</w:t>
            </w:r>
            <w:r w:rsidRPr="00D841AB">
              <w:rPr>
                <w:spacing w:val="-1"/>
                <w:sz w:val="18"/>
                <w:szCs w:val="18"/>
              </w:rPr>
              <w:t>e</w:t>
            </w:r>
            <w:r w:rsidRPr="00D841AB">
              <w:rPr>
                <w:spacing w:val="-1"/>
                <w:sz w:val="18"/>
                <w:szCs w:val="18"/>
              </w:rPr>
              <w:t>gítségnyújtás (akár építőanya</w:t>
            </w:r>
            <w:r w:rsidRPr="00D841AB">
              <w:rPr>
                <w:spacing w:val="-1"/>
                <w:sz w:val="18"/>
                <w:szCs w:val="18"/>
              </w:rPr>
              <w:t>g</w:t>
            </w:r>
            <w:r w:rsidRPr="00D841AB">
              <w:rPr>
                <w:spacing w:val="-1"/>
                <w:sz w:val="18"/>
                <w:szCs w:val="18"/>
              </w:rPr>
              <w:t>gal is</w:t>
            </w:r>
            <w:r w:rsidRPr="00B67DEC">
              <w:rPr>
                <w:spacing w:val="-1"/>
                <w:sz w:val="18"/>
                <w:szCs w:val="18"/>
              </w:rPr>
              <w:t>)</w:t>
            </w:r>
            <w:r w:rsidRPr="00D841AB">
              <w:rPr>
                <w:spacing w:val="-1"/>
                <w:sz w:val="18"/>
                <w:szCs w:val="18"/>
              </w:rPr>
              <w:t>, tanácsadás vásárláshoz, fe</w:t>
            </w:r>
            <w:r w:rsidRPr="00D841AB">
              <w:rPr>
                <w:spacing w:val="-1"/>
                <w:sz w:val="18"/>
                <w:szCs w:val="18"/>
              </w:rPr>
              <w:t>l</w:t>
            </w:r>
            <w:r w:rsidRPr="00D841AB">
              <w:rPr>
                <w:spacing w:val="-1"/>
                <w:sz w:val="18"/>
                <w:szCs w:val="18"/>
              </w:rPr>
              <w:t>újításhoz.</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B67DEC">
              <w:rPr>
                <w:spacing w:val="-1"/>
                <w:sz w:val="18"/>
                <w:szCs w:val="18"/>
              </w:rPr>
              <w:t>P</w:t>
            </w:r>
            <w:r w:rsidRPr="00D841AB">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2018.06.28.</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30 bevont lakói</w:t>
            </w:r>
            <w:r w:rsidRPr="00D841AB">
              <w:rPr>
                <w:spacing w:val="-1"/>
                <w:sz w:val="18"/>
                <w:szCs w:val="18"/>
              </w:rPr>
              <w:t>n</w:t>
            </w:r>
            <w:r w:rsidRPr="00D841AB">
              <w:rPr>
                <w:spacing w:val="-1"/>
                <w:sz w:val="18"/>
                <w:szCs w:val="18"/>
              </w:rPr>
              <w:t>gatlan tulajd</w:t>
            </w:r>
            <w:r w:rsidRPr="00D841AB">
              <w:rPr>
                <w:spacing w:val="-1"/>
                <w:sz w:val="18"/>
                <w:szCs w:val="18"/>
              </w:rPr>
              <w:t>o</w:t>
            </w:r>
            <w:r w:rsidRPr="00D841AB">
              <w:rPr>
                <w:spacing w:val="-1"/>
                <w:sz w:val="18"/>
                <w:szCs w:val="18"/>
              </w:rPr>
              <w:t>nosból legalább 10</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pénzügyi</w:t>
            </w:r>
            <w:r w:rsidRPr="00B67DEC">
              <w:rPr>
                <w:spacing w:val="-1"/>
                <w:sz w:val="18"/>
                <w:szCs w:val="18"/>
              </w:rPr>
              <w:t>-</w:t>
            </w:r>
            <w:r w:rsidRPr="00D841AB">
              <w:rPr>
                <w:spacing w:val="-1"/>
                <w:sz w:val="18"/>
                <w:szCs w:val="18"/>
              </w:rPr>
              <w:t xml:space="preserve">önkormányzati </w:t>
            </w:r>
            <w:r w:rsidRPr="00B67DEC">
              <w:rPr>
                <w:spacing w:val="-1"/>
                <w:sz w:val="18"/>
                <w:szCs w:val="18"/>
              </w:rPr>
              <w:t>f</w:t>
            </w:r>
            <w:r w:rsidRPr="00D841AB">
              <w:rPr>
                <w:spacing w:val="-1"/>
                <w:sz w:val="18"/>
                <w:szCs w:val="18"/>
              </w:rPr>
              <w:t>o</w:t>
            </w:r>
            <w:r w:rsidRPr="00B67DEC">
              <w:rPr>
                <w:spacing w:val="-1"/>
                <w:sz w:val="18"/>
                <w:szCs w:val="18"/>
              </w:rPr>
              <w:t>rr</w:t>
            </w:r>
            <w:r w:rsidRPr="00D841AB">
              <w:rPr>
                <w:spacing w:val="-1"/>
                <w:sz w:val="18"/>
                <w:szCs w:val="18"/>
              </w:rPr>
              <w:t>ásból, p</w:t>
            </w:r>
            <w:r w:rsidRPr="00D841AB">
              <w:rPr>
                <w:spacing w:val="-1"/>
                <w:sz w:val="18"/>
                <w:szCs w:val="18"/>
              </w:rPr>
              <w:t>á</w:t>
            </w:r>
            <w:r w:rsidRPr="00D841AB">
              <w:rPr>
                <w:spacing w:val="-1"/>
                <w:sz w:val="18"/>
                <w:szCs w:val="18"/>
              </w:rPr>
              <w:t>lyázati lehet</w:t>
            </w:r>
            <w:r w:rsidRPr="00D841AB">
              <w:rPr>
                <w:spacing w:val="-1"/>
                <w:sz w:val="18"/>
                <w:szCs w:val="18"/>
              </w:rPr>
              <w:t>ő</w:t>
            </w:r>
            <w:r w:rsidRPr="00D841AB">
              <w:rPr>
                <w:spacing w:val="-1"/>
                <w:sz w:val="18"/>
                <w:szCs w:val="18"/>
              </w:rPr>
              <w:t>ségek felkutat</w:t>
            </w:r>
            <w:r w:rsidRPr="00D841AB">
              <w:rPr>
                <w:spacing w:val="-1"/>
                <w:sz w:val="18"/>
                <w:szCs w:val="18"/>
              </w:rPr>
              <w:t>á</w:t>
            </w:r>
            <w:r w:rsidRPr="00D841AB">
              <w:rPr>
                <w:spacing w:val="-1"/>
                <w:sz w:val="18"/>
                <w:szCs w:val="18"/>
              </w:rPr>
              <w:t>sa</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B67DEC">
              <w:rPr>
                <w:spacing w:val="-1"/>
                <w:sz w:val="18"/>
                <w:szCs w:val="18"/>
              </w:rPr>
              <w:t>P</w:t>
            </w:r>
            <w:r w:rsidRPr="00D841AB">
              <w:rPr>
                <w:spacing w:val="-1"/>
                <w:sz w:val="18"/>
                <w:szCs w:val="18"/>
              </w:rPr>
              <w:t>énzügyi e</w:t>
            </w:r>
            <w:r w:rsidRPr="00B67DEC">
              <w:rPr>
                <w:spacing w:val="-1"/>
                <w:sz w:val="18"/>
                <w:szCs w:val="18"/>
              </w:rPr>
              <w:t>r</w:t>
            </w:r>
            <w:r w:rsidRPr="00D841AB">
              <w:rPr>
                <w:spacing w:val="-1"/>
                <w:sz w:val="18"/>
                <w:szCs w:val="18"/>
              </w:rPr>
              <w:t>ő</w:t>
            </w:r>
            <w:r w:rsidRPr="00B67DEC">
              <w:rPr>
                <w:spacing w:val="-1"/>
                <w:sz w:val="18"/>
                <w:szCs w:val="18"/>
              </w:rPr>
              <w:t>f</w:t>
            </w:r>
            <w:r w:rsidRPr="00D841AB">
              <w:rPr>
                <w:spacing w:val="-1"/>
                <w:sz w:val="18"/>
                <w:szCs w:val="18"/>
              </w:rPr>
              <w:t>or</w:t>
            </w:r>
            <w:r w:rsidRPr="00B67DEC">
              <w:rPr>
                <w:spacing w:val="-1"/>
                <w:sz w:val="18"/>
                <w:szCs w:val="18"/>
              </w:rPr>
              <w:t>r</w:t>
            </w:r>
            <w:r w:rsidRPr="00D841AB">
              <w:rPr>
                <w:spacing w:val="-1"/>
                <w:sz w:val="18"/>
                <w:szCs w:val="18"/>
              </w:rPr>
              <w:t>ás megt</w:t>
            </w:r>
            <w:r w:rsidRPr="00D841AB">
              <w:rPr>
                <w:spacing w:val="-1"/>
                <w:sz w:val="18"/>
                <w:szCs w:val="18"/>
              </w:rPr>
              <w:t>e</w:t>
            </w:r>
            <w:r w:rsidRPr="00B67DEC">
              <w:rPr>
                <w:spacing w:val="-1"/>
                <w:sz w:val="18"/>
                <w:szCs w:val="18"/>
              </w:rPr>
              <w:t>r</w:t>
            </w:r>
            <w:r w:rsidRPr="00D841AB">
              <w:rPr>
                <w:spacing w:val="-1"/>
                <w:sz w:val="18"/>
                <w:szCs w:val="18"/>
              </w:rPr>
              <w:t>emtése, ese</w:t>
            </w:r>
            <w:r w:rsidRPr="00D841AB">
              <w:rPr>
                <w:spacing w:val="-1"/>
                <w:sz w:val="18"/>
                <w:szCs w:val="18"/>
              </w:rPr>
              <w:t>t</w:t>
            </w:r>
            <w:r w:rsidRPr="00D841AB">
              <w:rPr>
                <w:spacing w:val="-1"/>
                <w:sz w:val="18"/>
                <w:szCs w:val="18"/>
              </w:rPr>
              <w:t>leg olyan ké</w:t>
            </w:r>
            <w:r w:rsidRPr="00D841AB">
              <w:rPr>
                <w:spacing w:val="-1"/>
                <w:sz w:val="18"/>
                <w:szCs w:val="18"/>
              </w:rPr>
              <w:t>p</w:t>
            </w:r>
            <w:r w:rsidRPr="00D841AB">
              <w:rPr>
                <w:spacing w:val="-1"/>
                <w:sz w:val="18"/>
                <w:szCs w:val="18"/>
              </w:rPr>
              <w:t>zést sze</w:t>
            </w:r>
            <w:r w:rsidRPr="00B67DEC">
              <w:rPr>
                <w:spacing w:val="-1"/>
                <w:sz w:val="18"/>
                <w:szCs w:val="18"/>
              </w:rPr>
              <w:t>r</w:t>
            </w:r>
            <w:r w:rsidRPr="00D841AB">
              <w:rPr>
                <w:spacing w:val="-1"/>
                <w:sz w:val="18"/>
                <w:szCs w:val="18"/>
              </w:rPr>
              <w:t>vezni, amely a laká</w:t>
            </w:r>
            <w:r w:rsidRPr="00D841AB">
              <w:rPr>
                <w:spacing w:val="-1"/>
                <w:sz w:val="18"/>
                <w:szCs w:val="18"/>
              </w:rPr>
              <w:t>s</w:t>
            </w:r>
            <w:r w:rsidRPr="00D841AB">
              <w:rPr>
                <w:spacing w:val="-1"/>
                <w:sz w:val="18"/>
                <w:szCs w:val="18"/>
              </w:rPr>
              <w:t>felújítással kapcsolatos és a képzés gy</w:t>
            </w:r>
            <w:r w:rsidRPr="00D841AB">
              <w:rPr>
                <w:spacing w:val="-1"/>
                <w:sz w:val="18"/>
                <w:szCs w:val="18"/>
              </w:rPr>
              <w:t>a</w:t>
            </w:r>
            <w:r w:rsidRPr="00D841AB">
              <w:rPr>
                <w:spacing w:val="-1"/>
                <w:sz w:val="18"/>
                <w:szCs w:val="18"/>
              </w:rPr>
              <w:t xml:space="preserve">korlati </w:t>
            </w:r>
            <w:r w:rsidRPr="00B67DEC">
              <w:rPr>
                <w:spacing w:val="-1"/>
                <w:sz w:val="18"/>
                <w:szCs w:val="18"/>
              </w:rPr>
              <w:t>r</w:t>
            </w:r>
            <w:r w:rsidRPr="00D841AB">
              <w:rPr>
                <w:spacing w:val="-1"/>
                <w:sz w:val="18"/>
                <w:szCs w:val="18"/>
              </w:rPr>
              <w:t>ész</w:t>
            </w:r>
            <w:r w:rsidRPr="00D841AB">
              <w:rPr>
                <w:spacing w:val="-1"/>
                <w:sz w:val="18"/>
                <w:szCs w:val="18"/>
              </w:rPr>
              <w:t>é</w:t>
            </w:r>
            <w:r w:rsidRPr="00D841AB">
              <w:rPr>
                <w:spacing w:val="-1"/>
                <w:sz w:val="18"/>
                <w:szCs w:val="18"/>
              </w:rPr>
              <w:t>ben megold</w:t>
            </w:r>
            <w:r w:rsidRPr="00D841AB">
              <w:rPr>
                <w:spacing w:val="-1"/>
                <w:sz w:val="18"/>
                <w:szCs w:val="18"/>
              </w:rPr>
              <w:t>a</w:t>
            </w:r>
            <w:r w:rsidRPr="00D841AB">
              <w:rPr>
                <w:spacing w:val="-1"/>
                <w:sz w:val="18"/>
                <w:szCs w:val="18"/>
              </w:rPr>
              <w:t>nák a felújít</w:t>
            </w:r>
            <w:r w:rsidRPr="00D841AB">
              <w:rPr>
                <w:spacing w:val="-1"/>
                <w:sz w:val="18"/>
                <w:szCs w:val="18"/>
              </w:rPr>
              <w:t>á</w:t>
            </w:r>
            <w:r w:rsidRPr="00D841AB">
              <w:rPr>
                <w:spacing w:val="-1"/>
                <w:sz w:val="18"/>
                <w:szCs w:val="18"/>
              </w:rPr>
              <w:t>sokat, akár k</w:t>
            </w:r>
            <w:r w:rsidRPr="00D841AB">
              <w:rPr>
                <w:spacing w:val="-1"/>
                <w:sz w:val="18"/>
                <w:szCs w:val="18"/>
              </w:rPr>
              <w:t>a</w:t>
            </w:r>
            <w:r w:rsidRPr="00D841AB">
              <w:rPr>
                <w:spacing w:val="-1"/>
                <w:sz w:val="18"/>
                <w:szCs w:val="18"/>
              </w:rPr>
              <w:t>lákában is. Meg</w:t>
            </w:r>
            <w:r w:rsidRPr="00B67DEC">
              <w:rPr>
                <w:spacing w:val="-1"/>
                <w:sz w:val="18"/>
                <w:szCs w:val="18"/>
              </w:rPr>
              <w:t>f</w:t>
            </w:r>
            <w:r w:rsidRPr="00D841AB">
              <w:rPr>
                <w:spacing w:val="-1"/>
                <w:sz w:val="18"/>
                <w:szCs w:val="18"/>
              </w:rPr>
              <w:t>elelő szakembe</w:t>
            </w:r>
            <w:r w:rsidRPr="00B67DEC">
              <w:rPr>
                <w:spacing w:val="-1"/>
                <w:sz w:val="18"/>
                <w:szCs w:val="18"/>
              </w:rPr>
              <w:t>r</w:t>
            </w:r>
            <w:r w:rsidRPr="00D841AB">
              <w:rPr>
                <w:spacing w:val="-1"/>
                <w:sz w:val="18"/>
                <w:szCs w:val="18"/>
              </w:rPr>
              <w:t>ek mento</w:t>
            </w:r>
            <w:r w:rsidRPr="00B67DEC">
              <w:rPr>
                <w:spacing w:val="-1"/>
                <w:sz w:val="18"/>
                <w:szCs w:val="18"/>
              </w:rPr>
              <w:t>r</w:t>
            </w:r>
            <w:r w:rsidRPr="00D841AB">
              <w:rPr>
                <w:spacing w:val="-1"/>
                <w:sz w:val="18"/>
                <w:szCs w:val="18"/>
              </w:rPr>
              <w:t>álnak.</w:t>
            </w:r>
            <w:r>
              <w:rPr>
                <w:spacing w:val="-1"/>
                <w:sz w:val="18"/>
                <w:szCs w:val="18"/>
              </w:rPr>
              <w:t xml:space="preserve"> </w:t>
            </w:r>
            <w:r w:rsidRPr="00B67DEC">
              <w:rPr>
                <w:spacing w:val="-1"/>
                <w:sz w:val="18"/>
                <w:szCs w:val="18"/>
              </w:rPr>
              <w:t>T</w:t>
            </w:r>
            <w:r w:rsidRPr="00D841AB">
              <w:rPr>
                <w:spacing w:val="-1"/>
                <w:sz w:val="18"/>
                <w:szCs w:val="18"/>
              </w:rPr>
              <w:t>aka</w:t>
            </w:r>
            <w:r w:rsidRPr="00B67DEC">
              <w:rPr>
                <w:spacing w:val="-1"/>
                <w:sz w:val="18"/>
                <w:szCs w:val="18"/>
              </w:rPr>
              <w:t>r</w:t>
            </w:r>
            <w:r w:rsidRPr="00D841AB">
              <w:rPr>
                <w:spacing w:val="-1"/>
                <w:sz w:val="18"/>
                <w:szCs w:val="18"/>
              </w:rPr>
              <w:t>ékos anyaghaszn</w:t>
            </w:r>
            <w:r w:rsidRPr="00D841AB">
              <w:rPr>
                <w:spacing w:val="-1"/>
                <w:sz w:val="18"/>
                <w:szCs w:val="18"/>
              </w:rPr>
              <w:t>á</w:t>
            </w:r>
            <w:r w:rsidRPr="00D841AB">
              <w:rPr>
                <w:spacing w:val="-1"/>
                <w:sz w:val="18"/>
                <w:szCs w:val="18"/>
              </w:rPr>
              <w:t>lat.</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Két</w:t>
            </w:r>
            <w:r w:rsidRPr="00B67DEC">
              <w:rPr>
                <w:spacing w:val="-1"/>
                <w:sz w:val="18"/>
                <w:szCs w:val="18"/>
              </w:rPr>
              <w:t xml:space="preserve"> </w:t>
            </w:r>
            <w:r w:rsidRPr="00D841AB">
              <w:rPr>
                <w:spacing w:val="-1"/>
                <w:sz w:val="18"/>
                <w:szCs w:val="18"/>
              </w:rPr>
              <w:t>kézzel</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falu egyes ter</w:t>
            </w:r>
            <w:r w:rsidRPr="00D841AB">
              <w:rPr>
                <w:spacing w:val="-1"/>
                <w:sz w:val="18"/>
                <w:szCs w:val="18"/>
              </w:rPr>
              <w:t>ü</w:t>
            </w:r>
            <w:r w:rsidRPr="00D841AB">
              <w:rPr>
                <w:spacing w:val="-1"/>
                <w:sz w:val="18"/>
                <w:szCs w:val="18"/>
              </w:rPr>
              <w:t>letein élő emb</w:t>
            </w:r>
            <w:r w:rsidRPr="00D841AB">
              <w:rPr>
                <w:spacing w:val="-1"/>
                <w:sz w:val="18"/>
                <w:szCs w:val="18"/>
              </w:rPr>
              <w:t>e</w:t>
            </w:r>
            <w:r w:rsidRPr="00B67DEC">
              <w:rPr>
                <w:spacing w:val="-1"/>
                <w:sz w:val="18"/>
                <w:szCs w:val="18"/>
              </w:rPr>
              <w:t>r</w:t>
            </w:r>
            <w:r w:rsidRPr="00D841AB">
              <w:rPr>
                <w:spacing w:val="-1"/>
                <w:sz w:val="18"/>
                <w:szCs w:val="18"/>
              </w:rPr>
              <w:t>eket ki</w:t>
            </w:r>
            <w:r w:rsidRPr="00B67DEC">
              <w:rPr>
                <w:spacing w:val="-1"/>
                <w:sz w:val="18"/>
                <w:szCs w:val="18"/>
              </w:rPr>
              <w:t>r</w:t>
            </w:r>
            <w:r w:rsidRPr="00D841AB">
              <w:rPr>
                <w:spacing w:val="-1"/>
                <w:sz w:val="18"/>
                <w:szCs w:val="18"/>
              </w:rPr>
              <w:t>ekes</w:t>
            </w:r>
            <w:r w:rsidRPr="00D841AB">
              <w:rPr>
                <w:spacing w:val="-1"/>
                <w:sz w:val="18"/>
                <w:szCs w:val="18"/>
              </w:rPr>
              <w:t>z</w:t>
            </w:r>
            <w:r w:rsidRPr="00D841AB">
              <w:rPr>
                <w:spacing w:val="-1"/>
                <w:sz w:val="18"/>
                <w:szCs w:val="18"/>
              </w:rPr>
              <w:t>tettség fenyeget.</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elszigetel</w:t>
            </w:r>
            <w:r w:rsidRPr="00D841AB">
              <w:rPr>
                <w:spacing w:val="-1"/>
                <w:sz w:val="18"/>
                <w:szCs w:val="18"/>
              </w:rPr>
              <w:t>ő</w:t>
            </w:r>
            <w:r w:rsidRPr="00D841AB">
              <w:rPr>
                <w:spacing w:val="-1"/>
                <w:sz w:val="18"/>
                <w:szCs w:val="18"/>
              </w:rPr>
              <w:t>dés, ki</w:t>
            </w:r>
            <w:r w:rsidRPr="00B67DEC">
              <w:rPr>
                <w:spacing w:val="-1"/>
                <w:sz w:val="18"/>
                <w:szCs w:val="18"/>
              </w:rPr>
              <w:t>r</w:t>
            </w:r>
            <w:r w:rsidRPr="00D841AB">
              <w:rPr>
                <w:spacing w:val="-1"/>
                <w:sz w:val="18"/>
                <w:szCs w:val="18"/>
              </w:rPr>
              <w:t>ekes</w:t>
            </w:r>
            <w:r w:rsidRPr="00D841AB">
              <w:rPr>
                <w:spacing w:val="-1"/>
                <w:sz w:val="18"/>
                <w:szCs w:val="18"/>
              </w:rPr>
              <w:t>z</w:t>
            </w:r>
            <w:r w:rsidRPr="00D841AB">
              <w:rPr>
                <w:spacing w:val="-1"/>
                <w:sz w:val="18"/>
                <w:szCs w:val="18"/>
              </w:rPr>
              <w:t>tettség elker</w:t>
            </w:r>
            <w:r w:rsidRPr="00D841AB">
              <w:rPr>
                <w:spacing w:val="-1"/>
                <w:sz w:val="18"/>
                <w:szCs w:val="18"/>
              </w:rPr>
              <w:t>ü</w:t>
            </w:r>
            <w:r w:rsidRPr="00D841AB">
              <w:rPr>
                <w:spacing w:val="-1"/>
                <w:sz w:val="18"/>
                <w:szCs w:val="18"/>
              </w:rPr>
              <w:t>lése</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Roma Integ</w:t>
            </w:r>
            <w:r w:rsidRPr="00B67DEC">
              <w:rPr>
                <w:spacing w:val="-1"/>
                <w:sz w:val="18"/>
                <w:szCs w:val="18"/>
              </w:rPr>
              <w:t>r</w:t>
            </w:r>
            <w:r w:rsidRPr="00D841AB">
              <w:rPr>
                <w:spacing w:val="-1"/>
                <w:sz w:val="18"/>
                <w:szCs w:val="18"/>
              </w:rPr>
              <w:t>áció Évtizede p</w:t>
            </w:r>
            <w:r w:rsidRPr="00B67DEC">
              <w:rPr>
                <w:spacing w:val="-1"/>
                <w:sz w:val="18"/>
                <w:szCs w:val="18"/>
              </w:rPr>
              <w:t>r</w:t>
            </w:r>
            <w:r w:rsidRPr="00D841AB">
              <w:rPr>
                <w:spacing w:val="-1"/>
                <w:sz w:val="18"/>
                <w:szCs w:val="18"/>
              </w:rPr>
              <w:t>og</w:t>
            </w:r>
            <w:r w:rsidRPr="00B67DEC">
              <w:rPr>
                <w:spacing w:val="-1"/>
                <w:sz w:val="18"/>
                <w:szCs w:val="18"/>
              </w:rPr>
              <w:t>r</w:t>
            </w:r>
            <w:r w:rsidRPr="00D841AB">
              <w:rPr>
                <w:spacing w:val="-1"/>
                <w:sz w:val="18"/>
                <w:szCs w:val="18"/>
              </w:rPr>
              <w:t>am</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Közös p</w:t>
            </w:r>
            <w:r w:rsidRPr="00B67DEC">
              <w:rPr>
                <w:spacing w:val="-1"/>
                <w:sz w:val="18"/>
                <w:szCs w:val="18"/>
              </w:rPr>
              <w:t>r</w:t>
            </w:r>
            <w:r w:rsidRPr="00D841AB">
              <w:rPr>
                <w:spacing w:val="-1"/>
                <w:sz w:val="18"/>
                <w:szCs w:val="18"/>
              </w:rPr>
              <w:t>og</w:t>
            </w:r>
            <w:r w:rsidRPr="00B67DEC">
              <w:rPr>
                <w:spacing w:val="-1"/>
                <w:sz w:val="18"/>
                <w:szCs w:val="18"/>
              </w:rPr>
              <w:t>r</w:t>
            </w:r>
            <w:r w:rsidRPr="00D841AB">
              <w:rPr>
                <w:spacing w:val="-1"/>
                <w:sz w:val="18"/>
                <w:szCs w:val="18"/>
              </w:rPr>
              <w:t>amok, hagyományáp</w:t>
            </w:r>
            <w:r w:rsidRPr="00D841AB">
              <w:rPr>
                <w:spacing w:val="-1"/>
                <w:sz w:val="18"/>
                <w:szCs w:val="18"/>
              </w:rPr>
              <w:t>o</w:t>
            </w:r>
            <w:r w:rsidRPr="00D841AB">
              <w:rPr>
                <w:spacing w:val="-1"/>
                <w:sz w:val="18"/>
                <w:szCs w:val="18"/>
              </w:rPr>
              <w:t>lás, p</w:t>
            </w:r>
            <w:r w:rsidRPr="00B67DEC">
              <w:rPr>
                <w:spacing w:val="-1"/>
                <w:sz w:val="18"/>
                <w:szCs w:val="18"/>
              </w:rPr>
              <w:t>r</w:t>
            </w:r>
            <w:r w:rsidRPr="00D841AB">
              <w:rPr>
                <w:spacing w:val="-1"/>
                <w:sz w:val="18"/>
                <w:szCs w:val="18"/>
              </w:rPr>
              <w:t>oblém</w:t>
            </w:r>
            <w:r w:rsidRPr="00D841AB">
              <w:rPr>
                <w:spacing w:val="-1"/>
                <w:sz w:val="18"/>
                <w:szCs w:val="18"/>
              </w:rPr>
              <w:t>a</w:t>
            </w:r>
            <w:r w:rsidRPr="00D841AB">
              <w:rPr>
                <w:spacing w:val="-1"/>
                <w:sz w:val="18"/>
                <w:szCs w:val="18"/>
              </w:rPr>
              <w:t>megoldás, hát</w:t>
            </w:r>
            <w:r w:rsidRPr="00B67DEC">
              <w:rPr>
                <w:spacing w:val="-1"/>
                <w:sz w:val="18"/>
                <w:szCs w:val="18"/>
              </w:rPr>
              <w:t>r</w:t>
            </w:r>
            <w:r w:rsidRPr="00D841AB">
              <w:rPr>
                <w:spacing w:val="-1"/>
                <w:sz w:val="18"/>
                <w:szCs w:val="18"/>
              </w:rPr>
              <w:t>á</w:t>
            </w:r>
            <w:r w:rsidRPr="00D841AB">
              <w:rPr>
                <w:spacing w:val="-1"/>
                <w:sz w:val="18"/>
                <w:szCs w:val="18"/>
              </w:rPr>
              <w:t>nyok enyhítése: ki</w:t>
            </w:r>
            <w:r w:rsidRPr="00B67DEC">
              <w:rPr>
                <w:spacing w:val="-1"/>
                <w:sz w:val="18"/>
                <w:szCs w:val="18"/>
              </w:rPr>
              <w:t>r</w:t>
            </w:r>
            <w:r w:rsidRPr="00D841AB">
              <w:rPr>
                <w:spacing w:val="-1"/>
                <w:sz w:val="18"/>
                <w:szCs w:val="18"/>
              </w:rPr>
              <w:t xml:space="preserve">ándulások </w:t>
            </w:r>
            <w:r w:rsidRPr="00B67DEC">
              <w:rPr>
                <w:spacing w:val="-1"/>
                <w:sz w:val="18"/>
                <w:szCs w:val="18"/>
              </w:rPr>
              <w:t>r</w:t>
            </w:r>
            <w:r w:rsidRPr="00D841AB">
              <w:rPr>
                <w:spacing w:val="-1"/>
                <w:sz w:val="18"/>
                <w:szCs w:val="18"/>
              </w:rPr>
              <w:t>e</w:t>
            </w:r>
            <w:r w:rsidRPr="00D841AB">
              <w:rPr>
                <w:spacing w:val="-1"/>
                <w:sz w:val="18"/>
                <w:szCs w:val="18"/>
              </w:rPr>
              <w:t>n</w:t>
            </w:r>
            <w:r w:rsidRPr="00D841AB">
              <w:rPr>
                <w:spacing w:val="-1"/>
                <w:sz w:val="18"/>
                <w:szCs w:val="18"/>
              </w:rPr>
              <w:t xml:space="preserve">dezvények. </w:t>
            </w:r>
            <w:r w:rsidRPr="00B67DEC">
              <w:rPr>
                <w:spacing w:val="-1"/>
                <w:sz w:val="18"/>
                <w:szCs w:val="18"/>
              </w:rPr>
              <w:t>T</w:t>
            </w:r>
            <w:r w:rsidRPr="00D841AB">
              <w:rPr>
                <w:spacing w:val="-1"/>
                <w:sz w:val="18"/>
                <w:szCs w:val="18"/>
              </w:rPr>
              <w:t>e</w:t>
            </w:r>
            <w:r w:rsidRPr="00D841AB">
              <w:rPr>
                <w:spacing w:val="-1"/>
                <w:sz w:val="18"/>
                <w:szCs w:val="18"/>
              </w:rPr>
              <w:t>hetséges felnő</w:t>
            </w:r>
            <w:r w:rsidRPr="00D841AB">
              <w:rPr>
                <w:spacing w:val="-1"/>
                <w:sz w:val="18"/>
                <w:szCs w:val="18"/>
              </w:rPr>
              <w:t>t</w:t>
            </w:r>
            <w:r w:rsidRPr="00D841AB">
              <w:rPr>
                <w:spacing w:val="-1"/>
                <w:sz w:val="18"/>
                <w:szCs w:val="18"/>
              </w:rPr>
              <w:t>tek és gye</w:t>
            </w:r>
            <w:r w:rsidRPr="00B67DEC">
              <w:rPr>
                <w:spacing w:val="-1"/>
                <w:sz w:val="18"/>
                <w:szCs w:val="18"/>
              </w:rPr>
              <w:t>r</w:t>
            </w:r>
            <w:r w:rsidRPr="00D841AB">
              <w:rPr>
                <w:spacing w:val="-1"/>
                <w:sz w:val="18"/>
                <w:szCs w:val="18"/>
              </w:rPr>
              <w:t>ekek felkutatása pá</w:t>
            </w:r>
            <w:r w:rsidRPr="00B67DEC">
              <w:rPr>
                <w:spacing w:val="-1"/>
                <w:sz w:val="18"/>
                <w:szCs w:val="18"/>
              </w:rPr>
              <w:t>r</w:t>
            </w:r>
            <w:r w:rsidRPr="00D841AB">
              <w:rPr>
                <w:spacing w:val="-1"/>
                <w:sz w:val="18"/>
                <w:szCs w:val="18"/>
              </w:rPr>
              <w:t>t</w:t>
            </w:r>
            <w:r w:rsidRPr="00B67DEC">
              <w:rPr>
                <w:spacing w:val="-1"/>
                <w:sz w:val="18"/>
                <w:szCs w:val="18"/>
              </w:rPr>
              <w:t>f</w:t>
            </w:r>
            <w:r w:rsidRPr="00D841AB">
              <w:rPr>
                <w:spacing w:val="-1"/>
                <w:sz w:val="18"/>
                <w:szCs w:val="18"/>
              </w:rPr>
              <w:t>ogásba vétele.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B67DEC">
              <w:rPr>
                <w:spacing w:val="-1"/>
                <w:sz w:val="18"/>
                <w:szCs w:val="18"/>
              </w:rPr>
              <w:t>P</w:t>
            </w:r>
            <w:r w:rsidRPr="00D841AB">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2018.06.28.</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bevont 10 cs</w:t>
            </w:r>
            <w:r w:rsidRPr="00D841AB">
              <w:rPr>
                <w:spacing w:val="-1"/>
                <w:sz w:val="18"/>
                <w:szCs w:val="18"/>
              </w:rPr>
              <w:t>a</w:t>
            </w:r>
            <w:r w:rsidRPr="00D841AB">
              <w:rPr>
                <w:spacing w:val="-1"/>
                <w:sz w:val="18"/>
                <w:szCs w:val="18"/>
              </w:rPr>
              <w:t>ládból minimum 40</w:t>
            </w:r>
            <w:r w:rsidRPr="00B67DEC">
              <w:rPr>
                <w:spacing w:val="-1"/>
                <w:sz w:val="18"/>
                <w:szCs w:val="18"/>
              </w:rPr>
              <w:t>%</w:t>
            </w:r>
            <w:r w:rsidRPr="00D841AB">
              <w:rPr>
                <w:spacing w:val="-1"/>
                <w:sz w:val="18"/>
                <w:szCs w:val="18"/>
              </w:rPr>
              <w:t>.</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Pénzügyi pály</w:t>
            </w:r>
            <w:r w:rsidRPr="00D841AB">
              <w:rPr>
                <w:spacing w:val="-1"/>
                <w:sz w:val="18"/>
                <w:szCs w:val="18"/>
              </w:rPr>
              <w:t>á</w:t>
            </w:r>
            <w:r w:rsidRPr="00D841AB">
              <w:rPr>
                <w:spacing w:val="-1"/>
                <w:sz w:val="18"/>
                <w:szCs w:val="18"/>
              </w:rPr>
              <w:t xml:space="preserve">zati </w:t>
            </w:r>
            <w:r w:rsidRPr="00B67DEC">
              <w:rPr>
                <w:spacing w:val="-1"/>
                <w:sz w:val="18"/>
                <w:szCs w:val="18"/>
              </w:rPr>
              <w:t>f</w:t>
            </w:r>
            <w:r w:rsidRPr="00D841AB">
              <w:rPr>
                <w:spacing w:val="-1"/>
                <w:sz w:val="18"/>
                <w:szCs w:val="18"/>
              </w:rPr>
              <w:t>o</w:t>
            </w:r>
            <w:r w:rsidRPr="00B67DEC">
              <w:rPr>
                <w:spacing w:val="-1"/>
                <w:sz w:val="18"/>
                <w:szCs w:val="18"/>
              </w:rPr>
              <w:t>rr</w:t>
            </w:r>
            <w:r w:rsidRPr="00D841AB">
              <w:rPr>
                <w:spacing w:val="-1"/>
                <w:sz w:val="18"/>
                <w:szCs w:val="18"/>
              </w:rPr>
              <w:t>ásokból humán- szoci</w:t>
            </w:r>
            <w:r w:rsidRPr="00D841AB">
              <w:rPr>
                <w:spacing w:val="-1"/>
                <w:sz w:val="18"/>
                <w:szCs w:val="18"/>
              </w:rPr>
              <w:t>á</w:t>
            </w:r>
            <w:r w:rsidRPr="00D841AB">
              <w:rPr>
                <w:spacing w:val="-1"/>
                <w:sz w:val="18"/>
                <w:szCs w:val="18"/>
              </w:rPr>
              <w:t>lis munkások, pedagógusok, gyermekvéde</w:t>
            </w:r>
            <w:r w:rsidRPr="00D841AB">
              <w:rPr>
                <w:spacing w:val="-1"/>
                <w:sz w:val="18"/>
                <w:szCs w:val="18"/>
              </w:rPr>
              <w:t>l</w:t>
            </w:r>
            <w:r w:rsidRPr="00D841AB">
              <w:rPr>
                <w:spacing w:val="-1"/>
                <w:sz w:val="18"/>
                <w:szCs w:val="18"/>
              </w:rPr>
              <w:t>mi szakembe</w:t>
            </w:r>
            <w:r w:rsidRPr="00B67DEC">
              <w:rPr>
                <w:spacing w:val="-1"/>
                <w:sz w:val="18"/>
                <w:szCs w:val="18"/>
              </w:rPr>
              <w:t>r</w:t>
            </w:r>
            <w:r w:rsidRPr="00D841AB">
              <w:rPr>
                <w:spacing w:val="-1"/>
                <w:sz w:val="18"/>
                <w:szCs w:val="18"/>
              </w:rPr>
              <w:t>ek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adott cé</w:t>
            </w:r>
            <w:r w:rsidRPr="00D841AB">
              <w:rPr>
                <w:spacing w:val="-1"/>
                <w:sz w:val="18"/>
                <w:szCs w:val="18"/>
              </w:rPr>
              <w:t>l</w:t>
            </w:r>
            <w:r w:rsidRPr="00D841AB">
              <w:rPr>
                <w:spacing w:val="-1"/>
                <w:sz w:val="18"/>
                <w:szCs w:val="18"/>
              </w:rPr>
              <w:t>csopo</w:t>
            </w:r>
            <w:r w:rsidRPr="00B67DEC">
              <w:rPr>
                <w:spacing w:val="-1"/>
                <w:sz w:val="18"/>
                <w:szCs w:val="18"/>
              </w:rPr>
              <w:t>r</w:t>
            </w:r>
            <w:r w:rsidRPr="00D841AB">
              <w:rPr>
                <w:spacing w:val="-1"/>
                <w:sz w:val="18"/>
                <w:szCs w:val="18"/>
              </w:rPr>
              <w:t>t átfogó megisme</w:t>
            </w:r>
            <w:r w:rsidRPr="00B67DEC">
              <w:rPr>
                <w:spacing w:val="-1"/>
                <w:sz w:val="18"/>
                <w:szCs w:val="18"/>
              </w:rPr>
              <w:t>r</w:t>
            </w:r>
            <w:r w:rsidRPr="00D841AB">
              <w:rPr>
                <w:spacing w:val="-1"/>
                <w:sz w:val="18"/>
                <w:szCs w:val="18"/>
              </w:rPr>
              <w:t xml:space="preserve">ése, sok közös </w:t>
            </w:r>
            <w:r w:rsidRPr="00B67DEC">
              <w:rPr>
                <w:spacing w:val="-1"/>
                <w:sz w:val="18"/>
                <w:szCs w:val="18"/>
              </w:rPr>
              <w:t>r</w:t>
            </w:r>
            <w:r w:rsidRPr="00D841AB">
              <w:rPr>
                <w:spacing w:val="-1"/>
                <w:sz w:val="18"/>
                <w:szCs w:val="18"/>
              </w:rPr>
              <w:t>e</w:t>
            </w:r>
            <w:r w:rsidRPr="00D841AB">
              <w:rPr>
                <w:spacing w:val="-1"/>
                <w:sz w:val="18"/>
                <w:szCs w:val="18"/>
              </w:rPr>
              <w:t>n</w:t>
            </w:r>
            <w:r w:rsidRPr="00D841AB">
              <w:rPr>
                <w:spacing w:val="-1"/>
                <w:sz w:val="18"/>
                <w:szCs w:val="18"/>
              </w:rPr>
              <w:t>dezvényi leh</w:t>
            </w:r>
            <w:r w:rsidRPr="00D841AB">
              <w:rPr>
                <w:spacing w:val="-1"/>
                <w:sz w:val="18"/>
                <w:szCs w:val="18"/>
              </w:rPr>
              <w:t>e</w:t>
            </w:r>
            <w:r w:rsidRPr="00D841AB">
              <w:rPr>
                <w:spacing w:val="-1"/>
                <w:sz w:val="18"/>
                <w:szCs w:val="18"/>
              </w:rPr>
              <w:t>tőség, és eg</w:t>
            </w:r>
            <w:r w:rsidRPr="00D841AB">
              <w:rPr>
                <w:spacing w:val="-1"/>
                <w:sz w:val="18"/>
                <w:szCs w:val="18"/>
              </w:rPr>
              <w:t>y</w:t>
            </w:r>
            <w:r w:rsidRPr="00D841AB">
              <w:rPr>
                <w:spacing w:val="-1"/>
                <w:sz w:val="18"/>
                <w:szCs w:val="18"/>
              </w:rPr>
              <w:t>más</w:t>
            </w:r>
            <w:r w:rsidRPr="00B67DEC">
              <w:rPr>
                <w:spacing w:val="-1"/>
                <w:sz w:val="18"/>
                <w:szCs w:val="18"/>
              </w:rPr>
              <w:t>r</w:t>
            </w:r>
            <w:r w:rsidRPr="00D841AB">
              <w:rPr>
                <w:spacing w:val="-1"/>
                <w:sz w:val="18"/>
                <w:szCs w:val="18"/>
              </w:rPr>
              <w:t>a utaltság helyzetének megte</w:t>
            </w:r>
            <w:r w:rsidRPr="00B67DEC">
              <w:rPr>
                <w:spacing w:val="-1"/>
                <w:sz w:val="18"/>
                <w:szCs w:val="18"/>
              </w:rPr>
              <w:t>r</w:t>
            </w:r>
            <w:r w:rsidRPr="00D841AB">
              <w:rPr>
                <w:spacing w:val="-1"/>
                <w:sz w:val="18"/>
                <w:szCs w:val="18"/>
              </w:rPr>
              <w:t>emtése.</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B67DEC">
              <w:rPr>
                <w:spacing w:val="-1"/>
                <w:sz w:val="18"/>
                <w:szCs w:val="18"/>
              </w:rPr>
              <w:t>T</w:t>
            </w:r>
            <w:r w:rsidRPr="00D841AB">
              <w:rPr>
                <w:spacing w:val="-1"/>
                <w:sz w:val="18"/>
                <w:szCs w:val="18"/>
              </w:rPr>
              <w:t>águló</w:t>
            </w:r>
            <w:r w:rsidRPr="00B67DEC">
              <w:rPr>
                <w:spacing w:val="-1"/>
                <w:sz w:val="18"/>
                <w:szCs w:val="18"/>
              </w:rPr>
              <w:t xml:space="preserve"> </w:t>
            </w:r>
            <w:r w:rsidRPr="00D841AB">
              <w:rPr>
                <w:spacing w:val="-1"/>
                <w:sz w:val="18"/>
                <w:szCs w:val="18"/>
              </w:rPr>
              <w:t>világ</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B67DEC">
              <w:rPr>
                <w:spacing w:val="-1"/>
                <w:sz w:val="18"/>
                <w:szCs w:val="18"/>
              </w:rPr>
              <w:t>Z</w:t>
            </w:r>
            <w:r w:rsidRPr="00D841AB">
              <w:rPr>
                <w:spacing w:val="-1"/>
                <w:sz w:val="18"/>
                <w:szCs w:val="18"/>
              </w:rPr>
              <w:t>sákfalu jelleg, nincs meg</w:t>
            </w:r>
            <w:r w:rsidRPr="00B67DEC">
              <w:rPr>
                <w:spacing w:val="-1"/>
                <w:sz w:val="18"/>
                <w:szCs w:val="18"/>
              </w:rPr>
              <w:t>f</w:t>
            </w:r>
            <w:r w:rsidRPr="00D841AB">
              <w:rPr>
                <w:spacing w:val="-1"/>
                <w:sz w:val="18"/>
                <w:szCs w:val="18"/>
              </w:rPr>
              <w:t>elelő in</w:t>
            </w:r>
            <w:r w:rsidRPr="00B67DEC">
              <w:rPr>
                <w:spacing w:val="-1"/>
                <w:sz w:val="18"/>
                <w:szCs w:val="18"/>
              </w:rPr>
              <w:t>fr</w:t>
            </w:r>
            <w:r w:rsidRPr="00D841AB">
              <w:rPr>
                <w:spacing w:val="-1"/>
                <w:sz w:val="18"/>
                <w:szCs w:val="18"/>
              </w:rPr>
              <w:t>astruktú</w:t>
            </w:r>
            <w:r w:rsidRPr="00B67DEC">
              <w:rPr>
                <w:spacing w:val="-1"/>
                <w:sz w:val="18"/>
                <w:szCs w:val="18"/>
              </w:rPr>
              <w:t>r</w:t>
            </w:r>
            <w:r w:rsidRPr="00D841AB">
              <w:rPr>
                <w:spacing w:val="-1"/>
                <w:sz w:val="18"/>
                <w:szCs w:val="18"/>
              </w:rPr>
              <w:t>ája a falunak</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Közlekedés jav</w:t>
            </w:r>
            <w:r w:rsidRPr="00D841AB">
              <w:rPr>
                <w:spacing w:val="-1"/>
                <w:sz w:val="18"/>
                <w:szCs w:val="18"/>
              </w:rPr>
              <w:t>í</w:t>
            </w:r>
            <w:r w:rsidRPr="00D841AB">
              <w:rPr>
                <w:spacing w:val="-1"/>
                <w:sz w:val="18"/>
                <w:szCs w:val="18"/>
              </w:rPr>
              <w:t>tása, átmenő</w:t>
            </w:r>
            <w:r w:rsidRPr="00B67DEC">
              <w:rPr>
                <w:spacing w:val="-1"/>
                <w:sz w:val="18"/>
                <w:szCs w:val="18"/>
              </w:rPr>
              <w:t xml:space="preserve"> </w:t>
            </w:r>
            <w:r w:rsidRPr="00D841AB">
              <w:rPr>
                <w:spacing w:val="-1"/>
                <w:sz w:val="18"/>
                <w:szCs w:val="18"/>
              </w:rPr>
              <w:t>forgalom.</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Nemzeti </w:t>
            </w:r>
            <w:r w:rsidRPr="00B67DEC">
              <w:rPr>
                <w:spacing w:val="-1"/>
                <w:sz w:val="18"/>
                <w:szCs w:val="18"/>
              </w:rPr>
              <w:t>r</w:t>
            </w:r>
            <w:r w:rsidRPr="00D841AB">
              <w:rPr>
                <w:spacing w:val="-1"/>
                <w:sz w:val="18"/>
                <w:szCs w:val="18"/>
              </w:rPr>
              <w:t>eform p</w:t>
            </w:r>
            <w:r w:rsidRPr="00B67DEC">
              <w:rPr>
                <w:spacing w:val="-1"/>
                <w:sz w:val="18"/>
                <w:szCs w:val="18"/>
              </w:rPr>
              <w:t>r</w:t>
            </w:r>
            <w:r w:rsidRPr="00D841AB">
              <w:rPr>
                <w:spacing w:val="-1"/>
                <w:sz w:val="18"/>
                <w:szCs w:val="18"/>
              </w:rPr>
              <w:t>og</w:t>
            </w:r>
            <w:r w:rsidRPr="00B67DEC">
              <w:rPr>
                <w:spacing w:val="-1"/>
                <w:sz w:val="18"/>
                <w:szCs w:val="18"/>
              </w:rPr>
              <w:t>r</w:t>
            </w:r>
            <w:r w:rsidRPr="00D841AB">
              <w:rPr>
                <w:spacing w:val="-1"/>
                <w:sz w:val="18"/>
                <w:szCs w:val="18"/>
              </w:rPr>
              <w:t>am</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falu kimenő ú</w:t>
            </w:r>
            <w:r w:rsidRPr="00D841AB">
              <w:rPr>
                <w:spacing w:val="-1"/>
                <w:sz w:val="18"/>
                <w:szCs w:val="18"/>
              </w:rPr>
              <w:t>t</w:t>
            </w:r>
            <w:r w:rsidRPr="00D841AB">
              <w:rPr>
                <w:spacing w:val="-1"/>
                <w:sz w:val="18"/>
                <w:szCs w:val="18"/>
              </w:rPr>
              <w:t>jainak alkalmassá tétele</w:t>
            </w:r>
            <w:r w:rsidRPr="00B67DEC">
              <w:rPr>
                <w:spacing w:val="-1"/>
                <w:sz w:val="18"/>
                <w:szCs w:val="18"/>
              </w:rPr>
              <w:t xml:space="preserve"> </w:t>
            </w:r>
            <w:r w:rsidRPr="00D841AB">
              <w:rPr>
                <w:spacing w:val="-1"/>
                <w:sz w:val="18"/>
                <w:szCs w:val="18"/>
              </w:rPr>
              <w:t>a töme</w:t>
            </w:r>
            <w:r w:rsidRPr="00D841AB">
              <w:rPr>
                <w:spacing w:val="-1"/>
                <w:sz w:val="18"/>
                <w:szCs w:val="18"/>
              </w:rPr>
              <w:t>g</w:t>
            </w:r>
            <w:r w:rsidRPr="00D841AB">
              <w:rPr>
                <w:spacing w:val="-1"/>
                <w:sz w:val="18"/>
                <w:szCs w:val="18"/>
              </w:rPr>
              <w:t>közlekedés</w:t>
            </w:r>
            <w:r w:rsidRPr="00B67DEC">
              <w:rPr>
                <w:spacing w:val="-1"/>
                <w:sz w:val="18"/>
                <w:szCs w:val="18"/>
              </w:rPr>
              <w:t>r</w:t>
            </w:r>
            <w:r w:rsidRPr="00D841AB">
              <w:rPr>
                <w:spacing w:val="-1"/>
                <w:sz w:val="18"/>
                <w:szCs w:val="18"/>
              </w:rPr>
              <w:t>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B67DEC">
              <w:rPr>
                <w:spacing w:val="-1"/>
                <w:sz w:val="18"/>
                <w:szCs w:val="18"/>
              </w:rPr>
              <w:t>P</w:t>
            </w:r>
            <w:r w:rsidRPr="00D841AB">
              <w:rPr>
                <w:spacing w:val="-1"/>
                <w:sz w:val="18"/>
                <w:szCs w:val="18"/>
              </w:rPr>
              <w:t>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2018.12.31.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2018-ig legalább 50</w:t>
            </w:r>
            <w:r w:rsidRPr="00B67DEC">
              <w:rPr>
                <w:spacing w:val="-1"/>
                <w:sz w:val="18"/>
                <w:szCs w:val="18"/>
              </w:rPr>
              <w:t>%</w:t>
            </w:r>
            <w:r w:rsidRPr="00D841AB">
              <w:rPr>
                <w:spacing w:val="-1"/>
                <w:sz w:val="18"/>
                <w:szCs w:val="18"/>
              </w:rPr>
              <w:t>-os készültség</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pénzügyi</w:t>
            </w:r>
            <w:r w:rsidRPr="00B67DEC">
              <w:rPr>
                <w:spacing w:val="-1"/>
                <w:sz w:val="18"/>
                <w:szCs w:val="18"/>
              </w:rPr>
              <w:t>-</w:t>
            </w:r>
            <w:r w:rsidRPr="00D841AB">
              <w:rPr>
                <w:spacing w:val="-1"/>
                <w:sz w:val="18"/>
                <w:szCs w:val="18"/>
              </w:rPr>
              <w:t>pályázati e</w:t>
            </w:r>
            <w:r w:rsidRPr="00B67DEC">
              <w:rPr>
                <w:spacing w:val="-1"/>
                <w:sz w:val="18"/>
                <w:szCs w:val="18"/>
              </w:rPr>
              <w:t>r</w:t>
            </w:r>
            <w:r w:rsidRPr="00D841AB">
              <w:rPr>
                <w:spacing w:val="-1"/>
                <w:sz w:val="18"/>
                <w:szCs w:val="18"/>
              </w:rPr>
              <w:t>ő</w:t>
            </w:r>
            <w:r w:rsidRPr="00D841AB">
              <w:rPr>
                <w:spacing w:val="-1"/>
                <w:sz w:val="18"/>
                <w:szCs w:val="18"/>
              </w:rPr>
              <w:t>fo</w:t>
            </w:r>
            <w:r w:rsidRPr="00B67DEC">
              <w:rPr>
                <w:spacing w:val="-1"/>
                <w:sz w:val="18"/>
                <w:szCs w:val="18"/>
              </w:rPr>
              <w:t>rr</w:t>
            </w:r>
            <w:r w:rsidRPr="00D841AB">
              <w:rPr>
                <w:spacing w:val="-1"/>
                <w:sz w:val="18"/>
                <w:szCs w:val="18"/>
              </w:rPr>
              <w:t>ások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B67DEC">
              <w:rPr>
                <w:spacing w:val="-1"/>
                <w:sz w:val="18"/>
                <w:szCs w:val="18"/>
              </w:rPr>
              <w:t>F</w:t>
            </w:r>
            <w:r w:rsidRPr="00D841AB">
              <w:rPr>
                <w:spacing w:val="-1"/>
                <w:sz w:val="18"/>
                <w:szCs w:val="18"/>
              </w:rPr>
              <w:t>olyamatosan pályázati leh</w:t>
            </w:r>
            <w:r w:rsidRPr="00D841AB">
              <w:rPr>
                <w:spacing w:val="-1"/>
                <w:sz w:val="18"/>
                <w:szCs w:val="18"/>
              </w:rPr>
              <w:t>e</w:t>
            </w:r>
            <w:r w:rsidRPr="00D841AB">
              <w:rPr>
                <w:spacing w:val="-1"/>
                <w:sz w:val="18"/>
                <w:szCs w:val="18"/>
              </w:rPr>
              <w:t>tőség ke</w:t>
            </w:r>
            <w:r w:rsidRPr="00B67DEC">
              <w:rPr>
                <w:spacing w:val="-1"/>
                <w:sz w:val="18"/>
                <w:szCs w:val="18"/>
              </w:rPr>
              <w:t>r</w:t>
            </w:r>
            <w:r w:rsidRPr="00D841AB">
              <w:rPr>
                <w:spacing w:val="-1"/>
                <w:sz w:val="18"/>
                <w:szCs w:val="18"/>
              </w:rPr>
              <w:t>esése.</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72723A">
            <w:pPr>
              <w:spacing w:after="0" w:line="240" w:lineRule="auto"/>
              <w:ind w:left="113" w:right="110"/>
              <w:rPr>
                <w:b/>
                <w:spacing w:val="-1"/>
              </w:rPr>
            </w:pPr>
            <w:r w:rsidRPr="00182AC8">
              <w:rPr>
                <w:b/>
                <w:spacing w:val="-1"/>
              </w:rPr>
              <w:t>Jágónak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Szakképzé</w:t>
            </w:r>
            <w:r w:rsidRPr="00D841AB">
              <w:rPr>
                <w:spacing w:val="-1"/>
                <w:sz w:val="18"/>
                <w:szCs w:val="18"/>
              </w:rPr>
              <w:t>s</w:t>
            </w:r>
            <w:r w:rsidRPr="00D841AB">
              <w:rPr>
                <w:spacing w:val="-1"/>
                <w:sz w:val="18"/>
                <w:szCs w:val="18"/>
              </w:rPr>
              <w:t>hez való hozzáseg</w:t>
            </w:r>
            <w:r w:rsidRPr="00D841AB">
              <w:rPr>
                <w:spacing w:val="-1"/>
                <w:sz w:val="18"/>
                <w:szCs w:val="18"/>
              </w:rPr>
              <w:t>í</w:t>
            </w:r>
            <w:r w:rsidRPr="00D841AB">
              <w:rPr>
                <w:spacing w:val="-1"/>
                <w:sz w:val="18"/>
                <w:szCs w:val="18"/>
              </w:rPr>
              <w:t>tés</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8 osztályt vé</w:t>
            </w:r>
            <w:r w:rsidRPr="00D841AB">
              <w:rPr>
                <w:spacing w:val="-1"/>
                <w:sz w:val="18"/>
                <w:szCs w:val="18"/>
              </w:rPr>
              <w:t>g</w:t>
            </w:r>
            <w:r w:rsidRPr="00D841AB">
              <w:rPr>
                <w:spacing w:val="-1"/>
                <w:sz w:val="18"/>
                <w:szCs w:val="18"/>
              </w:rPr>
              <w:t>zettek részére szakmát (szakk</w:t>
            </w:r>
            <w:r w:rsidRPr="00D841AB">
              <w:rPr>
                <w:spacing w:val="-1"/>
                <w:sz w:val="18"/>
                <w:szCs w:val="18"/>
              </w:rPr>
              <w:t>é</w:t>
            </w:r>
            <w:r w:rsidRPr="00D841AB">
              <w:rPr>
                <w:spacing w:val="-1"/>
                <w:sz w:val="18"/>
                <w:szCs w:val="18"/>
              </w:rPr>
              <w:t>pesítést) adó ta</w:t>
            </w:r>
            <w:r w:rsidRPr="00D841AB">
              <w:rPr>
                <w:spacing w:val="-1"/>
                <w:sz w:val="18"/>
                <w:szCs w:val="18"/>
              </w:rPr>
              <w:t>n</w:t>
            </w:r>
            <w:r w:rsidRPr="00D841AB">
              <w:rPr>
                <w:spacing w:val="-1"/>
                <w:sz w:val="18"/>
                <w:szCs w:val="18"/>
              </w:rPr>
              <w:t>folyamokhoz való hozzáférés elős</w:t>
            </w:r>
            <w:r w:rsidRPr="00D841AB">
              <w:rPr>
                <w:spacing w:val="-1"/>
                <w:sz w:val="18"/>
                <w:szCs w:val="18"/>
              </w:rPr>
              <w:t>e</w:t>
            </w:r>
            <w:r w:rsidRPr="00D841AB">
              <w:rPr>
                <w:spacing w:val="-1"/>
                <w:sz w:val="18"/>
                <w:szCs w:val="18"/>
              </w:rPr>
              <w:t>gítése</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képzettebb álláskereső munkához jut</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Helyi szociális rendelet, Gazd</w:t>
            </w:r>
            <w:r w:rsidRPr="00D841AB">
              <w:rPr>
                <w:spacing w:val="-1"/>
                <w:sz w:val="18"/>
                <w:szCs w:val="18"/>
              </w:rPr>
              <w:t>a</w:t>
            </w:r>
            <w:r w:rsidRPr="00D841AB">
              <w:rPr>
                <w:spacing w:val="-1"/>
                <w:sz w:val="18"/>
                <w:szCs w:val="18"/>
              </w:rPr>
              <w:t>ságfejlesztési 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közeli Domb</w:t>
            </w:r>
            <w:r w:rsidRPr="00D841AB">
              <w:rPr>
                <w:spacing w:val="-1"/>
                <w:sz w:val="18"/>
                <w:szCs w:val="18"/>
              </w:rPr>
              <w:t>ó</w:t>
            </w:r>
            <w:r w:rsidRPr="00D841AB">
              <w:rPr>
                <w:spacing w:val="-1"/>
                <w:sz w:val="18"/>
                <w:szCs w:val="18"/>
              </w:rPr>
              <w:t>váron szervezett tanfolyamokon való részvétel el</w:t>
            </w:r>
            <w:r w:rsidRPr="00D841AB">
              <w:rPr>
                <w:spacing w:val="-1"/>
                <w:sz w:val="18"/>
                <w:szCs w:val="18"/>
              </w:rPr>
              <w:t>ő</w:t>
            </w:r>
            <w:r w:rsidRPr="00D841AB">
              <w:rPr>
                <w:spacing w:val="-1"/>
                <w:sz w:val="18"/>
                <w:szCs w:val="18"/>
              </w:rPr>
              <w:t>segítése közösségi közlekedés által</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Jágónak Kö</w:t>
            </w:r>
            <w:r w:rsidRPr="00D841AB">
              <w:rPr>
                <w:spacing w:val="-1"/>
                <w:sz w:val="18"/>
                <w:szCs w:val="18"/>
              </w:rPr>
              <w:t>z</w:t>
            </w:r>
            <w:r w:rsidRPr="00D841AB">
              <w:rPr>
                <w:spacing w:val="-1"/>
                <w:sz w:val="18"/>
                <w:szCs w:val="18"/>
              </w:rPr>
              <w:t>ség Önko</w:t>
            </w:r>
            <w:r w:rsidRPr="00D841AB">
              <w:rPr>
                <w:spacing w:val="-1"/>
                <w:sz w:val="18"/>
                <w:szCs w:val="18"/>
              </w:rPr>
              <w:t>r</w:t>
            </w:r>
            <w:r w:rsidRPr="00D841AB">
              <w:rPr>
                <w:spacing w:val="-1"/>
                <w:sz w:val="18"/>
                <w:szCs w:val="18"/>
              </w:rPr>
              <w:t>mányzata</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2014.12.31.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Képzésben ere</w:t>
            </w:r>
            <w:r w:rsidRPr="00D841AB">
              <w:rPr>
                <w:spacing w:val="-1"/>
                <w:sz w:val="18"/>
                <w:szCs w:val="18"/>
              </w:rPr>
              <w:t>d</w:t>
            </w:r>
            <w:r w:rsidRPr="00D841AB">
              <w:rPr>
                <w:spacing w:val="-1"/>
                <w:sz w:val="18"/>
                <w:szCs w:val="18"/>
              </w:rPr>
              <w:t>ményesen rész</w:t>
            </w:r>
            <w:r w:rsidRPr="00D841AB">
              <w:rPr>
                <w:spacing w:val="-1"/>
                <w:sz w:val="18"/>
                <w:szCs w:val="18"/>
              </w:rPr>
              <w:t>t</w:t>
            </w:r>
            <w:r w:rsidRPr="00D841AB">
              <w:rPr>
                <w:spacing w:val="-1"/>
                <w:sz w:val="18"/>
                <w:szCs w:val="18"/>
              </w:rPr>
              <w:t>vevők</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Szociális szövetkezet létrehozása</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helyben szabad kapacitással re</w:t>
            </w:r>
            <w:r w:rsidRPr="00D841AB">
              <w:rPr>
                <w:spacing w:val="-1"/>
                <w:sz w:val="18"/>
                <w:szCs w:val="18"/>
              </w:rPr>
              <w:t>n</w:t>
            </w:r>
            <w:r w:rsidRPr="00D841AB">
              <w:rPr>
                <w:spacing w:val="-1"/>
                <w:sz w:val="18"/>
                <w:szCs w:val="18"/>
              </w:rPr>
              <w:t>delkező, dolgozni vágyó emberek munkalehetőség ének, kiegészítő jövedelemszerz</w:t>
            </w:r>
            <w:r w:rsidRPr="00D841AB">
              <w:rPr>
                <w:spacing w:val="-1"/>
                <w:sz w:val="18"/>
                <w:szCs w:val="18"/>
              </w:rPr>
              <w:t>é</w:t>
            </w:r>
            <w:r w:rsidRPr="00D841AB">
              <w:rPr>
                <w:spacing w:val="-1"/>
                <w:sz w:val="18"/>
                <w:szCs w:val="18"/>
              </w:rPr>
              <w:t>sének elősegítése</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helyben sz</w:t>
            </w:r>
            <w:r w:rsidRPr="00D841AB">
              <w:rPr>
                <w:spacing w:val="-1"/>
                <w:sz w:val="18"/>
                <w:szCs w:val="18"/>
              </w:rPr>
              <w:t>a</w:t>
            </w:r>
            <w:r w:rsidRPr="00D841AB">
              <w:rPr>
                <w:spacing w:val="-1"/>
                <w:sz w:val="18"/>
                <w:szCs w:val="18"/>
              </w:rPr>
              <w:t>bad kapacitá</w:t>
            </w:r>
            <w:r w:rsidRPr="00D841AB">
              <w:rPr>
                <w:spacing w:val="-1"/>
                <w:sz w:val="18"/>
                <w:szCs w:val="18"/>
              </w:rPr>
              <w:t>s</w:t>
            </w:r>
            <w:r w:rsidRPr="00D841AB">
              <w:rPr>
                <w:spacing w:val="-1"/>
                <w:sz w:val="18"/>
                <w:szCs w:val="18"/>
              </w:rPr>
              <w:t>sal rendelkező, dolgozni vágyó emberek mu</w:t>
            </w:r>
            <w:r w:rsidRPr="00D841AB">
              <w:rPr>
                <w:spacing w:val="-1"/>
                <w:sz w:val="18"/>
                <w:szCs w:val="18"/>
              </w:rPr>
              <w:t>n</w:t>
            </w:r>
            <w:r w:rsidRPr="00D841AB">
              <w:rPr>
                <w:spacing w:val="-1"/>
                <w:sz w:val="18"/>
                <w:szCs w:val="18"/>
              </w:rPr>
              <w:t>kalehetőség ének, kiegészítő jövedelemsze</w:t>
            </w:r>
            <w:r w:rsidRPr="00D841AB">
              <w:rPr>
                <w:spacing w:val="-1"/>
                <w:sz w:val="18"/>
                <w:szCs w:val="18"/>
              </w:rPr>
              <w:t>r</w:t>
            </w:r>
            <w:r w:rsidRPr="00D841AB">
              <w:rPr>
                <w:spacing w:val="-1"/>
                <w:sz w:val="18"/>
                <w:szCs w:val="18"/>
              </w:rPr>
              <w:t>zésének elős</w:t>
            </w:r>
            <w:r w:rsidRPr="00D841AB">
              <w:rPr>
                <w:spacing w:val="-1"/>
                <w:sz w:val="18"/>
                <w:szCs w:val="18"/>
              </w:rPr>
              <w:t>e</w:t>
            </w:r>
            <w:r w:rsidRPr="00D841AB">
              <w:rPr>
                <w:spacing w:val="-1"/>
                <w:sz w:val="18"/>
                <w:szCs w:val="18"/>
              </w:rPr>
              <w:t>gítése</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Foglalkoztatási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Szociális szöve</w:t>
            </w:r>
            <w:r w:rsidRPr="00D841AB">
              <w:rPr>
                <w:spacing w:val="-1"/>
                <w:sz w:val="18"/>
                <w:szCs w:val="18"/>
              </w:rPr>
              <w:t>t</w:t>
            </w:r>
            <w:r w:rsidRPr="00D841AB">
              <w:rPr>
                <w:spacing w:val="-1"/>
                <w:sz w:val="18"/>
                <w:szCs w:val="18"/>
              </w:rPr>
              <w:t>kezet létrehozása elsősorban a helyben előállí</w:t>
            </w:r>
            <w:r w:rsidRPr="00D841AB">
              <w:rPr>
                <w:spacing w:val="-1"/>
                <w:sz w:val="18"/>
                <w:szCs w:val="18"/>
              </w:rPr>
              <w:t>t</w:t>
            </w:r>
            <w:r w:rsidRPr="00D841AB">
              <w:rPr>
                <w:spacing w:val="-1"/>
                <w:sz w:val="18"/>
                <w:szCs w:val="18"/>
              </w:rPr>
              <w:t>ható termékek értékesítésére alapozva</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Önszerveződő alapon a Munkaügyi Központ és az önkormán</w:t>
            </w:r>
            <w:r w:rsidRPr="00D841AB">
              <w:rPr>
                <w:spacing w:val="-1"/>
                <w:sz w:val="18"/>
                <w:szCs w:val="18"/>
              </w:rPr>
              <w:t>y</w:t>
            </w:r>
            <w:r w:rsidRPr="00D841AB">
              <w:rPr>
                <w:spacing w:val="-1"/>
                <w:sz w:val="18"/>
                <w:szCs w:val="18"/>
              </w:rPr>
              <w:t>zat segítség</w:t>
            </w:r>
            <w:r w:rsidRPr="00D841AB">
              <w:rPr>
                <w:spacing w:val="-1"/>
                <w:sz w:val="18"/>
                <w:szCs w:val="18"/>
              </w:rPr>
              <w:t>é</w:t>
            </w:r>
            <w:r w:rsidRPr="00D841AB">
              <w:rPr>
                <w:spacing w:val="-1"/>
                <w:sz w:val="18"/>
                <w:szCs w:val="18"/>
              </w:rPr>
              <w:t>vel</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Megalakult szoc</w:t>
            </w:r>
            <w:r w:rsidRPr="00D841AB">
              <w:rPr>
                <w:spacing w:val="-1"/>
                <w:sz w:val="18"/>
                <w:szCs w:val="18"/>
              </w:rPr>
              <w:t>i</w:t>
            </w:r>
            <w:r w:rsidRPr="00D841AB">
              <w:rPr>
                <w:spacing w:val="-1"/>
                <w:sz w:val="18"/>
                <w:szCs w:val="18"/>
              </w:rPr>
              <w:t>ális szövetkezet</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72723A">
            <w:pPr>
              <w:spacing w:after="0" w:line="240" w:lineRule="auto"/>
              <w:ind w:left="113" w:right="110"/>
              <w:rPr>
                <w:b/>
                <w:spacing w:val="-1"/>
              </w:rPr>
            </w:pPr>
            <w:r w:rsidRPr="00182AC8">
              <w:rPr>
                <w:b/>
                <w:spacing w:val="-1"/>
              </w:rPr>
              <w:t>Kapospula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Lehet szebb a holnap - esély a munkához</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Tartós munkané</w:t>
            </w:r>
            <w:r w:rsidRPr="00D841AB">
              <w:rPr>
                <w:spacing w:val="-1"/>
                <w:sz w:val="18"/>
                <w:szCs w:val="18"/>
              </w:rPr>
              <w:t>l</w:t>
            </w:r>
            <w:r w:rsidRPr="00D841AB">
              <w:rPr>
                <w:spacing w:val="-1"/>
                <w:sz w:val="18"/>
                <w:szCs w:val="18"/>
              </w:rPr>
              <w:t>küliség miatti e</w:t>
            </w:r>
            <w:r w:rsidRPr="00D841AB">
              <w:rPr>
                <w:spacing w:val="-1"/>
                <w:sz w:val="18"/>
                <w:szCs w:val="18"/>
              </w:rPr>
              <w:t>l</w:t>
            </w:r>
            <w:r w:rsidRPr="00D841AB">
              <w:rPr>
                <w:spacing w:val="-1"/>
                <w:sz w:val="18"/>
                <w:szCs w:val="18"/>
              </w:rPr>
              <w:t>szegényedés, számuk nem csökken</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Csökkenteni a tartós munk</w:t>
            </w:r>
            <w:r w:rsidRPr="00D841AB">
              <w:rPr>
                <w:spacing w:val="-1"/>
                <w:sz w:val="18"/>
                <w:szCs w:val="18"/>
              </w:rPr>
              <w:t>a</w:t>
            </w:r>
            <w:r w:rsidRPr="00D841AB">
              <w:rPr>
                <w:spacing w:val="-1"/>
                <w:sz w:val="18"/>
                <w:szCs w:val="18"/>
              </w:rPr>
              <w:t>nélküliek sz</w:t>
            </w:r>
            <w:r w:rsidRPr="00D841AB">
              <w:rPr>
                <w:spacing w:val="-1"/>
                <w:sz w:val="18"/>
                <w:szCs w:val="18"/>
              </w:rPr>
              <w:t>á</w:t>
            </w:r>
            <w:r w:rsidRPr="00D841AB">
              <w:rPr>
                <w:spacing w:val="-1"/>
                <w:sz w:val="18"/>
                <w:szCs w:val="18"/>
              </w:rPr>
              <w:t>mát helyi kö</w:t>
            </w:r>
            <w:r w:rsidRPr="00D841AB">
              <w:rPr>
                <w:spacing w:val="-1"/>
                <w:sz w:val="18"/>
                <w:szCs w:val="18"/>
              </w:rPr>
              <w:t>z</w:t>
            </w:r>
            <w:r w:rsidRPr="00D841AB">
              <w:rPr>
                <w:spacing w:val="-1"/>
                <w:sz w:val="18"/>
                <w:szCs w:val="18"/>
              </w:rPr>
              <w:t>foglalkoztatá</w:t>
            </w:r>
            <w:r w:rsidRPr="00D841AB">
              <w:rPr>
                <w:spacing w:val="-1"/>
                <w:sz w:val="18"/>
                <w:szCs w:val="18"/>
              </w:rPr>
              <w:t>s</w:t>
            </w:r>
            <w:r w:rsidRPr="00D841AB">
              <w:rPr>
                <w:spacing w:val="-1"/>
                <w:sz w:val="18"/>
                <w:szCs w:val="18"/>
              </w:rPr>
              <w:t>sal, egyéb helyi foglalkoztatási lehetőség felk</w:t>
            </w:r>
            <w:r w:rsidRPr="00D841AB">
              <w:rPr>
                <w:spacing w:val="-1"/>
                <w:sz w:val="18"/>
                <w:szCs w:val="18"/>
              </w:rPr>
              <w:t>u</w:t>
            </w:r>
            <w:r w:rsidRPr="00D841AB">
              <w:rPr>
                <w:spacing w:val="-1"/>
                <w:sz w:val="18"/>
                <w:szCs w:val="18"/>
              </w:rPr>
              <w:t>tatásával</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Nemzeti Társ</w:t>
            </w:r>
            <w:r w:rsidRPr="00D841AB">
              <w:rPr>
                <w:spacing w:val="-1"/>
                <w:sz w:val="18"/>
                <w:szCs w:val="18"/>
              </w:rPr>
              <w:t>a</w:t>
            </w:r>
            <w:r w:rsidRPr="00D841AB">
              <w:rPr>
                <w:spacing w:val="-1"/>
                <w:sz w:val="18"/>
                <w:szCs w:val="18"/>
              </w:rPr>
              <w:t>dalmi Felzárkózt</w:t>
            </w:r>
            <w:r w:rsidRPr="00D841AB">
              <w:rPr>
                <w:spacing w:val="-1"/>
                <w:sz w:val="18"/>
                <w:szCs w:val="18"/>
              </w:rPr>
              <w:t>a</w:t>
            </w:r>
            <w:r w:rsidRPr="00D841AB">
              <w:rPr>
                <w:spacing w:val="-1"/>
                <w:sz w:val="18"/>
                <w:szCs w:val="18"/>
              </w:rPr>
              <w:t>tási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önkormányzat által biztosított közfoglalkoztatás kiszélesítése, a helyi vállalkoz</w:t>
            </w:r>
            <w:r w:rsidRPr="00D841AB">
              <w:rPr>
                <w:spacing w:val="-1"/>
                <w:sz w:val="18"/>
                <w:szCs w:val="18"/>
              </w:rPr>
              <w:t>á</w:t>
            </w:r>
            <w:r w:rsidRPr="00D841AB">
              <w:rPr>
                <w:spacing w:val="-1"/>
                <w:sz w:val="18"/>
                <w:szCs w:val="18"/>
              </w:rPr>
              <w:t>sok megkeresése, munkaerő igény felmérése, az a</w:t>
            </w:r>
            <w:r w:rsidRPr="00D841AB">
              <w:rPr>
                <w:spacing w:val="-1"/>
                <w:sz w:val="18"/>
                <w:szCs w:val="18"/>
              </w:rPr>
              <w:t>l</w:t>
            </w:r>
            <w:r w:rsidRPr="00D841AB">
              <w:rPr>
                <w:spacing w:val="-1"/>
                <w:sz w:val="18"/>
                <w:szCs w:val="18"/>
              </w:rPr>
              <w:t>kalmazás felté</w:t>
            </w:r>
            <w:r w:rsidRPr="00D841AB">
              <w:rPr>
                <w:spacing w:val="-1"/>
                <w:sz w:val="18"/>
                <w:szCs w:val="18"/>
              </w:rPr>
              <w:t>t</w:t>
            </w:r>
            <w:r w:rsidRPr="00D841AB">
              <w:rPr>
                <w:spacing w:val="-1"/>
                <w:sz w:val="18"/>
                <w:szCs w:val="18"/>
              </w:rPr>
              <w:t>eleinek felmér</w:t>
            </w:r>
            <w:r w:rsidRPr="00D841AB">
              <w:rPr>
                <w:spacing w:val="-1"/>
                <w:sz w:val="18"/>
                <w:szCs w:val="18"/>
              </w:rPr>
              <w:t>é</w:t>
            </w:r>
            <w:r w:rsidRPr="00D841AB">
              <w:rPr>
                <w:spacing w:val="-1"/>
                <w:sz w:val="18"/>
                <w:szCs w:val="18"/>
              </w:rPr>
              <w:t>se, folyamatos kapcsolattartás kiépítése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2016.12.31.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Munkaügyi kire</w:t>
            </w:r>
            <w:r w:rsidRPr="00D841AB">
              <w:rPr>
                <w:spacing w:val="-1"/>
                <w:sz w:val="18"/>
                <w:szCs w:val="18"/>
              </w:rPr>
              <w:t>n</w:t>
            </w:r>
            <w:r w:rsidRPr="00D841AB">
              <w:rPr>
                <w:spacing w:val="-1"/>
                <w:sz w:val="18"/>
                <w:szCs w:val="18"/>
              </w:rPr>
              <w:t>deltség adatszo</w:t>
            </w:r>
            <w:r w:rsidRPr="00D841AB">
              <w:rPr>
                <w:spacing w:val="-1"/>
                <w:sz w:val="18"/>
                <w:szCs w:val="18"/>
              </w:rPr>
              <w:t>l</w:t>
            </w:r>
            <w:r w:rsidRPr="00D841AB">
              <w:rPr>
                <w:spacing w:val="-1"/>
                <w:sz w:val="18"/>
                <w:szCs w:val="18"/>
              </w:rPr>
              <w:t>gáltatása, önko</w:t>
            </w:r>
            <w:r w:rsidRPr="00D841AB">
              <w:rPr>
                <w:spacing w:val="-1"/>
                <w:sz w:val="18"/>
                <w:szCs w:val="18"/>
              </w:rPr>
              <w:t>r</w:t>
            </w:r>
            <w:r w:rsidRPr="00D841AB">
              <w:rPr>
                <w:spacing w:val="-1"/>
                <w:sz w:val="18"/>
                <w:szCs w:val="18"/>
              </w:rPr>
              <w:t>mányzati nyilvá</w:t>
            </w:r>
            <w:r w:rsidRPr="00D841AB">
              <w:rPr>
                <w:spacing w:val="-1"/>
                <w:sz w:val="18"/>
                <w:szCs w:val="18"/>
              </w:rPr>
              <w:t>n</w:t>
            </w:r>
            <w:r w:rsidRPr="00D841AB">
              <w:rPr>
                <w:spacing w:val="-1"/>
                <w:sz w:val="18"/>
                <w:szCs w:val="18"/>
              </w:rPr>
              <w:t>tartás, munkált</w:t>
            </w:r>
            <w:r w:rsidRPr="00D841AB">
              <w:rPr>
                <w:spacing w:val="-1"/>
                <w:sz w:val="18"/>
                <w:szCs w:val="18"/>
              </w:rPr>
              <w:t>a</w:t>
            </w:r>
            <w:r w:rsidRPr="00D841AB">
              <w:rPr>
                <w:spacing w:val="-1"/>
                <w:sz w:val="18"/>
                <w:szCs w:val="18"/>
              </w:rPr>
              <w:t>tói adatszolgált</w:t>
            </w:r>
            <w:r w:rsidRPr="00D841AB">
              <w:rPr>
                <w:spacing w:val="-1"/>
                <w:sz w:val="18"/>
                <w:szCs w:val="18"/>
              </w:rPr>
              <w:t>a</w:t>
            </w:r>
            <w:r w:rsidRPr="00D841AB">
              <w:rPr>
                <w:spacing w:val="-1"/>
                <w:sz w:val="18"/>
                <w:szCs w:val="18"/>
              </w:rPr>
              <w:t>tás</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Elsősorban a pénzügyi hátt</w:t>
            </w:r>
            <w:r w:rsidRPr="00D841AB">
              <w:rPr>
                <w:spacing w:val="-1"/>
                <w:sz w:val="18"/>
                <w:szCs w:val="18"/>
              </w:rPr>
              <w:t>e</w:t>
            </w:r>
            <w:r w:rsidRPr="00D841AB">
              <w:rPr>
                <w:spacing w:val="-1"/>
                <w:sz w:val="18"/>
                <w:szCs w:val="18"/>
              </w:rPr>
              <w:t>ret kell biztos</w:t>
            </w:r>
            <w:r w:rsidRPr="00D841AB">
              <w:rPr>
                <w:spacing w:val="-1"/>
                <w:sz w:val="18"/>
                <w:szCs w:val="18"/>
              </w:rPr>
              <w:t>í</w:t>
            </w:r>
            <w:r w:rsidRPr="00D841AB">
              <w:rPr>
                <w:spacing w:val="-1"/>
                <w:sz w:val="18"/>
                <w:szCs w:val="18"/>
              </w:rPr>
              <w:t>tani a közfogla</w:t>
            </w:r>
            <w:r w:rsidRPr="00D841AB">
              <w:rPr>
                <w:spacing w:val="-1"/>
                <w:sz w:val="18"/>
                <w:szCs w:val="18"/>
              </w:rPr>
              <w:t>l</w:t>
            </w:r>
            <w:r w:rsidRPr="00D841AB">
              <w:rPr>
                <w:spacing w:val="-1"/>
                <w:sz w:val="18"/>
                <w:szCs w:val="18"/>
              </w:rPr>
              <w:t>koztatáshoz á</w:t>
            </w:r>
            <w:r w:rsidRPr="00D841AB">
              <w:rPr>
                <w:spacing w:val="-1"/>
                <w:sz w:val="18"/>
                <w:szCs w:val="18"/>
              </w:rPr>
              <w:t>l</w:t>
            </w:r>
            <w:r w:rsidRPr="00D841AB">
              <w:rPr>
                <w:spacing w:val="-1"/>
                <w:sz w:val="18"/>
                <w:szCs w:val="18"/>
              </w:rPr>
              <w:t>lami támog</w:t>
            </w:r>
            <w:r w:rsidRPr="00D841AB">
              <w:rPr>
                <w:spacing w:val="-1"/>
                <w:sz w:val="18"/>
                <w:szCs w:val="18"/>
              </w:rPr>
              <w:t>a</w:t>
            </w:r>
            <w:r w:rsidRPr="00D841AB">
              <w:rPr>
                <w:spacing w:val="-1"/>
                <w:sz w:val="18"/>
                <w:szCs w:val="18"/>
              </w:rPr>
              <w:t>tásból, a helyi munkahelyek biztosításához EU pályázati forrásból lehet támogatni a vá</w:t>
            </w:r>
            <w:r w:rsidRPr="00D841AB">
              <w:rPr>
                <w:spacing w:val="-1"/>
                <w:sz w:val="18"/>
                <w:szCs w:val="18"/>
              </w:rPr>
              <w:t>l</w:t>
            </w:r>
            <w:r w:rsidRPr="00D841AB">
              <w:rPr>
                <w:spacing w:val="-1"/>
                <w:sz w:val="18"/>
                <w:szCs w:val="18"/>
              </w:rPr>
              <w:t>lalkozókat, adatgyűjtés, kapcsolattartás önkormányzati humán erőfo</w:t>
            </w:r>
            <w:r w:rsidRPr="00D841AB">
              <w:rPr>
                <w:spacing w:val="-1"/>
                <w:sz w:val="18"/>
                <w:szCs w:val="18"/>
              </w:rPr>
              <w:t>r</w:t>
            </w:r>
            <w:r w:rsidRPr="00D841AB">
              <w:rPr>
                <w:spacing w:val="-1"/>
                <w:sz w:val="18"/>
                <w:szCs w:val="18"/>
              </w:rPr>
              <w:t>rásból</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fenntarth</w:t>
            </w:r>
            <w:r w:rsidRPr="00D841AB">
              <w:rPr>
                <w:spacing w:val="-1"/>
                <w:sz w:val="18"/>
                <w:szCs w:val="18"/>
              </w:rPr>
              <w:t>a</w:t>
            </w:r>
            <w:r w:rsidRPr="00D841AB">
              <w:rPr>
                <w:spacing w:val="-1"/>
                <w:sz w:val="18"/>
                <w:szCs w:val="18"/>
              </w:rPr>
              <w:t>tóságot a mu</w:t>
            </w:r>
            <w:r w:rsidRPr="00D841AB">
              <w:rPr>
                <w:spacing w:val="-1"/>
                <w:sz w:val="18"/>
                <w:szCs w:val="18"/>
              </w:rPr>
              <w:t>n</w:t>
            </w:r>
            <w:r w:rsidRPr="00D841AB">
              <w:rPr>
                <w:spacing w:val="-1"/>
                <w:sz w:val="18"/>
                <w:szCs w:val="18"/>
              </w:rPr>
              <w:t>kaerő igény és a pénzügyi f</w:t>
            </w:r>
            <w:r w:rsidRPr="00D841AB">
              <w:rPr>
                <w:spacing w:val="-1"/>
                <w:sz w:val="18"/>
                <w:szCs w:val="18"/>
              </w:rPr>
              <w:t>e</w:t>
            </w:r>
            <w:r w:rsidRPr="00D841AB">
              <w:rPr>
                <w:spacing w:val="-1"/>
                <w:sz w:val="18"/>
                <w:szCs w:val="18"/>
              </w:rPr>
              <w:t>dezet határo</w:t>
            </w:r>
            <w:r w:rsidRPr="00D841AB">
              <w:rPr>
                <w:spacing w:val="-1"/>
                <w:sz w:val="18"/>
                <w:szCs w:val="18"/>
              </w:rPr>
              <w:t>z</w:t>
            </w:r>
            <w:r w:rsidRPr="00D841AB">
              <w:rPr>
                <w:spacing w:val="-1"/>
                <w:sz w:val="18"/>
                <w:szCs w:val="18"/>
              </w:rPr>
              <w:t>za meg els</w:t>
            </w:r>
            <w:r w:rsidRPr="00D841AB">
              <w:rPr>
                <w:spacing w:val="-1"/>
                <w:sz w:val="18"/>
                <w:szCs w:val="18"/>
              </w:rPr>
              <w:t>ő</w:t>
            </w:r>
            <w:r w:rsidRPr="00D841AB">
              <w:rPr>
                <w:spacing w:val="-1"/>
                <w:sz w:val="18"/>
                <w:szCs w:val="18"/>
              </w:rPr>
              <w:t>sorban.</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72723A">
            <w:pPr>
              <w:spacing w:after="0" w:line="240" w:lineRule="auto"/>
              <w:ind w:left="113" w:right="110"/>
              <w:rPr>
                <w:b/>
                <w:spacing w:val="-1"/>
              </w:rPr>
            </w:pPr>
            <w:r w:rsidRPr="00182AC8">
              <w:rPr>
                <w:b/>
                <w:spacing w:val="-1"/>
              </w:rPr>
              <w:t>Kaposszekcső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Közfo</w:t>
            </w:r>
            <w:r w:rsidRPr="002A66A8">
              <w:rPr>
                <w:spacing w:val="-1"/>
                <w:sz w:val="18"/>
                <w:szCs w:val="18"/>
              </w:rPr>
              <w:t>g</w:t>
            </w:r>
            <w:r w:rsidRPr="00D841AB">
              <w:rPr>
                <w:spacing w:val="-1"/>
                <w:sz w:val="18"/>
                <w:szCs w:val="18"/>
              </w:rPr>
              <w:t>la</w:t>
            </w:r>
            <w:r w:rsidRPr="00D841AB">
              <w:rPr>
                <w:spacing w:val="-1"/>
                <w:sz w:val="18"/>
                <w:szCs w:val="18"/>
              </w:rPr>
              <w:t>l</w:t>
            </w:r>
            <w:r w:rsidRPr="002A66A8">
              <w:rPr>
                <w:spacing w:val="-1"/>
                <w:sz w:val="18"/>
                <w:szCs w:val="18"/>
              </w:rPr>
              <w:t>k</w:t>
            </w:r>
            <w:r w:rsidRPr="00D841AB">
              <w:rPr>
                <w:spacing w:val="-1"/>
                <w:sz w:val="18"/>
                <w:szCs w:val="18"/>
              </w:rPr>
              <w:t>oztatá</w:t>
            </w:r>
            <w:r w:rsidRPr="002A66A8">
              <w:rPr>
                <w:spacing w:val="-1"/>
                <w:sz w:val="18"/>
                <w:szCs w:val="18"/>
              </w:rPr>
              <w:t>s</w:t>
            </w:r>
            <w:r w:rsidRPr="00D841AB">
              <w:rPr>
                <w:spacing w:val="-1"/>
                <w:sz w:val="18"/>
                <w:szCs w:val="18"/>
              </w:rPr>
              <w:t>i pro</w:t>
            </w:r>
            <w:r w:rsidRPr="002A66A8">
              <w:rPr>
                <w:spacing w:val="-1"/>
                <w:sz w:val="18"/>
                <w:szCs w:val="18"/>
              </w:rPr>
              <w:t>g</w:t>
            </w:r>
            <w:r w:rsidRPr="00D841AB">
              <w:rPr>
                <w:spacing w:val="-1"/>
                <w:sz w:val="18"/>
                <w:szCs w:val="18"/>
              </w:rPr>
              <w:t>ram folytatá</w:t>
            </w:r>
            <w:r w:rsidRPr="002A66A8">
              <w:rPr>
                <w:spacing w:val="-1"/>
                <w:sz w:val="18"/>
                <w:szCs w:val="18"/>
              </w:rPr>
              <w:t>s</w:t>
            </w:r>
            <w:r w:rsidRPr="00D841AB">
              <w:rPr>
                <w:spacing w:val="-1"/>
                <w:sz w:val="18"/>
                <w:szCs w:val="18"/>
              </w:rPr>
              <w:t>a</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A </w:t>
            </w:r>
            <w:r w:rsidRPr="002A66A8">
              <w:rPr>
                <w:spacing w:val="-1"/>
                <w:sz w:val="18"/>
                <w:szCs w:val="18"/>
              </w:rPr>
              <w:t>k</w:t>
            </w:r>
            <w:r w:rsidRPr="00D841AB">
              <w:rPr>
                <w:spacing w:val="-1"/>
                <w:sz w:val="18"/>
                <w:szCs w:val="18"/>
              </w:rPr>
              <w:t>özfoglal</w:t>
            </w:r>
            <w:r w:rsidRPr="002A66A8">
              <w:rPr>
                <w:spacing w:val="-1"/>
                <w:sz w:val="18"/>
                <w:szCs w:val="18"/>
              </w:rPr>
              <w:t>k</w:t>
            </w:r>
            <w:r w:rsidRPr="00D841AB">
              <w:rPr>
                <w:spacing w:val="-1"/>
                <w:sz w:val="18"/>
                <w:szCs w:val="18"/>
              </w:rPr>
              <w:t>ozt</w:t>
            </w:r>
            <w:r w:rsidRPr="00D841AB">
              <w:rPr>
                <w:spacing w:val="-1"/>
                <w:sz w:val="18"/>
                <w:szCs w:val="18"/>
              </w:rPr>
              <w:t>a</w:t>
            </w:r>
            <w:r w:rsidRPr="00D841AB">
              <w:rPr>
                <w:spacing w:val="-1"/>
                <w:sz w:val="18"/>
                <w:szCs w:val="18"/>
              </w:rPr>
              <w:t>tá</w:t>
            </w:r>
            <w:r w:rsidRPr="002A66A8">
              <w:rPr>
                <w:spacing w:val="-1"/>
                <w:sz w:val="18"/>
                <w:szCs w:val="18"/>
              </w:rPr>
              <w:t>s</w:t>
            </w:r>
            <w:r w:rsidRPr="00D841AB">
              <w:rPr>
                <w:spacing w:val="-1"/>
                <w:sz w:val="18"/>
                <w:szCs w:val="18"/>
              </w:rPr>
              <w:t>i pro</w:t>
            </w:r>
            <w:r w:rsidRPr="002A66A8">
              <w:rPr>
                <w:spacing w:val="-1"/>
                <w:sz w:val="18"/>
                <w:szCs w:val="18"/>
              </w:rPr>
              <w:t>g</w:t>
            </w:r>
            <w:r w:rsidRPr="00D841AB">
              <w:rPr>
                <w:spacing w:val="-1"/>
                <w:sz w:val="18"/>
                <w:szCs w:val="18"/>
              </w:rPr>
              <w:t>ramok folytatá</w:t>
            </w:r>
            <w:r w:rsidRPr="002A66A8">
              <w:rPr>
                <w:spacing w:val="-1"/>
                <w:sz w:val="18"/>
                <w:szCs w:val="18"/>
              </w:rPr>
              <w:t>s</w:t>
            </w:r>
            <w:r w:rsidRPr="00D841AB">
              <w:rPr>
                <w:spacing w:val="-1"/>
                <w:sz w:val="18"/>
                <w:szCs w:val="18"/>
              </w:rPr>
              <w:t xml:space="preserve">a, </w:t>
            </w:r>
            <w:r w:rsidRPr="002A66A8">
              <w:rPr>
                <w:spacing w:val="-1"/>
                <w:sz w:val="18"/>
                <w:szCs w:val="18"/>
              </w:rPr>
              <w:t>k</w:t>
            </w:r>
            <w:r w:rsidRPr="00D841AB">
              <w:rPr>
                <w:spacing w:val="-1"/>
                <w:sz w:val="18"/>
                <w:szCs w:val="18"/>
              </w:rPr>
              <w:t>i</w:t>
            </w:r>
            <w:r w:rsidRPr="002A66A8">
              <w:rPr>
                <w:spacing w:val="-1"/>
                <w:sz w:val="18"/>
                <w:szCs w:val="18"/>
              </w:rPr>
              <w:t>s</w:t>
            </w:r>
            <w:r w:rsidRPr="00D841AB">
              <w:rPr>
                <w:spacing w:val="-1"/>
                <w:sz w:val="18"/>
                <w:szCs w:val="18"/>
              </w:rPr>
              <w:t>z</w:t>
            </w:r>
            <w:r w:rsidRPr="00D841AB">
              <w:rPr>
                <w:spacing w:val="-1"/>
                <w:sz w:val="18"/>
                <w:szCs w:val="18"/>
              </w:rPr>
              <w:t>é</w:t>
            </w:r>
            <w:r w:rsidRPr="00D841AB">
              <w:rPr>
                <w:spacing w:val="-1"/>
                <w:sz w:val="18"/>
                <w:szCs w:val="18"/>
              </w:rPr>
              <w:t>le</w:t>
            </w:r>
            <w:r w:rsidRPr="002A66A8">
              <w:rPr>
                <w:spacing w:val="-1"/>
                <w:sz w:val="18"/>
                <w:szCs w:val="18"/>
              </w:rPr>
              <w:t>s</w:t>
            </w:r>
            <w:r w:rsidRPr="00D841AB">
              <w:rPr>
                <w:spacing w:val="-1"/>
                <w:sz w:val="18"/>
                <w:szCs w:val="18"/>
              </w:rPr>
              <w:t>íté</w:t>
            </w:r>
            <w:r w:rsidRPr="002A66A8">
              <w:rPr>
                <w:spacing w:val="-1"/>
                <w:sz w:val="18"/>
                <w:szCs w:val="18"/>
              </w:rPr>
              <w:t>s</w:t>
            </w:r>
            <w:r w:rsidRPr="00D841AB">
              <w:rPr>
                <w:spacing w:val="-1"/>
                <w:sz w:val="18"/>
                <w:szCs w:val="18"/>
              </w:rPr>
              <w:t xml:space="preserve">e, </w:t>
            </w:r>
            <w:r w:rsidRPr="002A66A8">
              <w:rPr>
                <w:spacing w:val="-1"/>
                <w:sz w:val="18"/>
                <w:szCs w:val="18"/>
              </w:rPr>
              <w:t>ú</w:t>
            </w:r>
            <w:r w:rsidRPr="00D841AB">
              <w:rPr>
                <w:spacing w:val="-1"/>
                <w:sz w:val="18"/>
                <w:szCs w:val="18"/>
              </w:rPr>
              <w:t>j el</w:t>
            </w:r>
            <w:r w:rsidRPr="00D841AB">
              <w:rPr>
                <w:spacing w:val="-1"/>
                <w:sz w:val="18"/>
                <w:szCs w:val="18"/>
              </w:rPr>
              <w:t>e</w:t>
            </w:r>
            <w:r w:rsidRPr="00D841AB">
              <w:rPr>
                <w:spacing w:val="-1"/>
                <w:sz w:val="18"/>
                <w:szCs w:val="18"/>
              </w:rPr>
              <w:t>mek be</w:t>
            </w:r>
            <w:r w:rsidRPr="002A66A8">
              <w:rPr>
                <w:spacing w:val="-1"/>
                <w:sz w:val="18"/>
                <w:szCs w:val="18"/>
              </w:rPr>
              <w:t>v</w:t>
            </w:r>
            <w:r w:rsidRPr="00D841AB">
              <w:rPr>
                <w:spacing w:val="-1"/>
                <w:sz w:val="18"/>
                <w:szCs w:val="18"/>
              </w:rPr>
              <w:t>o</w:t>
            </w:r>
            <w:r w:rsidRPr="002A66A8">
              <w:rPr>
                <w:spacing w:val="-1"/>
                <w:sz w:val="18"/>
                <w:szCs w:val="18"/>
              </w:rPr>
              <w:t>n</w:t>
            </w:r>
            <w:r w:rsidRPr="00D841AB">
              <w:rPr>
                <w:spacing w:val="-1"/>
                <w:sz w:val="18"/>
                <w:szCs w:val="18"/>
              </w:rPr>
              <w:t>á</w:t>
            </w:r>
            <w:r w:rsidRPr="002A66A8">
              <w:rPr>
                <w:spacing w:val="-1"/>
                <w:sz w:val="18"/>
                <w:szCs w:val="18"/>
              </w:rPr>
              <w:t>s</w:t>
            </w:r>
            <w:r w:rsidRPr="00D841AB">
              <w:rPr>
                <w:spacing w:val="-1"/>
                <w:sz w:val="18"/>
                <w:szCs w:val="18"/>
              </w:rPr>
              <w:t>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be</w:t>
            </w:r>
            <w:r w:rsidRPr="002A66A8">
              <w:rPr>
                <w:spacing w:val="-1"/>
                <w:sz w:val="18"/>
                <w:szCs w:val="18"/>
              </w:rPr>
              <w:t>v</w:t>
            </w:r>
            <w:r w:rsidRPr="00D841AB">
              <w:rPr>
                <w:spacing w:val="-1"/>
                <w:sz w:val="18"/>
                <w:szCs w:val="18"/>
              </w:rPr>
              <w:t>o</w:t>
            </w:r>
            <w:r w:rsidRPr="002A66A8">
              <w:rPr>
                <w:spacing w:val="-1"/>
                <w:sz w:val="18"/>
                <w:szCs w:val="18"/>
              </w:rPr>
              <w:t>n</w:t>
            </w:r>
            <w:r w:rsidRPr="00D841AB">
              <w:rPr>
                <w:spacing w:val="-1"/>
                <w:sz w:val="18"/>
                <w:szCs w:val="18"/>
              </w:rPr>
              <w:t xml:space="preserve">tak </w:t>
            </w:r>
            <w:r w:rsidRPr="002A66A8">
              <w:rPr>
                <w:spacing w:val="-1"/>
                <w:sz w:val="18"/>
                <w:szCs w:val="18"/>
              </w:rPr>
              <w:t>s</w:t>
            </w:r>
            <w:r w:rsidRPr="00D841AB">
              <w:rPr>
                <w:spacing w:val="-1"/>
                <w:sz w:val="18"/>
                <w:szCs w:val="18"/>
              </w:rPr>
              <w:t>zámá</w:t>
            </w:r>
            <w:r w:rsidRPr="002A66A8">
              <w:rPr>
                <w:spacing w:val="-1"/>
                <w:sz w:val="18"/>
                <w:szCs w:val="18"/>
              </w:rPr>
              <w:t>n</w:t>
            </w:r>
            <w:r w:rsidRPr="00D841AB">
              <w:rPr>
                <w:spacing w:val="-1"/>
                <w:sz w:val="18"/>
                <w:szCs w:val="18"/>
              </w:rPr>
              <w:t xml:space="preserve">ak </w:t>
            </w:r>
            <w:r w:rsidRPr="002A66A8">
              <w:rPr>
                <w:spacing w:val="-1"/>
                <w:sz w:val="18"/>
                <w:szCs w:val="18"/>
              </w:rPr>
              <w:t>n</w:t>
            </w:r>
            <w:r w:rsidRPr="00D841AB">
              <w:rPr>
                <w:spacing w:val="-1"/>
                <w:sz w:val="18"/>
                <w:szCs w:val="18"/>
              </w:rPr>
              <w:t>ö</w:t>
            </w:r>
            <w:r w:rsidRPr="002A66A8">
              <w:rPr>
                <w:spacing w:val="-1"/>
                <w:sz w:val="18"/>
                <w:szCs w:val="18"/>
              </w:rPr>
              <w:t>v</w:t>
            </w:r>
            <w:r w:rsidRPr="00D841AB">
              <w:rPr>
                <w:spacing w:val="-1"/>
                <w:sz w:val="18"/>
                <w:szCs w:val="18"/>
              </w:rPr>
              <w:t>e</w:t>
            </w:r>
            <w:r w:rsidRPr="00D841AB">
              <w:rPr>
                <w:spacing w:val="-1"/>
                <w:sz w:val="18"/>
                <w:szCs w:val="18"/>
              </w:rPr>
              <w:t>lé</w:t>
            </w:r>
            <w:r w:rsidRPr="002A66A8">
              <w:rPr>
                <w:spacing w:val="-1"/>
                <w:sz w:val="18"/>
                <w:szCs w:val="18"/>
              </w:rPr>
              <w:t>s</w:t>
            </w:r>
            <w:r w:rsidRPr="00D841AB">
              <w:rPr>
                <w:spacing w:val="-1"/>
                <w:sz w:val="18"/>
                <w:szCs w:val="18"/>
              </w:rPr>
              <w:t>e, a fo</w:t>
            </w:r>
            <w:r w:rsidRPr="002A66A8">
              <w:rPr>
                <w:spacing w:val="-1"/>
                <w:sz w:val="18"/>
                <w:szCs w:val="18"/>
              </w:rPr>
              <w:t>g</w:t>
            </w:r>
            <w:r w:rsidRPr="00D841AB">
              <w:rPr>
                <w:spacing w:val="-1"/>
                <w:sz w:val="18"/>
                <w:szCs w:val="18"/>
              </w:rPr>
              <w:t>la</w:t>
            </w:r>
            <w:r w:rsidRPr="00D841AB">
              <w:rPr>
                <w:spacing w:val="-1"/>
                <w:sz w:val="18"/>
                <w:szCs w:val="18"/>
              </w:rPr>
              <w:t>l</w:t>
            </w:r>
            <w:r w:rsidRPr="002A66A8">
              <w:rPr>
                <w:spacing w:val="-1"/>
                <w:sz w:val="18"/>
                <w:szCs w:val="18"/>
              </w:rPr>
              <w:t>k</w:t>
            </w:r>
            <w:r w:rsidRPr="00D841AB">
              <w:rPr>
                <w:spacing w:val="-1"/>
                <w:sz w:val="18"/>
                <w:szCs w:val="18"/>
              </w:rPr>
              <w:t>oztatá</w:t>
            </w:r>
            <w:r w:rsidRPr="002A66A8">
              <w:rPr>
                <w:spacing w:val="-1"/>
                <w:sz w:val="18"/>
                <w:szCs w:val="18"/>
              </w:rPr>
              <w:t>s</w:t>
            </w:r>
            <w:r w:rsidRPr="00D841AB">
              <w:rPr>
                <w:spacing w:val="-1"/>
                <w:sz w:val="18"/>
                <w:szCs w:val="18"/>
              </w:rPr>
              <w:t xml:space="preserve">ba ágyazott </w:t>
            </w:r>
            <w:r w:rsidRPr="002A66A8">
              <w:rPr>
                <w:spacing w:val="-1"/>
                <w:sz w:val="18"/>
                <w:szCs w:val="18"/>
              </w:rPr>
              <w:t>k</w:t>
            </w:r>
            <w:r w:rsidRPr="00D841AB">
              <w:rPr>
                <w:spacing w:val="-1"/>
                <w:sz w:val="18"/>
                <w:szCs w:val="18"/>
              </w:rPr>
              <w:t xml:space="preserve">épzés </w:t>
            </w:r>
            <w:r w:rsidRPr="002A66A8">
              <w:rPr>
                <w:spacing w:val="-1"/>
                <w:sz w:val="18"/>
                <w:szCs w:val="18"/>
              </w:rPr>
              <w:t>s</w:t>
            </w:r>
            <w:r w:rsidRPr="00D841AB">
              <w:rPr>
                <w:spacing w:val="-1"/>
                <w:sz w:val="18"/>
                <w:szCs w:val="18"/>
              </w:rPr>
              <w:t>e</w:t>
            </w:r>
            <w:r w:rsidRPr="002A66A8">
              <w:rPr>
                <w:spacing w:val="-1"/>
                <w:sz w:val="18"/>
                <w:szCs w:val="18"/>
              </w:rPr>
              <w:t>g</w:t>
            </w:r>
            <w:r w:rsidRPr="00D841AB">
              <w:rPr>
                <w:spacing w:val="-1"/>
                <w:sz w:val="18"/>
                <w:szCs w:val="18"/>
              </w:rPr>
              <w:t>ít</w:t>
            </w:r>
            <w:r w:rsidRPr="002A66A8">
              <w:rPr>
                <w:spacing w:val="-1"/>
                <w:sz w:val="18"/>
                <w:szCs w:val="18"/>
              </w:rPr>
              <w:t>s</w:t>
            </w:r>
            <w:r w:rsidRPr="00D841AB">
              <w:rPr>
                <w:spacing w:val="-1"/>
                <w:sz w:val="18"/>
                <w:szCs w:val="18"/>
              </w:rPr>
              <w:t>é</w:t>
            </w:r>
            <w:r w:rsidRPr="002A66A8">
              <w:rPr>
                <w:spacing w:val="-1"/>
                <w:sz w:val="18"/>
                <w:szCs w:val="18"/>
              </w:rPr>
              <w:t>g</w:t>
            </w:r>
            <w:r w:rsidRPr="00D841AB">
              <w:rPr>
                <w:spacing w:val="-1"/>
                <w:sz w:val="18"/>
                <w:szCs w:val="18"/>
              </w:rPr>
              <w:t>é</w:t>
            </w:r>
            <w:r w:rsidRPr="002A66A8">
              <w:rPr>
                <w:spacing w:val="-1"/>
                <w:sz w:val="18"/>
                <w:szCs w:val="18"/>
              </w:rPr>
              <w:t>v</w:t>
            </w:r>
            <w:r w:rsidRPr="00D841AB">
              <w:rPr>
                <w:spacing w:val="-1"/>
                <w:sz w:val="18"/>
                <w:szCs w:val="18"/>
              </w:rPr>
              <w:t xml:space="preserve">el </w:t>
            </w:r>
            <w:r w:rsidRPr="002A66A8">
              <w:rPr>
                <w:spacing w:val="-1"/>
                <w:sz w:val="18"/>
                <w:szCs w:val="18"/>
              </w:rPr>
              <w:t>s</w:t>
            </w:r>
            <w:r w:rsidRPr="00D841AB">
              <w:rPr>
                <w:spacing w:val="-1"/>
                <w:sz w:val="18"/>
                <w:szCs w:val="18"/>
              </w:rPr>
              <w:t>zak</w:t>
            </w:r>
            <w:r w:rsidRPr="002A66A8">
              <w:rPr>
                <w:spacing w:val="-1"/>
                <w:sz w:val="18"/>
                <w:szCs w:val="18"/>
              </w:rPr>
              <w:t>m</w:t>
            </w:r>
            <w:r w:rsidRPr="00D841AB">
              <w:rPr>
                <w:spacing w:val="-1"/>
                <w:sz w:val="18"/>
                <w:szCs w:val="18"/>
              </w:rPr>
              <w:t>ák el</w:t>
            </w:r>
            <w:r w:rsidRPr="002A66A8">
              <w:rPr>
                <w:spacing w:val="-1"/>
                <w:sz w:val="18"/>
                <w:szCs w:val="18"/>
              </w:rPr>
              <w:t>s</w:t>
            </w:r>
            <w:r w:rsidRPr="00D841AB">
              <w:rPr>
                <w:spacing w:val="-1"/>
                <w:sz w:val="18"/>
                <w:szCs w:val="18"/>
              </w:rPr>
              <w:t>aj</w:t>
            </w:r>
            <w:r w:rsidRPr="00D841AB">
              <w:rPr>
                <w:spacing w:val="-1"/>
                <w:sz w:val="18"/>
                <w:szCs w:val="18"/>
              </w:rPr>
              <w:t>á</w:t>
            </w:r>
            <w:r w:rsidRPr="00D841AB">
              <w:rPr>
                <w:spacing w:val="-1"/>
                <w:sz w:val="18"/>
                <w:szCs w:val="18"/>
              </w:rPr>
              <w:t>títá</w:t>
            </w:r>
            <w:r w:rsidRPr="002A66A8">
              <w:rPr>
                <w:spacing w:val="-1"/>
                <w:sz w:val="18"/>
                <w:szCs w:val="18"/>
              </w:rPr>
              <w:t>s</w:t>
            </w:r>
            <w:r w:rsidRPr="00D841AB">
              <w:rPr>
                <w:spacing w:val="-1"/>
                <w:sz w:val="18"/>
                <w:szCs w:val="18"/>
              </w:rPr>
              <w:t>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Gazda</w:t>
            </w:r>
            <w:r w:rsidRPr="002A66A8">
              <w:rPr>
                <w:spacing w:val="-1"/>
                <w:sz w:val="18"/>
                <w:szCs w:val="18"/>
              </w:rPr>
              <w:t>s</w:t>
            </w:r>
            <w:r w:rsidRPr="00D841AB">
              <w:rPr>
                <w:spacing w:val="-1"/>
                <w:sz w:val="18"/>
                <w:szCs w:val="18"/>
              </w:rPr>
              <w:t>ágfejles</w:t>
            </w:r>
            <w:r w:rsidRPr="00D841AB">
              <w:rPr>
                <w:spacing w:val="-1"/>
                <w:sz w:val="18"/>
                <w:szCs w:val="18"/>
              </w:rPr>
              <w:t>z</w:t>
            </w:r>
            <w:r w:rsidRPr="00D841AB">
              <w:rPr>
                <w:spacing w:val="-1"/>
                <w:sz w:val="18"/>
                <w:szCs w:val="18"/>
              </w:rPr>
              <w:t>té</w:t>
            </w:r>
            <w:r w:rsidRPr="002A66A8">
              <w:rPr>
                <w:spacing w:val="-1"/>
                <w:sz w:val="18"/>
                <w:szCs w:val="18"/>
              </w:rPr>
              <w:t>s</w:t>
            </w:r>
            <w:r w:rsidRPr="00D841AB">
              <w:rPr>
                <w:spacing w:val="-1"/>
                <w:sz w:val="18"/>
                <w:szCs w:val="18"/>
              </w:rPr>
              <w:t>i pro</w:t>
            </w:r>
            <w:r w:rsidRPr="002A66A8">
              <w:rPr>
                <w:spacing w:val="-1"/>
                <w:sz w:val="18"/>
                <w:szCs w:val="18"/>
              </w:rPr>
              <w:t>g</w:t>
            </w:r>
            <w:r w:rsidRPr="00D841AB">
              <w:rPr>
                <w:spacing w:val="-1"/>
                <w:sz w:val="18"/>
                <w:szCs w:val="18"/>
              </w:rPr>
              <w:t>ram, H</w:t>
            </w:r>
            <w:r w:rsidRPr="00D841AB">
              <w:rPr>
                <w:spacing w:val="-1"/>
                <w:sz w:val="18"/>
                <w:szCs w:val="18"/>
              </w:rPr>
              <w:t>e</w:t>
            </w:r>
            <w:r w:rsidRPr="00D841AB">
              <w:rPr>
                <w:spacing w:val="-1"/>
                <w:sz w:val="18"/>
                <w:szCs w:val="18"/>
              </w:rPr>
              <w:t xml:space="preserve">lyi </w:t>
            </w:r>
            <w:r w:rsidRPr="002A66A8">
              <w:rPr>
                <w:spacing w:val="-1"/>
                <w:sz w:val="18"/>
                <w:szCs w:val="18"/>
              </w:rPr>
              <w:t>s</w:t>
            </w:r>
            <w:r w:rsidRPr="00D841AB">
              <w:rPr>
                <w:spacing w:val="-1"/>
                <w:sz w:val="18"/>
                <w:szCs w:val="18"/>
              </w:rPr>
              <w:t>zociális re</w:t>
            </w:r>
            <w:r w:rsidRPr="002A66A8">
              <w:rPr>
                <w:spacing w:val="-1"/>
                <w:sz w:val="18"/>
                <w:szCs w:val="18"/>
              </w:rPr>
              <w:t>n</w:t>
            </w:r>
            <w:r w:rsidRPr="00D841AB">
              <w:rPr>
                <w:spacing w:val="-1"/>
                <w:sz w:val="18"/>
                <w:szCs w:val="18"/>
              </w:rPr>
              <w:t>d</w:t>
            </w:r>
            <w:r w:rsidRPr="00D841AB">
              <w:rPr>
                <w:spacing w:val="-1"/>
                <w:sz w:val="18"/>
                <w:szCs w:val="18"/>
              </w:rPr>
              <w:t>e</w:t>
            </w:r>
            <w:r w:rsidRPr="00D841AB">
              <w:rPr>
                <w:spacing w:val="-1"/>
                <w:sz w:val="18"/>
                <w:szCs w:val="18"/>
              </w:rPr>
              <w:t>let</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w:t>
            </w:r>
            <w:r w:rsidRPr="002A66A8">
              <w:rPr>
                <w:spacing w:val="-1"/>
                <w:sz w:val="18"/>
                <w:szCs w:val="18"/>
              </w:rPr>
              <w:t>g</w:t>
            </w:r>
            <w:r w:rsidRPr="00D841AB">
              <w:rPr>
                <w:spacing w:val="-1"/>
                <w:sz w:val="18"/>
                <w:szCs w:val="18"/>
              </w:rPr>
              <w:t>lal</w:t>
            </w:r>
            <w:r w:rsidRPr="002A66A8">
              <w:rPr>
                <w:spacing w:val="-1"/>
                <w:sz w:val="18"/>
                <w:szCs w:val="18"/>
              </w:rPr>
              <w:t>k</w:t>
            </w:r>
            <w:r w:rsidRPr="00D841AB">
              <w:rPr>
                <w:spacing w:val="-1"/>
                <w:sz w:val="18"/>
                <w:szCs w:val="18"/>
              </w:rPr>
              <w:t>oztatás (érté</w:t>
            </w:r>
            <w:r w:rsidRPr="002A66A8">
              <w:rPr>
                <w:spacing w:val="-1"/>
                <w:sz w:val="18"/>
                <w:szCs w:val="18"/>
              </w:rPr>
              <w:t>k</w:t>
            </w:r>
            <w:r w:rsidRPr="00D841AB">
              <w:rPr>
                <w:spacing w:val="-1"/>
                <w:sz w:val="18"/>
                <w:szCs w:val="18"/>
              </w:rPr>
              <w:t xml:space="preserve">teremtő), </w:t>
            </w:r>
            <w:r w:rsidRPr="002A66A8">
              <w:rPr>
                <w:spacing w:val="-1"/>
                <w:sz w:val="18"/>
                <w:szCs w:val="18"/>
              </w:rPr>
              <w:t>k</w:t>
            </w:r>
            <w:r w:rsidRPr="00D841AB">
              <w:rPr>
                <w:spacing w:val="-1"/>
                <w:sz w:val="18"/>
                <w:szCs w:val="18"/>
              </w:rPr>
              <w:t>épzés</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Kapo</w:t>
            </w:r>
            <w:r w:rsidRPr="002A66A8">
              <w:rPr>
                <w:spacing w:val="-1"/>
                <w:sz w:val="18"/>
                <w:szCs w:val="18"/>
              </w:rPr>
              <w:t>ss</w:t>
            </w:r>
            <w:r w:rsidRPr="00D841AB">
              <w:rPr>
                <w:spacing w:val="-1"/>
                <w:sz w:val="18"/>
                <w:szCs w:val="18"/>
              </w:rPr>
              <w:t>ze</w:t>
            </w:r>
            <w:r w:rsidRPr="002A66A8">
              <w:rPr>
                <w:spacing w:val="-1"/>
                <w:sz w:val="18"/>
                <w:szCs w:val="18"/>
              </w:rPr>
              <w:t>k</w:t>
            </w:r>
            <w:r w:rsidRPr="00D841AB">
              <w:rPr>
                <w:spacing w:val="-1"/>
                <w:sz w:val="18"/>
                <w:szCs w:val="18"/>
              </w:rPr>
              <w:t>cső Köz</w:t>
            </w:r>
            <w:r w:rsidRPr="002A66A8">
              <w:rPr>
                <w:spacing w:val="-1"/>
                <w:sz w:val="18"/>
                <w:szCs w:val="18"/>
              </w:rPr>
              <w:t>s</w:t>
            </w:r>
            <w:r w:rsidRPr="00D841AB">
              <w:rPr>
                <w:spacing w:val="-1"/>
                <w:sz w:val="18"/>
                <w:szCs w:val="18"/>
              </w:rPr>
              <w:t>ég Ö</w:t>
            </w:r>
            <w:r w:rsidRPr="00D841AB">
              <w:rPr>
                <w:spacing w:val="-1"/>
                <w:sz w:val="18"/>
                <w:szCs w:val="18"/>
              </w:rPr>
              <w:t>n</w:t>
            </w:r>
            <w:r w:rsidRPr="002A66A8">
              <w:rPr>
                <w:spacing w:val="-1"/>
                <w:sz w:val="18"/>
                <w:szCs w:val="18"/>
              </w:rPr>
              <w:t>k</w:t>
            </w:r>
            <w:r w:rsidRPr="00D841AB">
              <w:rPr>
                <w:spacing w:val="-1"/>
                <w:sz w:val="18"/>
                <w:szCs w:val="18"/>
              </w:rPr>
              <w:t>ormán</w:t>
            </w:r>
            <w:r w:rsidRPr="002A66A8">
              <w:rPr>
                <w:spacing w:val="-1"/>
                <w:sz w:val="18"/>
                <w:szCs w:val="18"/>
              </w:rPr>
              <w:t>y</w:t>
            </w:r>
            <w:r w:rsidRPr="00D841AB">
              <w:rPr>
                <w:spacing w:val="-1"/>
                <w:sz w:val="18"/>
                <w:szCs w:val="18"/>
              </w:rPr>
              <w:t>zata</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2015.12.30.</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w:t>
            </w:r>
            <w:r w:rsidRPr="002A66A8">
              <w:rPr>
                <w:spacing w:val="-1"/>
                <w:sz w:val="18"/>
                <w:szCs w:val="18"/>
              </w:rPr>
              <w:t>g</w:t>
            </w:r>
            <w:r w:rsidRPr="00D841AB">
              <w:rPr>
                <w:spacing w:val="-1"/>
                <w:sz w:val="18"/>
                <w:szCs w:val="18"/>
              </w:rPr>
              <w:t>lal</w:t>
            </w:r>
            <w:r w:rsidRPr="002A66A8">
              <w:rPr>
                <w:spacing w:val="-1"/>
                <w:sz w:val="18"/>
                <w:szCs w:val="18"/>
              </w:rPr>
              <w:t>k</w:t>
            </w:r>
            <w:r w:rsidRPr="00D841AB">
              <w:rPr>
                <w:spacing w:val="-1"/>
                <w:sz w:val="18"/>
                <w:szCs w:val="18"/>
              </w:rPr>
              <w:t xml:space="preserve">oztatottak </w:t>
            </w:r>
            <w:r w:rsidRPr="002A66A8">
              <w:rPr>
                <w:spacing w:val="-1"/>
                <w:sz w:val="18"/>
                <w:szCs w:val="18"/>
              </w:rPr>
              <w:t>s</w:t>
            </w:r>
            <w:r w:rsidRPr="00D841AB">
              <w:rPr>
                <w:spacing w:val="-1"/>
                <w:sz w:val="18"/>
                <w:szCs w:val="18"/>
              </w:rPr>
              <w:t>zá</w:t>
            </w:r>
            <w:r w:rsidRPr="002A66A8">
              <w:rPr>
                <w:spacing w:val="-1"/>
                <w:sz w:val="18"/>
                <w:szCs w:val="18"/>
              </w:rPr>
              <w:t>m</w:t>
            </w:r>
            <w:r w:rsidRPr="00D841AB">
              <w:rPr>
                <w:spacing w:val="-1"/>
                <w:sz w:val="18"/>
                <w:szCs w:val="18"/>
              </w:rPr>
              <w:t xml:space="preserve">a, </w:t>
            </w:r>
            <w:r w:rsidRPr="002A66A8">
              <w:rPr>
                <w:spacing w:val="-1"/>
                <w:sz w:val="18"/>
                <w:szCs w:val="18"/>
              </w:rPr>
              <w:t>k</w:t>
            </w:r>
            <w:r w:rsidRPr="00D841AB">
              <w:rPr>
                <w:spacing w:val="-1"/>
                <w:sz w:val="18"/>
                <w:szCs w:val="18"/>
              </w:rPr>
              <w:t>épzé</w:t>
            </w:r>
            <w:r w:rsidRPr="002A66A8">
              <w:rPr>
                <w:spacing w:val="-1"/>
                <w:sz w:val="18"/>
                <w:szCs w:val="18"/>
              </w:rPr>
              <w:t>s</w:t>
            </w:r>
            <w:r w:rsidRPr="00D841AB">
              <w:rPr>
                <w:spacing w:val="-1"/>
                <w:sz w:val="18"/>
                <w:szCs w:val="18"/>
              </w:rPr>
              <w:t>t eredmén</w:t>
            </w:r>
            <w:r w:rsidRPr="002A66A8">
              <w:rPr>
                <w:spacing w:val="-1"/>
                <w:sz w:val="18"/>
                <w:szCs w:val="18"/>
              </w:rPr>
              <w:t>y</w:t>
            </w:r>
            <w:r w:rsidRPr="00D841AB">
              <w:rPr>
                <w:spacing w:val="-1"/>
                <w:sz w:val="18"/>
                <w:szCs w:val="18"/>
              </w:rPr>
              <w:t>e</w:t>
            </w:r>
            <w:r w:rsidRPr="002A66A8">
              <w:rPr>
                <w:spacing w:val="-1"/>
                <w:sz w:val="18"/>
                <w:szCs w:val="18"/>
              </w:rPr>
              <w:t>s</w:t>
            </w:r>
            <w:r w:rsidRPr="00D841AB">
              <w:rPr>
                <w:spacing w:val="-1"/>
                <w:sz w:val="18"/>
                <w:szCs w:val="18"/>
              </w:rPr>
              <w:t>en el</w:t>
            </w:r>
            <w:r w:rsidRPr="002A66A8">
              <w:rPr>
                <w:spacing w:val="-1"/>
                <w:sz w:val="18"/>
                <w:szCs w:val="18"/>
              </w:rPr>
              <w:t>v</w:t>
            </w:r>
            <w:r w:rsidRPr="00D841AB">
              <w:rPr>
                <w:spacing w:val="-1"/>
                <w:sz w:val="18"/>
                <w:szCs w:val="18"/>
              </w:rPr>
              <w:t>é</w:t>
            </w:r>
            <w:r w:rsidRPr="002A66A8">
              <w:rPr>
                <w:spacing w:val="-1"/>
                <w:sz w:val="18"/>
                <w:szCs w:val="18"/>
              </w:rPr>
              <w:t>g</w:t>
            </w:r>
            <w:r w:rsidRPr="00D841AB">
              <w:rPr>
                <w:spacing w:val="-1"/>
                <w:sz w:val="18"/>
                <w:szCs w:val="18"/>
              </w:rPr>
              <w:t>ző ta</w:t>
            </w:r>
            <w:r w:rsidRPr="002A66A8">
              <w:rPr>
                <w:spacing w:val="-1"/>
                <w:sz w:val="18"/>
                <w:szCs w:val="18"/>
              </w:rPr>
              <w:t>n</w:t>
            </w:r>
            <w:r w:rsidRPr="00D841AB">
              <w:rPr>
                <w:spacing w:val="-1"/>
                <w:sz w:val="18"/>
                <w:szCs w:val="18"/>
              </w:rPr>
              <w:t>ulók</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Hu</w:t>
            </w:r>
            <w:r w:rsidRPr="002A66A8">
              <w:rPr>
                <w:spacing w:val="-1"/>
                <w:sz w:val="18"/>
                <w:szCs w:val="18"/>
              </w:rPr>
              <w:t>m</w:t>
            </w:r>
            <w:r w:rsidRPr="00D841AB">
              <w:rPr>
                <w:spacing w:val="-1"/>
                <w:sz w:val="18"/>
                <w:szCs w:val="18"/>
              </w:rPr>
              <w:t>á</w:t>
            </w:r>
            <w:r w:rsidRPr="002A66A8">
              <w:rPr>
                <w:spacing w:val="-1"/>
                <w:sz w:val="18"/>
                <w:szCs w:val="18"/>
              </w:rPr>
              <w:t>n</w:t>
            </w:r>
            <w:r w:rsidRPr="00D841AB">
              <w:rPr>
                <w:spacing w:val="-1"/>
                <w:sz w:val="18"/>
                <w:szCs w:val="18"/>
              </w:rPr>
              <w:t>, pé</w:t>
            </w:r>
            <w:r w:rsidRPr="002A66A8">
              <w:rPr>
                <w:spacing w:val="-1"/>
                <w:sz w:val="18"/>
                <w:szCs w:val="18"/>
              </w:rPr>
              <w:t>n</w:t>
            </w:r>
            <w:r w:rsidRPr="00D841AB">
              <w:rPr>
                <w:spacing w:val="-1"/>
                <w:sz w:val="18"/>
                <w:szCs w:val="18"/>
              </w:rPr>
              <w:t>z</w:t>
            </w:r>
            <w:r w:rsidRPr="00D841AB">
              <w:rPr>
                <w:spacing w:val="-1"/>
                <w:sz w:val="18"/>
                <w:szCs w:val="18"/>
              </w:rPr>
              <w:t>ügyi, pályázati le</w:t>
            </w:r>
            <w:r w:rsidRPr="002A66A8">
              <w:rPr>
                <w:spacing w:val="-1"/>
                <w:sz w:val="18"/>
                <w:szCs w:val="18"/>
              </w:rPr>
              <w:t>h</w:t>
            </w:r>
            <w:r w:rsidRPr="00D841AB">
              <w:rPr>
                <w:spacing w:val="-1"/>
                <w:sz w:val="18"/>
                <w:szCs w:val="18"/>
              </w:rPr>
              <w:t>ető</w:t>
            </w:r>
            <w:r w:rsidRPr="002A66A8">
              <w:rPr>
                <w:spacing w:val="-1"/>
                <w:sz w:val="18"/>
                <w:szCs w:val="18"/>
              </w:rPr>
              <w:t>s</w:t>
            </w:r>
            <w:r w:rsidRPr="00D841AB">
              <w:rPr>
                <w:spacing w:val="-1"/>
                <w:sz w:val="18"/>
                <w:szCs w:val="18"/>
              </w:rPr>
              <w:t>é</w:t>
            </w:r>
            <w:r w:rsidRPr="002A66A8">
              <w:rPr>
                <w:spacing w:val="-1"/>
                <w:sz w:val="18"/>
                <w:szCs w:val="18"/>
              </w:rPr>
              <w:t>g</w:t>
            </w:r>
            <w:r w:rsidRPr="00D841AB">
              <w:rPr>
                <w:spacing w:val="-1"/>
                <w:sz w:val="18"/>
                <w:szCs w:val="18"/>
              </w:rPr>
              <w:t>ek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Költ</w:t>
            </w:r>
            <w:r w:rsidRPr="002A66A8">
              <w:rPr>
                <w:spacing w:val="-1"/>
                <w:sz w:val="18"/>
                <w:szCs w:val="18"/>
              </w:rPr>
              <w:t>s</w:t>
            </w:r>
            <w:r w:rsidRPr="00D841AB">
              <w:rPr>
                <w:spacing w:val="-1"/>
                <w:sz w:val="18"/>
                <w:szCs w:val="18"/>
              </w:rPr>
              <w:t>ég</w:t>
            </w:r>
            <w:r w:rsidRPr="002A66A8">
              <w:rPr>
                <w:spacing w:val="-1"/>
                <w:sz w:val="18"/>
                <w:szCs w:val="18"/>
              </w:rPr>
              <w:t>v</w:t>
            </w:r>
            <w:r w:rsidRPr="00D841AB">
              <w:rPr>
                <w:spacing w:val="-1"/>
                <w:sz w:val="18"/>
                <w:szCs w:val="18"/>
              </w:rPr>
              <w:t>etési támo</w:t>
            </w:r>
            <w:r w:rsidRPr="002A66A8">
              <w:rPr>
                <w:spacing w:val="-1"/>
                <w:sz w:val="18"/>
                <w:szCs w:val="18"/>
              </w:rPr>
              <w:t>g</w:t>
            </w:r>
            <w:r w:rsidRPr="00D841AB">
              <w:rPr>
                <w:spacing w:val="-1"/>
                <w:sz w:val="18"/>
                <w:szCs w:val="18"/>
              </w:rPr>
              <w:t>atá</w:t>
            </w:r>
            <w:r w:rsidRPr="002A66A8">
              <w:rPr>
                <w:spacing w:val="-1"/>
                <w:sz w:val="18"/>
                <w:szCs w:val="18"/>
              </w:rPr>
              <w:t>ss</w:t>
            </w:r>
            <w:r w:rsidRPr="00D841AB">
              <w:rPr>
                <w:spacing w:val="-1"/>
                <w:sz w:val="18"/>
                <w:szCs w:val="18"/>
              </w:rPr>
              <w:t>al</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I</w:t>
            </w:r>
            <w:r w:rsidRPr="002A3BF1">
              <w:rPr>
                <w:spacing w:val="-1"/>
                <w:sz w:val="18"/>
                <w:szCs w:val="18"/>
              </w:rPr>
              <w:t>n</w:t>
            </w:r>
            <w:r w:rsidRPr="00D841AB">
              <w:rPr>
                <w:spacing w:val="-1"/>
                <w:sz w:val="18"/>
                <w:szCs w:val="18"/>
              </w:rPr>
              <w:t xml:space="preserve">formációk </w:t>
            </w:r>
            <w:r w:rsidRPr="002A3BF1">
              <w:rPr>
                <w:spacing w:val="-1"/>
                <w:sz w:val="18"/>
                <w:szCs w:val="18"/>
              </w:rPr>
              <w:t>k</w:t>
            </w:r>
            <w:r w:rsidRPr="00D841AB">
              <w:rPr>
                <w:spacing w:val="-1"/>
                <w:sz w:val="18"/>
                <w:szCs w:val="18"/>
              </w:rPr>
              <w:t>öz</w:t>
            </w:r>
            <w:r w:rsidRPr="002A3BF1">
              <w:rPr>
                <w:spacing w:val="-1"/>
                <w:sz w:val="18"/>
                <w:szCs w:val="18"/>
              </w:rPr>
              <w:t>v</w:t>
            </w:r>
            <w:r w:rsidRPr="00D841AB">
              <w:rPr>
                <w:spacing w:val="-1"/>
                <w:sz w:val="18"/>
                <w:szCs w:val="18"/>
              </w:rPr>
              <w:t>etíté</w:t>
            </w:r>
            <w:r w:rsidRPr="002A3BF1">
              <w:rPr>
                <w:spacing w:val="-1"/>
                <w:sz w:val="18"/>
                <w:szCs w:val="18"/>
              </w:rPr>
              <w:t>s</w:t>
            </w:r>
            <w:r w:rsidRPr="00D841AB">
              <w:rPr>
                <w:spacing w:val="-1"/>
                <w:sz w:val="18"/>
                <w:szCs w:val="18"/>
              </w:rPr>
              <w:t>e állá</w:t>
            </w:r>
            <w:r w:rsidRPr="002A3BF1">
              <w:rPr>
                <w:spacing w:val="-1"/>
                <w:sz w:val="18"/>
                <w:szCs w:val="18"/>
              </w:rPr>
              <w:t>sk</w:t>
            </w:r>
            <w:r w:rsidRPr="00D841AB">
              <w:rPr>
                <w:spacing w:val="-1"/>
                <w:sz w:val="18"/>
                <w:szCs w:val="18"/>
              </w:rPr>
              <w:t>ere</w:t>
            </w:r>
            <w:r w:rsidRPr="002A3BF1">
              <w:rPr>
                <w:spacing w:val="-1"/>
                <w:sz w:val="18"/>
                <w:szCs w:val="18"/>
              </w:rPr>
              <w:t>s</w:t>
            </w:r>
            <w:r w:rsidRPr="00D841AB">
              <w:rPr>
                <w:spacing w:val="-1"/>
                <w:sz w:val="18"/>
                <w:szCs w:val="18"/>
              </w:rPr>
              <w:t>ők ré</w:t>
            </w:r>
            <w:r w:rsidRPr="002A3BF1">
              <w:rPr>
                <w:spacing w:val="-1"/>
                <w:sz w:val="18"/>
                <w:szCs w:val="18"/>
              </w:rPr>
              <w:t>s</w:t>
            </w:r>
            <w:r w:rsidRPr="00D841AB">
              <w:rPr>
                <w:spacing w:val="-1"/>
                <w:sz w:val="18"/>
                <w:szCs w:val="18"/>
              </w:rPr>
              <w:t>zére a fo</w:t>
            </w:r>
            <w:r w:rsidRPr="002A3BF1">
              <w:rPr>
                <w:spacing w:val="-1"/>
                <w:sz w:val="18"/>
                <w:szCs w:val="18"/>
              </w:rPr>
              <w:t>g</w:t>
            </w:r>
            <w:r w:rsidRPr="00D841AB">
              <w:rPr>
                <w:spacing w:val="-1"/>
                <w:sz w:val="18"/>
                <w:szCs w:val="18"/>
              </w:rPr>
              <w:t>lal</w:t>
            </w:r>
            <w:r w:rsidRPr="002A3BF1">
              <w:rPr>
                <w:spacing w:val="-1"/>
                <w:sz w:val="18"/>
                <w:szCs w:val="18"/>
              </w:rPr>
              <w:t>k</w:t>
            </w:r>
            <w:r w:rsidRPr="00D841AB">
              <w:rPr>
                <w:spacing w:val="-1"/>
                <w:sz w:val="18"/>
                <w:szCs w:val="18"/>
              </w:rPr>
              <w:t>ozt</w:t>
            </w:r>
            <w:r w:rsidRPr="00D841AB">
              <w:rPr>
                <w:spacing w:val="-1"/>
                <w:sz w:val="18"/>
                <w:szCs w:val="18"/>
              </w:rPr>
              <w:t>a</w:t>
            </w:r>
            <w:r w:rsidRPr="00D841AB">
              <w:rPr>
                <w:spacing w:val="-1"/>
                <w:sz w:val="18"/>
                <w:szCs w:val="18"/>
              </w:rPr>
              <w:t xml:space="preserve">tást </w:t>
            </w:r>
            <w:r w:rsidRPr="002A3BF1">
              <w:rPr>
                <w:spacing w:val="-1"/>
                <w:sz w:val="18"/>
                <w:szCs w:val="18"/>
              </w:rPr>
              <w:t>s</w:t>
            </w:r>
            <w:r w:rsidRPr="00D841AB">
              <w:rPr>
                <w:spacing w:val="-1"/>
                <w:sz w:val="18"/>
                <w:szCs w:val="18"/>
              </w:rPr>
              <w:t>e</w:t>
            </w:r>
            <w:r w:rsidRPr="002A3BF1">
              <w:rPr>
                <w:spacing w:val="-1"/>
                <w:sz w:val="18"/>
                <w:szCs w:val="18"/>
              </w:rPr>
              <w:t>g</w:t>
            </w:r>
            <w:r w:rsidRPr="00D841AB">
              <w:rPr>
                <w:spacing w:val="-1"/>
                <w:sz w:val="18"/>
                <w:szCs w:val="18"/>
              </w:rPr>
              <w:t>ítő pro</w:t>
            </w:r>
            <w:r w:rsidRPr="002A3BF1">
              <w:rPr>
                <w:spacing w:val="-1"/>
                <w:sz w:val="18"/>
                <w:szCs w:val="18"/>
              </w:rPr>
              <w:t>g</w:t>
            </w:r>
            <w:r w:rsidRPr="00D841AB">
              <w:rPr>
                <w:spacing w:val="-1"/>
                <w:sz w:val="18"/>
                <w:szCs w:val="18"/>
              </w:rPr>
              <w:t>ram</w:t>
            </w:r>
            <w:r w:rsidRPr="00D841AB">
              <w:rPr>
                <w:spacing w:val="-1"/>
                <w:sz w:val="18"/>
                <w:szCs w:val="18"/>
              </w:rPr>
              <w:t>o</w:t>
            </w:r>
            <w:r w:rsidRPr="002A3BF1">
              <w:rPr>
                <w:spacing w:val="-1"/>
                <w:sz w:val="18"/>
                <w:szCs w:val="18"/>
              </w:rPr>
              <w:t>k</w:t>
            </w:r>
            <w:r w:rsidRPr="00D841AB">
              <w:rPr>
                <w:spacing w:val="-1"/>
                <w:sz w:val="18"/>
                <w:szCs w:val="18"/>
              </w:rPr>
              <w:t xml:space="preserve">on </w:t>
            </w:r>
            <w:r w:rsidRPr="002A3BF1">
              <w:rPr>
                <w:spacing w:val="-1"/>
                <w:sz w:val="18"/>
                <w:szCs w:val="18"/>
              </w:rPr>
              <w:t>v</w:t>
            </w:r>
            <w:r w:rsidRPr="00D841AB">
              <w:rPr>
                <w:spacing w:val="-1"/>
                <w:sz w:val="18"/>
                <w:szCs w:val="18"/>
              </w:rPr>
              <w:t>aló ré</w:t>
            </w:r>
            <w:r w:rsidRPr="002A3BF1">
              <w:rPr>
                <w:spacing w:val="-1"/>
                <w:sz w:val="18"/>
                <w:szCs w:val="18"/>
              </w:rPr>
              <w:t>s</w:t>
            </w:r>
            <w:r w:rsidRPr="00D841AB">
              <w:rPr>
                <w:spacing w:val="-1"/>
                <w:sz w:val="18"/>
                <w:szCs w:val="18"/>
              </w:rPr>
              <w:t>z</w:t>
            </w:r>
            <w:r w:rsidRPr="002A3BF1">
              <w:rPr>
                <w:spacing w:val="-1"/>
                <w:sz w:val="18"/>
                <w:szCs w:val="18"/>
              </w:rPr>
              <w:t>v</w:t>
            </w:r>
            <w:r w:rsidRPr="00D841AB">
              <w:rPr>
                <w:spacing w:val="-1"/>
                <w:sz w:val="18"/>
                <w:szCs w:val="18"/>
              </w:rPr>
              <w:t>ételre</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w:t>
            </w:r>
            <w:r w:rsidRPr="002A3BF1">
              <w:rPr>
                <w:spacing w:val="-1"/>
                <w:sz w:val="18"/>
                <w:szCs w:val="18"/>
              </w:rPr>
              <w:t xml:space="preserve"> h</w:t>
            </w:r>
            <w:r w:rsidRPr="00D841AB">
              <w:rPr>
                <w:spacing w:val="-1"/>
                <w:sz w:val="18"/>
                <w:szCs w:val="18"/>
              </w:rPr>
              <w:t>el</w:t>
            </w:r>
            <w:r w:rsidRPr="002A3BF1">
              <w:rPr>
                <w:spacing w:val="-1"/>
                <w:sz w:val="18"/>
                <w:szCs w:val="18"/>
              </w:rPr>
              <w:t>y</w:t>
            </w:r>
            <w:r w:rsidRPr="00D841AB">
              <w:rPr>
                <w:spacing w:val="-1"/>
                <w:sz w:val="18"/>
                <w:szCs w:val="18"/>
              </w:rPr>
              <w:t>i állá</w:t>
            </w:r>
            <w:r w:rsidRPr="002A3BF1">
              <w:rPr>
                <w:spacing w:val="-1"/>
                <w:sz w:val="18"/>
                <w:szCs w:val="18"/>
              </w:rPr>
              <w:t>sk</w:t>
            </w:r>
            <w:r w:rsidRPr="00D841AB">
              <w:rPr>
                <w:spacing w:val="-1"/>
                <w:sz w:val="18"/>
                <w:szCs w:val="18"/>
              </w:rPr>
              <w:t>er</w:t>
            </w:r>
            <w:r w:rsidRPr="00D841AB">
              <w:rPr>
                <w:spacing w:val="-1"/>
                <w:sz w:val="18"/>
                <w:szCs w:val="18"/>
              </w:rPr>
              <w:t>e</w:t>
            </w:r>
            <w:r w:rsidRPr="002A3BF1">
              <w:rPr>
                <w:spacing w:val="-1"/>
                <w:sz w:val="18"/>
                <w:szCs w:val="18"/>
              </w:rPr>
              <w:t>s</w:t>
            </w:r>
            <w:r w:rsidRPr="00D841AB">
              <w:rPr>
                <w:spacing w:val="-1"/>
                <w:sz w:val="18"/>
                <w:szCs w:val="18"/>
              </w:rPr>
              <w:t>ők információ</w:t>
            </w:r>
            <w:r w:rsidRPr="002A3BF1">
              <w:rPr>
                <w:spacing w:val="-1"/>
                <w:sz w:val="18"/>
                <w:szCs w:val="18"/>
              </w:rPr>
              <w:t>h</w:t>
            </w:r>
            <w:r w:rsidRPr="00D841AB">
              <w:rPr>
                <w:spacing w:val="-1"/>
                <w:sz w:val="18"/>
                <w:szCs w:val="18"/>
              </w:rPr>
              <w:t xml:space="preserve">oz </w:t>
            </w:r>
            <w:r w:rsidRPr="002A3BF1">
              <w:rPr>
                <w:spacing w:val="-1"/>
                <w:sz w:val="18"/>
                <w:szCs w:val="18"/>
              </w:rPr>
              <w:t>v</w:t>
            </w:r>
            <w:r w:rsidRPr="00D841AB">
              <w:rPr>
                <w:spacing w:val="-1"/>
                <w:sz w:val="18"/>
                <w:szCs w:val="18"/>
              </w:rPr>
              <w:t>aló</w:t>
            </w:r>
            <w:r w:rsidRPr="002A3BF1">
              <w:rPr>
                <w:spacing w:val="-1"/>
                <w:sz w:val="18"/>
                <w:szCs w:val="18"/>
              </w:rPr>
              <w:t xml:space="preserve"> </w:t>
            </w:r>
            <w:r w:rsidRPr="00D841AB">
              <w:rPr>
                <w:spacing w:val="-1"/>
                <w:sz w:val="18"/>
                <w:szCs w:val="18"/>
              </w:rPr>
              <w:t>j</w:t>
            </w:r>
            <w:r w:rsidRPr="002A3BF1">
              <w:rPr>
                <w:spacing w:val="-1"/>
                <w:sz w:val="18"/>
                <w:szCs w:val="18"/>
              </w:rPr>
              <w:t>u</w:t>
            </w:r>
            <w:r w:rsidRPr="00D841AB">
              <w:rPr>
                <w:spacing w:val="-1"/>
                <w:sz w:val="18"/>
                <w:szCs w:val="18"/>
              </w:rPr>
              <w:t>ttatá</w:t>
            </w:r>
            <w:r w:rsidRPr="002A3BF1">
              <w:rPr>
                <w:spacing w:val="-1"/>
                <w:sz w:val="18"/>
                <w:szCs w:val="18"/>
              </w:rPr>
              <w:t>s</w:t>
            </w:r>
            <w:r w:rsidRPr="00D841AB">
              <w:rPr>
                <w:spacing w:val="-1"/>
                <w:sz w:val="18"/>
                <w:szCs w:val="18"/>
              </w:rPr>
              <w:t xml:space="preserve">a, </w:t>
            </w:r>
            <w:r w:rsidRPr="002A3BF1">
              <w:rPr>
                <w:spacing w:val="-1"/>
                <w:sz w:val="18"/>
                <w:szCs w:val="18"/>
              </w:rPr>
              <w:t>k</w:t>
            </w:r>
            <w:r w:rsidRPr="00D841AB">
              <w:rPr>
                <w:spacing w:val="-1"/>
                <w:sz w:val="18"/>
                <w:szCs w:val="18"/>
              </w:rPr>
              <w:t>é</w:t>
            </w:r>
            <w:r w:rsidRPr="002A3BF1">
              <w:rPr>
                <w:spacing w:val="-1"/>
                <w:sz w:val="18"/>
                <w:szCs w:val="18"/>
              </w:rPr>
              <w:t>s</w:t>
            </w:r>
            <w:r w:rsidRPr="00D841AB">
              <w:rPr>
                <w:spacing w:val="-1"/>
                <w:sz w:val="18"/>
                <w:szCs w:val="18"/>
              </w:rPr>
              <w:t>z</w:t>
            </w:r>
            <w:r w:rsidRPr="002A3BF1">
              <w:rPr>
                <w:spacing w:val="-1"/>
                <w:sz w:val="18"/>
                <w:szCs w:val="18"/>
              </w:rPr>
              <w:t>s</w:t>
            </w:r>
            <w:r w:rsidRPr="00D841AB">
              <w:rPr>
                <w:spacing w:val="-1"/>
                <w:sz w:val="18"/>
                <w:szCs w:val="18"/>
              </w:rPr>
              <w:t>é</w:t>
            </w:r>
            <w:r w:rsidRPr="002A3BF1">
              <w:rPr>
                <w:spacing w:val="-1"/>
                <w:sz w:val="18"/>
                <w:szCs w:val="18"/>
              </w:rPr>
              <w:t>g</w:t>
            </w:r>
            <w:r w:rsidRPr="00D841AB">
              <w:rPr>
                <w:spacing w:val="-1"/>
                <w:sz w:val="18"/>
                <w:szCs w:val="18"/>
              </w:rPr>
              <w:t>ek fejle</w:t>
            </w:r>
            <w:r w:rsidRPr="002A3BF1">
              <w:rPr>
                <w:spacing w:val="-1"/>
                <w:sz w:val="18"/>
                <w:szCs w:val="18"/>
              </w:rPr>
              <w:t>s</w:t>
            </w:r>
            <w:r w:rsidRPr="00D841AB">
              <w:rPr>
                <w:spacing w:val="-1"/>
                <w:sz w:val="18"/>
                <w:szCs w:val="18"/>
              </w:rPr>
              <w:t>z</w:t>
            </w:r>
            <w:r w:rsidRPr="00D841AB">
              <w:rPr>
                <w:spacing w:val="-1"/>
                <w:sz w:val="18"/>
                <w:szCs w:val="18"/>
              </w:rPr>
              <w:t>té</w:t>
            </w:r>
            <w:r w:rsidRPr="002A3BF1">
              <w:rPr>
                <w:spacing w:val="-1"/>
                <w:sz w:val="18"/>
                <w:szCs w:val="18"/>
              </w:rPr>
              <w:t>s</w:t>
            </w:r>
            <w:r w:rsidRPr="00D841AB">
              <w:rPr>
                <w:spacing w:val="-1"/>
                <w:sz w:val="18"/>
                <w:szCs w:val="18"/>
              </w:rPr>
              <w:t>e az állá</w:t>
            </w:r>
            <w:r w:rsidRPr="002A3BF1">
              <w:rPr>
                <w:spacing w:val="-1"/>
                <w:sz w:val="18"/>
                <w:szCs w:val="18"/>
              </w:rPr>
              <w:t>sk</w:t>
            </w:r>
            <w:r w:rsidRPr="00D841AB">
              <w:rPr>
                <w:spacing w:val="-1"/>
                <w:sz w:val="18"/>
                <w:szCs w:val="18"/>
              </w:rPr>
              <w:t>er</w:t>
            </w:r>
            <w:r w:rsidRPr="00D841AB">
              <w:rPr>
                <w:spacing w:val="-1"/>
                <w:sz w:val="18"/>
                <w:szCs w:val="18"/>
              </w:rPr>
              <w:t>e</w:t>
            </w:r>
            <w:r w:rsidRPr="002A3BF1">
              <w:rPr>
                <w:spacing w:val="-1"/>
                <w:sz w:val="18"/>
                <w:szCs w:val="18"/>
              </w:rPr>
              <w:t>s</w:t>
            </w:r>
            <w:r w:rsidRPr="00D841AB">
              <w:rPr>
                <w:spacing w:val="-1"/>
                <w:sz w:val="18"/>
                <w:szCs w:val="18"/>
              </w:rPr>
              <w:t>és ter</w:t>
            </w:r>
            <w:r w:rsidRPr="002A3BF1">
              <w:rPr>
                <w:spacing w:val="-1"/>
                <w:sz w:val="18"/>
                <w:szCs w:val="18"/>
              </w:rPr>
              <w:t>ü</w:t>
            </w:r>
            <w:r w:rsidRPr="00D841AB">
              <w:rPr>
                <w:spacing w:val="-1"/>
                <w:sz w:val="18"/>
                <w:szCs w:val="18"/>
              </w:rPr>
              <w:t>letén</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Egyre több e</w:t>
            </w:r>
            <w:r w:rsidRPr="00D841AB">
              <w:rPr>
                <w:spacing w:val="-1"/>
                <w:sz w:val="18"/>
                <w:szCs w:val="18"/>
              </w:rPr>
              <w:t>m</w:t>
            </w:r>
            <w:r w:rsidRPr="00D841AB">
              <w:rPr>
                <w:spacing w:val="-1"/>
                <w:sz w:val="18"/>
                <w:szCs w:val="18"/>
              </w:rPr>
              <w:t xml:space="preserve">ber </w:t>
            </w:r>
            <w:r w:rsidRPr="002A3BF1">
              <w:rPr>
                <w:spacing w:val="-1"/>
                <w:sz w:val="18"/>
                <w:szCs w:val="18"/>
              </w:rPr>
              <w:t>v</w:t>
            </w:r>
            <w:r w:rsidRPr="00D841AB">
              <w:rPr>
                <w:spacing w:val="-1"/>
                <w:sz w:val="18"/>
                <w:szCs w:val="18"/>
              </w:rPr>
              <w:t>eg</w:t>
            </w:r>
            <w:r w:rsidRPr="002A3BF1">
              <w:rPr>
                <w:spacing w:val="-1"/>
                <w:sz w:val="18"/>
                <w:szCs w:val="18"/>
              </w:rPr>
              <w:t>y</w:t>
            </w:r>
            <w:r w:rsidRPr="00D841AB">
              <w:rPr>
                <w:spacing w:val="-1"/>
                <w:sz w:val="18"/>
                <w:szCs w:val="18"/>
              </w:rPr>
              <w:t>en ré</w:t>
            </w:r>
            <w:r w:rsidRPr="002A3BF1">
              <w:rPr>
                <w:spacing w:val="-1"/>
                <w:sz w:val="18"/>
                <w:szCs w:val="18"/>
              </w:rPr>
              <w:t>s</w:t>
            </w:r>
            <w:r w:rsidRPr="00D841AB">
              <w:rPr>
                <w:spacing w:val="-1"/>
                <w:sz w:val="18"/>
                <w:szCs w:val="18"/>
              </w:rPr>
              <w:t>zt a fo</w:t>
            </w:r>
            <w:r w:rsidRPr="002A3BF1">
              <w:rPr>
                <w:spacing w:val="-1"/>
                <w:sz w:val="18"/>
                <w:szCs w:val="18"/>
              </w:rPr>
              <w:t>g</w:t>
            </w:r>
            <w:r w:rsidRPr="00D841AB">
              <w:rPr>
                <w:spacing w:val="-1"/>
                <w:sz w:val="18"/>
                <w:szCs w:val="18"/>
              </w:rPr>
              <w:t>la</w:t>
            </w:r>
            <w:r w:rsidRPr="00D841AB">
              <w:rPr>
                <w:spacing w:val="-1"/>
                <w:sz w:val="18"/>
                <w:szCs w:val="18"/>
              </w:rPr>
              <w:t>l</w:t>
            </w:r>
            <w:r w:rsidRPr="002A3BF1">
              <w:rPr>
                <w:spacing w:val="-1"/>
                <w:sz w:val="18"/>
                <w:szCs w:val="18"/>
              </w:rPr>
              <w:t>k</w:t>
            </w:r>
            <w:r w:rsidRPr="00D841AB">
              <w:rPr>
                <w:spacing w:val="-1"/>
                <w:sz w:val="18"/>
                <w:szCs w:val="18"/>
              </w:rPr>
              <w:t xml:space="preserve">oztatást </w:t>
            </w:r>
            <w:r w:rsidRPr="002A3BF1">
              <w:rPr>
                <w:spacing w:val="-1"/>
                <w:sz w:val="18"/>
                <w:szCs w:val="18"/>
              </w:rPr>
              <w:t>s</w:t>
            </w:r>
            <w:r w:rsidRPr="00D841AB">
              <w:rPr>
                <w:spacing w:val="-1"/>
                <w:sz w:val="18"/>
                <w:szCs w:val="18"/>
              </w:rPr>
              <w:t>e</w:t>
            </w:r>
            <w:r w:rsidRPr="002A3BF1">
              <w:rPr>
                <w:spacing w:val="-1"/>
                <w:sz w:val="18"/>
                <w:szCs w:val="18"/>
              </w:rPr>
              <w:t>g</w:t>
            </w:r>
            <w:r w:rsidRPr="00D841AB">
              <w:rPr>
                <w:spacing w:val="-1"/>
                <w:sz w:val="18"/>
                <w:szCs w:val="18"/>
              </w:rPr>
              <w:t>ítő pro</w:t>
            </w:r>
            <w:r w:rsidRPr="002A3BF1">
              <w:rPr>
                <w:spacing w:val="-1"/>
                <w:sz w:val="18"/>
                <w:szCs w:val="18"/>
              </w:rPr>
              <w:t>g</w:t>
            </w:r>
            <w:r w:rsidRPr="00D841AB">
              <w:rPr>
                <w:spacing w:val="-1"/>
                <w:sz w:val="18"/>
                <w:szCs w:val="18"/>
              </w:rPr>
              <w:t>ramo</w:t>
            </w:r>
            <w:r w:rsidRPr="002A3BF1">
              <w:rPr>
                <w:spacing w:val="-1"/>
                <w:sz w:val="18"/>
                <w:szCs w:val="18"/>
              </w:rPr>
              <w:t>k</w:t>
            </w:r>
            <w:r w:rsidRPr="00D841AB">
              <w:rPr>
                <w:spacing w:val="-1"/>
                <w:sz w:val="18"/>
                <w:szCs w:val="18"/>
              </w:rPr>
              <w:t xml:space="preserve">on </w:t>
            </w:r>
            <w:r w:rsidRPr="002A3BF1">
              <w:rPr>
                <w:spacing w:val="-1"/>
                <w:sz w:val="18"/>
                <w:szCs w:val="18"/>
              </w:rPr>
              <w:t>R</w:t>
            </w:r>
            <w:r w:rsidRPr="00D841AB">
              <w:rPr>
                <w:spacing w:val="-1"/>
                <w:sz w:val="18"/>
                <w:szCs w:val="18"/>
              </w:rPr>
              <w:t>ö</w:t>
            </w:r>
            <w:r w:rsidRPr="002A3BF1">
              <w:rPr>
                <w:spacing w:val="-1"/>
                <w:sz w:val="18"/>
                <w:szCs w:val="18"/>
              </w:rPr>
              <w:t>v</w:t>
            </w:r>
            <w:r w:rsidRPr="00D841AB">
              <w:rPr>
                <w:spacing w:val="-1"/>
                <w:sz w:val="18"/>
                <w:szCs w:val="18"/>
              </w:rPr>
              <w:t>idtá</w:t>
            </w:r>
            <w:r w:rsidRPr="002A3BF1">
              <w:rPr>
                <w:spacing w:val="-1"/>
                <w:sz w:val="18"/>
                <w:szCs w:val="18"/>
              </w:rPr>
              <w:t>v</w:t>
            </w:r>
            <w:r w:rsidRPr="00D841AB">
              <w:rPr>
                <w:spacing w:val="-1"/>
                <w:sz w:val="18"/>
                <w:szCs w:val="18"/>
              </w:rPr>
              <w:t>ú cél: a ré</w:t>
            </w:r>
            <w:r w:rsidRPr="002A3BF1">
              <w:rPr>
                <w:spacing w:val="-1"/>
                <w:sz w:val="18"/>
                <w:szCs w:val="18"/>
              </w:rPr>
              <w:t>s</w:t>
            </w:r>
            <w:r w:rsidRPr="00D841AB">
              <w:rPr>
                <w:spacing w:val="-1"/>
                <w:sz w:val="18"/>
                <w:szCs w:val="18"/>
              </w:rPr>
              <w:t>zt</w:t>
            </w:r>
            <w:r w:rsidRPr="002A3BF1">
              <w:rPr>
                <w:spacing w:val="-1"/>
                <w:sz w:val="18"/>
                <w:szCs w:val="18"/>
              </w:rPr>
              <w:t>v</w:t>
            </w:r>
            <w:r w:rsidRPr="00D841AB">
              <w:rPr>
                <w:spacing w:val="-1"/>
                <w:sz w:val="18"/>
                <w:szCs w:val="18"/>
              </w:rPr>
              <w:t>e</w:t>
            </w:r>
            <w:r w:rsidRPr="002A3BF1">
              <w:rPr>
                <w:spacing w:val="-1"/>
                <w:sz w:val="18"/>
                <w:szCs w:val="18"/>
              </w:rPr>
              <w:t>v</w:t>
            </w:r>
            <w:r w:rsidRPr="00D841AB">
              <w:rPr>
                <w:spacing w:val="-1"/>
                <w:sz w:val="18"/>
                <w:szCs w:val="18"/>
              </w:rPr>
              <w:t xml:space="preserve">ők </w:t>
            </w:r>
            <w:r w:rsidRPr="002A3BF1">
              <w:rPr>
                <w:spacing w:val="-1"/>
                <w:sz w:val="18"/>
                <w:szCs w:val="18"/>
              </w:rPr>
              <w:t>s</w:t>
            </w:r>
            <w:r w:rsidRPr="00D841AB">
              <w:rPr>
                <w:spacing w:val="-1"/>
                <w:sz w:val="18"/>
                <w:szCs w:val="18"/>
              </w:rPr>
              <w:t xml:space="preserve">záma </w:t>
            </w:r>
            <w:r w:rsidRPr="002A3BF1">
              <w:rPr>
                <w:spacing w:val="-1"/>
                <w:sz w:val="18"/>
                <w:szCs w:val="18"/>
              </w:rPr>
              <w:t>n</w:t>
            </w:r>
            <w:r w:rsidRPr="00D841AB">
              <w:rPr>
                <w:spacing w:val="-1"/>
                <w:sz w:val="18"/>
                <w:szCs w:val="18"/>
              </w:rPr>
              <w:t>ö</w:t>
            </w:r>
            <w:r w:rsidRPr="002A3BF1">
              <w:rPr>
                <w:spacing w:val="-1"/>
                <w:sz w:val="18"/>
                <w:szCs w:val="18"/>
              </w:rPr>
              <w:t>v</w:t>
            </w:r>
            <w:r w:rsidRPr="00D841AB">
              <w:rPr>
                <w:spacing w:val="-1"/>
                <w:sz w:val="18"/>
                <w:szCs w:val="18"/>
              </w:rPr>
              <w:t>e</w:t>
            </w:r>
            <w:r w:rsidRPr="002A3BF1">
              <w:rPr>
                <w:spacing w:val="-1"/>
                <w:sz w:val="18"/>
                <w:szCs w:val="18"/>
              </w:rPr>
              <w:t>k</w:t>
            </w:r>
            <w:r w:rsidRPr="002A3BF1">
              <w:rPr>
                <w:spacing w:val="-1"/>
                <w:sz w:val="18"/>
                <w:szCs w:val="18"/>
              </w:rPr>
              <w:t>s</w:t>
            </w:r>
            <w:r w:rsidRPr="00D841AB">
              <w:rPr>
                <w:spacing w:val="-1"/>
                <w:sz w:val="18"/>
                <w:szCs w:val="18"/>
              </w:rPr>
              <w:t>zik Középtá</w:t>
            </w:r>
            <w:r w:rsidRPr="002A3BF1">
              <w:rPr>
                <w:spacing w:val="-1"/>
                <w:sz w:val="18"/>
                <w:szCs w:val="18"/>
              </w:rPr>
              <w:t>v</w:t>
            </w:r>
            <w:r w:rsidRPr="00D841AB">
              <w:rPr>
                <w:spacing w:val="-1"/>
                <w:sz w:val="18"/>
                <w:szCs w:val="18"/>
              </w:rPr>
              <w:t>ú cél: a ré</w:t>
            </w:r>
            <w:r w:rsidRPr="002A3BF1">
              <w:rPr>
                <w:spacing w:val="-1"/>
                <w:sz w:val="18"/>
                <w:szCs w:val="18"/>
              </w:rPr>
              <w:t>s</w:t>
            </w:r>
            <w:r w:rsidRPr="00D841AB">
              <w:rPr>
                <w:spacing w:val="-1"/>
                <w:sz w:val="18"/>
                <w:szCs w:val="18"/>
              </w:rPr>
              <w:t>zt</w:t>
            </w:r>
            <w:r w:rsidRPr="002A3BF1">
              <w:rPr>
                <w:spacing w:val="-1"/>
                <w:sz w:val="18"/>
                <w:szCs w:val="18"/>
              </w:rPr>
              <w:t>v</w:t>
            </w:r>
            <w:r w:rsidRPr="00D841AB">
              <w:rPr>
                <w:spacing w:val="-1"/>
                <w:sz w:val="18"/>
                <w:szCs w:val="18"/>
              </w:rPr>
              <w:t>e</w:t>
            </w:r>
            <w:r w:rsidRPr="002A3BF1">
              <w:rPr>
                <w:spacing w:val="-1"/>
                <w:sz w:val="18"/>
                <w:szCs w:val="18"/>
              </w:rPr>
              <w:t>v</w:t>
            </w:r>
            <w:r w:rsidRPr="00D841AB">
              <w:rPr>
                <w:spacing w:val="-1"/>
                <w:sz w:val="18"/>
                <w:szCs w:val="18"/>
              </w:rPr>
              <w:t xml:space="preserve">ők </w:t>
            </w:r>
            <w:r w:rsidRPr="002A3BF1">
              <w:rPr>
                <w:spacing w:val="-1"/>
                <w:sz w:val="18"/>
                <w:szCs w:val="18"/>
              </w:rPr>
              <w:t>s</w:t>
            </w:r>
            <w:r w:rsidRPr="00D841AB">
              <w:rPr>
                <w:spacing w:val="-1"/>
                <w:sz w:val="18"/>
                <w:szCs w:val="18"/>
              </w:rPr>
              <w:t xml:space="preserve">záma </w:t>
            </w:r>
            <w:r w:rsidRPr="002A3BF1">
              <w:rPr>
                <w:spacing w:val="-1"/>
                <w:sz w:val="18"/>
                <w:szCs w:val="18"/>
              </w:rPr>
              <w:t>n</w:t>
            </w:r>
            <w:r w:rsidRPr="00D841AB">
              <w:rPr>
                <w:spacing w:val="-1"/>
                <w:sz w:val="18"/>
                <w:szCs w:val="18"/>
              </w:rPr>
              <w:t>ö</w:t>
            </w:r>
            <w:r w:rsidRPr="002A3BF1">
              <w:rPr>
                <w:spacing w:val="-1"/>
                <w:sz w:val="18"/>
                <w:szCs w:val="18"/>
              </w:rPr>
              <w:t>v</w:t>
            </w:r>
            <w:r w:rsidRPr="00D841AB">
              <w:rPr>
                <w:spacing w:val="-1"/>
                <w:sz w:val="18"/>
                <w:szCs w:val="18"/>
              </w:rPr>
              <w:t>e</w:t>
            </w:r>
            <w:r w:rsidRPr="002A3BF1">
              <w:rPr>
                <w:spacing w:val="-1"/>
                <w:sz w:val="18"/>
                <w:szCs w:val="18"/>
              </w:rPr>
              <w:t>ks</w:t>
            </w:r>
            <w:r w:rsidRPr="00D841AB">
              <w:rPr>
                <w:spacing w:val="-1"/>
                <w:sz w:val="18"/>
                <w:szCs w:val="18"/>
              </w:rPr>
              <w:t>zik Ho</w:t>
            </w:r>
            <w:r w:rsidRPr="002A3BF1">
              <w:rPr>
                <w:spacing w:val="-1"/>
                <w:sz w:val="18"/>
                <w:szCs w:val="18"/>
              </w:rPr>
              <w:t>ss</w:t>
            </w:r>
            <w:r w:rsidRPr="00D841AB">
              <w:rPr>
                <w:spacing w:val="-1"/>
                <w:sz w:val="18"/>
                <w:szCs w:val="18"/>
              </w:rPr>
              <w:t>zú távú cél: a ré</w:t>
            </w:r>
            <w:r w:rsidRPr="002A3BF1">
              <w:rPr>
                <w:spacing w:val="-1"/>
                <w:sz w:val="18"/>
                <w:szCs w:val="18"/>
              </w:rPr>
              <w:t>s</w:t>
            </w:r>
            <w:r w:rsidRPr="00D841AB">
              <w:rPr>
                <w:spacing w:val="-1"/>
                <w:sz w:val="18"/>
                <w:szCs w:val="18"/>
              </w:rPr>
              <w:t>zt</w:t>
            </w:r>
            <w:r w:rsidRPr="002A3BF1">
              <w:rPr>
                <w:spacing w:val="-1"/>
                <w:sz w:val="18"/>
                <w:szCs w:val="18"/>
              </w:rPr>
              <w:t>v</w:t>
            </w:r>
            <w:r w:rsidRPr="00D841AB">
              <w:rPr>
                <w:spacing w:val="-1"/>
                <w:sz w:val="18"/>
                <w:szCs w:val="18"/>
              </w:rPr>
              <w:t>e</w:t>
            </w:r>
            <w:r w:rsidRPr="002A3BF1">
              <w:rPr>
                <w:spacing w:val="-1"/>
                <w:sz w:val="18"/>
                <w:szCs w:val="18"/>
              </w:rPr>
              <w:t>v</w:t>
            </w:r>
            <w:r w:rsidRPr="00D841AB">
              <w:rPr>
                <w:spacing w:val="-1"/>
                <w:sz w:val="18"/>
                <w:szCs w:val="18"/>
              </w:rPr>
              <w:t xml:space="preserve">ők </w:t>
            </w:r>
            <w:r w:rsidRPr="002A3BF1">
              <w:rPr>
                <w:spacing w:val="-1"/>
                <w:sz w:val="18"/>
                <w:szCs w:val="18"/>
              </w:rPr>
              <w:t>s</w:t>
            </w:r>
            <w:r w:rsidRPr="00D841AB">
              <w:rPr>
                <w:spacing w:val="-1"/>
                <w:sz w:val="18"/>
                <w:szCs w:val="18"/>
              </w:rPr>
              <w:t xml:space="preserve">záma </w:t>
            </w:r>
            <w:r w:rsidRPr="002A3BF1">
              <w:rPr>
                <w:spacing w:val="-1"/>
                <w:sz w:val="18"/>
                <w:szCs w:val="18"/>
              </w:rPr>
              <w:t>n</w:t>
            </w:r>
            <w:r w:rsidRPr="00D841AB">
              <w:rPr>
                <w:spacing w:val="-1"/>
                <w:sz w:val="18"/>
                <w:szCs w:val="18"/>
              </w:rPr>
              <w:t>ö</w:t>
            </w:r>
            <w:r w:rsidRPr="002A3BF1">
              <w:rPr>
                <w:spacing w:val="-1"/>
                <w:sz w:val="18"/>
                <w:szCs w:val="18"/>
              </w:rPr>
              <w:t>v</w:t>
            </w:r>
            <w:r w:rsidRPr="00D841AB">
              <w:rPr>
                <w:spacing w:val="-1"/>
                <w:sz w:val="18"/>
                <w:szCs w:val="18"/>
              </w:rPr>
              <w:t>e</w:t>
            </w:r>
            <w:r w:rsidRPr="002A3BF1">
              <w:rPr>
                <w:spacing w:val="-1"/>
                <w:sz w:val="18"/>
                <w:szCs w:val="18"/>
              </w:rPr>
              <w:t>k</w:t>
            </w:r>
            <w:r w:rsidRPr="002A3BF1">
              <w:rPr>
                <w:spacing w:val="-1"/>
                <w:sz w:val="18"/>
                <w:szCs w:val="18"/>
              </w:rPr>
              <w:t>s</w:t>
            </w:r>
            <w:r w:rsidRPr="00D841AB">
              <w:rPr>
                <w:spacing w:val="-1"/>
                <w:sz w:val="18"/>
                <w:szCs w:val="18"/>
              </w:rPr>
              <w:t>zik</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 xml:space="preserve">Helyi </w:t>
            </w:r>
            <w:r w:rsidRPr="002A3BF1">
              <w:rPr>
                <w:spacing w:val="-1"/>
                <w:sz w:val="18"/>
                <w:szCs w:val="18"/>
              </w:rPr>
              <w:t>s</w:t>
            </w:r>
            <w:r w:rsidRPr="00D841AB">
              <w:rPr>
                <w:spacing w:val="-1"/>
                <w:sz w:val="18"/>
                <w:szCs w:val="18"/>
              </w:rPr>
              <w:t>zociális re</w:t>
            </w:r>
            <w:r w:rsidRPr="002A3BF1">
              <w:rPr>
                <w:spacing w:val="-1"/>
                <w:sz w:val="18"/>
                <w:szCs w:val="18"/>
              </w:rPr>
              <w:t>n</w:t>
            </w:r>
            <w:r w:rsidRPr="00D841AB">
              <w:rPr>
                <w:spacing w:val="-1"/>
                <w:sz w:val="18"/>
                <w:szCs w:val="18"/>
              </w:rPr>
              <w:t>delet</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1. I</w:t>
            </w:r>
            <w:r w:rsidRPr="002A3BF1">
              <w:rPr>
                <w:spacing w:val="-1"/>
                <w:sz w:val="18"/>
                <w:szCs w:val="18"/>
              </w:rPr>
              <w:t>n</w:t>
            </w:r>
            <w:r w:rsidRPr="00D841AB">
              <w:rPr>
                <w:spacing w:val="-1"/>
                <w:sz w:val="18"/>
                <w:szCs w:val="18"/>
              </w:rPr>
              <w:t>formációk beg</w:t>
            </w:r>
            <w:r w:rsidRPr="002A3BF1">
              <w:rPr>
                <w:spacing w:val="-1"/>
                <w:sz w:val="18"/>
                <w:szCs w:val="18"/>
              </w:rPr>
              <w:t>yű</w:t>
            </w:r>
            <w:r w:rsidRPr="00D841AB">
              <w:rPr>
                <w:spacing w:val="-1"/>
                <w:sz w:val="18"/>
                <w:szCs w:val="18"/>
              </w:rPr>
              <w:t>jté</w:t>
            </w:r>
            <w:r w:rsidRPr="002A3BF1">
              <w:rPr>
                <w:spacing w:val="-1"/>
                <w:sz w:val="18"/>
                <w:szCs w:val="18"/>
              </w:rPr>
              <w:t>s</w:t>
            </w:r>
            <w:r w:rsidRPr="00D841AB">
              <w:rPr>
                <w:spacing w:val="-1"/>
                <w:sz w:val="18"/>
                <w:szCs w:val="18"/>
              </w:rPr>
              <w:t>e 2. I</w:t>
            </w:r>
            <w:r w:rsidRPr="002A3BF1">
              <w:rPr>
                <w:spacing w:val="-1"/>
                <w:sz w:val="18"/>
                <w:szCs w:val="18"/>
              </w:rPr>
              <w:t>n</w:t>
            </w:r>
            <w:r w:rsidRPr="00D841AB">
              <w:rPr>
                <w:spacing w:val="-1"/>
                <w:sz w:val="18"/>
                <w:szCs w:val="18"/>
              </w:rPr>
              <w:t xml:space="preserve">formációk </w:t>
            </w:r>
            <w:r w:rsidRPr="002A3BF1">
              <w:rPr>
                <w:spacing w:val="-1"/>
                <w:sz w:val="18"/>
                <w:szCs w:val="18"/>
              </w:rPr>
              <w:t>k</w:t>
            </w:r>
            <w:r w:rsidRPr="00D841AB">
              <w:rPr>
                <w:spacing w:val="-1"/>
                <w:sz w:val="18"/>
                <w:szCs w:val="18"/>
              </w:rPr>
              <w:t>öz</w:t>
            </w:r>
            <w:r w:rsidRPr="002A3BF1">
              <w:rPr>
                <w:spacing w:val="-1"/>
                <w:sz w:val="18"/>
                <w:szCs w:val="18"/>
              </w:rPr>
              <w:t>v</w:t>
            </w:r>
            <w:r w:rsidRPr="00D841AB">
              <w:rPr>
                <w:spacing w:val="-1"/>
                <w:sz w:val="18"/>
                <w:szCs w:val="18"/>
              </w:rPr>
              <w:t>e</w:t>
            </w:r>
            <w:r w:rsidRPr="00D841AB">
              <w:rPr>
                <w:spacing w:val="-1"/>
                <w:sz w:val="18"/>
                <w:szCs w:val="18"/>
              </w:rPr>
              <w:t>títé</w:t>
            </w:r>
            <w:r w:rsidRPr="002A3BF1">
              <w:rPr>
                <w:spacing w:val="-1"/>
                <w:sz w:val="18"/>
                <w:szCs w:val="18"/>
              </w:rPr>
              <w:t>s</w:t>
            </w:r>
            <w:r w:rsidRPr="00D841AB">
              <w:rPr>
                <w:spacing w:val="-1"/>
                <w:sz w:val="18"/>
                <w:szCs w:val="18"/>
              </w:rPr>
              <w:t>e 3. Állás</w:t>
            </w:r>
            <w:r w:rsidRPr="002A3BF1">
              <w:rPr>
                <w:spacing w:val="-1"/>
                <w:sz w:val="18"/>
                <w:szCs w:val="18"/>
              </w:rPr>
              <w:t>k</w:t>
            </w:r>
            <w:r w:rsidRPr="00D841AB">
              <w:rPr>
                <w:spacing w:val="-1"/>
                <w:sz w:val="18"/>
                <w:szCs w:val="18"/>
              </w:rPr>
              <w:t>e</w:t>
            </w:r>
            <w:r w:rsidRPr="00D841AB">
              <w:rPr>
                <w:spacing w:val="-1"/>
                <w:sz w:val="18"/>
                <w:szCs w:val="18"/>
              </w:rPr>
              <w:t>re</w:t>
            </w:r>
            <w:r w:rsidRPr="002A3BF1">
              <w:rPr>
                <w:spacing w:val="-1"/>
                <w:sz w:val="18"/>
                <w:szCs w:val="18"/>
              </w:rPr>
              <w:t>s</w:t>
            </w:r>
            <w:r w:rsidRPr="00D841AB">
              <w:rPr>
                <w:spacing w:val="-1"/>
                <w:sz w:val="18"/>
                <w:szCs w:val="18"/>
              </w:rPr>
              <w:t>é</w:t>
            </w:r>
            <w:r w:rsidRPr="002A3BF1">
              <w:rPr>
                <w:spacing w:val="-1"/>
                <w:sz w:val="18"/>
                <w:szCs w:val="18"/>
              </w:rPr>
              <w:t>s</w:t>
            </w:r>
            <w:r w:rsidRPr="00D841AB">
              <w:rPr>
                <w:spacing w:val="-1"/>
                <w:sz w:val="18"/>
                <w:szCs w:val="18"/>
              </w:rPr>
              <w:t>éi tanf</w:t>
            </w:r>
            <w:r w:rsidRPr="00D841AB">
              <w:rPr>
                <w:spacing w:val="-1"/>
                <w:sz w:val="18"/>
                <w:szCs w:val="18"/>
              </w:rPr>
              <w:t>o</w:t>
            </w:r>
            <w:r w:rsidRPr="00D841AB">
              <w:rPr>
                <w:spacing w:val="-1"/>
                <w:sz w:val="18"/>
                <w:szCs w:val="18"/>
              </w:rPr>
              <w:t>lya</w:t>
            </w:r>
            <w:r w:rsidRPr="002A3BF1">
              <w:rPr>
                <w:spacing w:val="-1"/>
                <w:sz w:val="18"/>
                <w:szCs w:val="18"/>
              </w:rPr>
              <w:t>m</w:t>
            </w:r>
            <w:r w:rsidRPr="00D841AB">
              <w:rPr>
                <w:spacing w:val="-1"/>
                <w:sz w:val="18"/>
                <w:szCs w:val="18"/>
              </w:rPr>
              <w:t>o</w:t>
            </w:r>
            <w:r w:rsidRPr="002A3BF1">
              <w:rPr>
                <w:spacing w:val="-1"/>
                <w:sz w:val="18"/>
                <w:szCs w:val="18"/>
              </w:rPr>
              <w:t>k</w:t>
            </w:r>
            <w:r w:rsidRPr="00D841AB">
              <w:rPr>
                <w:spacing w:val="-1"/>
                <w:sz w:val="18"/>
                <w:szCs w:val="18"/>
              </w:rPr>
              <w:t xml:space="preserve">, </w:t>
            </w:r>
            <w:r w:rsidRPr="002A3BF1">
              <w:rPr>
                <w:spacing w:val="-1"/>
                <w:sz w:val="18"/>
                <w:szCs w:val="18"/>
              </w:rPr>
              <w:t>k</w:t>
            </w:r>
            <w:r w:rsidRPr="00D841AB">
              <w:rPr>
                <w:spacing w:val="-1"/>
                <w:sz w:val="18"/>
                <w:szCs w:val="18"/>
              </w:rPr>
              <w:t>épzé</w:t>
            </w:r>
            <w:r w:rsidRPr="002A3BF1">
              <w:rPr>
                <w:spacing w:val="-1"/>
                <w:sz w:val="18"/>
                <w:szCs w:val="18"/>
              </w:rPr>
              <w:t>s</w:t>
            </w:r>
            <w:r w:rsidRPr="00D841AB">
              <w:rPr>
                <w:spacing w:val="-1"/>
                <w:sz w:val="18"/>
                <w:szCs w:val="18"/>
              </w:rPr>
              <w:t>e</w:t>
            </w:r>
            <w:r w:rsidRPr="002A3BF1">
              <w:rPr>
                <w:spacing w:val="-1"/>
                <w:sz w:val="18"/>
                <w:szCs w:val="18"/>
              </w:rPr>
              <w:t>k</w:t>
            </w:r>
            <w:r w:rsidRPr="00D841AB">
              <w:rPr>
                <w:spacing w:val="-1"/>
                <w:sz w:val="18"/>
                <w:szCs w:val="18"/>
              </w:rPr>
              <w:t>, fo</w:t>
            </w:r>
            <w:r w:rsidRPr="002A3BF1">
              <w:rPr>
                <w:spacing w:val="-1"/>
                <w:sz w:val="18"/>
                <w:szCs w:val="18"/>
              </w:rPr>
              <w:t>g</w:t>
            </w:r>
            <w:r w:rsidRPr="00D841AB">
              <w:rPr>
                <w:spacing w:val="-1"/>
                <w:sz w:val="18"/>
                <w:szCs w:val="18"/>
              </w:rPr>
              <w:t>lal</w:t>
            </w:r>
            <w:r w:rsidRPr="002A3BF1">
              <w:rPr>
                <w:spacing w:val="-1"/>
                <w:sz w:val="18"/>
                <w:szCs w:val="18"/>
              </w:rPr>
              <w:t>k</w:t>
            </w:r>
            <w:r w:rsidRPr="00D841AB">
              <w:rPr>
                <w:spacing w:val="-1"/>
                <w:sz w:val="18"/>
                <w:szCs w:val="18"/>
              </w:rPr>
              <w:t>ozá</w:t>
            </w:r>
            <w:r w:rsidRPr="002A3BF1">
              <w:rPr>
                <w:spacing w:val="-1"/>
                <w:sz w:val="18"/>
                <w:szCs w:val="18"/>
              </w:rPr>
              <w:t>s</w:t>
            </w:r>
            <w:r w:rsidRPr="00D841AB">
              <w:rPr>
                <w:spacing w:val="-1"/>
                <w:sz w:val="18"/>
                <w:szCs w:val="18"/>
              </w:rPr>
              <w:t xml:space="preserve">ok </w:t>
            </w:r>
            <w:r w:rsidRPr="002A3BF1">
              <w:rPr>
                <w:spacing w:val="-1"/>
                <w:sz w:val="18"/>
                <w:szCs w:val="18"/>
              </w:rPr>
              <w:t>m</w:t>
            </w:r>
            <w:r w:rsidRPr="00D841AB">
              <w:rPr>
                <w:spacing w:val="-1"/>
                <w:sz w:val="18"/>
                <w:szCs w:val="18"/>
              </w:rPr>
              <w:t>eg</w:t>
            </w:r>
            <w:r w:rsidRPr="002A3BF1">
              <w:rPr>
                <w:spacing w:val="-1"/>
                <w:sz w:val="18"/>
                <w:szCs w:val="18"/>
              </w:rPr>
              <w:t>s</w:t>
            </w:r>
            <w:r w:rsidRPr="00D841AB">
              <w:rPr>
                <w:spacing w:val="-1"/>
                <w:sz w:val="18"/>
                <w:szCs w:val="18"/>
              </w:rPr>
              <w:t>zer</w:t>
            </w:r>
            <w:r w:rsidRPr="002A3BF1">
              <w:rPr>
                <w:spacing w:val="-1"/>
                <w:sz w:val="18"/>
                <w:szCs w:val="18"/>
              </w:rPr>
              <w:t>v</w:t>
            </w:r>
            <w:r w:rsidRPr="00D841AB">
              <w:rPr>
                <w:spacing w:val="-1"/>
                <w:sz w:val="18"/>
                <w:szCs w:val="18"/>
              </w:rPr>
              <w:t>ezé</w:t>
            </w:r>
            <w:r w:rsidRPr="002A3BF1">
              <w:rPr>
                <w:spacing w:val="-1"/>
                <w:sz w:val="18"/>
                <w:szCs w:val="18"/>
              </w:rPr>
              <w:t>s</w:t>
            </w:r>
            <w:r w:rsidRPr="00D841AB">
              <w:rPr>
                <w:spacing w:val="-1"/>
                <w:sz w:val="18"/>
                <w:szCs w:val="18"/>
              </w:rPr>
              <w:t>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Felelő</w:t>
            </w:r>
            <w:r w:rsidRPr="002A3BF1">
              <w:rPr>
                <w:spacing w:val="-1"/>
                <w:sz w:val="18"/>
                <w:szCs w:val="18"/>
              </w:rPr>
              <w:t>s</w:t>
            </w:r>
            <w:r w:rsidRPr="00D841AB">
              <w:rPr>
                <w:spacing w:val="-1"/>
                <w:sz w:val="18"/>
                <w:szCs w:val="18"/>
              </w:rPr>
              <w:t>: Döbrö</w:t>
            </w:r>
            <w:r w:rsidRPr="002A3BF1">
              <w:rPr>
                <w:spacing w:val="-1"/>
                <w:sz w:val="18"/>
                <w:szCs w:val="18"/>
              </w:rPr>
              <w:t>k</w:t>
            </w:r>
            <w:r w:rsidRPr="00D841AB">
              <w:rPr>
                <w:spacing w:val="-1"/>
                <w:sz w:val="18"/>
                <w:szCs w:val="18"/>
              </w:rPr>
              <w:t>özi K</w:t>
            </w:r>
            <w:r w:rsidRPr="00D841AB">
              <w:rPr>
                <w:spacing w:val="-1"/>
                <w:sz w:val="18"/>
                <w:szCs w:val="18"/>
              </w:rPr>
              <w:t>ö</w:t>
            </w:r>
            <w:r w:rsidRPr="00D841AB">
              <w:rPr>
                <w:spacing w:val="-1"/>
                <w:sz w:val="18"/>
                <w:szCs w:val="18"/>
              </w:rPr>
              <w:t>zös Ön</w:t>
            </w:r>
            <w:r w:rsidRPr="002A3BF1">
              <w:rPr>
                <w:spacing w:val="-1"/>
                <w:sz w:val="18"/>
                <w:szCs w:val="18"/>
              </w:rPr>
              <w:t>k</w:t>
            </w:r>
            <w:r w:rsidRPr="00D841AB">
              <w:rPr>
                <w:spacing w:val="-1"/>
                <w:sz w:val="18"/>
                <w:szCs w:val="18"/>
              </w:rPr>
              <w:t>o</w:t>
            </w:r>
            <w:r w:rsidRPr="00D841AB">
              <w:rPr>
                <w:spacing w:val="-1"/>
                <w:sz w:val="18"/>
                <w:szCs w:val="18"/>
              </w:rPr>
              <w:t>r</w:t>
            </w:r>
            <w:r w:rsidRPr="00D841AB">
              <w:rPr>
                <w:spacing w:val="-1"/>
                <w:sz w:val="18"/>
                <w:szCs w:val="18"/>
              </w:rPr>
              <w:t>mán</w:t>
            </w:r>
            <w:r w:rsidRPr="002A3BF1">
              <w:rPr>
                <w:spacing w:val="-1"/>
                <w:sz w:val="18"/>
                <w:szCs w:val="18"/>
              </w:rPr>
              <w:t>y</w:t>
            </w:r>
            <w:r w:rsidRPr="00D841AB">
              <w:rPr>
                <w:spacing w:val="-1"/>
                <w:sz w:val="18"/>
                <w:szCs w:val="18"/>
              </w:rPr>
              <w:t>zati H</w:t>
            </w:r>
            <w:r w:rsidRPr="00D841AB">
              <w:rPr>
                <w:spacing w:val="-1"/>
                <w:sz w:val="18"/>
                <w:szCs w:val="18"/>
              </w:rPr>
              <w:t>i</w:t>
            </w:r>
            <w:r w:rsidRPr="002A3BF1">
              <w:rPr>
                <w:spacing w:val="-1"/>
                <w:sz w:val="18"/>
                <w:szCs w:val="18"/>
              </w:rPr>
              <w:t>v</w:t>
            </w:r>
            <w:r w:rsidRPr="00D841AB">
              <w:rPr>
                <w:spacing w:val="-1"/>
                <w:sz w:val="18"/>
                <w:szCs w:val="18"/>
              </w:rPr>
              <w:t>atal</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Eredménye</w:t>
            </w:r>
            <w:r w:rsidRPr="002A3BF1">
              <w:rPr>
                <w:spacing w:val="-1"/>
                <w:sz w:val="18"/>
                <w:szCs w:val="18"/>
              </w:rPr>
              <w:t>ss</w:t>
            </w:r>
            <w:r w:rsidRPr="00D841AB">
              <w:rPr>
                <w:spacing w:val="-1"/>
                <w:sz w:val="18"/>
                <w:szCs w:val="18"/>
              </w:rPr>
              <w:t>é</w:t>
            </w:r>
            <w:r w:rsidRPr="002A3BF1">
              <w:rPr>
                <w:spacing w:val="-1"/>
                <w:sz w:val="18"/>
                <w:szCs w:val="18"/>
              </w:rPr>
              <w:t>g</w:t>
            </w:r>
            <w:r w:rsidRPr="00D841AB">
              <w:rPr>
                <w:spacing w:val="-1"/>
                <w:sz w:val="18"/>
                <w:szCs w:val="18"/>
              </w:rPr>
              <w:t xml:space="preserve">i </w:t>
            </w:r>
            <w:r w:rsidRPr="002A3BF1">
              <w:rPr>
                <w:spacing w:val="-1"/>
                <w:sz w:val="18"/>
                <w:szCs w:val="18"/>
              </w:rPr>
              <w:t>mu</w:t>
            </w:r>
            <w:r w:rsidRPr="00D841AB">
              <w:rPr>
                <w:spacing w:val="-1"/>
                <w:sz w:val="18"/>
                <w:szCs w:val="18"/>
              </w:rPr>
              <w:t>tató</w:t>
            </w:r>
            <w:r w:rsidRPr="002A3BF1">
              <w:rPr>
                <w:spacing w:val="-1"/>
                <w:sz w:val="18"/>
                <w:szCs w:val="18"/>
              </w:rPr>
              <w:t>k</w:t>
            </w:r>
            <w:r w:rsidRPr="00D841AB">
              <w:rPr>
                <w:spacing w:val="-1"/>
                <w:sz w:val="18"/>
                <w:szCs w:val="18"/>
              </w:rPr>
              <w:t>: a pro</w:t>
            </w:r>
            <w:r w:rsidRPr="002A3BF1">
              <w:rPr>
                <w:spacing w:val="-1"/>
                <w:sz w:val="18"/>
                <w:szCs w:val="18"/>
              </w:rPr>
              <w:t>g</w:t>
            </w:r>
            <w:r w:rsidRPr="00D841AB">
              <w:rPr>
                <w:spacing w:val="-1"/>
                <w:sz w:val="18"/>
                <w:szCs w:val="18"/>
              </w:rPr>
              <w:t>ramo</w:t>
            </w:r>
            <w:r w:rsidRPr="002A3BF1">
              <w:rPr>
                <w:spacing w:val="-1"/>
                <w:sz w:val="18"/>
                <w:szCs w:val="18"/>
              </w:rPr>
              <w:t>k</w:t>
            </w:r>
            <w:r w:rsidRPr="00D841AB">
              <w:rPr>
                <w:spacing w:val="-1"/>
                <w:sz w:val="18"/>
                <w:szCs w:val="18"/>
              </w:rPr>
              <w:t>on ré</w:t>
            </w:r>
            <w:r w:rsidRPr="002A3BF1">
              <w:rPr>
                <w:spacing w:val="-1"/>
                <w:sz w:val="18"/>
                <w:szCs w:val="18"/>
              </w:rPr>
              <w:t>s</w:t>
            </w:r>
            <w:r w:rsidRPr="00D841AB">
              <w:rPr>
                <w:spacing w:val="-1"/>
                <w:sz w:val="18"/>
                <w:szCs w:val="18"/>
              </w:rPr>
              <w:t>zt</w:t>
            </w:r>
            <w:r w:rsidRPr="002A3BF1">
              <w:rPr>
                <w:spacing w:val="-1"/>
                <w:sz w:val="18"/>
                <w:szCs w:val="18"/>
              </w:rPr>
              <w:t>v</w:t>
            </w:r>
            <w:r w:rsidRPr="00D841AB">
              <w:rPr>
                <w:spacing w:val="-1"/>
                <w:sz w:val="18"/>
                <w:szCs w:val="18"/>
              </w:rPr>
              <w:t>e</w:t>
            </w:r>
            <w:r w:rsidRPr="002A3BF1">
              <w:rPr>
                <w:spacing w:val="-1"/>
                <w:sz w:val="18"/>
                <w:szCs w:val="18"/>
              </w:rPr>
              <w:t>v</w:t>
            </w:r>
            <w:r w:rsidRPr="00D841AB">
              <w:rPr>
                <w:spacing w:val="-1"/>
                <w:sz w:val="18"/>
                <w:szCs w:val="18"/>
              </w:rPr>
              <w:t xml:space="preserve">ők </w:t>
            </w:r>
            <w:r w:rsidRPr="002A3BF1">
              <w:rPr>
                <w:spacing w:val="-1"/>
                <w:sz w:val="18"/>
                <w:szCs w:val="18"/>
              </w:rPr>
              <w:t>s</w:t>
            </w:r>
            <w:r w:rsidRPr="00D841AB">
              <w:rPr>
                <w:spacing w:val="-1"/>
                <w:sz w:val="18"/>
                <w:szCs w:val="18"/>
              </w:rPr>
              <w:t xml:space="preserve">záma </w:t>
            </w:r>
            <w:r w:rsidRPr="002A3BF1">
              <w:rPr>
                <w:spacing w:val="-1"/>
                <w:sz w:val="18"/>
                <w:szCs w:val="18"/>
              </w:rPr>
              <w:t>n</w:t>
            </w:r>
            <w:r w:rsidRPr="00D841AB">
              <w:rPr>
                <w:spacing w:val="-1"/>
                <w:sz w:val="18"/>
                <w:szCs w:val="18"/>
              </w:rPr>
              <w:t>ö</w:t>
            </w:r>
            <w:r w:rsidRPr="002A3BF1">
              <w:rPr>
                <w:spacing w:val="-1"/>
                <w:sz w:val="18"/>
                <w:szCs w:val="18"/>
              </w:rPr>
              <w:t>v</w:t>
            </w:r>
            <w:r w:rsidRPr="00D841AB">
              <w:rPr>
                <w:spacing w:val="-1"/>
                <w:sz w:val="18"/>
                <w:szCs w:val="18"/>
              </w:rPr>
              <w:t>e</w:t>
            </w:r>
            <w:r w:rsidRPr="002A3BF1">
              <w:rPr>
                <w:spacing w:val="-1"/>
                <w:sz w:val="18"/>
                <w:szCs w:val="18"/>
              </w:rPr>
              <w:t>k</w:t>
            </w:r>
            <w:r w:rsidRPr="002A3BF1">
              <w:rPr>
                <w:spacing w:val="-1"/>
                <w:sz w:val="18"/>
                <w:szCs w:val="18"/>
              </w:rPr>
              <w:t>s</w:t>
            </w:r>
            <w:r w:rsidRPr="00D841AB">
              <w:rPr>
                <w:spacing w:val="-1"/>
                <w:sz w:val="18"/>
                <w:szCs w:val="18"/>
              </w:rPr>
              <w:t>zik Do</w:t>
            </w:r>
            <w:r w:rsidRPr="002A3BF1">
              <w:rPr>
                <w:spacing w:val="-1"/>
                <w:sz w:val="18"/>
                <w:szCs w:val="18"/>
              </w:rPr>
              <w:t>k</w:t>
            </w:r>
            <w:r w:rsidRPr="00D841AB">
              <w:rPr>
                <w:spacing w:val="-1"/>
                <w:sz w:val="18"/>
                <w:szCs w:val="18"/>
              </w:rPr>
              <w:t>u</w:t>
            </w:r>
            <w:r w:rsidRPr="002A3BF1">
              <w:rPr>
                <w:spacing w:val="-1"/>
                <w:sz w:val="18"/>
                <w:szCs w:val="18"/>
              </w:rPr>
              <w:t>m</w:t>
            </w:r>
            <w:r w:rsidRPr="00D841AB">
              <w:rPr>
                <w:spacing w:val="-1"/>
                <w:sz w:val="18"/>
                <w:szCs w:val="18"/>
              </w:rPr>
              <w:t>e</w:t>
            </w:r>
            <w:r w:rsidRPr="002A3BF1">
              <w:rPr>
                <w:spacing w:val="-1"/>
                <w:sz w:val="18"/>
                <w:szCs w:val="18"/>
              </w:rPr>
              <w:t>n</w:t>
            </w:r>
            <w:r w:rsidRPr="00D841AB">
              <w:rPr>
                <w:spacing w:val="-1"/>
                <w:sz w:val="18"/>
                <w:szCs w:val="18"/>
              </w:rPr>
              <w:t>tált</w:t>
            </w:r>
            <w:r w:rsidRPr="002A3BF1">
              <w:rPr>
                <w:spacing w:val="-1"/>
                <w:sz w:val="18"/>
                <w:szCs w:val="18"/>
              </w:rPr>
              <w:t>s</w:t>
            </w:r>
            <w:r w:rsidRPr="00D841AB">
              <w:rPr>
                <w:spacing w:val="-1"/>
                <w:sz w:val="18"/>
                <w:szCs w:val="18"/>
              </w:rPr>
              <w:t>á</w:t>
            </w:r>
            <w:r w:rsidRPr="002A3BF1">
              <w:rPr>
                <w:spacing w:val="-1"/>
                <w:sz w:val="18"/>
                <w:szCs w:val="18"/>
              </w:rPr>
              <w:t>g</w:t>
            </w:r>
            <w:r w:rsidRPr="00D841AB">
              <w:rPr>
                <w:spacing w:val="-1"/>
                <w:sz w:val="18"/>
                <w:szCs w:val="18"/>
              </w:rPr>
              <w:t>a: nyil</w:t>
            </w:r>
            <w:r w:rsidRPr="002A3BF1">
              <w:rPr>
                <w:spacing w:val="-1"/>
                <w:sz w:val="18"/>
                <w:szCs w:val="18"/>
              </w:rPr>
              <w:t>v</w:t>
            </w:r>
            <w:r w:rsidRPr="00D841AB">
              <w:rPr>
                <w:spacing w:val="-1"/>
                <w:sz w:val="18"/>
                <w:szCs w:val="18"/>
              </w:rPr>
              <w:t>á</w:t>
            </w:r>
            <w:r w:rsidRPr="002A3BF1">
              <w:rPr>
                <w:spacing w:val="-1"/>
                <w:sz w:val="18"/>
                <w:szCs w:val="18"/>
              </w:rPr>
              <w:t>n</w:t>
            </w:r>
            <w:r w:rsidRPr="00D841AB">
              <w:rPr>
                <w:spacing w:val="-1"/>
                <w:sz w:val="18"/>
                <w:szCs w:val="18"/>
              </w:rPr>
              <w:t>tartá</w:t>
            </w:r>
            <w:r w:rsidRPr="002A3BF1">
              <w:rPr>
                <w:spacing w:val="-1"/>
                <w:sz w:val="18"/>
                <w:szCs w:val="18"/>
              </w:rPr>
              <w:t>s</w:t>
            </w:r>
            <w:r w:rsidRPr="00D841AB">
              <w:rPr>
                <w:spacing w:val="-1"/>
                <w:sz w:val="18"/>
                <w:szCs w:val="18"/>
              </w:rPr>
              <w:t>ok Forrá</w:t>
            </w:r>
            <w:r w:rsidRPr="002A3BF1">
              <w:rPr>
                <w:spacing w:val="-1"/>
                <w:sz w:val="18"/>
                <w:szCs w:val="18"/>
              </w:rPr>
              <w:t>s</w:t>
            </w:r>
            <w:r w:rsidRPr="00D841AB">
              <w:rPr>
                <w:spacing w:val="-1"/>
                <w:sz w:val="18"/>
                <w:szCs w:val="18"/>
              </w:rPr>
              <w:t>a: Járá</w:t>
            </w:r>
            <w:r w:rsidRPr="002A3BF1">
              <w:rPr>
                <w:spacing w:val="-1"/>
                <w:sz w:val="18"/>
                <w:szCs w:val="18"/>
              </w:rPr>
              <w:t>s</w:t>
            </w:r>
            <w:r w:rsidRPr="00D841AB">
              <w:rPr>
                <w:spacing w:val="-1"/>
                <w:sz w:val="18"/>
                <w:szCs w:val="18"/>
              </w:rPr>
              <w:t>i M</w:t>
            </w:r>
            <w:r w:rsidRPr="002A3BF1">
              <w:rPr>
                <w:spacing w:val="-1"/>
                <w:sz w:val="18"/>
                <w:szCs w:val="18"/>
              </w:rPr>
              <w:t>u</w:t>
            </w:r>
            <w:r w:rsidRPr="00D841AB">
              <w:rPr>
                <w:spacing w:val="-1"/>
                <w:sz w:val="18"/>
                <w:szCs w:val="18"/>
              </w:rPr>
              <w:t>n</w:t>
            </w:r>
            <w:r w:rsidRPr="002A3BF1">
              <w:rPr>
                <w:spacing w:val="-1"/>
                <w:sz w:val="18"/>
                <w:szCs w:val="18"/>
              </w:rPr>
              <w:t>k</w:t>
            </w:r>
            <w:r w:rsidRPr="00D841AB">
              <w:rPr>
                <w:spacing w:val="-1"/>
                <w:sz w:val="18"/>
                <w:szCs w:val="18"/>
              </w:rPr>
              <w:t>a</w:t>
            </w:r>
            <w:r w:rsidRPr="002A3BF1">
              <w:rPr>
                <w:spacing w:val="-1"/>
                <w:sz w:val="18"/>
                <w:szCs w:val="18"/>
              </w:rPr>
              <w:t>ü</w:t>
            </w:r>
            <w:r w:rsidRPr="00D841AB">
              <w:rPr>
                <w:spacing w:val="-1"/>
                <w:sz w:val="18"/>
                <w:szCs w:val="18"/>
              </w:rPr>
              <w:t>g</w:t>
            </w:r>
            <w:r w:rsidRPr="002A3BF1">
              <w:rPr>
                <w:spacing w:val="-1"/>
                <w:sz w:val="18"/>
                <w:szCs w:val="18"/>
              </w:rPr>
              <w:t>y</w:t>
            </w:r>
            <w:r w:rsidRPr="00D841AB">
              <w:rPr>
                <w:spacing w:val="-1"/>
                <w:sz w:val="18"/>
                <w:szCs w:val="18"/>
              </w:rPr>
              <w:t>i Közpo</w:t>
            </w:r>
            <w:r w:rsidRPr="002A3BF1">
              <w:rPr>
                <w:spacing w:val="-1"/>
                <w:sz w:val="18"/>
                <w:szCs w:val="18"/>
              </w:rPr>
              <w:t>n</w:t>
            </w:r>
            <w:r w:rsidRPr="00D841AB">
              <w:rPr>
                <w:spacing w:val="-1"/>
                <w:sz w:val="18"/>
                <w:szCs w:val="18"/>
              </w:rPr>
              <w:t>t</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folya</w:t>
            </w:r>
            <w:r w:rsidRPr="002A3BF1">
              <w:rPr>
                <w:spacing w:val="-1"/>
                <w:sz w:val="18"/>
                <w:szCs w:val="18"/>
              </w:rPr>
              <w:t>m</w:t>
            </w:r>
            <w:r w:rsidRPr="00D841AB">
              <w:rPr>
                <w:spacing w:val="-1"/>
                <w:sz w:val="18"/>
                <w:szCs w:val="18"/>
              </w:rPr>
              <w:t>atos t</w:t>
            </w:r>
            <w:r w:rsidRPr="00D841AB">
              <w:rPr>
                <w:spacing w:val="-1"/>
                <w:sz w:val="18"/>
                <w:szCs w:val="18"/>
              </w:rPr>
              <w:t>e</w:t>
            </w:r>
            <w:r w:rsidRPr="002A3BF1">
              <w:rPr>
                <w:spacing w:val="-1"/>
                <w:sz w:val="18"/>
                <w:szCs w:val="18"/>
              </w:rPr>
              <w:t>v</w:t>
            </w:r>
            <w:r w:rsidRPr="00D841AB">
              <w:rPr>
                <w:spacing w:val="-1"/>
                <w:sz w:val="18"/>
                <w:szCs w:val="18"/>
              </w:rPr>
              <w:t>é</w:t>
            </w:r>
            <w:r w:rsidRPr="002A3BF1">
              <w:rPr>
                <w:spacing w:val="-1"/>
                <w:sz w:val="18"/>
                <w:szCs w:val="18"/>
              </w:rPr>
              <w:t>k</w:t>
            </w:r>
            <w:r w:rsidRPr="00D841AB">
              <w:rPr>
                <w:spacing w:val="-1"/>
                <w:sz w:val="18"/>
                <w:szCs w:val="18"/>
              </w:rPr>
              <w:t>en</w:t>
            </w:r>
            <w:r w:rsidRPr="002A3BF1">
              <w:rPr>
                <w:spacing w:val="-1"/>
                <w:sz w:val="18"/>
                <w:szCs w:val="18"/>
              </w:rPr>
              <w:t>ys</w:t>
            </w:r>
            <w:r w:rsidRPr="00D841AB">
              <w:rPr>
                <w:spacing w:val="-1"/>
                <w:sz w:val="18"/>
                <w:szCs w:val="18"/>
              </w:rPr>
              <w:t>ég</w:t>
            </w:r>
            <w:r w:rsidRPr="002A3BF1">
              <w:rPr>
                <w:spacing w:val="-1"/>
                <w:sz w:val="18"/>
                <w:szCs w:val="18"/>
              </w:rPr>
              <w:t>g</w:t>
            </w:r>
            <w:r w:rsidRPr="00D841AB">
              <w:rPr>
                <w:spacing w:val="-1"/>
                <w:sz w:val="18"/>
                <w:szCs w:val="18"/>
              </w:rPr>
              <w:t>el bizto</w:t>
            </w:r>
            <w:r w:rsidRPr="002A3BF1">
              <w:rPr>
                <w:spacing w:val="-1"/>
                <w:sz w:val="18"/>
                <w:szCs w:val="18"/>
              </w:rPr>
              <w:t>s</w:t>
            </w:r>
            <w:r w:rsidRPr="00D841AB">
              <w:rPr>
                <w:spacing w:val="-1"/>
                <w:sz w:val="18"/>
                <w:szCs w:val="18"/>
              </w:rPr>
              <w:t>ít</w:t>
            </w:r>
            <w:r w:rsidRPr="002A3BF1">
              <w:rPr>
                <w:spacing w:val="-1"/>
                <w:sz w:val="18"/>
                <w:szCs w:val="18"/>
              </w:rPr>
              <w:t>h</w:t>
            </w:r>
            <w:r w:rsidRPr="00D841AB">
              <w:rPr>
                <w:spacing w:val="-1"/>
                <w:sz w:val="18"/>
                <w:szCs w:val="18"/>
              </w:rPr>
              <w:t>ató</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72723A">
            <w:pPr>
              <w:spacing w:after="0" w:line="240" w:lineRule="auto"/>
              <w:ind w:left="113" w:right="110"/>
              <w:rPr>
                <w:b/>
                <w:spacing w:val="-1"/>
              </w:rPr>
            </w:pPr>
            <w:r w:rsidRPr="00182AC8">
              <w:rPr>
                <w:b/>
                <w:spacing w:val="-1"/>
              </w:rPr>
              <w:t>Kocsola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Magadért és család</w:t>
            </w:r>
            <w:r w:rsidRPr="00D841AB">
              <w:rPr>
                <w:spacing w:val="-1"/>
                <w:sz w:val="18"/>
                <w:szCs w:val="18"/>
              </w:rPr>
              <w:t>o</w:t>
            </w:r>
            <w:r w:rsidRPr="00D841AB">
              <w:rPr>
                <w:spacing w:val="-1"/>
                <w:sz w:val="18"/>
                <w:szCs w:val="18"/>
              </w:rPr>
              <w:t>dért.</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munkanélküliség, elhelyezkedési gondok, ellátások igénybevételének hiánya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Tartalmas kö</w:t>
            </w:r>
            <w:r w:rsidRPr="00D841AB">
              <w:rPr>
                <w:spacing w:val="-1"/>
                <w:sz w:val="18"/>
                <w:szCs w:val="18"/>
              </w:rPr>
              <w:t>z</w:t>
            </w:r>
            <w:r w:rsidRPr="00D841AB">
              <w:rPr>
                <w:spacing w:val="-1"/>
                <w:sz w:val="18"/>
                <w:szCs w:val="18"/>
              </w:rPr>
              <w:t>foglalkoztatás folytatása, egyéb helyi fo</w:t>
            </w:r>
            <w:r w:rsidRPr="00D841AB">
              <w:rPr>
                <w:spacing w:val="-1"/>
                <w:sz w:val="18"/>
                <w:szCs w:val="18"/>
              </w:rPr>
              <w:t>g</w:t>
            </w:r>
            <w:r w:rsidRPr="00D841AB">
              <w:rPr>
                <w:spacing w:val="-1"/>
                <w:sz w:val="18"/>
                <w:szCs w:val="18"/>
              </w:rPr>
              <w:t>lalkoztatási l</w:t>
            </w:r>
            <w:r w:rsidRPr="00D841AB">
              <w:rPr>
                <w:spacing w:val="-1"/>
                <w:sz w:val="18"/>
                <w:szCs w:val="18"/>
              </w:rPr>
              <w:t>e</w:t>
            </w:r>
            <w:r w:rsidRPr="00D841AB">
              <w:rPr>
                <w:spacing w:val="-1"/>
                <w:sz w:val="18"/>
                <w:szCs w:val="18"/>
              </w:rPr>
              <w:t>hetőségek fe</w:t>
            </w:r>
            <w:r w:rsidRPr="00D841AB">
              <w:rPr>
                <w:spacing w:val="-1"/>
                <w:sz w:val="18"/>
                <w:szCs w:val="18"/>
              </w:rPr>
              <w:t>l</w:t>
            </w:r>
            <w:r w:rsidRPr="00D841AB">
              <w:rPr>
                <w:spacing w:val="-1"/>
                <w:sz w:val="18"/>
                <w:szCs w:val="18"/>
              </w:rPr>
              <w:t>kutatása. A munkanélküliek – végső ese</w:t>
            </w:r>
            <w:r w:rsidRPr="00D841AB">
              <w:rPr>
                <w:spacing w:val="-1"/>
                <w:sz w:val="18"/>
                <w:szCs w:val="18"/>
              </w:rPr>
              <w:t>t</w:t>
            </w:r>
            <w:r w:rsidRPr="00D841AB">
              <w:rPr>
                <w:spacing w:val="-1"/>
                <w:sz w:val="18"/>
                <w:szCs w:val="18"/>
              </w:rPr>
              <w:t>ben- vegyék igénybe az ell</w:t>
            </w:r>
            <w:r w:rsidRPr="00D841AB">
              <w:rPr>
                <w:spacing w:val="-1"/>
                <w:sz w:val="18"/>
                <w:szCs w:val="18"/>
              </w:rPr>
              <w:t>á</w:t>
            </w:r>
            <w:r w:rsidRPr="00D841AB">
              <w:rPr>
                <w:spacing w:val="-1"/>
                <w:sz w:val="18"/>
                <w:szCs w:val="18"/>
              </w:rPr>
              <w:t>tásokat.</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Önkormányzat Gazdasági Pro</w:t>
            </w:r>
            <w:r w:rsidRPr="00D841AB">
              <w:rPr>
                <w:spacing w:val="-1"/>
                <w:sz w:val="18"/>
                <w:szCs w:val="18"/>
              </w:rPr>
              <w:t>g</w:t>
            </w:r>
            <w:r w:rsidRPr="00D841AB">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Felvilágosítás, ta</w:t>
            </w:r>
            <w:r w:rsidRPr="00D841AB">
              <w:rPr>
                <w:spacing w:val="-1"/>
                <w:sz w:val="18"/>
                <w:szCs w:val="18"/>
              </w:rPr>
              <w:t>r</w:t>
            </w:r>
            <w:r w:rsidRPr="00D841AB">
              <w:rPr>
                <w:spacing w:val="-1"/>
                <w:sz w:val="18"/>
                <w:szCs w:val="18"/>
              </w:rPr>
              <w:t>talmas közmu</w:t>
            </w:r>
            <w:r w:rsidRPr="00D841AB">
              <w:rPr>
                <w:spacing w:val="-1"/>
                <w:sz w:val="18"/>
                <w:szCs w:val="18"/>
              </w:rPr>
              <w:t>n</w:t>
            </w:r>
            <w:r w:rsidRPr="00D841AB">
              <w:rPr>
                <w:spacing w:val="-1"/>
                <w:sz w:val="18"/>
                <w:szCs w:val="18"/>
              </w:rPr>
              <w:t>kába bevonás, képzés szervezése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érintett cé</w:t>
            </w:r>
            <w:r w:rsidRPr="00D841AB">
              <w:rPr>
                <w:spacing w:val="-1"/>
                <w:sz w:val="18"/>
                <w:szCs w:val="18"/>
              </w:rPr>
              <w:t>l</w:t>
            </w:r>
            <w:r w:rsidRPr="00D841AB">
              <w:rPr>
                <w:spacing w:val="-1"/>
                <w:sz w:val="18"/>
                <w:szCs w:val="18"/>
              </w:rPr>
              <w:t>csoport tagjai – munkahely hi</w:t>
            </w:r>
            <w:r w:rsidRPr="00D841AB">
              <w:rPr>
                <w:spacing w:val="-1"/>
                <w:sz w:val="18"/>
                <w:szCs w:val="18"/>
              </w:rPr>
              <w:t>á</w:t>
            </w:r>
            <w:r w:rsidRPr="00D841AB">
              <w:rPr>
                <w:spacing w:val="-1"/>
                <w:sz w:val="18"/>
                <w:szCs w:val="18"/>
              </w:rPr>
              <w:t>nya esetén- t</w:t>
            </w:r>
            <w:r w:rsidRPr="00D841AB">
              <w:rPr>
                <w:spacing w:val="-1"/>
                <w:sz w:val="18"/>
                <w:szCs w:val="18"/>
              </w:rPr>
              <w:t>o</w:t>
            </w:r>
            <w:r w:rsidRPr="00D841AB">
              <w:rPr>
                <w:spacing w:val="-1"/>
                <w:sz w:val="18"/>
                <w:szCs w:val="18"/>
              </w:rPr>
              <w:t>vábbra is rész</w:t>
            </w:r>
            <w:r w:rsidRPr="00D841AB">
              <w:rPr>
                <w:spacing w:val="-1"/>
                <w:sz w:val="18"/>
                <w:szCs w:val="18"/>
              </w:rPr>
              <w:t>e</w:t>
            </w:r>
            <w:r w:rsidRPr="00D841AB">
              <w:rPr>
                <w:spacing w:val="-1"/>
                <w:sz w:val="18"/>
                <w:szCs w:val="18"/>
              </w:rPr>
              <w:t>süljenek ellátá</w:t>
            </w:r>
            <w:r w:rsidRPr="00D841AB">
              <w:rPr>
                <w:spacing w:val="-1"/>
                <w:sz w:val="18"/>
                <w:szCs w:val="18"/>
              </w:rPr>
              <w:t>s</w:t>
            </w:r>
            <w:r w:rsidRPr="00D841AB">
              <w:rPr>
                <w:spacing w:val="-1"/>
                <w:sz w:val="18"/>
                <w:szCs w:val="18"/>
              </w:rPr>
              <w:t>ban, senki ne l</w:t>
            </w:r>
            <w:r w:rsidRPr="00D841AB">
              <w:rPr>
                <w:spacing w:val="-1"/>
                <w:sz w:val="18"/>
                <w:szCs w:val="18"/>
              </w:rPr>
              <w:t>e</w:t>
            </w:r>
            <w:r w:rsidRPr="00D841AB">
              <w:rPr>
                <w:spacing w:val="-1"/>
                <w:sz w:val="18"/>
                <w:szCs w:val="18"/>
              </w:rPr>
              <w:t>gyen ellátatlan. 2-3 fő munkába állt a helyi vállalk</w:t>
            </w:r>
            <w:r w:rsidRPr="00D841AB">
              <w:rPr>
                <w:spacing w:val="-1"/>
                <w:sz w:val="18"/>
                <w:szCs w:val="18"/>
              </w:rPr>
              <w:t>o</w:t>
            </w:r>
            <w:r w:rsidRPr="00D841AB">
              <w:rPr>
                <w:spacing w:val="-1"/>
                <w:sz w:val="18"/>
                <w:szCs w:val="18"/>
              </w:rPr>
              <w:t>zóknál. Egyre többen önellát</w:t>
            </w:r>
            <w:r w:rsidRPr="00D841AB">
              <w:rPr>
                <w:spacing w:val="-1"/>
                <w:sz w:val="18"/>
                <w:szCs w:val="18"/>
              </w:rPr>
              <w:t>ó</w:t>
            </w:r>
            <w:r w:rsidRPr="00D841AB">
              <w:rPr>
                <w:spacing w:val="-1"/>
                <w:sz w:val="18"/>
                <w:szCs w:val="18"/>
              </w:rPr>
              <w:t>vá válnak, ezzel is segítve családjuk anyagi helyzetén.</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Pénzügyi: T</w:t>
            </w:r>
            <w:r w:rsidRPr="00D841AB">
              <w:rPr>
                <w:spacing w:val="-1"/>
                <w:sz w:val="18"/>
                <w:szCs w:val="18"/>
              </w:rPr>
              <w:t>á</w:t>
            </w:r>
            <w:r w:rsidRPr="00D841AB">
              <w:rPr>
                <w:spacing w:val="-1"/>
                <w:sz w:val="18"/>
                <w:szCs w:val="18"/>
              </w:rPr>
              <w:t>mogatás a munkaügyi kö</w:t>
            </w:r>
            <w:r w:rsidRPr="00D841AB">
              <w:rPr>
                <w:spacing w:val="-1"/>
                <w:sz w:val="18"/>
                <w:szCs w:val="18"/>
              </w:rPr>
              <w:t>z</w:t>
            </w:r>
            <w:r w:rsidRPr="00D841AB">
              <w:rPr>
                <w:spacing w:val="-1"/>
                <w:sz w:val="18"/>
                <w:szCs w:val="18"/>
              </w:rPr>
              <w:t>ponton keres</w:t>
            </w:r>
            <w:r w:rsidRPr="00D841AB">
              <w:rPr>
                <w:spacing w:val="-1"/>
                <w:sz w:val="18"/>
                <w:szCs w:val="18"/>
              </w:rPr>
              <w:t>z</w:t>
            </w:r>
            <w:r w:rsidRPr="00D841AB">
              <w:rPr>
                <w:spacing w:val="-1"/>
                <w:sz w:val="18"/>
                <w:szCs w:val="18"/>
              </w:rPr>
              <w:t>tül, esetleges képzés pályázati úton. Humán: Munkanélkül</w:t>
            </w:r>
            <w:r w:rsidRPr="00D841AB">
              <w:rPr>
                <w:spacing w:val="-1"/>
                <w:sz w:val="18"/>
                <w:szCs w:val="18"/>
              </w:rPr>
              <w:t>i</w:t>
            </w:r>
            <w:r w:rsidRPr="00D841AB">
              <w:rPr>
                <w:spacing w:val="-1"/>
                <w:sz w:val="18"/>
                <w:szCs w:val="18"/>
              </w:rPr>
              <w:t>ek, munkaügyi központ, ö</w:t>
            </w:r>
            <w:r w:rsidRPr="00D841AB">
              <w:rPr>
                <w:spacing w:val="-1"/>
                <w:sz w:val="18"/>
                <w:szCs w:val="18"/>
              </w:rPr>
              <w:t>n</w:t>
            </w:r>
            <w:r w:rsidRPr="00D841AB">
              <w:rPr>
                <w:spacing w:val="-1"/>
                <w:sz w:val="18"/>
                <w:szCs w:val="18"/>
              </w:rPr>
              <w:t>kormányzati hivatal dolg</w:t>
            </w:r>
            <w:r w:rsidRPr="00D841AB">
              <w:rPr>
                <w:spacing w:val="-1"/>
                <w:sz w:val="18"/>
                <w:szCs w:val="18"/>
              </w:rPr>
              <w:t>o</w:t>
            </w:r>
            <w:r w:rsidRPr="00D841AB">
              <w:rPr>
                <w:spacing w:val="-1"/>
                <w:sz w:val="18"/>
                <w:szCs w:val="18"/>
              </w:rPr>
              <w:t>zói, helyi válla</w:t>
            </w:r>
            <w:r w:rsidRPr="00D841AB">
              <w:rPr>
                <w:spacing w:val="-1"/>
                <w:sz w:val="18"/>
                <w:szCs w:val="18"/>
              </w:rPr>
              <w:t>l</w:t>
            </w:r>
            <w:r w:rsidRPr="00D841AB">
              <w:rPr>
                <w:spacing w:val="-1"/>
                <w:sz w:val="18"/>
                <w:szCs w:val="18"/>
              </w:rPr>
              <w:t>kozók, képzé</w:t>
            </w:r>
            <w:r w:rsidRPr="00D841AB">
              <w:rPr>
                <w:spacing w:val="-1"/>
                <w:sz w:val="18"/>
                <w:szCs w:val="18"/>
              </w:rPr>
              <w:t>s</w:t>
            </w:r>
            <w:r w:rsidRPr="00D841AB">
              <w:rPr>
                <w:spacing w:val="-1"/>
                <w:sz w:val="18"/>
                <w:szCs w:val="18"/>
              </w:rPr>
              <w:t>hez szakemb</w:t>
            </w:r>
            <w:r w:rsidRPr="00D841AB">
              <w:rPr>
                <w:spacing w:val="-1"/>
                <w:sz w:val="18"/>
                <w:szCs w:val="18"/>
              </w:rPr>
              <w:t>e</w:t>
            </w:r>
            <w:r w:rsidRPr="00D841AB">
              <w:rPr>
                <w:spacing w:val="-1"/>
                <w:sz w:val="18"/>
                <w:szCs w:val="18"/>
              </w:rPr>
              <w:t>rek.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pályázati célo</w:t>
            </w:r>
            <w:r w:rsidRPr="00D841AB">
              <w:rPr>
                <w:spacing w:val="-1"/>
                <w:sz w:val="18"/>
                <w:szCs w:val="18"/>
              </w:rPr>
              <w:t>k</w:t>
            </w:r>
            <w:r w:rsidRPr="00D841AB">
              <w:rPr>
                <w:spacing w:val="-1"/>
                <w:sz w:val="18"/>
                <w:szCs w:val="18"/>
              </w:rPr>
              <w:t>tól és az egyé</w:t>
            </w:r>
            <w:r w:rsidRPr="00D841AB">
              <w:rPr>
                <w:spacing w:val="-1"/>
                <w:sz w:val="18"/>
                <w:szCs w:val="18"/>
              </w:rPr>
              <w:t>n</w:t>
            </w:r>
            <w:r w:rsidRPr="00D841AB">
              <w:rPr>
                <w:spacing w:val="-1"/>
                <w:sz w:val="18"/>
                <w:szCs w:val="18"/>
              </w:rPr>
              <w:t>től függő</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Gazdálkodj okosan!</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lakossági adó</w:t>
            </w:r>
            <w:r w:rsidRPr="00D841AB">
              <w:rPr>
                <w:spacing w:val="-1"/>
                <w:sz w:val="18"/>
                <w:szCs w:val="18"/>
              </w:rPr>
              <w:t>s</w:t>
            </w:r>
            <w:r w:rsidRPr="00D841AB">
              <w:rPr>
                <w:spacing w:val="-1"/>
                <w:sz w:val="18"/>
                <w:szCs w:val="18"/>
              </w:rPr>
              <w:t>ságállomány újr</w:t>
            </w:r>
            <w:r w:rsidRPr="00D841AB">
              <w:rPr>
                <w:spacing w:val="-1"/>
                <w:sz w:val="18"/>
                <w:szCs w:val="18"/>
              </w:rPr>
              <w:t>a</w:t>
            </w:r>
            <w:r w:rsidRPr="00D841AB">
              <w:rPr>
                <w:spacing w:val="-1"/>
                <w:sz w:val="18"/>
                <w:szCs w:val="18"/>
              </w:rPr>
              <w:t>termelődése</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lakosság adósságáll</w:t>
            </w:r>
            <w:r w:rsidRPr="00D841AB">
              <w:rPr>
                <w:spacing w:val="-1"/>
                <w:sz w:val="18"/>
                <w:szCs w:val="18"/>
              </w:rPr>
              <w:t>o</w:t>
            </w:r>
            <w:r w:rsidRPr="00D841AB">
              <w:rPr>
                <w:spacing w:val="-1"/>
                <w:sz w:val="18"/>
                <w:szCs w:val="18"/>
              </w:rPr>
              <w:t>mány növek</w:t>
            </w:r>
            <w:r w:rsidRPr="00D841AB">
              <w:rPr>
                <w:spacing w:val="-1"/>
                <w:sz w:val="18"/>
                <w:szCs w:val="18"/>
              </w:rPr>
              <w:t>e</w:t>
            </w:r>
            <w:r w:rsidRPr="00D841AB">
              <w:rPr>
                <w:spacing w:val="-1"/>
                <w:sz w:val="18"/>
                <w:szCs w:val="18"/>
              </w:rPr>
              <w:t>dése álljon meg, induljon csö</w:t>
            </w:r>
            <w:r w:rsidRPr="00D841AB">
              <w:rPr>
                <w:spacing w:val="-1"/>
                <w:sz w:val="18"/>
                <w:szCs w:val="18"/>
              </w:rPr>
              <w:t>k</w:t>
            </w:r>
            <w:r w:rsidRPr="00D841AB">
              <w:rPr>
                <w:spacing w:val="-1"/>
                <w:sz w:val="18"/>
                <w:szCs w:val="18"/>
              </w:rPr>
              <w:t>kenésnek.</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Önkormányzat Gazdasági Pro</w:t>
            </w:r>
            <w:r w:rsidRPr="00D841AB">
              <w:rPr>
                <w:spacing w:val="-1"/>
                <w:sz w:val="18"/>
                <w:szCs w:val="18"/>
              </w:rPr>
              <w:t>g</w:t>
            </w:r>
            <w:r w:rsidRPr="00D841AB">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Figyelemfelhívás, tájékoztatás a l</w:t>
            </w:r>
            <w:r w:rsidRPr="00D841AB">
              <w:rPr>
                <w:spacing w:val="-1"/>
                <w:sz w:val="18"/>
                <w:szCs w:val="18"/>
              </w:rPr>
              <w:t>a</w:t>
            </w:r>
            <w:r w:rsidRPr="00D841AB">
              <w:rPr>
                <w:spacing w:val="-1"/>
                <w:sz w:val="18"/>
                <w:szCs w:val="18"/>
              </w:rPr>
              <w:t>kásfenntartási támogatás igén</w:t>
            </w:r>
            <w:r w:rsidRPr="00D841AB">
              <w:rPr>
                <w:spacing w:val="-1"/>
                <w:sz w:val="18"/>
                <w:szCs w:val="18"/>
              </w:rPr>
              <w:t>y</w:t>
            </w:r>
            <w:r w:rsidRPr="00D841AB">
              <w:rPr>
                <w:spacing w:val="-1"/>
                <w:sz w:val="18"/>
                <w:szCs w:val="18"/>
              </w:rPr>
              <w:t>bevételének leh</w:t>
            </w:r>
            <w:r w:rsidRPr="00D841AB">
              <w:rPr>
                <w:spacing w:val="-1"/>
                <w:sz w:val="18"/>
                <w:szCs w:val="18"/>
              </w:rPr>
              <w:t>e</w:t>
            </w:r>
            <w:r w:rsidRPr="00D841AB">
              <w:rPr>
                <w:spacing w:val="-1"/>
                <w:sz w:val="18"/>
                <w:szCs w:val="18"/>
              </w:rPr>
              <w:t>tőségéről, az i</w:t>
            </w:r>
            <w:r w:rsidRPr="00D841AB">
              <w:rPr>
                <w:spacing w:val="-1"/>
                <w:sz w:val="18"/>
                <w:szCs w:val="18"/>
              </w:rPr>
              <w:t>n</w:t>
            </w:r>
            <w:r w:rsidRPr="00D841AB">
              <w:rPr>
                <w:spacing w:val="-1"/>
                <w:sz w:val="18"/>
                <w:szCs w:val="18"/>
              </w:rPr>
              <w:t>dokolatlan és n</w:t>
            </w:r>
            <w:r w:rsidRPr="00D841AB">
              <w:rPr>
                <w:spacing w:val="-1"/>
                <w:sz w:val="18"/>
                <w:szCs w:val="18"/>
              </w:rPr>
              <w:t>e</w:t>
            </w:r>
            <w:r w:rsidRPr="00D841AB">
              <w:rPr>
                <w:spacing w:val="-1"/>
                <w:sz w:val="18"/>
                <w:szCs w:val="18"/>
              </w:rPr>
              <w:t>hezen nyomon követhető külö</w:t>
            </w:r>
            <w:r w:rsidRPr="00D841AB">
              <w:rPr>
                <w:spacing w:val="-1"/>
                <w:sz w:val="18"/>
                <w:szCs w:val="18"/>
              </w:rPr>
              <w:t>n</w:t>
            </w:r>
            <w:r w:rsidRPr="00D841AB">
              <w:rPr>
                <w:spacing w:val="-1"/>
                <w:sz w:val="18"/>
                <w:szCs w:val="18"/>
              </w:rPr>
              <w:t>böző hitelek fe</w:t>
            </w:r>
            <w:r w:rsidRPr="00D841AB">
              <w:rPr>
                <w:spacing w:val="-1"/>
                <w:sz w:val="18"/>
                <w:szCs w:val="18"/>
              </w:rPr>
              <w:t>l</w:t>
            </w:r>
            <w:r w:rsidRPr="00D841AB">
              <w:rPr>
                <w:spacing w:val="-1"/>
                <w:sz w:val="18"/>
                <w:szCs w:val="18"/>
              </w:rPr>
              <w:t>vételéről.</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2016.12.31.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Egyetlen csalá</w:t>
            </w:r>
            <w:r w:rsidRPr="00D841AB">
              <w:rPr>
                <w:spacing w:val="-1"/>
                <w:sz w:val="18"/>
                <w:szCs w:val="18"/>
              </w:rPr>
              <w:t>d</w:t>
            </w:r>
            <w:r w:rsidRPr="00D841AB">
              <w:rPr>
                <w:spacing w:val="-1"/>
                <w:sz w:val="18"/>
                <w:szCs w:val="18"/>
              </w:rPr>
              <w:t>nál se legyen számlatartozás miatt kikapcsolt közszolgáltatás.</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Pénzügyi: Ö</w:t>
            </w:r>
            <w:r w:rsidRPr="00D841AB">
              <w:rPr>
                <w:spacing w:val="-1"/>
                <w:sz w:val="18"/>
                <w:szCs w:val="18"/>
              </w:rPr>
              <w:t>n</w:t>
            </w:r>
            <w:r w:rsidRPr="00D841AB">
              <w:rPr>
                <w:spacing w:val="-1"/>
                <w:sz w:val="18"/>
                <w:szCs w:val="18"/>
              </w:rPr>
              <w:t>kormányzati és állami támog</w:t>
            </w:r>
            <w:r w:rsidRPr="00D841AB">
              <w:rPr>
                <w:spacing w:val="-1"/>
                <w:sz w:val="18"/>
                <w:szCs w:val="18"/>
              </w:rPr>
              <w:t>a</w:t>
            </w:r>
            <w:r w:rsidRPr="00D841AB">
              <w:rPr>
                <w:spacing w:val="-1"/>
                <w:sz w:val="18"/>
                <w:szCs w:val="18"/>
              </w:rPr>
              <w:t>tás, felvilágosító előadásokhoz pályázati úton. Humán: Ö</w:t>
            </w:r>
            <w:r w:rsidRPr="00D841AB">
              <w:rPr>
                <w:spacing w:val="-1"/>
                <w:sz w:val="18"/>
                <w:szCs w:val="18"/>
              </w:rPr>
              <w:t>n</w:t>
            </w:r>
            <w:r w:rsidRPr="00D841AB">
              <w:rPr>
                <w:spacing w:val="-1"/>
                <w:sz w:val="18"/>
                <w:szCs w:val="18"/>
              </w:rPr>
              <w:t>kormányzati hivatal dolg</w:t>
            </w:r>
            <w:r w:rsidRPr="00D841AB">
              <w:rPr>
                <w:spacing w:val="-1"/>
                <w:sz w:val="18"/>
                <w:szCs w:val="18"/>
              </w:rPr>
              <w:t>o</w:t>
            </w:r>
            <w:r w:rsidRPr="00D841AB">
              <w:rPr>
                <w:spacing w:val="-1"/>
                <w:sz w:val="18"/>
                <w:szCs w:val="18"/>
              </w:rPr>
              <w:t>zói, védőnő, családsegítő, gyermekjóléti szolgálat, ren</w:t>
            </w:r>
            <w:r w:rsidRPr="00D841AB">
              <w:rPr>
                <w:spacing w:val="-1"/>
                <w:sz w:val="18"/>
                <w:szCs w:val="18"/>
              </w:rPr>
              <w:t>d</w:t>
            </w:r>
            <w:r w:rsidRPr="00D841AB">
              <w:rPr>
                <w:spacing w:val="-1"/>
                <w:sz w:val="18"/>
                <w:szCs w:val="18"/>
              </w:rPr>
              <w:t>őrség.</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családoktól és egyénektől függő</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Egészséges vagy!</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lakosság rossz egészségügyi helyzete.</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településen élők egészségi állapota tovább javuljon, els</w:t>
            </w:r>
            <w:r w:rsidRPr="00D841AB">
              <w:rPr>
                <w:spacing w:val="-1"/>
                <w:sz w:val="18"/>
                <w:szCs w:val="18"/>
              </w:rPr>
              <w:t>ő</w:t>
            </w:r>
            <w:r w:rsidRPr="00D841AB">
              <w:rPr>
                <w:spacing w:val="-1"/>
                <w:sz w:val="18"/>
                <w:szCs w:val="18"/>
              </w:rPr>
              <w:t>sorban a hátr</w:t>
            </w:r>
            <w:r w:rsidRPr="00D841AB">
              <w:rPr>
                <w:spacing w:val="-1"/>
                <w:sz w:val="18"/>
                <w:szCs w:val="18"/>
              </w:rPr>
              <w:t>á</w:t>
            </w:r>
            <w:r w:rsidRPr="00D841AB">
              <w:rPr>
                <w:spacing w:val="-1"/>
                <w:sz w:val="18"/>
                <w:szCs w:val="18"/>
              </w:rPr>
              <w:t>nyos helyzetű csoportok me</w:t>
            </w:r>
            <w:r w:rsidRPr="00D841AB">
              <w:rPr>
                <w:spacing w:val="-1"/>
                <w:sz w:val="18"/>
                <w:szCs w:val="18"/>
              </w:rPr>
              <w:t>g</w:t>
            </w:r>
            <w:r w:rsidRPr="00D841AB">
              <w:rPr>
                <w:spacing w:val="-1"/>
                <w:sz w:val="18"/>
                <w:szCs w:val="18"/>
              </w:rPr>
              <w:t>szólítása.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Önkormányzat Gazdasági Pro</w:t>
            </w:r>
            <w:r w:rsidRPr="00D841AB">
              <w:rPr>
                <w:spacing w:val="-1"/>
                <w:sz w:val="18"/>
                <w:szCs w:val="18"/>
              </w:rPr>
              <w:t>g</w:t>
            </w:r>
            <w:r w:rsidRPr="00D841AB">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Helyi szűréseken való részvétel n</w:t>
            </w:r>
            <w:r w:rsidRPr="00D841AB">
              <w:rPr>
                <w:spacing w:val="-1"/>
                <w:sz w:val="18"/>
                <w:szCs w:val="18"/>
              </w:rPr>
              <w:t>ö</w:t>
            </w:r>
            <w:r w:rsidRPr="00D841AB">
              <w:rPr>
                <w:spacing w:val="-1"/>
                <w:sz w:val="18"/>
                <w:szCs w:val="18"/>
              </w:rPr>
              <w:t>velése. Egészsé</w:t>
            </w:r>
            <w:r w:rsidRPr="00D841AB">
              <w:rPr>
                <w:spacing w:val="-1"/>
                <w:sz w:val="18"/>
                <w:szCs w:val="18"/>
              </w:rPr>
              <w:t>g</w:t>
            </w:r>
            <w:r w:rsidRPr="00D841AB">
              <w:rPr>
                <w:spacing w:val="-1"/>
                <w:sz w:val="18"/>
                <w:szCs w:val="18"/>
              </w:rPr>
              <w:t>védelemmel</w:t>
            </w:r>
            <w:r>
              <w:rPr>
                <w:spacing w:val="-1"/>
                <w:sz w:val="18"/>
                <w:szCs w:val="18"/>
              </w:rPr>
              <w:t xml:space="preserve"> </w:t>
            </w:r>
            <w:r w:rsidRPr="00D841AB">
              <w:rPr>
                <w:spacing w:val="-1"/>
                <w:sz w:val="18"/>
                <w:szCs w:val="18"/>
              </w:rPr>
              <w:t>ka</w:t>
            </w:r>
            <w:r w:rsidRPr="00D841AB">
              <w:rPr>
                <w:spacing w:val="-1"/>
                <w:sz w:val="18"/>
                <w:szCs w:val="18"/>
              </w:rPr>
              <w:t>p</w:t>
            </w:r>
            <w:r w:rsidRPr="00D841AB">
              <w:rPr>
                <w:spacing w:val="-1"/>
                <w:sz w:val="18"/>
                <w:szCs w:val="18"/>
              </w:rPr>
              <w:t>csolatos előad</w:t>
            </w:r>
            <w:r w:rsidRPr="00D841AB">
              <w:rPr>
                <w:spacing w:val="-1"/>
                <w:sz w:val="18"/>
                <w:szCs w:val="18"/>
              </w:rPr>
              <w:t>á</w:t>
            </w:r>
            <w:r w:rsidRPr="00D841AB">
              <w:rPr>
                <w:spacing w:val="-1"/>
                <w:sz w:val="18"/>
                <w:szCs w:val="18"/>
              </w:rPr>
              <w:t>sok, bemutatók szervezése.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Megjelentek sz</w:t>
            </w:r>
            <w:r w:rsidRPr="00D841AB">
              <w:rPr>
                <w:spacing w:val="-1"/>
                <w:sz w:val="18"/>
                <w:szCs w:val="18"/>
              </w:rPr>
              <w:t>á</w:t>
            </w:r>
            <w:r w:rsidRPr="00D841AB">
              <w:rPr>
                <w:spacing w:val="-1"/>
                <w:sz w:val="18"/>
                <w:szCs w:val="18"/>
              </w:rPr>
              <w:t>mának dokume</w:t>
            </w:r>
            <w:r w:rsidRPr="00D841AB">
              <w:rPr>
                <w:spacing w:val="-1"/>
                <w:sz w:val="18"/>
                <w:szCs w:val="18"/>
              </w:rPr>
              <w:t>n</w:t>
            </w:r>
            <w:r w:rsidRPr="00D841AB">
              <w:rPr>
                <w:spacing w:val="-1"/>
                <w:sz w:val="18"/>
                <w:szCs w:val="18"/>
              </w:rPr>
              <w:t>tálása.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Pénzügyi. A szervezéséhez pályázati forr</w:t>
            </w:r>
            <w:r w:rsidRPr="00D841AB">
              <w:rPr>
                <w:spacing w:val="-1"/>
                <w:sz w:val="18"/>
                <w:szCs w:val="18"/>
              </w:rPr>
              <w:t>á</w:t>
            </w:r>
            <w:r w:rsidRPr="00D841AB">
              <w:rPr>
                <w:spacing w:val="-1"/>
                <w:sz w:val="18"/>
                <w:szCs w:val="18"/>
              </w:rPr>
              <w:t>sok. Humán: Háziorvos, v</w:t>
            </w:r>
            <w:r w:rsidRPr="00D841AB">
              <w:rPr>
                <w:spacing w:val="-1"/>
                <w:sz w:val="18"/>
                <w:szCs w:val="18"/>
              </w:rPr>
              <w:t>é</w:t>
            </w:r>
            <w:r w:rsidRPr="00D841AB">
              <w:rPr>
                <w:spacing w:val="-1"/>
                <w:sz w:val="18"/>
                <w:szCs w:val="18"/>
              </w:rPr>
              <w:t>dőnő, egés</w:t>
            </w:r>
            <w:r w:rsidRPr="00D841AB">
              <w:rPr>
                <w:spacing w:val="-1"/>
                <w:sz w:val="18"/>
                <w:szCs w:val="18"/>
              </w:rPr>
              <w:t>z</w:t>
            </w:r>
            <w:r w:rsidRPr="00D841AB">
              <w:rPr>
                <w:spacing w:val="-1"/>
                <w:sz w:val="18"/>
                <w:szCs w:val="18"/>
              </w:rPr>
              <w:t>ségügyi sza</w:t>
            </w:r>
            <w:r w:rsidRPr="00D841AB">
              <w:rPr>
                <w:spacing w:val="-1"/>
                <w:sz w:val="18"/>
                <w:szCs w:val="18"/>
              </w:rPr>
              <w:t>k</w:t>
            </w:r>
            <w:r w:rsidRPr="00D841AB">
              <w:rPr>
                <w:spacing w:val="-1"/>
                <w:sz w:val="18"/>
                <w:szCs w:val="18"/>
              </w:rPr>
              <w:t>emberek.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szűrőbuszok megléte és k</w:t>
            </w:r>
            <w:r w:rsidRPr="00D841AB">
              <w:rPr>
                <w:spacing w:val="-1"/>
                <w:sz w:val="18"/>
                <w:szCs w:val="18"/>
              </w:rPr>
              <w:t>a</w:t>
            </w:r>
            <w:r w:rsidRPr="00D841AB">
              <w:rPr>
                <w:spacing w:val="-1"/>
                <w:sz w:val="18"/>
                <w:szCs w:val="18"/>
              </w:rPr>
              <w:t>pacitása bef</w:t>
            </w:r>
            <w:r w:rsidRPr="00D841AB">
              <w:rPr>
                <w:spacing w:val="-1"/>
                <w:sz w:val="18"/>
                <w:szCs w:val="18"/>
              </w:rPr>
              <w:t>o</w:t>
            </w:r>
            <w:r w:rsidRPr="00D841AB">
              <w:rPr>
                <w:spacing w:val="-1"/>
                <w:sz w:val="18"/>
                <w:szCs w:val="18"/>
              </w:rPr>
              <w:t>lyásolja. Az érintett célcs</w:t>
            </w:r>
            <w:r w:rsidRPr="00D841AB">
              <w:rPr>
                <w:spacing w:val="-1"/>
                <w:sz w:val="18"/>
                <w:szCs w:val="18"/>
              </w:rPr>
              <w:t>o</w:t>
            </w:r>
            <w:r w:rsidRPr="00D841AB">
              <w:rPr>
                <w:spacing w:val="-1"/>
                <w:sz w:val="18"/>
                <w:szCs w:val="18"/>
              </w:rPr>
              <w:t>port tagjaitól függ.</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72723A">
            <w:pPr>
              <w:spacing w:after="0" w:line="240" w:lineRule="auto"/>
              <w:ind w:left="113" w:right="110"/>
              <w:rPr>
                <w:b/>
                <w:spacing w:val="-1"/>
              </w:rPr>
            </w:pPr>
            <w:r w:rsidRPr="00182AC8">
              <w:rPr>
                <w:b/>
                <w:spacing w:val="-1"/>
              </w:rPr>
              <w:t>Kurd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Leg</w:t>
            </w:r>
            <w:r w:rsidRPr="002346FB">
              <w:rPr>
                <w:spacing w:val="-1"/>
                <w:sz w:val="18"/>
                <w:szCs w:val="18"/>
              </w:rPr>
              <w:t>y</w:t>
            </w:r>
            <w:r w:rsidRPr="00D841AB">
              <w:rPr>
                <w:spacing w:val="-1"/>
                <w:sz w:val="18"/>
                <w:szCs w:val="18"/>
              </w:rPr>
              <w:t>en j</w:t>
            </w:r>
            <w:r w:rsidRPr="002346FB">
              <w:rPr>
                <w:spacing w:val="-1"/>
                <w:sz w:val="18"/>
                <w:szCs w:val="18"/>
              </w:rPr>
              <w:t>ob</w:t>
            </w:r>
            <w:r w:rsidRPr="00D841AB">
              <w:rPr>
                <w:spacing w:val="-1"/>
                <w:sz w:val="18"/>
                <w:szCs w:val="18"/>
              </w:rPr>
              <w:t>b</w:t>
            </w:r>
            <w:r w:rsidRPr="002346FB">
              <w:rPr>
                <w:spacing w:val="-1"/>
                <w:sz w:val="18"/>
                <w:szCs w:val="18"/>
              </w:rPr>
              <w:t xml:space="preserve"> </w:t>
            </w:r>
            <w:r w:rsidRPr="00D841AB">
              <w:rPr>
                <w:spacing w:val="-1"/>
                <w:sz w:val="18"/>
                <w:szCs w:val="18"/>
              </w:rPr>
              <w:t>a h</w:t>
            </w:r>
            <w:r w:rsidRPr="002346FB">
              <w:rPr>
                <w:spacing w:val="-1"/>
                <w:sz w:val="18"/>
                <w:szCs w:val="18"/>
              </w:rPr>
              <w:t>ol</w:t>
            </w:r>
            <w:r w:rsidRPr="00D841AB">
              <w:rPr>
                <w:spacing w:val="-1"/>
                <w:sz w:val="18"/>
                <w:szCs w:val="18"/>
              </w:rPr>
              <w:t>nap - esély a mu</w:t>
            </w:r>
            <w:r w:rsidRPr="002346FB">
              <w:rPr>
                <w:spacing w:val="-1"/>
                <w:sz w:val="18"/>
                <w:szCs w:val="18"/>
              </w:rPr>
              <w:t>nk</w:t>
            </w:r>
            <w:r w:rsidRPr="00D841AB">
              <w:rPr>
                <w:spacing w:val="-1"/>
                <w:sz w:val="18"/>
                <w:szCs w:val="18"/>
              </w:rPr>
              <w:t>á</w:t>
            </w:r>
            <w:r w:rsidRPr="002346FB">
              <w:rPr>
                <w:spacing w:val="-1"/>
                <w:sz w:val="18"/>
                <w:szCs w:val="18"/>
              </w:rPr>
              <w:t>r</w:t>
            </w:r>
            <w:r w:rsidRPr="00D841AB">
              <w:rPr>
                <w:spacing w:val="-1"/>
                <w:sz w:val="18"/>
                <w:szCs w:val="18"/>
              </w:rPr>
              <w:t>a</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Ma</w:t>
            </w:r>
            <w:r w:rsidRPr="002346FB">
              <w:rPr>
                <w:spacing w:val="-1"/>
                <w:sz w:val="18"/>
                <w:szCs w:val="18"/>
              </w:rPr>
              <w:t>g</w:t>
            </w:r>
            <w:r w:rsidRPr="00D841AB">
              <w:rPr>
                <w:spacing w:val="-1"/>
                <w:sz w:val="18"/>
                <w:szCs w:val="18"/>
              </w:rPr>
              <w:t xml:space="preserve">as, </w:t>
            </w:r>
            <w:r w:rsidRPr="002346FB">
              <w:rPr>
                <w:spacing w:val="-1"/>
                <w:sz w:val="18"/>
                <w:szCs w:val="18"/>
              </w:rPr>
              <w:t>t</w:t>
            </w:r>
            <w:r w:rsidRPr="00D841AB">
              <w:rPr>
                <w:spacing w:val="-1"/>
                <w:sz w:val="18"/>
                <w:szCs w:val="18"/>
              </w:rPr>
              <w:t>a</w:t>
            </w:r>
            <w:r w:rsidRPr="002346FB">
              <w:rPr>
                <w:spacing w:val="-1"/>
                <w:sz w:val="18"/>
                <w:szCs w:val="18"/>
              </w:rPr>
              <w:t>r</w:t>
            </w:r>
            <w:r w:rsidRPr="00D841AB">
              <w:rPr>
                <w:spacing w:val="-1"/>
                <w:sz w:val="18"/>
                <w:szCs w:val="18"/>
              </w:rPr>
              <w:t>t</w:t>
            </w:r>
            <w:r w:rsidRPr="002346FB">
              <w:rPr>
                <w:spacing w:val="-1"/>
                <w:sz w:val="18"/>
                <w:szCs w:val="18"/>
              </w:rPr>
              <w:t>ó</w:t>
            </w:r>
            <w:r w:rsidRPr="00D841AB">
              <w:rPr>
                <w:spacing w:val="-1"/>
                <w:sz w:val="18"/>
                <w:szCs w:val="18"/>
              </w:rPr>
              <w:t>s mu</w:t>
            </w:r>
            <w:r w:rsidRPr="002346FB">
              <w:rPr>
                <w:spacing w:val="-1"/>
                <w:sz w:val="18"/>
                <w:szCs w:val="18"/>
              </w:rPr>
              <w:t>nk</w:t>
            </w:r>
            <w:r w:rsidRPr="00D841AB">
              <w:rPr>
                <w:spacing w:val="-1"/>
                <w:sz w:val="18"/>
                <w:szCs w:val="18"/>
              </w:rPr>
              <w:t>ané</w:t>
            </w:r>
            <w:r w:rsidRPr="002346FB">
              <w:rPr>
                <w:spacing w:val="-1"/>
                <w:sz w:val="18"/>
                <w:szCs w:val="18"/>
              </w:rPr>
              <w:t>l</w:t>
            </w:r>
            <w:r w:rsidRPr="00D841AB">
              <w:rPr>
                <w:spacing w:val="-1"/>
                <w:sz w:val="18"/>
                <w:szCs w:val="18"/>
              </w:rPr>
              <w:t>kü</w:t>
            </w:r>
            <w:r w:rsidRPr="002346FB">
              <w:rPr>
                <w:spacing w:val="-1"/>
                <w:sz w:val="18"/>
                <w:szCs w:val="18"/>
              </w:rPr>
              <w:t>l</w:t>
            </w:r>
            <w:r w:rsidRPr="00D841AB">
              <w:rPr>
                <w:spacing w:val="-1"/>
                <w:sz w:val="18"/>
                <w:szCs w:val="18"/>
              </w:rPr>
              <w:t>i</w:t>
            </w:r>
            <w:r w:rsidRPr="00D841AB">
              <w:rPr>
                <w:spacing w:val="-1"/>
                <w:sz w:val="18"/>
                <w:szCs w:val="18"/>
              </w:rPr>
              <w:t>sé</w:t>
            </w:r>
            <w:r w:rsidRPr="002346FB">
              <w:rPr>
                <w:spacing w:val="-1"/>
                <w:sz w:val="18"/>
                <w:szCs w:val="18"/>
              </w:rPr>
              <w:t>g</w:t>
            </w:r>
            <w:r w:rsidRPr="00D841AB">
              <w:rPr>
                <w:spacing w:val="-1"/>
                <w:sz w:val="18"/>
                <w:szCs w:val="18"/>
              </w:rPr>
              <w:t>,a mu</w:t>
            </w:r>
            <w:r w:rsidRPr="002346FB">
              <w:rPr>
                <w:spacing w:val="-1"/>
                <w:sz w:val="18"/>
                <w:szCs w:val="18"/>
              </w:rPr>
              <w:t>nk</w:t>
            </w:r>
            <w:r w:rsidRPr="00D841AB">
              <w:rPr>
                <w:spacing w:val="-1"/>
                <w:sz w:val="18"/>
                <w:szCs w:val="18"/>
              </w:rPr>
              <w:t>ané</w:t>
            </w:r>
            <w:r w:rsidRPr="002346FB">
              <w:rPr>
                <w:spacing w:val="-1"/>
                <w:sz w:val="18"/>
                <w:szCs w:val="18"/>
              </w:rPr>
              <w:t>l</w:t>
            </w:r>
            <w:r w:rsidRPr="00D841AB">
              <w:rPr>
                <w:spacing w:val="-1"/>
                <w:sz w:val="18"/>
                <w:szCs w:val="18"/>
              </w:rPr>
              <w:t>kü</w:t>
            </w:r>
            <w:r w:rsidRPr="002346FB">
              <w:rPr>
                <w:spacing w:val="-1"/>
                <w:sz w:val="18"/>
                <w:szCs w:val="18"/>
              </w:rPr>
              <w:t>l</w:t>
            </w:r>
            <w:r w:rsidRPr="00D841AB">
              <w:rPr>
                <w:spacing w:val="-1"/>
                <w:sz w:val="18"/>
                <w:szCs w:val="18"/>
              </w:rPr>
              <w:t>iek száma nem cs</w:t>
            </w:r>
            <w:r w:rsidRPr="002346FB">
              <w:rPr>
                <w:spacing w:val="-1"/>
                <w:sz w:val="18"/>
                <w:szCs w:val="18"/>
              </w:rPr>
              <w:t>ök</w:t>
            </w:r>
            <w:r w:rsidRPr="00D841AB">
              <w:rPr>
                <w:spacing w:val="-1"/>
                <w:sz w:val="18"/>
                <w:szCs w:val="18"/>
              </w:rPr>
              <w:t>ken</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Ta</w:t>
            </w:r>
            <w:r w:rsidRPr="002346FB">
              <w:rPr>
                <w:spacing w:val="-1"/>
                <w:sz w:val="18"/>
                <w:szCs w:val="18"/>
              </w:rPr>
              <w:t>r</w:t>
            </w:r>
            <w:r w:rsidRPr="00D841AB">
              <w:rPr>
                <w:spacing w:val="-1"/>
                <w:sz w:val="18"/>
                <w:szCs w:val="18"/>
              </w:rPr>
              <w:t>t</w:t>
            </w:r>
            <w:r w:rsidRPr="002346FB">
              <w:rPr>
                <w:spacing w:val="-1"/>
                <w:sz w:val="18"/>
                <w:szCs w:val="18"/>
              </w:rPr>
              <w:t>ó</w:t>
            </w:r>
            <w:r w:rsidRPr="00D841AB">
              <w:rPr>
                <w:spacing w:val="-1"/>
                <w:sz w:val="18"/>
                <w:szCs w:val="18"/>
              </w:rPr>
              <w:t>s mu</w:t>
            </w:r>
            <w:r w:rsidRPr="002346FB">
              <w:rPr>
                <w:spacing w:val="-1"/>
                <w:sz w:val="18"/>
                <w:szCs w:val="18"/>
              </w:rPr>
              <w:t>nk</w:t>
            </w:r>
            <w:r w:rsidRPr="00D841AB">
              <w:rPr>
                <w:spacing w:val="-1"/>
                <w:sz w:val="18"/>
                <w:szCs w:val="18"/>
              </w:rPr>
              <w:t>a</w:t>
            </w:r>
            <w:r w:rsidRPr="00D841AB">
              <w:rPr>
                <w:spacing w:val="-1"/>
                <w:sz w:val="18"/>
                <w:szCs w:val="18"/>
              </w:rPr>
              <w:t>né</w:t>
            </w:r>
            <w:r w:rsidRPr="002346FB">
              <w:rPr>
                <w:spacing w:val="-1"/>
                <w:sz w:val="18"/>
                <w:szCs w:val="18"/>
              </w:rPr>
              <w:t>l</w:t>
            </w:r>
            <w:r w:rsidRPr="00D841AB">
              <w:rPr>
                <w:spacing w:val="-1"/>
                <w:sz w:val="18"/>
                <w:szCs w:val="18"/>
              </w:rPr>
              <w:t>kü</w:t>
            </w:r>
            <w:r w:rsidRPr="002346FB">
              <w:rPr>
                <w:spacing w:val="-1"/>
                <w:sz w:val="18"/>
                <w:szCs w:val="18"/>
              </w:rPr>
              <w:t>l</w:t>
            </w:r>
            <w:r w:rsidRPr="00D841AB">
              <w:rPr>
                <w:spacing w:val="-1"/>
                <w:sz w:val="18"/>
                <w:szCs w:val="18"/>
              </w:rPr>
              <w:t>iek sz</w:t>
            </w:r>
            <w:r w:rsidRPr="00D841AB">
              <w:rPr>
                <w:spacing w:val="-1"/>
                <w:sz w:val="18"/>
                <w:szCs w:val="18"/>
              </w:rPr>
              <w:t>á</w:t>
            </w:r>
            <w:r w:rsidRPr="00D841AB">
              <w:rPr>
                <w:spacing w:val="-1"/>
                <w:sz w:val="18"/>
                <w:szCs w:val="18"/>
              </w:rPr>
              <w:t>mának</w:t>
            </w:r>
            <w:r w:rsidRPr="002346FB">
              <w:rPr>
                <w:spacing w:val="-1"/>
                <w:sz w:val="18"/>
                <w:szCs w:val="18"/>
              </w:rPr>
              <w:t xml:space="preserve"> </w:t>
            </w:r>
            <w:r w:rsidRPr="00D841AB">
              <w:rPr>
                <w:spacing w:val="-1"/>
                <w:sz w:val="18"/>
                <w:szCs w:val="18"/>
              </w:rPr>
              <w:t>cs</w:t>
            </w:r>
            <w:r w:rsidRPr="002346FB">
              <w:rPr>
                <w:spacing w:val="-1"/>
                <w:sz w:val="18"/>
                <w:szCs w:val="18"/>
              </w:rPr>
              <w:t>ök</w:t>
            </w:r>
            <w:r w:rsidRPr="00D841AB">
              <w:rPr>
                <w:spacing w:val="-1"/>
                <w:sz w:val="18"/>
                <w:szCs w:val="18"/>
              </w:rPr>
              <w:t>ke</w:t>
            </w:r>
            <w:r w:rsidRPr="00D841AB">
              <w:rPr>
                <w:spacing w:val="-1"/>
                <w:sz w:val="18"/>
                <w:szCs w:val="18"/>
              </w:rPr>
              <w:t>n</w:t>
            </w:r>
            <w:r w:rsidRPr="00D841AB">
              <w:rPr>
                <w:spacing w:val="-1"/>
                <w:sz w:val="18"/>
                <w:szCs w:val="18"/>
              </w:rPr>
              <w:t>tése, k</w:t>
            </w:r>
            <w:r w:rsidRPr="002346FB">
              <w:rPr>
                <w:spacing w:val="-1"/>
                <w:sz w:val="18"/>
                <w:szCs w:val="18"/>
              </w:rPr>
              <w:t>ö</w:t>
            </w:r>
            <w:r w:rsidRPr="00D841AB">
              <w:rPr>
                <w:spacing w:val="-1"/>
                <w:sz w:val="18"/>
                <w:szCs w:val="18"/>
              </w:rPr>
              <w:t>z</w:t>
            </w:r>
            <w:r w:rsidRPr="002346FB">
              <w:rPr>
                <w:spacing w:val="-1"/>
                <w:sz w:val="18"/>
                <w:szCs w:val="18"/>
              </w:rPr>
              <w:t>fo</w:t>
            </w:r>
            <w:r w:rsidRPr="00D841AB">
              <w:rPr>
                <w:spacing w:val="-1"/>
                <w:sz w:val="18"/>
                <w:szCs w:val="18"/>
              </w:rPr>
              <w:t>g</w:t>
            </w:r>
            <w:r w:rsidRPr="002346FB">
              <w:rPr>
                <w:spacing w:val="-1"/>
                <w:sz w:val="18"/>
                <w:szCs w:val="18"/>
              </w:rPr>
              <w:t>l</w:t>
            </w:r>
            <w:r w:rsidRPr="00D841AB">
              <w:rPr>
                <w:spacing w:val="-1"/>
                <w:sz w:val="18"/>
                <w:szCs w:val="18"/>
              </w:rPr>
              <w:t>a</w:t>
            </w:r>
            <w:r w:rsidRPr="002346FB">
              <w:rPr>
                <w:spacing w:val="-1"/>
                <w:sz w:val="18"/>
                <w:szCs w:val="18"/>
              </w:rPr>
              <w:t>l</w:t>
            </w:r>
            <w:r w:rsidRPr="00D841AB">
              <w:rPr>
                <w:spacing w:val="-1"/>
                <w:sz w:val="18"/>
                <w:szCs w:val="18"/>
              </w:rPr>
              <w:t>k</w:t>
            </w:r>
            <w:r w:rsidRPr="002346FB">
              <w:rPr>
                <w:spacing w:val="-1"/>
                <w:sz w:val="18"/>
                <w:szCs w:val="18"/>
              </w:rPr>
              <w:t>o</w:t>
            </w:r>
            <w:r w:rsidRPr="00D841AB">
              <w:rPr>
                <w:spacing w:val="-1"/>
                <w:sz w:val="18"/>
                <w:szCs w:val="18"/>
              </w:rPr>
              <w:t>ztatás kisz</w:t>
            </w:r>
            <w:r w:rsidRPr="00D841AB">
              <w:rPr>
                <w:spacing w:val="-1"/>
                <w:sz w:val="18"/>
                <w:szCs w:val="18"/>
              </w:rPr>
              <w:t>é</w:t>
            </w:r>
            <w:r w:rsidRPr="002346FB">
              <w:rPr>
                <w:spacing w:val="-1"/>
                <w:sz w:val="18"/>
                <w:szCs w:val="18"/>
              </w:rPr>
              <w:t>l</w:t>
            </w:r>
            <w:r w:rsidRPr="00D841AB">
              <w:rPr>
                <w:spacing w:val="-1"/>
                <w:sz w:val="18"/>
                <w:szCs w:val="18"/>
              </w:rPr>
              <w:t xml:space="preserve">esítése, </w:t>
            </w:r>
            <w:r w:rsidRPr="002346FB">
              <w:rPr>
                <w:spacing w:val="-1"/>
                <w:sz w:val="18"/>
                <w:szCs w:val="18"/>
              </w:rPr>
              <w:t>S</w:t>
            </w:r>
            <w:r w:rsidRPr="00D841AB">
              <w:rPr>
                <w:spacing w:val="-1"/>
                <w:sz w:val="18"/>
                <w:szCs w:val="18"/>
              </w:rPr>
              <w:t>z</w:t>
            </w:r>
            <w:r w:rsidRPr="002346FB">
              <w:rPr>
                <w:spacing w:val="-1"/>
                <w:sz w:val="18"/>
                <w:szCs w:val="18"/>
              </w:rPr>
              <w:t>o</w:t>
            </w:r>
            <w:r w:rsidRPr="00D841AB">
              <w:rPr>
                <w:spacing w:val="-1"/>
                <w:sz w:val="18"/>
                <w:szCs w:val="18"/>
              </w:rPr>
              <w:t>ci</w:t>
            </w:r>
            <w:r w:rsidRPr="00D841AB">
              <w:rPr>
                <w:spacing w:val="-1"/>
                <w:sz w:val="18"/>
                <w:szCs w:val="18"/>
              </w:rPr>
              <w:t>á</w:t>
            </w:r>
            <w:r w:rsidRPr="002346FB">
              <w:rPr>
                <w:spacing w:val="-1"/>
                <w:sz w:val="18"/>
                <w:szCs w:val="18"/>
              </w:rPr>
              <w:t>l</w:t>
            </w:r>
            <w:r w:rsidRPr="00D841AB">
              <w:rPr>
                <w:spacing w:val="-1"/>
                <w:sz w:val="18"/>
                <w:szCs w:val="18"/>
              </w:rPr>
              <w:t xml:space="preserve">is </w:t>
            </w:r>
            <w:r w:rsidRPr="002346FB">
              <w:rPr>
                <w:spacing w:val="-1"/>
                <w:sz w:val="18"/>
                <w:szCs w:val="18"/>
              </w:rPr>
              <w:t>S</w:t>
            </w:r>
            <w:r w:rsidRPr="00D841AB">
              <w:rPr>
                <w:spacing w:val="-1"/>
                <w:sz w:val="18"/>
                <w:szCs w:val="18"/>
              </w:rPr>
              <w:t>z</w:t>
            </w:r>
            <w:r w:rsidRPr="002346FB">
              <w:rPr>
                <w:spacing w:val="-1"/>
                <w:sz w:val="18"/>
                <w:szCs w:val="18"/>
              </w:rPr>
              <w:t>ö</w:t>
            </w:r>
            <w:r w:rsidRPr="00D841AB">
              <w:rPr>
                <w:spacing w:val="-1"/>
                <w:sz w:val="18"/>
                <w:szCs w:val="18"/>
              </w:rPr>
              <w:t>vetkezet a</w:t>
            </w:r>
            <w:r w:rsidRPr="002346FB">
              <w:rPr>
                <w:spacing w:val="-1"/>
                <w:sz w:val="18"/>
                <w:szCs w:val="18"/>
              </w:rPr>
              <w:t>l</w:t>
            </w:r>
            <w:r w:rsidRPr="00D841AB">
              <w:rPr>
                <w:spacing w:val="-1"/>
                <w:sz w:val="18"/>
                <w:szCs w:val="18"/>
              </w:rPr>
              <w:t>a</w:t>
            </w:r>
            <w:r w:rsidRPr="002346FB">
              <w:rPr>
                <w:spacing w:val="-1"/>
                <w:sz w:val="18"/>
                <w:szCs w:val="18"/>
              </w:rPr>
              <w:t>p</w:t>
            </w:r>
            <w:r w:rsidRPr="00D841AB">
              <w:rPr>
                <w:spacing w:val="-1"/>
                <w:sz w:val="18"/>
                <w:szCs w:val="18"/>
              </w:rPr>
              <w:t>í</w:t>
            </w:r>
            <w:r w:rsidRPr="002346FB">
              <w:rPr>
                <w:spacing w:val="-1"/>
                <w:sz w:val="18"/>
                <w:szCs w:val="18"/>
              </w:rPr>
              <w:t>t</w:t>
            </w:r>
            <w:r w:rsidRPr="00D841AB">
              <w:rPr>
                <w:spacing w:val="-1"/>
                <w:sz w:val="18"/>
                <w:szCs w:val="18"/>
              </w:rPr>
              <w:t>ása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2346FB">
              <w:rPr>
                <w:spacing w:val="-1"/>
                <w:sz w:val="18"/>
                <w:szCs w:val="18"/>
              </w:rPr>
              <w:t>N</w:t>
            </w:r>
            <w:r w:rsidRPr="00D841AB">
              <w:rPr>
                <w:spacing w:val="-1"/>
                <w:sz w:val="18"/>
                <w:szCs w:val="18"/>
              </w:rPr>
              <w:t>emz</w:t>
            </w:r>
            <w:r w:rsidRPr="002346FB">
              <w:rPr>
                <w:spacing w:val="-1"/>
                <w:sz w:val="18"/>
                <w:szCs w:val="18"/>
              </w:rPr>
              <w:t>e</w:t>
            </w:r>
            <w:r w:rsidRPr="00D841AB">
              <w:rPr>
                <w:spacing w:val="-1"/>
                <w:sz w:val="18"/>
                <w:szCs w:val="18"/>
              </w:rPr>
              <w:t>ti Tá</w:t>
            </w:r>
            <w:r w:rsidRPr="002346FB">
              <w:rPr>
                <w:spacing w:val="-1"/>
                <w:sz w:val="18"/>
                <w:szCs w:val="18"/>
              </w:rPr>
              <w:t>r</w:t>
            </w:r>
            <w:r w:rsidRPr="00D841AB">
              <w:rPr>
                <w:spacing w:val="-1"/>
                <w:sz w:val="18"/>
                <w:szCs w:val="18"/>
              </w:rPr>
              <w:t>s</w:t>
            </w:r>
            <w:r w:rsidRPr="00D841AB">
              <w:rPr>
                <w:spacing w:val="-1"/>
                <w:sz w:val="18"/>
                <w:szCs w:val="18"/>
              </w:rPr>
              <w:t>a</w:t>
            </w:r>
            <w:r w:rsidRPr="002346FB">
              <w:rPr>
                <w:spacing w:val="-1"/>
                <w:sz w:val="18"/>
                <w:szCs w:val="18"/>
              </w:rPr>
              <w:t>d</w:t>
            </w:r>
            <w:r w:rsidRPr="00D841AB">
              <w:rPr>
                <w:spacing w:val="-1"/>
                <w:sz w:val="18"/>
                <w:szCs w:val="18"/>
              </w:rPr>
              <w:t>a</w:t>
            </w:r>
            <w:r w:rsidRPr="002346FB">
              <w:rPr>
                <w:spacing w:val="-1"/>
                <w:sz w:val="18"/>
                <w:szCs w:val="18"/>
              </w:rPr>
              <w:t>l</w:t>
            </w:r>
            <w:r w:rsidRPr="00D841AB">
              <w:rPr>
                <w:spacing w:val="-1"/>
                <w:sz w:val="18"/>
                <w:szCs w:val="18"/>
              </w:rPr>
              <w:t xml:space="preserve">mi </w:t>
            </w:r>
            <w:r w:rsidRPr="002346FB">
              <w:rPr>
                <w:spacing w:val="-1"/>
                <w:sz w:val="18"/>
                <w:szCs w:val="18"/>
              </w:rPr>
              <w:t>F</w:t>
            </w:r>
            <w:r w:rsidRPr="00D841AB">
              <w:rPr>
                <w:spacing w:val="-1"/>
                <w:sz w:val="18"/>
                <w:szCs w:val="18"/>
              </w:rPr>
              <w:t>elzá</w:t>
            </w:r>
            <w:r w:rsidRPr="002346FB">
              <w:rPr>
                <w:spacing w:val="-1"/>
                <w:sz w:val="18"/>
                <w:szCs w:val="18"/>
              </w:rPr>
              <w:t>r</w:t>
            </w:r>
            <w:r w:rsidRPr="00D841AB">
              <w:rPr>
                <w:spacing w:val="-1"/>
                <w:sz w:val="18"/>
                <w:szCs w:val="18"/>
              </w:rPr>
              <w:t>k</w:t>
            </w:r>
            <w:r w:rsidRPr="002346FB">
              <w:rPr>
                <w:spacing w:val="-1"/>
                <w:sz w:val="18"/>
                <w:szCs w:val="18"/>
              </w:rPr>
              <w:t>ó</w:t>
            </w:r>
            <w:r w:rsidRPr="00D841AB">
              <w:rPr>
                <w:spacing w:val="-1"/>
                <w:sz w:val="18"/>
                <w:szCs w:val="18"/>
              </w:rPr>
              <w:t>zt</w:t>
            </w:r>
            <w:r w:rsidRPr="00D841AB">
              <w:rPr>
                <w:spacing w:val="-1"/>
                <w:sz w:val="18"/>
                <w:szCs w:val="18"/>
              </w:rPr>
              <w:t>a</w:t>
            </w:r>
            <w:r w:rsidRPr="00D841AB">
              <w:rPr>
                <w:spacing w:val="-1"/>
                <w:sz w:val="18"/>
                <w:szCs w:val="18"/>
              </w:rPr>
              <w:t xml:space="preserve">tási </w:t>
            </w:r>
            <w:r w:rsidRPr="002346FB">
              <w:rPr>
                <w:spacing w:val="-1"/>
                <w:sz w:val="18"/>
                <w:szCs w:val="18"/>
              </w:rPr>
              <w:t>S</w:t>
            </w:r>
            <w:r w:rsidRPr="00D841AB">
              <w:rPr>
                <w:spacing w:val="-1"/>
                <w:sz w:val="18"/>
                <w:szCs w:val="18"/>
              </w:rPr>
              <w:t>t</w:t>
            </w:r>
            <w:r w:rsidRPr="002346FB">
              <w:rPr>
                <w:spacing w:val="-1"/>
                <w:sz w:val="18"/>
                <w:szCs w:val="18"/>
              </w:rPr>
              <w:t>r</w:t>
            </w:r>
            <w:r w:rsidRPr="00D841AB">
              <w:rPr>
                <w:spacing w:val="-1"/>
                <w:sz w:val="18"/>
                <w:szCs w:val="18"/>
              </w:rPr>
              <w:t>até</w:t>
            </w:r>
            <w:r w:rsidRPr="002346FB">
              <w:rPr>
                <w:spacing w:val="-1"/>
                <w:sz w:val="18"/>
                <w:szCs w:val="18"/>
              </w:rPr>
              <w:t>g</w:t>
            </w:r>
            <w:r w:rsidRPr="00D841AB">
              <w:rPr>
                <w:spacing w:val="-1"/>
                <w:sz w:val="18"/>
                <w:szCs w:val="18"/>
              </w:rPr>
              <w:t>ia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Közf</w:t>
            </w:r>
            <w:r w:rsidRPr="002346FB">
              <w:rPr>
                <w:spacing w:val="-1"/>
                <w:sz w:val="18"/>
                <w:szCs w:val="18"/>
              </w:rPr>
              <w:t>ogl</w:t>
            </w:r>
            <w:r w:rsidRPr="00D841AB">
              <w:rPr>
                <w:spacing w:val="-1"/>
                <w:sz w:val="18"/>
                <w:szCs w:val="18"/>
              </w:rPr>
              <w:t>a</w:t>
            </w:r>
            <w:r w:rsidRPr="002346FB">
              <w:rPr>
                <w:spacing w:val="-1"/>
                <w:sz w:val="18"/>
                <w:szCs w:val="18"/>
              </w:rPr>
              <w:t>l</w:t>
            </w:r>
            <w:r w:rsidRPr="00D841AB">
              <w:rPr>
                <w:spacing w:val="-1"/>
                <w:sz w:val="18"/>
                <w:szCs w:val="18"/>
              </w:rPr>
              <w:t>k</w:t>
            </w:r>
            <w:r w:rsidRPr="002346FB">
              <w:rPr>
                <w:spacing w:val="-1"/>
                <w:sz w:val="18"/>
                <w:szCs w:val="18"/>
              </w:rPr>
              <w:t>o</w:t>
            </w:r>
            <w:r w:rsidRPr="00D841AB">
              <w:rPr>
                <w:spacing w:val="-1"/>
                <w:sz w:val="18"/>
                <w:szCs w:val="18"/>
              </w:rPr>
              <w:t>ztatás kiszé</w:t>
            </w:r>
            <w:r w:rsidRPr="002346FB">
              <w:rPr>
                <w:spacing w:val="-1"/>
                <w:sz w:val="18"/>
                <w:szCs w:val="18"/>
              </w:rPr>
              <w:t>l</w:t>
            </w:r>
            <w:r w:rsidRPr="00D841AB">
              <w:rPr>
                <w:spacing w:val="-1"/>
                <w:sz w:val="18"/>
                <w:szCs w:val="18"/>
              </w:rPr>
              <w:t>esítése, mu</w:t>
            </w:r>
            <w:r w:rsidRPr="002346FB">
              <w:rPr>
                <w:spacing w:val="-1"/>
                <w:sz w:val="18"/>
                <w:szCs w:val="18"/>
              </w:rPr>
              <w:t>nk</w:t>
            </w:r>
            <w:r w:rsidRPr="00D841AB">
              <w:rPr>
                <w:spacing w:val="-1"/>
                <w:sz w:val="18"/>
                <w:szCs w:val="18"/>
              </w:rPr>
              <w:t>ae</w:t>
            </w:r>
            <w:r w:rsidRPr="002346FB">
              <w:rPr>
                <w:spacing w:val="-1"/>
                <w:sz w:val="18"/>
                <w:szCs w:val="18"/>
              </w:rPr>
              <w:t>r</w:t>
            </w:r>
            <w:r w:rsidRPr="00D841AB">
              <w:rPr>
                <w:spacing w:val="-1"/>
                <w:sz w:val="18"/>
                <w:szCs w:val="18"/>
              </w:rPr>
              <w:t>ő i</w:t>
            </w:r>
            <w:r w:rsidRPr="002346FB">
              <w:rPr>
                <w:spacing w:val="-1"/>
                <w:sz w:val="18"/>
                <w:szCs w:val="18"/>
              </w:rPr>
              <w:t>g</w:t>
            </w:r>
            <w:r w:rsidRPr="00D841AB">
              <w:rPr>
                <w:spacing w:val="-1"/>
                <w:sz w:val="18"/>
                <w:szCs w:val="18"/>
              </w:rPr>
              <w:t xml:space="preserve">ény </w:t>
            </w:r>
            <w:r w:rsidRPr="002346FB">
              <w:rPr>
                <w:spacing w:val="-1"/>
                <w:sz w:val="18"/>
                <w:szCs w:val="18"/>
              </w:rPr>
              <w:t>f</w:t>
            </w:r>
            <w:r w:rsidRPr="00D841AB">
              <w:rPr>
                <w:spacing w:val="-1"/>
                <w:sz w:val="18"/>
                <w:szCs w:val="18"/>
              </w:rPr>
              <w:t>e</w:t>
            </w:r>
            <w:r w:rsidRPr="002346FB">
              <w:rPr>
                <w:spacing w:val="-1"/>
                <w:sz w:val="18"/>
                <w:szCs w:val="18"/>
              </w:rPr>
              <w:t>l</w:t>
            </w:r>
            <w:r w:rsidRPr="00D841AB">
              <w:rPr>
                <w:spacing w:val="-1"/>
                <w:sz w:val="18"/>
                <w:szCs w:val="18"/>
              </w:rPr>
              <w:t xml:space="preserve">mérése, </w:t>
            </w:r>
            <w:r w:rsidRPr="002346FB">
              <w:rPr>
                <w:spacing w:val="-1"/>
                <w:sz w:val="18"/>
                <w:szCs w:val="18"/>
              </w:rPr>
              <w:t>fo</w:t>
            </w:r>
            <w:r w:rsidRPr="00D841AB">
              <w:rPr>
                <w:spacing w:val="-1"/>
                <w:sz w:val="18"/>
                <w:szCs w:val="18"/>
              </w:rPr>
              <w:t>ly</w:t>
            </w:r>
            <w:r w:rsidRPr="00D841AB">
              <w:rPr>
                <w:spacing w:val="-1"/>
                <w:sz w:val="18"/>
                <w:szCs w:val="18"/>
              </w:rPr>
              <w:t>a</w:t>
            </w:r>
            <w:r w:rsidRPr="00D841AB">
              <w:rPr>
                <w:spacing w:val="-1"/>
                <w:sz w:val="18"/>
                <w:szCs w:val="18"/>
              </w:rPr>
              <w:t>mat</w:t>
            </w:r>
            <w:r w:rsidRPr="002346FB">
              <w:rPr>
                <w:spacing w:val="-1"/>
                <w:sz w:val="18"/>
                <w:szCs w:val="18"/>
              </w:rPr>
              <w:t>o</w:t>
            </w:r>
            <w:r w:rsidRPr="00D841AB">
              <w:rPr>
                <w:spacing w:val="-1"/>
                <w:sz w:val="18"/>
                <w:szCs w:val="18"/>
              </w:rPr>
              <w:t>s kapcs</w:t>
            </w:r>
            <w:r w:rsidRPr="002346FB">
              <w:rPr>
                <w:spacing w:val="-1"/>
                <w:sz w:val="18"/>
                <w:szCs w:val="18"/>
              </w:rPr>
              <w:t>ol</w:t>
            </w:r>
            <w:r w:rsidRPr="00D841AB">
              <w:rPr>
                <w:spacing w:val="-1"/>
                <w:sz w:val="18"/>
                <w:szCs w:val="18"/>
              </w:rPr>
              <w:t>a</w:t>
            </w:r>
            <w:r w:rsidRPr="002346FB">
              <w:rPr>
                <w:spacing w:val="-1"/>
                <w:sz w:val="18"/>
                <w:szCs w:val="18"/>
              </w:rPr>
              <w:t>t</w:t>
            </w:r>
            <w:r w:rsidRPr="00D841AB">
              <w:rPr>
                <w:spacing w:val="-1"/>
                <w:sz w:val="18"/>
                <w:szCs w:val="18"/>
              </w:rPr>
              <w:t>ta</w:t>
            </w:r>
            <w:r w:rsidRPr="002346FB">
              <w:rPr>
                <w:spacing w:val="-1"/>
                <w:sz w:val="18"/>
                <w:szCs w:val="18"/>
              </w:rPr>
              <w:t>rt</w:t>
            </w:r>
            <w:r w:rsidRPr="00D841AB">
              <w:rPr>
                <w:spacing w:val="-1"/>
                <w:sz w:val="18"/>
                <w:szCs w:val="18"/>
              </w:rPr>
              <w:t>ás kié</w:t>
            </w:r>
            <w:r w:rsidRPr="002346FB">
              <w:rPr>
                <w:spacing w:val="-1"/>
                <w:sz w:val="18"/>
                <w:szCs w:val="18"/>
              </w:rPr>
              <w:t>p</w:t>
            </w:r>
            <w:r w:rsidRPr="00D841AB">
              <w:rPr>
                <w:spacing w:val="-1"/>
                <w:sz w:val="18"/>
                <w:szCs w:val="18"/>
              </w:rPr>
              <w:t>ítése, me</w:t>
            </w:r>
            <w:r w:rsidRPr="002346FB">
              <w:rPr>
                <w:spacing w:val="-1"/>
                <w:sz w:val="18"/>
                <w:szCs w:val="18"/>
              </w:rPr>
              <w:t>g</w:t>
            </w:r>
            <w:r w:rsidRPr="00D841AB">
              <w:rPr>
                <w:spacing w:val="-1"/>
                <w:sz w:val="18"/>
                <w:szCs w:val="18"/>
              </w:rPr>
              <w:t>sz</w:t>
            </w:r>
            <w:r w:rsidRPr="002346FB">
              <w:rPr>
                <w:spacing w:val="-1"/>
                <w:sz w:val="18"/>
                <w:szCs w:val="18"/>
              </w:rPr>
              <w:t>er</w:t>
            </w:r>
            <w:r w:rsidRPr="00D841AB">
              <w:rPr>
                <w:spacing w:val="-1"/>
                <w:sz w:val="18"/>
                <w:szCs w:val="18"/>
              </w:rPr>
              <w:t>vezése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2346FB">
              <w:rPr>
                <w:spacing w:val="-1"/>
                <w:sz w:val="18"/>
                <w:szCs w:val="18"/>
              </w:rPr>
              <w:t>Polg</w:t>
            </w:r>
            <w:r w:rsidRPr="00D841AB">
              <w:rPr>
                <w:spacing w:val="-1"/>
                <w:sz w:val="18"/>
                <w:szCs w:val="18"/>
              </w:rPr>
              <w:t>á</w:t>
            </w:r>
            <w:r w:rsidRPr="002346FB">
              <w:rPr>
                <w:spacing w:val="-1"/>
                <w:sz w:val="18"/>
                <w:szCs w:val="18"/>
              </w:rPr>
              <w:t>r</w:t>
            </w:r>
            <w:r w:rsidRPr="00D841AB">
              <w:rPr>
                <w:spacing w:val="-1"/>
                <w:sz w:val="18"/>
                <w:szCs w:val="18"/>
              </w:rPr>
              <w:t>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w:t>
            </w:r>
            <w:r w:rsidRPr="002346FB">
              <w:rPr>
                <w:spacing w:val="-1"/>
                <w:sz w:val="18"/>
                <w:szCs w:val="18"/>
              </w:rPr>
              <w:t>01</w:t>
            </w:r>
            <w:r w:rsidRPr="00D841AB">
              <w:rPr>
                <w:spacing w:val="-1"/>
                <w:sz w:val="18"/>
                <w:szCs w:val="18"/>
              </w:rPr>
              <w:t>6.1</w:t>
            </w:r>
            <w:r w:rsidRPr="002346FB">
              <w:rPr>
                <w:spacing w:val="-1"/>
                <w:sz w:val="18"/>
                <w:szCs w:val="18"/>
              </w:rPr>
              <w:t>2</w:t>
            </w:r>
            <w:r w:rsidRPr="00D841AB">
              <w:rPr>
                <w:spacing w:val="-1"/>
                <w:sz w:val="18"/>
                <w:szCs w:val="18"/>
              </w:rPr>
              <w:t>.</w:t>
            </w:r>
            <w:r w:rsidRPr="002346FB">
              <w:rPr>
                <w:spacing w:val="-1"/>
                <w:sz w:val="18"/>
                <w:szCs w:val="18"/>
              </w:rPr>
              <w:t>3</w:t>
            </w:r>
            <w:r w:rsidRPr="00D841AB">
              <w:rPr>
                <w:spacing w:val="-1"/>
                <w:sz w:val="18"/>
                <w:szCs w:val="18"/>
              </w:rPr>
              <w:t>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2346FB">
              <w:rPr>
                <w:spacing w:val="-1"/>
                <w:sz w:val="18"/>
                <w:szCs w:val="18"/>
              </w:rPr>
              <w:t>Ö</w:t>
            </w:r>
            <w:r w:rsidRPr="00D841AB">
              <w:rPr>
                <w:spacing w:val="-1"/>
                <w:sz w:val="18"/>
                <w:szCs w:val="18"/>
              </w:rPr>
              <w:t>nk</w:t>
            </w:r>
            <w:r w:rsidRPr="002346FB">
              <w:rPr>
                <w:spacing w:val="-1"/>
                <w:sz w:val="18"/>
                <w:szCs w:val="18"/>
              </w:rPr>
              <w:t>or</w:t>
            </w:r>
            <w:r w:rsidRPr="00D841AB">
              <w:rPr>
                <w:spacing w:val="-1"/>
                <w:sz w:val="18"/>
                <w:szCs w:val="18"/>
              </w:rPr>
              <w:t>mányzati nyi</w:t>
            </w:r>
            <w:r w:rsidRPr="002346FB">
              <w:rPr>
                <w:spacing w:val="-1"/>
                <w:sz w:val="18"/>
                <w:szCs w:val="18"/>
              </w:rPr>
              <w:t>lv</w:t>
            </w:r>
            <w:r w:rsidRPr="00D841AB">
              <w:rPr>
                <w:spacing w:val="-1"/>
                <w:sz w:val="18"/>
                <w:szCs w:val="18"/>
              </w:rPr>
              <w:t>ánta</w:t>
            </w:r>
            <w:r w:rsidRPr="002346FB">
              <w:rPr>
                <w:spacing w:val="-1"/>
                <w:sz w:val="18"/>
                <w:szCs w:val="18"/>
              </w:rPr>
              <w:t>rt</w:t>
            </w:r>
            <w:r w:rsidRPr="00D841AB">
              <w:rPr>
                <w:spacing w:val="-1"/>
                <w:sz w:val="18"/>
                <w:szCs w:val="18"/>
              </w:rPr>
              <w:t>ás, M</w:t>
            </w:r>
            <w:r w:rsidRPr="002346FB">
              <w:rPr>
                <w:spacing w:val="-1"/>
                <w:sz w:val="18"/>
                <w:szCs w:val="18"/>
              </w:rPr>
              <w:t>un</w:t>
            </w:r>
            <w:r w:rsidRPr="00D841AB">
              <w:rPr>
                <w:spacing w:val="-1"/>
                <w:sz w:val="18"/>
                <w:szCs w:val="18"/>
              </w:rPr>
              <w:t>kaü</w:t>
            </w:r>
            <w:r w:rsidRPr="002346FB">
              <w:rPr>
                <w:spacing w:val="-1"/>
                <w:sz w:val="18"/>
                <w:szCs w:val="18"/>
              </w:rPr>
              <w:t>g</w:t>
            </w:r>
            <w:r w:rsidRPr="00D841AB">
              <w:rPr>
                <w:spacing w:val="-1"/>
                <w:sz w:val="18"/>
                <w:szCs w:val="18"/>
              </w:rPr>
              <w:t xml:space="preserve">yi </w:t>
            </w:r>
            <w:r w:rsidRPr="002346FB">
              <w:rPr>
                <w:spacing w:val="-1"/>
                <w:sz w:val="18"/>
                <w:szCs w:val="18"/>
              </w:rPr>
              <w:t>H</w:t>
            </w:r>
            <w:r w:rsidRPr="00D841AB">
              <w:rPr>
                <w:spacing w:val="-1"/>
                <w:sz w:val="18"/>
                <w:szCs w:val="18"/>
              </w:rPr>
              <w:t>i</w:t>
            </w:r>
            <w:r w:rsidRPr="002346FB">
              <w:rPr>
                <w:spacing w:val="-1"/>
                <w:sz w:val="18"/>
                <w:szCs w:val="18"/>
              </w:rPr>
              <w:t>v</w:t>
            </w:r>
            <w:r w:rsidRPr="00D841AB">
              <w:rPr>
                <w:spacing w:val="-1"/>
                <w:sz w:val="18"/>
                <w:szCs w:val="18"/>
              </w:rPr>
              <w:t>a</w:t>
            </w:r>
            <w:r w:rsidRPr="00D841AB">
              <w:rPr>
                <w:spacing w:val="-1"/>
                <w:sz w:val="18"/>
                <w:szCs w:val="18"/>
              </w:rPr>
              <w:t>tal adatsz</w:t>
            </w:r>
            <w:r w:rsidRPr="002346FB">
              <w:rPr>
                <w:spacing w:val="-1"/>
                <w:sz w:val="18"/>
                <w:szCs w:val="18"/>
              </w:rPr>
              <w:t>olg</w:t>
            </w:r>
            <w:r w:rsidRPr="00D841AB">
              <w:rPr>
                <w:spacing w:val="-1"/>
                <w:sz w:val="18"/>
                <w:szCs w:val="18"/>
              </w:rPr>
              <w:t>á</w:t>
            </w:r>
            <w:r w:rsidRPr="002346FB">
              <w:rPr>
                <w:spacing w:val="-1"/>
                <w:sz w:val="18"/>
                <w:szCs w:val="18"/>
              </w:rPr>
              <w:t>l</w:t>
            </w:r>
            <w:r w:rsidRPr="00D841AB">
              <w:rPr>
                <w:spacing w:val="-1"/>
                <w:sz w:val="18"/>
                <w:szCs w:val="18"/>
              </w:rPr>
              <w:t>t</w:t>
            </w:r>
            <w:r w:rsidRPr="00D841AB">
              <w:rPr>
                <w:spacing w:val="-1"/>
                <w:sz w:val="18"/>
                <w:szCs w:val="18"/>
              </w:rPr>
              <w:t>a</w:t>
            </w:r>
            <w:r w:rsidRPr="00D841AB">
              <w:rPr>
                <w:spacing w:val="-1"/>
                <w:sz w:val="18"/>
                <w:szCs w:val="18"/>
              </w:rPr>
              <w:t>tásai</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Közf</w:t>
            </w:r>
            <w:r w:rsidRPr="002346FB">
              <w:rPr>
                <w:spacing w:val="-1"/>
                <w:sz w:val="18"/>
                <w:szCs w:val="18"/>
              </w:rPr>
              <w:t>ogl</w:t>
            </w:r>
            <w:r w:rsidRPr="00D841AB">
              <w:rPr>
                <w:spacing w:val="-1"/>
                <w:sz w:val="18"/>
                <w:szCs w:val="18"/>
              </w:rPr>
              <w:t>a</w:t>
            </w:r>
            <w:r w:rsidRPr="002346FB">
              <w:rPr>
                <w:spacing w:val="-1"/>
                <w:sz w:val="18"/>
                <w:szCs w:val="18"/>
              </w:rPr>
              <w:t>l</w:t>
            </w:r>
            <w:r w:rsidRPr="00D841AB">
              <w:rPr>
                <w:spacing w:val="-1"/>
                <w:sz w:val="18"/>
                <w:szCs w:val="18"/>
              </w:rPr>
              <w:t>k</w:t>
            </w:r>
            <w:r w:rsidRPr="002346FB">
              <w:rPr>
                <w:spacing w:val="-1"/>
                <w:sz w:val="18"/>
                <w:szCs w:val="18"/>
              </w:rPr>
              <w:t>o</w:t>
            </w:r>
            <w:r w:rsidRPr="00D841AB">
              <w:rPr>
                <w:spacing w:val="-1"/>
                <w:sz w:val="18"/>
                <w:szCs w:val="18"/>
              </w:rPr>
              <w:t>zt</w:t>
            </w:r>
            <w:r w:rsidRPr="00D841AB">
              <w:rPr>
                <w:spacing w:val="-1"/>
                <w:sz w:val="18"/>
                <w:szCs w:val="18"/>
              </w:rPr>
              <w:t>a</w:t>
            </w:r>
            <w:r w:rsidRPr="00D841AB">
              <w:rPr>
                <w:spacing w:val="-1"/>
                <w:sz w:val="18"/>
                <w:szCs w:val="18"/>
              </w:rPr>
              <w:t>tásh</w:t>
            </w:r>
            <w:r w:rsidRPr="002346FB">
              <w:rPr>
                <w:spacing w:val="-1"/>
                <w:sz w:val="18"/>
                <w:szCs w:val="18"/>
              </w:rPr>
              <w:t>o</w:t>
            </w:r>
            <w:r w:rsidRPr="00D841AB">
              <w:rPr>
                <w:spacing w:val="-1"/>
                <w:sz w:val="18"/>
                <w:szCs w:val="18"/>
              </w:rPr>
              <w:t>z a pén</w:t>
            </w:r>
            <w:r w:rsidRPr="00D841AB">
              <w:rPr>
                <w:spacing w:val="-1"/>
                <w:sz w:val="18"/>
                <w:szCs w:val="18"/>
              </w:rPr>
              <w:t>z</w:t>
            </w:r>
            <w:r w:rsidRPr="00D841AB">
              <w:rPr>
                <w:spacing w:val="-1"/>
                <w:sz w:val="18"/>
                <w:szCs w:val="18"/>
              </w:rPr>
              <w:t>ü</w:t>
            </w:r>
            <w:r w:rsidRPr="002346FB">
              <w:rPr>
                <w:spacing w:val="-1"/>
                <w:sz w:val="18"/>
                <w:szCs w:val="18"/>
              </w:rPr>
              <w:t>g</w:t>
            </w:r>
            <w:r w:rsidRPr="00D841AB">
              <w:rPr>
                <w:spacing w:val="-1"/>
                <w:sz w:val="18"/>
                <w:szCs w:val="18"/>
              </w:rPr>
              <w:t>yi há</w:t>
            </w:r>
            <w:r w:rsidRPr="002346FB">
              <w:rPr>
                <w:spacing w:val="-1"/>
                <w:sz w:val="18"/>
                <w:szCs w:val="18"/>
              </w:rPr>
              <w:t>t</w:t>
            </w:r>
            <w:r w:rsidRPr="00D841AB">
              <w:rPr>
                <w:spacing w:val="-1"/>
                <w:sz w:val="18"/>
                <w:szCs w:val="18"/>
              </w:rPr>
              <w:t>tér bi</w:t>
            </w:r>
            <w:r w:rsidRPr="00D841AB">
              <w:rPr>
                <w:spacing w:val="-1"/>
                <w:sz w:val="18"/>
                <w:szCs w:val="18"/>
              </w:rPr>
              <w:t>z</w:t>
            </w:r>
            <w:r w:rsidRPr="00D841AB">
              <w:rPr>
                <w:spacing w:val="-1"/>
                <w:sz w:val="18"/>
                <w:szCs w:val="18"/>
              </w:rPr>
              <w:t>t</w:t>
            </w:r>
            <w:r w:rsidRPr="002346FB">
              <w:rPr>
                <w:spacing w:val="-1"/>
                <w:sz w:val="18"/>
                <w:szCs w:val="18"/>
              </w:rPr>
              <w:t>o</w:t>
            </w:r>
            <w:r w:rsidRPr="00D841AB">
              <w:rPr>
                <w:spacing w:val="-1"/>
                <w:sz w:val="18"/>
                <w:szCs w:val="18"/>
              </w:rPr>
              <w:t>sítása e</w:t>
            </w:r>
            <w:r w:rsidRPr="002346FB">
              <w:rPr>
                <w:spacing w:val="-1"/>
                <w:sz w:val="18"/>
                <w:szCs w:val="18"/>
              </w:rPr>
              <w:t>l</w:t>
            </w:r>
            <w:r w:rsidRPr="00D841AB">
              <w:rPr>
                <w:spacing w:val="-1"/>
                <w:sz w:val="18"/>
                <w:szCs w:val="18"/>
              </w:rPr>
              <w:t>s</w:t>
            </w:r>
            <w:r w:rsidRPr="002346FB">
              <w:rPr>
                <w:spacing w:val="-1"/>
                <w:sz w:val="18"/>
                <w:szCs w:val="18"/>
              </w:rPr>
              <w:t>ő</w:t>
            </w:r>
            <w:r w:rsidRPr="00D841AB">
              <w:rPr>
                <w:spacing w:val="-1"/>
                <w:sz w:val="18"/>
                <w:szCs w:val="18"/>
              </w:rPr>
              <w:t>s</w:t>
            </w:r>
            <w:r w:rsidRPr="002346FB">
              <w:rPr>
                <w:spacing w:val="-1"/>
                <w:sz w:val="18"/>
                <w:szCs w:val="18"/>
              </w:rPr>
              <w:t>or</w:t>
            </w:r>
            <w:r w:rsidRPr="00D841AB">
              <w:rPr>
                <w:spacing w:val="-1"/>
                <w:sz w:val="18"/>
                <w:szCs w:val="18"/>
              </w:rPr>
              <w:t>ban á</w:t>
            </w:r>
            <w:r w:rsidRPr="002346FB">
              <w:rPr>
                <w:spacing w:val="-1"/>
                <w:sz w:val="18"/>
                <w:szCs w:val="18"/>
              </w:rPr>
              <w:t>ll</w:t>
            </w:r>
            <w:r w:rsidRPr="00D841AB">
              <w:rPr>
                <w:spacing w:val="-1"/>
                <w:sz w:val="18"/>
                <w:szCs w:val="18"/>
              </w:rPr>
              <w:t>ami i</w:t>
            </w:r>
            <w:r w:rsidRPr="002346FB">
              <w:rPr>
                <w:spacing w:val="-1"/>
                <w:sz w:val="18"/>
                <w:szCs w:val="18"/>
              </w:rPr>
              <w:t>ll</w:t>
            </w:r>
            <w:r w:rsidRPr="00D841AB">
              <w:rPr>
                <w:spacing w:val="-1"/>
                <w:sz w:val="18"/>
                <w:szCs w:val="18"/>
              </w:rPr>
              <w:t>et</w:t>
            </w:r>
            <w:r w:rsidRPr="002346FB">
              <w:rPr>
                <w:spacing w:val="-1"/>
                <w:sz w:val="18"/>
                <w:szCs w:val="18"/>
              </w:rPr>
              <w:t>v</w:t>
            </w:r>
            <w:r w:rsidRPr="00D841AB">
              <w:rPr>
                <w:spacing w:val="-1"/>
                <w:sz w:val="18"/>
                <w:szCs w:val="18"/>
              </w:rPr>
              <w:t>e</w:t>
            </w:r>
            <w:r w:rsidRPr="002346FB">
              <w:rPr>
                <w:spacing w:val="-1"/>
                <w:sz w:val="18"/>
                <w:szCs w:val="18"/>
              </w:rPr>
              <w:t xml:space="preserve"> </w:t>
            </w:r>
            <w:r w:rsidRPr="00D841AB">
              <w:rPr>
                <w:spacing w:val="-1"/>
                <w:sz w:val="18"/>
                <w:szCs w:val="18"/>
              </w:rPr>
              <w:t>EU pá</w:t>
            </w:r>
            <w:r w:rsidRPr="002346FB">
              <w:rPr>
                <w:spacing w:val="-1"/>
                <w:sz w:val="18"/>
                <w:szCs w:val="18"/>
              </w:rPr>
              <w:t>l</w:t>
            </w:r>
            <w:r w:rsidRPr="00D841AB">
              <w:rPr>
                <w:spacing w:val="-1"/>
                <w:sz w:val="18"/>
                <w:szCs w:val="18"/>
              </w:rPr>
              <w:t>y</w:t>
            </w:r>
            <w:r w:rsidRPr="00D841AB">
              <w:rPr>
                <w:spacing w:val="-1"/>
                <w:sz w:val="18"/>
                <w:szCs w:val="18"/>
              </w:rPr>
              <w:t>á</w:t>
            </w:r>
            <w:r w:rsidRPr="00D841AB">
              <w:rPr>
                <w:spacing w:val="-1"/>
                <w:sz w:val="18"/>
                <w:szCs w:val="18"/>
              </w:rPr>
              <w:t xml:space="preserve">zati </w:t>
            </w:r>
            <w:r w:rsidRPr="002346FB">
              <w:rPr>
                <w:spacing w:val="-1"/>
                <w:sz w:val="18"/>
                <w:szCs w:val="18"/>
              </w:rPr>
              <w:t>forr</w:t>
            </w:r>
            <w:r w:rsidRPr="00D841AB">
              <w:rPr>
                <w:spacing w:val="-1"/>
                <w:sz w:val="18"/>
                <w:szCs w:val="18"/>
              </w:rPr>
              <w:t>ásból</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fenn</w:t>
            </w:r>
            <w:r w:rsidRPr="002346FB">
              <w:rPr>
                <w:spacing w:val="-1"/>
                <w:sz w:val="18"/>
                <w:szCs w:val="18"/>
              </w:rPr>
              <w:t>t</w:t>
            </w:r>
            <w:r w:rsidRPr="00D841AB">
              <w:rPr>
                <w:spacing w:val="-1"/>
                <w:sz w:val="18"/>
                <w:szCs w:val="18"/>
              </w:rPr>
              <w:t>a</w:t>
            </w:r>
            <w:r w:rsidRPr="002346FB">
              <w:rPr>
                <w:spacing w:val="-1"/>
                <w:sz w:val="18"/>
                <w:szCs w:val="18"/>
              </w:rPr>
              <w:t>rt</w:t>
            </w:r>
            <w:r w:rsidRPr="00D841AB">
              <w:rPr>
                <w:spacing w:val="-1"/>
                <w:sz w:val="18"/>
                <w:szCs w:val="18"/>
              </w:rPr>
              <w:t>h</w:t>
            </w:r>
            <w:r w:rsidRPr="00D841AB">
              <w:rPr>
                <w:spacing w:val="-1"/>
                <w:sz w:val="18"/>
                <w:szCs w:val="18"/>
              </w:rPr>
              <w:t>a</w:t>
            </w:r>
            <w:r w:rsidRPr="00D841AB">
              <w:rPr>
                <w:spacing w:val="-1"/>
                <w:sz w:val="18"/>
                <w:szCs w:val="18"/>
              </w:rPr>
              <w:t>t</w:t>
            </w:r>
            <w:r w:rsidRPr="002346FB">
              <w:rPr>
                <w:spacing w:val="-1"/>
                <w:sz w:val="18"/>
                <w:szCs w:val="18"/>
              </w:rPr>
              <w:t>ó</w:t>
            </w:r>
            <w:r w:rsidRPr="00D841AB">
              <w:rPr>
                <w:spacing w:val="-1"/>
                <w:sz w:val="18"/>
                <w:szCs w:val="18"/>
              </w:rPr>
              <w:t>sá</w:t>
            </w:r>
            <w:r w:rsidRPr="002346FB">
              <w:rPr>
                <w:spacing w:val="-1"/>
                <w:sz w:val="18"/>
                <w:szCs w:val="18"/>
              </w:rPr>
              <w:t>go</w:t>
            </w:r>
            <w:r w:rsidRPr="00D841AB">
              <w:rPr>
                <w:spacing w:val="-1"/>
                <w:sz w:val="18"/>
                <w:szCs w:val="18"/>
              </w:rPr>
              <w:t>t e</w:t>
            </w:r>
            <w:r w:rsidRPr="002346FB">
              <w:rPr>
                <w:spacing w:val="-1"/>
                <w:sz w:val="18"/>
                <w:szCs w:val="18"/>
              </w:rPr>
              <w:t>l</w:t>
            </w:r>
            <w:r w:rsidRPr="00D841AB">
              <w:rPr>
                <w:spacing w:val="-1"/>
                <w:sz w:val="18"/>
                <w:szCs w:val="18"/>
              </w:rPr>
              <w:t>s</w:t>
            </w:r>
            <w:r w:rsidRPr="002346FB">
              <w:rPr>
                <w:spacing w:val="-1"/>
                <w:sz w:val="18"/>
                <w:szCs w:val="18"/>
              </w:rPr>
              <w:t>ő</w:t>
            </w:r>
            <w:r w:rsidRPr="00D841AB">
              <w:rPr>
                <w:spacing w:val="-1"/>
                <w:sz w:val="18"/>
                <w:szCs w:val="18"/>
              </w:rPr>
              <w:t>s</w:t>
            </w:r>
            <w:r w:rsidRPr="002346FB">
              <w:rPr>
                <w:spacing w:val="-1"/>
                <w:sz w:val="18"/>
                <w:szCs w:val="18"/>
              </w:rPr>
              <w:t>or</w:t>
            </w:r>
            <w:r w:rsidRPr="00D841AB">
              <w:rPr>
                <w:spacing w:val="-1"/>
                <w:sz w:val="18"/>
                <w:szCs w:val="18"/>
              </w:rPr>
              <w:t>ban</w:t>
            </w:r>
            <w:r w:rsidRPr="002346FB">
              <w:rPr>
                <w:spacing w:val="-1"/>
                <w:sz w:val="18"/>
                <w:szCs w:val="18"/>
              </w:rPr>
              <w:t xml:space="preserve"> </w:t>
            </w:r>
            <w:r w:rsidRPr="00D841AB">
              <w:rPr>
                <w:spacing w:val="-1"/>
                <w:sz w:val="18"/>
                <w:szCs w:val="18"/>
              </w:rPr>
              <w:t>a</w:t>
            </w:r>
            <w:r w:rsidRPr="002346FB">
              <w:rPr>
                <w:spacing w:val="-1"/>
                <w:sz w:val="18"/>
                <w:szCs w:val="18"/>
              </w:rPr>
              <w:t xml:space="preserve"> </w:t>
            </w:r>
            <w:r w:rsidRPr="00D841AB">
              <w:rPr>
                <w:spacing w:val="-1"/>
                <w:sz w:val="18"/>
                <w:szCs w:val="18"/>
              </w:rPr>
              <w:t>pén</w:t>
            </w:r>
            <w:r w:rsidRPr="00D841AB">
              <w:rPr>
                <w:spacing w:val="-1"/>
                <w:sz w:val="18"/>
                <w:szCs w:val="18"/>
              </w:rPr>
              <w:t>z</w:t>
            </w:r>
            <w:r w:rsidRPr="00D841AB">
              <w:rPr>
                <w:spacing w:val="-1"/>
                <w:sz w:val="18"/>
                <w:szCs w:val="18"/>
              </w:rPr>
              <w:t>ü</w:t>
            </w:r>
            <w:r w:rsidRPr="002346FB">
              <w:rPr>
                <w:spacing w:val="-1"/>
                <w:sz w:val="18"/>
                <w:szCs w:val="18"/>
              </w:rPr>
              <w:t>g</w:t>
            </w:r>
            <w:r w:rsidRPr="00D841AB">
              <w:rPr>
                <w:spacing w:val="-1"/>
                <w:sz w:val="18"/>
                <w:szCs w:val="18"/>
              </w:rPr>
              <w:t xml:space="preserve">yi </w:t>
            </w:r>
            <w:r w:rsidRPr="002346FB">
              <w:rPr>
                <w:spacing w:val="-1"/>
                <w:sz w:val="18"/>
                <w:szCs w:val="18"/>
              </w:rPr>
              <w:t>f</w:t>
            </w:r>
            <w:r w:rsidRPr="00D841AB">
              <w:rPr>
                <w:spacing w:val="-1"/>
                <w:sz w:val="18"/>
                <w:szCs w:val="18"/>
              </w:rPr>
              <w:t>edezet ha</w:t>
            </w:r>
            <w:r w:rsidRPr="002346FB">
              <w:rPr>
                <w:spacing w:val="-1"/>
                <w:sz w:val="18"/>
                <w:szCs w:val="18"/>
              </w:rPr>
              <w:t>t</w:t>
            </w:r>
            <w:r w:rsidRPr="00D841AB">
              <w:rPr>
                <w:spacing w:val="-1"/>
                <w:sz w:val="18"/>
                <w:szCs w:val="18"/>
              </w:rPr>
              <w:t>á</w:t>
            </w:r>
            <w:r w:rsidRPr="002346FB">
              <w:rPr>
                <w:spacing w:val="-1"/>
                <w:sz w:val="18"/>
                <w:szCs w:val="18"/>
              </w:rPr>
              <w:t>ro</w:t>
            </w:r>
            <w:r w:rsidRPr="00D841AB">
              <w:rPr>
                <w:spacing w:val="-1"/>
                <w:sz w:val="18"/>
                <w:szCs w:val="18"/>
              </w:rPr>
              <w:t>zza me</w:t>
            </w:r>
            <w:r w:rsidRPr="002346FB">
              <w:rPr>
                <w:spacing w:val="-1"/>
                <w:sz w:val="18"/>
                <w:szCs w:val="18"/>
              </w:rPr>
              <w:t>g</w:t>
            </w:r>
            <w:r w:rsidRPr="00D841AB">
              <w:rPr>
                <w:spacing w:val="-1"/>
                <w:sz w:val="18"/>
                <w:szCs w:val="18"/>
              </w:rPr>
              <w:t>.</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"Új szakm</w:t>
            </w:r>
            <w:r w:rsidRPr="00D841AB">
              <w:rPr>
                <w:spacing w:val="-1"/>
                <w:sz w:val="18"/>
                <w:szCs w:val="18"/>
              </w:rPr>
              <w:t>á</w:t>
            </w:r>
            <w:r w:rsidRPr="00D841AB">
              <w:rPr>
                <w:spacing w:val="-1"/>
                <w:sz w:val="18"/>
                <w:szCs w:val="18"/>
              </w:rPr>
              <w:t>val új esély"</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Alacsony iskol</w:t>
            </w:r>
            <w:r w:rsidRPr="00D841AB">
              <w:rPr>
                <w:spacing w:val="-1"/>
                <w:sz w:val="18"/>
                <w:szCs w:val="18"/>
              </w:rPr>
              <w:t>á</w:t>
            </w:r>
            <w:r w:rsidRPr="00D841AB">
              <w:rPr>
                <w:spacing w:val="-1"/>
                <w:sz w:val="18"/>
                <w:szCs w:val="18"/>
              </w:rPr>
              <w:t>zottság, elavult szaktudás</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alacsony i</w:t>
            </w:r>
            <w:r w:rsidRPr="00D841AB">
              <w:rPr>
                <w:spacing w:val="-1"/>
                <w:sz w:val="18"/>
                <w:szCs w:val="18"/>
              </w:rPr>
              <w:t>s</w:t>
            </w:r>
            <w:r w:rsidRPr="00D841AB">
              <w:rPr>
                <w:spacing w:val="-1"/>
                <w:sz w:val="18"/>
                <w:szCs w:val="18"/>
              </w:rPr>
              <w:t>kolai végzetts</w:t>
            </w:r>
            <w:r w:rsidRPr="00D841AB">
              <w:rPr>
                <w:spacing w:val="-1"/>
                <w:sz w:val="18"/>
                <w:szCs w:val="18"/>
              </w:rPr>
              <w:t>é</w:t>
            </w:r>
            <w:r w:rsidRPr="00D841AB">
              <w:rPr>
                <w:spacing w:val="-1"/>
                <w:sz w:val="18"/>
                <w:szCs w:val="18"/>
              </w:rPr>
              <w:t>gű emberek számának csö</w:t>
            </w:r>
            <w:r w:rsidRPr="00D841AB">
              <w:rPr>
                <w:spacing w:val="-1"/>
                <w:sz w:val="18"/>
                <w:szCs w:val="18"/>
              </w:rPr>
              <w:t>k</w:t>
            </w:r>
            <w:r w:rsidRPr="00D841AB">
              <w:rPr>
                <w:spacing w:val="-1"/>
                <w:sz w:val="18"/>
                <w:szCs w:val="18"/>
              </w:rPr>
              <w:t>kentése, re</w:t>
            </w:r>
            <w:r w:rsidRPr="00D841AB">
              <w:rPr>
                <w:spacing w:val="-1"/>
                <w:sz w:val="18"/>
                <w:szCs w:val="18"/>
              </w:rPr>
              <w:t>n</w:t>
            </w:r>
            <w:r w:rsidRPr="00D841AB">
              <w:rPr>
                <w:spacing w:val="-1"/>
                <w:sz w:val="18"/>
                <w:szCs w:val="18"/>
              </w:rPr>
              <w:t>delkezzenek p</w:t>
            </w:r>
            <w:r w:rsidRPr="00D841AB">
              <w:rPr>
                <w:spacing w:val="-1"/>
                <w:sz w:val="18"/>
                <w:szCs w:val="18"/>
              </w:rPr>
              <w:t>i</w:t>
            </w:r>
            <w:r w:rsidRPr="00D841AB">
              <w:rPr>
                <w:spacing w:val="-1"/>
                <w:sz w:val="18"/>
                <w:szCs w:val="18"/>
              </w:rPr>
              <w:t>acképes sza</w:t>
            </w:r>
            <w:r w:rsidRPr="00D841AB">
              <w:rPr>
                <w:spacing w:val="-1"/>
                <w:sz w:val="18"/>
                <w:szCs w:val="18"/>
              </w:rPr>
              <w:t>k</w:t>
            </w:r>
            <w:r w:rsidRPr="00D841AB">
              <w:rPr>
                <w:spacing w:val="-1"/>
                <w:sz w:val="18"/>
                <w:szCs w:val="18"/>
              </w:rPr>
              <w:t>mával, ami n</w:t>
            </w:r>
            <w:r w:rsidRPr="00D841AB">
              <w:rPr>
                <w:spacing w:val="-1"/>
                <w:sz w:val="18"/>
                <w:szCs w:val="18"/>
              </w:rPr>
              <w:t>ö</w:t>
            </w:r>
            <w:r w:rsidRPr="00D841AB">
              <w:rPr>
                <w:spacing w:val="-1"/>
                <w:sz w:val="18"/>
                <w:szCs w:val="18"/>
              </w:rPr>
              <w:t>veli a munk</w:t>
            </w:r>
            <w:r w:rsidRPr="00D841AB">
              <w:rPr>
                <w:spacing w:val="-1"/>
                <w:sz w:val="18"/>
                <w:szCs w:val="18"/>
              </w:rPr>
              <w:t>a</w:t>
            </w:r>
            <w:r w:rsidRPr="00D841AB">
              <w:rPr>
                <w:spacing w:val="-1"/>
                <w:sz w:val="18"/>
                <w:szCs w:val="18"/>
              </w:rPr>
              <w:t>erőpiacon való elhelyezkedés lehetőségét.</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Nemzeti Társ</w:t>
            </w:r>
            <w:r w:rsidRPr="00D841AB">
              <w:rPr>
                <w:spacing w:val="-1"/>
                <w:sz w:val="18"/>
                <w:szCs w:val="18"/>
              </w:rPr>
              <w:t>a</w:t>
            </w:r>
            <w:r w:rsidRPr="00D841AB">
              <w:rPr>
                <w:spacing w:val="-1"/>
                <w:sz w:val="18"/>
                <w:szCs w:val="18"/>
              </w:rPr>
              <w:t>dalmi Felzárkózt</w:t>
            </w:r>
            <w:r w:rsidRPr="00D841AB">
              <w:rPr>
                <w:spacing w:val="-1"/>
                <w:sz w:val="18"/>
                <w:szCs w:val="18"/>
              </w:rPr>
              <w:t>a</w:t>
            </w:r>
            <w:r w:rsidRPr="00D841AB">
              <w:rPr>
                <w:spacing w:val="-1"/>
                <w:sz w:val="18"/>
                <w:szCs w:val="18"/>
              </w:rPr>
              <w:t>tási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Piacképes sza</w:t>
            </w:r>
            <w:r w:rsidRPr="00D841AB">
              <w:rPr>
                <w:spacing w:val="-1"/>
                <w:sz w:val="18"/>
                <w:szCs w:val="18"/>
              </w:rPr>
              <w:t>k</w:t>
            </w:r>
            <w:r w:rsidRPr="00D841AB">
              <w:rPr>
                <w:spacing w:val="-1"/>
                <w:sz w:val="18"/>
                <w:szCs w:val="18"/>
              </w:rPr>
              <w:t>mák oktatása</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2016.12.31.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Munkaügyi Hiv</w:t>
            </w:r>
            <w:r w:rsidRPr="00D841AB">
              <w:rPr>
                <w:spacing w:val="-1"/>
                <w:sz w:val="18"/>
                <w:szCs w:val="18"/>
              </w:rPr>
              <w:t>a</w:t>
            </w:r>
            <w:r w:rsidRPr="00D841AB">
              <w:rPr>
                <w:spacing w:val="-1"/>
                <w:sz w:val="18"/>
                <w:szCs w:val="18"/>
              </w:rPr>
              <w:t>tal adatszolgált</w:t>
            </w:r>
            <w:r w:rsidRPr="00D841AB">
              <w:rPr>
                <w:spacing w:val="-1"/>
                <w:sz w:val="18"/>
                <w:szCs w:val="18"/>
              </w:rPr>
              <w:t>a</w:t>
            </w:r>
            <w:r w:rsidRPr="00D841AB">
              <w:rPr>
                <w:spacing w:val="-1"/>
                <w:sz w:val="18"/>
                <w:szCs w:val="18"/>
              </w:rPr>
              <w:t>tásai, Önko</w:t>
            </w:r>
            <w:r w:rsidRPr="00D841AB">
              <w:rPr>
                <w:spacing w:val="-1"/>
                <w:sz w:val="18"/>
                <w:szCs w:val="18"/>
              </w:rPr>
              <w:t>r</w:t>
            </w:r>
            <w:r w:rsidRPr="00D841AB">
              <w:rPr>
                <w:spacing w:val="-1"/>
                <w:sz w:val="18"/>
                <w:szCs w:val="18"/>
              </w:rPr>
              <w:t>mányzati nyilvá</w:t>
            </w:r>
            <w:r w:rsidRPr="00D841AB">
              <w:rPr>
                <w:spacing w:val="-1"/>
                <w:sz w:val="18"/>
                <w:szCs w:val="18"/>
              </w:rPr>
              <w:t>n</w:t>
            </w:r>
            <w:r w:rsidRPr="00D841AB">
              <w:rPr>
                <w:spacing w:val="-1"/>
                <w:sz w:val="18"/>
                <w:szCs w:val="18"/>
              </w:rPr>
              <w:t>tartás</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Munkaügyi H</w:t>
            </w:r>
            <w:r w:rsidRPr="00D841AB">
              <w:rPr>
                <w:spacing w:val="-1"/>
                <w:sz w:val="18"/>
                <w:szCs w:val="18"/>
              </w:rPr>
              <w:t>i</w:t>
            </w:r>
            <w:r w:rsidRPr="00D841AB">
              <w:rPr>
                <w:spacing w:val="-1"/>
                <w:sz w:val="18"/>
                <w:szCs w:val="18"/>
              </w:rPr>
              <w:t>vatal által sze</w:t>
            </w:r>
            <w:r w:rsidRPr="00D841AB">
              <w:rPr>
                <w:spacing w:val="-1"/>
                <w:sz w:val="18"/>
                <w:szCs w:val="18"/>
              </w:rPr>
              <w:t>r</w:t>
            </w:r>
            <w:r w:rsidRPr="00D841AB">
              <w:rPr>
                <w:spacing w:val="-1"/>
                <w:sz w:val="18"/>
                <w:szCs w:val="18"/>
              </w:rPr>
              <w:t>vezett képz</w:t>
            </w:r>
            <w:r w:rsidRPr="00D841AB">
              <w:rPr>
                <w:spacing w:val="-1"/>
                <w:sz w:val="18"/>
                <w:szCs w:val="18"/>
              </w:rPr>
              <w:t>é</w:t>
            </w:r>
            <w:r w:rsidRPr="00D841AB">
              <w:rPr>
                <w:spacing w:val="-1"/>
                <w:sz w:val="18"/>
                <w:szCs w:val="18"/>
              </w:rPr>
              <w:t>sek, felmérés, hogy melyek azok a hián</w:t>
            </w:r>
            <w:r w:rsidRPr="00D841AB">
              <w:rPr>
                <w:spacing w:val="-1"/>
                <w:sz w:val="18"/>
                <w:szCs w:val="18"/>
              </w:rPr>
              <w:t>y</w:t>
            </w:r>
            <w:r w:rsidRPr="00D841AB">
              <w:rPr>
                <w:spacing w:val="-1"/>
                <w:sz w:val="18"/>
                <w:szCs w:val="18"/>
              </w:rPr>
              <w:t>szakmák, ami</w:t>
            </w:r>
            <w:r w:rsidRPr="00D841AB">
              <w:rPr>
                <w:spacing w:val="-1"/>
                <w:sz w:val="18"/>
                <w:szCs w:val="18"/>
              </w:rPr>
              <w:t>k</w:t>
            </w:r>
            <w:r w:rsidRPr="00D841AB">
              <w:rPr>
                <w:spacing w:val="-1"/>
                <w:sz w:val="18"/>
                <w:szCs w:val="18"/>
              </w:rPr>
              <w:t>re szükség le</w:t>
            </w:r>
            <w:r w:rsidRPr="00D841AB">
              <w:rPr>
                <w:spacing w:val="-1"/>
                <w:sz w:val="18"/>
                <w:szCs w:val="18"/>
              </w:rPr>
              <w:t>n</w:t>
            </w:r>
            <w:r w:rsidRPr="00D841AB">
              <w:rPr>
                <w:spacing w:val="-1"/>
                <w:sz w:val="18"/>
                <w:szCs w:val="18"/>
              </w:rPr>
              <w:t>ne.</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fenntarth</w:t>
            </w:r>
            <w:r w:rsidRPr="00D841AB">
              <w:rPr>
                <w:spacing w:val="-1"/>
                <w:sz w:val="18"/>
                <w:szCs w:val="18"/>
              </w:rPr>
              <w:t>a</w:t>
            </w:r>
            <w:r w:rsidRPr="00D841AB">
              <w:rPr>
                <w:spacing w:val="-1"/>
                <w:sz w:val="18"/>
                <w:szCs w:val="18"/>
              </w:rPr>
              <w:t>tóságot els</w:t>
            </w:r>
            <w:r w:rsidRPr="00D841AB">
              <w:rPr>
                <w:spacing w:val="-1"/>
                <w:sz w:val="18"/>
                <w:szCs w:val="18"/>
              </w:rPr>
              <w:t>ő</w:t>
            </w:r>
            <w:r w:rsidRPr="00D841AB">
              <w:rPr>
                <w:spacing w:val="-1"/>
                <w:sz w:val="18"/>
                <w:szCs w:val="18"/>
              </w:rPr>
              <w:t>sorban a pén</w:t>
            </w:r>
            <w:r w:rsidRPr="00D841AB">
              <w:rPr>
                <w:spacing w:val="-1"/>
                <w:sz w:val="18"/>
                <w:szCs w:val="18"/>
              </w:rPr>
              <w:t>z</w:t>
            </w:r>
            <w:r w:rsidRPr="00D841AB">
              <w:rPr>
                <w:spacing w:val="-1"/>
                <w:sz w:val="18"/>
                <w:szCs w:val="18"/>
              </w:rPr>
              <w:t>ügyi fedezet és az igénybevétel</w:t>
            </w:r>
            <w:r>
              <w:rPr>
                <w:spacing w:val="-1"/>
                <w:sz w:val="18"/>
                <w:szCs w:val="18"/>
              </w:rPr>
              <w:t xml:space="preserve"> </w:t>
            </w:r>
            <w:r w:rsidRPr="00D841AB">
              <w:rPr>
                <w:spacing w:val="-1"/>
                <w:sz w:val="18"/>
                <w:szCs w:val="18"/>
              </w:rPr>
              <w:t>határozza meg.</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72723A">
            <w:pPr>
              <w:spacing w:after="0" w:line="240" w:lineRule="auto"/>
              <w:ind w:left="113" w:right="110"/>
              <w:rPr>
                <w:b/>
                <w:spacing w:val="-1"/>
              </w:rPr>
            </w:pPr>
            <w:r w:rsidRPr="00182AC8">
              <w:rPr>
                <w:b/>
                <w:spacing w:val="-1"/>
              </w:rPr>
              <w:t>Lápafő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munk</w:t>
            </w:r>
            <w:r w:rsidRPr="00D841AB">
              <w:rPr>
                <w:spacing w:val="-1"/>
                <w:sz w:val="18"/>
                <w:szCs w:val="18"/>
              </w:rPr>
              <w:t>a</w:t>
            </w:r>
            <w:r w:rsidRPr="00D841AB">
              <w:rPr>
                <w:spacing w:val="-1"/>
                <w:sz w:val="18"/>
                <w:szCs w:val="18"/>
              </w:rPr>
              <w:t>nélküliek foglalkozt</w:t>
            </w:r>
            <w:r w:rsidRPr="00D841AB">
              <w:rPr>
                <w:spacing w:val="-1"/>
                <w:sz w:val="18"/>
                <w:szCs w:val="18"/>
              </w:rPr>
              <w:t>a</w:t>
            </w:r>
            <w:r w:rsidRPr="00D841AB">
              <w:rPr>
                <w:spacing w:val="-1"/>
                <w:sz w:val="18"/>
                <w:szCs w:val="18"/>
              </w:rPr>
              <w:t>tásának j</w:t>
            </w:r>
            <w:r w:rsidRPr="00D841AB">
              <w:rPr>
                <w:spacing w:val="-1"/>
                <w:sz w:val="18"/>
                <w:szCs w:val="18"/>
              </w:rPr>
              <w:t>a</w:t>
            </w:r>
            <w:r w:rsidRPr="00D841AB">
              <w:rPr>
                <w:spacing w:val="-1"/>
                <w:sz w:val="18"/>
                <w:szCs w:val="18"/>
              </w:rPr>
              <w:t>vítása</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Pr>
                <w:spacing w:val="-1"/>
                <w:sz w:val="18"/>
                <w:szCs w:val="18"/>
              </w:rPr>
              <w:t xml:space="preserve">A </w:t>
            </w:r>
            <w:r w:rsidRPr="00D841AB">
              <w:rPr>
                <w:spacing w:val="-1"/>
                <w:sz w:val="18"/>
                <w:szCs w:val="18"/>
              </w:rPr>
              <w:t>nyilvántartott munkanélküliek több mint fele tartósan munk</w:t>
            </w:r>
            <w:r w:rsidRPr="00D841AB">
              <w:rPr>
                <w:spacing w:val="-1"/>
                <w:sz w:val="18"/>
                <w:szCs w:val="18"/>
              </w:rPr>
              <w:t>a</w:t>
            </w:r>
            <w:r w:rsidRPr="00D841AB">
              <w:rPr>
                <w:spacing w:val="-1"/>
                <w:sz w:val="18"/>
                <w:szCs w:val="18"/>
              </w:rPr>
              <w:t>nélküli</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Csökkenjen a munkanélküliek aránya, ezen belül is a tartós munkanélküliek aránya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költségvetés, ga</w:t>
            </w:r>
            <w:r w:rsidRPr="00D841AB">
              <w:rPr>
                <w:spacing w:val="-1"/>
                <w:sz w:val="18"/>
                <w:szCs w:val="18"/>
              </w:rPr>
              <w:t>z</w:t>
            </w:r>
            <w:r w:rsidRPr="00D841AB">
              <w:rPr>
                <w:spacing w:val="-1"/>
                <w:sz w:val="18"/>
                <w:szCs w:val="18"/>
              </w:rPr>
              <w:t xml:space="preserve">dasági </w:t>
            </w:r>
            <w:r>
              <w:rPr>
                <w:spacing w:val="-1"/>
                <w:sz w:val="18"/>
                <w:szCs w:val="18"/>
              </w:rPr>
              <w:t>p</w:t>
            </w:r>
            <w:r w:rsidRPr="00D841AB">
              <w:rPr>
                <w:spacing w:val="-1"/>
                <w:sz w:val="18"/>
                <w:szCs w:val="18"/>
              </w:rPr>
              <w:t>rogram, közmunkapro</w:t>
            </w:r>
            <w:r w:rsidRPr="00D841AB">
              <w:rPr>
                <w:spacing w:val="-1"/>
                <w:sz w:val="18"/>
                <w:szCs w:val="18"/>
              </w:rPr>
              <w:t>g</w:t>
            </w:r>
            <w:r w:rsidRPr="00D841AB">
              <w:rPr>
                <w:spacing w:val="-1"/>
                <w:sz w:val="18"/>
                <w:szCs w:val="18"/>
              </w:rPr>
              <w:t>ram</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Közfoglalkoztatás, Start Munkapro</w:t>
            </w:r>
            <w:r w:rsidRPr="00D841AB">
              <w:rPr>
                <w:spacing w:val="-1"/>
                <w:sz w:val="18"/>
                <w:szCs w:val="18"/>
              </w:rPr>
              <w:t>g</w:t>
            </w:r>
            <w:r w:rsidRPr="00D841AB">
              <w:rPr>
                <w:spacing w:val="-1"/>
                <w:sz w:val="18"/>
                <w:szCs w:val="18"/>
              </w:rPr>
              <w:t>ram lehetősége</w:t>
            </w:r>
            <w:r w:rsidRPr="00D841AB">
              <w:rPr>
                <w:spacing w:val="-1"/>
                <w:sz w:val="18"/>
                <w:szCs w:val="18"/>
              </w:rPr>
              <w:t>i</w:t>
            </w:r>
            <w:r w:rsidRPr="00D841AB">
              <w:rPr>
                <w:spacing w:val="-1"/>
                <w:sz w:val="18"/>
                <w:szCs w:val="18"/>
              </w:rPr>
              <w:t>nek további k</w:t>
            </w:r>
            <w:r w:rsidRPr="00D841AB">
              <w:rPr>
                <w:spacing w:val="-1"/>
                <w:sz w:val="18"/>
                <w:szCs w:val="18"/>
              </w:rPr>
              <w:t>i</w:t>
            </w:r>
            <w:r w:rsidRPr="00D841AB">
              <w:rPr>
                <w:spacing w:val="-1"/>
                <w:sz w:val="18"/>
                <w:szCs w:val="18"/>
              </w:rPr>
              <w:t>használása.  Helyi foglalkoztatási lehetőségek fe</w:t>
            </w:r>
            <w:r w:rsidRPr="00D841AB">
              <w:rPr>
                <w:spacing w:val="-1"/>
                <w:sz w:val="18"/>
                <w:szCs w:val="18"/>
              </w:rPr>
              <w:t>l</w:t>
            </w:r>
            <w:r w:rsidRPr="00D841AB">
              <w:rPr>
                <w:spacing w:val="-1"/>
                <w:sz w:val="18"/>
                <w:szCs w:val="18"/>
              </w:rPr>
              <w:t>kutatása. Tájéko</w:t>
            </w:r>
            <w:r w:rsidRPr="00D841AB">
              <w:rPr>
                <w:spacing w:val="-1"/>
                <w:sz w:val="18"/>
                <w:szCs w:val="18"/>
              </w:rPr>
              <w:t>z</w:t>
            </w:r>
            <w:r w:rsidRPr="00D841AB">
              <w:rPr>
                <w:spacing w:val="-1"/>
                <w:sz w:val="18"/>
                <w:szCs w:val="18"/>
              </w:rPr>
              <w:t>tatás álláslehet</w:t>
            </w:r>
            <w:r w:rsidRPr="00D841AB">
              <w:rPr>
                <w:spacing w:val="-1"/>
                <w:sz w:val="18"/>
                <w:szCs w:val="18"/>
              </w:rPr>
              <w:t>ő</w:t>
            </w:r>
            <w:r w:rsidRPr="00D841AB">
              <w:rPr>
                <w:spacing w:val="-1"/>
                <w:sz w:val="18"/>
                <w:szCs w:val="18"/>
              </w:rPr>
              <w:t>ségekről. Csopor</w:t>
            </w:r>
            <w:r w:rsidRPr="00D841AB">
              <w:rPr>
                <w:spacing w:val="-1"/>
                <w:sz w:val="18"/>
                <w:szCs w:val="18"/>
              </w:rPr>
              <w:t>t</w:t>
            </w:r>
            <w:r w:rsidRPr="00D841AB">
              <w:rPr>
                <w:spacing w:val="-1"/>
                <w:sz w:val="18"/>
                <w:szCs w:val="18"/>
              </w:rPr>
              <w:t>foglalkozások, tréningek szerv</w:t>
            </w:r>
            <w:r w:rsidRPr="00D841AB">
              <w:rPr>
                <w:spacing w:val="-1"/>
                <w:sz w:val="18"/>
                <w:szCs w:val="18"/>
              </w:rPr>
              <w:t>e</w:t>
            </w:r>
            <w:r w:rsidRPr="00D841AB">
              <w:rPr>
                <w:spacing w:val="-1"/>
                <w:sz w:val="18"/>
                <w:szCs w:val="18"/>
              </w:rPr>
              <w:t>zése.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Jegyző, po</w:t>
            </w:r>
            <w:r w:rsidRPr="00D841AB">
              <w:rPr>
                <w:spacing w:val="-1"/>
                <w:sz w:val="18"/>
                <w:szCs w:val="18"/>
              </w:rPr>
              <w:t>l</w:t>
            </w:r>
            <w:r w:rsidRPr="00D841AB">
              <w:rPr>
                <w:spacing w:val="-1"/>
                <w:sz w:val="18"/>
                <w:szCs w:val="18"/>
              </w:rPr>
              <w:t>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munkanélküliek aránya csökken, számottevően nem emelkedik</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Humánerőfo</w:t>
            </w:r>
            <w:r w:rsidRPr="00D841AB">
              <w:rPr>
                <w:spacing w:val="-1"/>
                <w:sz w:val="18"/>
                <w:szCs w:val="18"/>
              </w:rPr>
              <w:t>r</w:t>
            </w:r>
            <w:r w:rsidRPr="00D841AB">
              <w:rPr>
                <w:spacing w:val="-1"/>
                <w:sz w:val="18"/>
                <w:szCs w:val="18"/>
              </w:rPr>
              <w:t>rás, pályázati források, tárgyi eszközök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pályázati forr</w:t>
            </w:r>
            <w:r w:rsidRPr="00D841AB">
              <w:rPr>
                <w:spacing w:val="-1"/>
                <w:sz w:val="18"/>
                <w:szCs w:val="18"/>
              </w:rPr>
              <w:t>á</w:t>
            </w:r>
            <w:r w:rsidRPr="00D841AB">
              <w:rPr>
                <w:spacing w:val="-1"/>
                <w:sz w:val="18"/>
                <w:szCs w:val="18"/>
              </w:rPr>
              <w:t>sok, szakemb</w:t>
            </w:r>
            <w:r w:rsidRPr="00D841AB">
              <w:rPr>
                <w:spacing w:val="-1"/>
                <w:sz w:val="18"/>
                <w:szCs w:val="18"/>
              </w:rPr>
              <w:t>e</w:t>
            </w:r>
            <w:r w:rsidRPr="00D841AB">
              <w:rPr>
                <w:spacing w:val="-1"/>
                <w:sz w:val="18"/>
                <w:szCs w:val="18"/>
              </w:rPr>
              <w:t>rek, egyéb technikai, tá</w:t>
            </w:r>
            <w:r w:rsidRPr="00D841AB">
              <w:rPr>
                <w:spacing w:val="-1"/>
                <w:sz w:val="18"/>
                <w:szCs w:val="18"/>
              </w:rPr>
              <w:t>r</w:t>
            </w:r>
            <w:r w:rsidRPr="00D841AB">
              <w:rPr>
                <w:spacing w:val="-1"/>
                <w:sz w:val="18"/>
                <w:szCs w:val="18"/>
              </w:rPr>
              <w:t>gyi feltételek folyamatos bi</w:t>
            </w:r>
            <w:r w:rsidRPr="00D841AB">
              <w:rPr>
                <w:spacing w:val="-1"/>
                <w:sz w:val="18"/>
                <w:szCs w:val="18"/>
              </w:rPr>
              <w:t>z</w:t>
            </w:r>
            <w:r w:rsidRPr="00D841AB">
              <w:rPr>
                <w:spacing w:val="-1"/>
                <w:sz w:val="18"/>
                <w:szCs w:val="18"/>
              </w:rPr>
              <w:t>tosítása</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Újra tanulok</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munkanélküliek között nagyon sok az alacsony iskolai végzettséggel, vagy elavult sza</w:t>
            </w:r>
            <w:r w:rsidRPr="00D841AB">
              <w:rPr>
                <w:spacing w:val="-1"/>
                <w:sz w:val="18"/>
                <w:szCs w:val="18"/>
              </w:rPr>
              <w:t>k</w:t>
            </w:r>
            <w:r w:rsidRPr="00D841AB">
              <w:rPr>
                <w:spacing w:val="-1"/>
                <w:sz w:val="18"/>
                <w:szCs w:val="18"/>
              </w:rPr>
              <w:t>képzettséggel rendelkezők sz</w:t>
            </w:r>
            <w:r w:rsidRPr="00D841AB">
              <w:rPr>
                <w:spacing w:val="-1"/>
                <w:sz w:val="18"/>
                <w:szCs w:val="18"/>
              </w:rPr>
              <w:t>á</w:t>
            </w:r>
            <w:r w:rsidRPr="00D841AB">
              <w:rPr>
                <w:spacing w:val="-1"/>
                <w:sz w:val="18"/>
                <w:szCs w:val="18"/>
              </w:rPr>
              <w:t>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Általános iskolai bizonyítvány, valamint sza</w:t>
            </w:r>
            <w:r w:rsidRPr="00D841AB">
              <w:rPr>
                <w:spacing w:val="-1"/>
                <w:sz w:val="18"/>
                <w:szCs w:val="18"/>
              </w:rPr>
              <w:t>k</w:t>
            </w:r>
            <w:r w:rsidRPr="00D841AB">
              <w:rPr>
                <w:spacing w:val="-1"/>
                <w:sz w:val="18"/>
                <w:szCs w:val="18"/>
              </w:rPr>
              <w:t>mát adó képzés megszerzésével növelni a fogla</w:t>
            </w:r>
            <w:r w:rsidRPr="00D841AB">
              <w:rPr>
                <w:spacing w:val="-1"/>
                <w:sz w:val="18"/>
                <w:szCs w:val="18"/>
              </w:rPr>
              <w:t>l</w:t>
            </w:r>
            <w:r w:rsidRPr="00D841AB">
              <w:rPr>
                <w:spacing w:val="-1"/>
                <w:sz w:val="18"/>
                <w:szCs w:val="18"/>
              </w:rPr>
              <w:t>koztatottságot.</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Gazdasági pro</w:t>
            </w:r>
            <w:r w:rsidRPr="00D841AB">
              <w:rPr>
                <w:spacing w:val="-1"/>
                <w:sz w:val="18"/>
                <w:szCs w:val="18"/>
              </w:rPr>
              <w:t>g</w:t>
            </w:r>
            <w:r w:rsidRPr="00D841AB">
              <w:rPr>
                <w:spacing w:val="-1"/>
                <w:sz w:val="18"/>
                <w:szCs w:val="18"/>
              </w:rPr>
              <w:t>ram,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településen élő 8 általános iskolai végzettséggel, szakmával nem rendelkezők sz</w:t>
            </w:r>
            <w:r w:rsidRPr="00D841AB">
              <w:rPr>
                <w:spacing w:val="-1"/>
                <w:sz w:val="18"/>
                <w:szCs w:val="18"/>
              </w:rPr>
              <w:t>á</w:t>
            </w:r>
            <w:r w:rsidRPr="00D841AB">
              <w:rPr>
                <w:spacing w:val="-1"/>
                <w:sz w:val="18"/>
                <w:szCs w:val="18"/>
              </w:rPr>
              <w:t>mának feltérk</w:t>
            </w:r>
            <w:r w:rsidRPr="00D841AB">
              <w:rPr>
                <w:spacing w:val="-1"/>
                <w:sz w:val="18"/>
                <w:szCs w:val="18"/>
              </w:rPr>
              <w:t>é</w:t>
            </w:r>
            <w:r w:rsidRPr="00D841AB">
              <w:rPr>
                <w:spacing w:val="-1"/>
                <w:sz w:val="18"/>
                <w:szCs w:val="18"/>
              </w:rPr>
              <w:t>pezése, partneri</w:t>
            </w:r>
            <w:r w:rsidRPr="00D841AB">
              <w:rPr>
                <w:spacing w:val="-1"/>
                <w:sz w:val="18"/>
                <w:szCs w:val="18"/>
              </w:rPr>
              <w:t>n</w:t>
            </w:r>
            <w:r w:rsidRPr="00D841AB">
              <w:rPr>
                <w:spacing w:val="-1"/>
                <w:sz w:val="18"/>
                <w:szCs w:val="18"/>
              </w:rPr>
              <w:t>tézmény keres</w:t>
            </w:r>
            <w:r w:rsidRPr="00D841AB">
              <w:rPr>
                <w:spacing w:val="-1"/>
                <w:sz w:val="18"/>
                <w:szCs w:val="18"/>
              </w:rPr>
              <w:t>é</w:t>
            </w:r>
            <w:r w:rsidRPr="00D841AB">
              <w:rPr>
                <w:spacing w:val="-1"/>
                <w:sz w:val="18"/>
                <w:szCs w:val="18"/>
              </w:rPr>
              <w:t>se, képzés me</w:t>
            </w:r>
            <w:r w:rsidRPr="00D841AB">
              <w:rPr>
                <w:spacing w:val="-1"/>
                <w:sz w:val="18"/>
                <w:szCs w:val="18"/>
              </w:rPr>
              <w:t>g</w:t>
            </w:r>
            <w:r w:rsidRPr="00D841AB">
              <w:rPr>
                <w:spacing w:val="-1"/>
                <w:sz w:val="18"/>
                <w:szCs w:val="18"/>
              </w:rPr>
              <w:t>szervezése, az érintettek ké</w:t>
            </w:r>
            <w:r w:rsidRPr="00D841AB">
              <w:rPr>
                <w:spacing w:val="-1"/>
                <w:sz w:val="18"/>
                <w:szCs w:val="18"/>
              </w:rPr>
              <w:t>p</w:t>
            </w:r>
            <w:r w:rsidRPr="00D841AB">
              <w:rPr>
                <w:spacing w:val="-1"/>
                <w:sz w:val="18"/>
                <w:szCs w:val="18"/>
              </w:rPr>
              <w:t>zésbe való bev</w:t>
            </w:r>
            <w:r w:rsidRPr="00D841AB">
              <w:rPr>
                <w:spacing w:val="-1"/>
                <w:sz w:val="18"/>
                <w:szCs w:val="18"/>
              </w:rPr>
              <w:t>o</w:t>
            </w:r>
            <w:r w:rsidRPr="00D841AB">
              <w:rPr>
                <w:spacing w:val="-1"/>
                <w:sz w:val="18"/>
                <w:szCs w:val="18"/>
              </w:rPr>
              <w:t>nása, képzés l</w:t>
            </w:r>
            <w:r w:rsidRPr="00D841AB">
              <w:rPr>
                <w:spacing w:val="-1"/>
                <w:sz w:val="18"/>
                <w:szCs w:val="18"/>
              </w:rPr>
              <w:t>e</w:t>
            </w:r>
            <w:r w:rsidRPr="00D841AB">
              <w:rPr>
                <w:spacing w:val="-1"/>
                <w:sz w:val="18"/>
                <w:szCs w:val="18"/>
              </w:rPr>
              <w:t>bonyolítása.</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polg</w:t>
            </w:r>
            <w:r>
              <w:rPr>
                <w:spacing w:val="-1"/>
                <w:sz w:val="18"/>
                <w:szCs w:val="18"/>
              </w:rPr>
              <w:t>ármester, szociális üg</w:t>
            </w:r>
            <w:r>
              <w:rPr>
                <w:spacing w:val="-1"/>
                <w:sz w:val="18"/>
                <w:szCs w:val="18"/>
              </w:rPr>
              <w:t>y</w:t>
            </w:r>
            <w:r>
              <w:rPr>
                <w:spacing w:val="-1"/>
                <w:sz w:val="18"/>
                <w:szCs w:val="18"/>
              </w:rPr>
              <w:t xml:space="preserve">intéző, </w:t>
            </w:r>
            <w:r w:rsidRPr="00D841AB">
              <w:rPr>
                <w:spacing w:val="-1"/>
                <w:sz w:val="18"/>
                <w:szCs w:val="18"/>
              </w:rPr>
              <w:t>iskol</w:t>
            </w:r>
            <w:r w:rsidRPr="00D841AB">
              <w:rPr>
                <w:spacing w:val="-1"/>
                <w:sz w:val="18"/>
                <w:szCs w:val="18"/>
              </w:rPr>
              <w:t>a</w:t>
            </w:r>
            <w:r w:rsidRPr="00D841AB">
              <w:rPr>
                <w:spacing w:val="-1"/>
                <w:sz w:val="18"/>
                <w:szCs w:val="18"/>
              </w:rPr>
              <w:t>igazgató</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Foglalkozáson, képzéseken rész</w:t>
            </w:r>
            <w:r w:rsidRPr="00D841AB">
              <w:rPr>
                <w:spacing w:val="-1"/>
                <w:sz w:val="18"/>
                <w:szCs w:val="18"/>
              </w:rPr>
              <w:t>t</w:t>
            </w:r>
            <w:r w:rsidRPr="00D841AB">
              <w:rPr>
                <w:spacing w:val="-1"/>
                <w:sz w:val="18"/>
                <w:szCs w:val="18"/>
              </w:rPr>
              <w:t>vevők száma, a foglalkozásokat, képzéseket eredményesen befejezők száma.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pályázati forr</w:t>
            </w:r>
            <w:r w:rsidRPr="00D841AB">
              <w:rPr>
                <w:spacing w:val="-1"/>
                <w:sz w:val="18"/>
                <w:szCs w:val="18"/>
              </w:rPr>
              <w:t>á</w:t>
            </w:r>
            <w:r w:rsidRPr="00D841AB">
              <w:rPr>
                <w:spacing w:val="-1"/>
                <w:sz w:val="18"/>
                <w:szCs w:val="18"/>
              </w:rPr>
              <w:t>sok, szakemb</w:t>
            </w:r>
            <w:r w:rsidRPr="00D841AB">
              <w:rPr>
                <w:spacing w:val="-1"/>
                <w:sz w:val="18"/>
                <w:szCs w:val="18"/>
              </w:rPr>
              <w:t>e</w:t>
            </w:r>
            <w:r w:rsidRPr="00D841AB">
              <w:rPr>
                <w:spacing w:val="-1"/>
                <w:sz w:val="18"/>
                <w:szCs w:val="18"/>
              </w:rPr>
              <w:t>rek, egyéb technikai, tárgyi feltételek.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pályázati forr</w:t>
            </w:r>
            <w:r w:rsidRPr="00D841AB">
              <w:rPr>
                <w:spacing w:val="-1"/>
                <w:sz w:val="18"/>
                <w:szCs w:val="18"/>
              </w:rPr>
              <w:t>á</w:t>
            </w:r>
            <w:r w:rsidRPr="00D841AB">
              <w:rPr>
                <w:spacing w:val="-1"/>
                <w:sz w:val="18"/>
                <w:szCs w:val="18"/>
              </w:rPr>
              <w:t>sok, szakemb</w:t>
            </w:r>
            <w:r w:rsidRPr="00D841AB">
              <w:rPr>
                <w:spacing w:val="-1"/>
                <w:sz w:val="18"/>
                <w:szCs w:val="18"/>
              </w:rPr>
              <w:t>e</w:t>
            </w:r>
            <w:r w:rsidRPr="00D841AB">
              <w:rPr>
                <w:spacing w:val="-1"/>
                <w:sz w:val="18"/>
                <w:szCs w:val="18"/>
              </w:rPr>
              <w:t>rek, egyéb technikai, tá</w:t>
            </w:r>
            <w:r w:rsidRPr="00D841AB">
              <w:rPr>
                <w:spacing w:val="-1"/>
                <w:sz w:val="18"/>
                <w:szCs w:val="18"/>
              </w:rPr>
              <w:t>r</w:t>
            </w:r>
            <w:r w:rsidRPr="00D841AB">
              <w:rPr>
                <w:spacing w:val="-1"/>
                <w:sz w:val="18"/>
                <w:szCs w:val="18"/>
              </w:rPr>
              <w:t>gyi feltételek folyamatos bi</w:t>
            </w:r>
            <w:r w:rsidRPr="00D841AB">
              <w:rPr>
                <w:spacing w:val="-1"/>
                <w:sz w:val="18"/>
                <w:szCs w:val="18"/>
              </w:rPr>
              <w:t>z</w:t>
            </w:r>
            <w:r w:rsidRPr="00D841AB">
              <w:rPr>
                <w:spacing w:val="-1"/>
                <w:sz w:val="18"/>
                <w:szCs w:val="18"/>
              </w:rPr>
              <w:t>tosítása</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Növén</w:t>
            </w:r>
            <w:r w:rsidRPr="00D841AB">
              <w:rPr>
                <w:spacing w:val="-1"/>
                <w:sz w:val="18"/>
                <w:szCs w:val="18"/>
              </w:rPr>
              <w:t>y</w:t>
            </w:r>
            <w:r w:rsidRPr="00D841AB">
              <w:rPr>
                <w:spacing w:val="-1"/>
                <w:sz w:val="18"/>
                <w:szCs w:val="18"/>
              </w:rPr>
              <w:t>termesztés, állattartás ösztönzése</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községben igen magasa a mi</w:t>
            </w:r>
            <w:r w:rsidRPr="00D841AB">
              <w:rPr>
                <w:spacing w:val="-1"/>
                <w:sz w:val="18"/>
                <w:szCs w:val="18"/>
              </w:rPr>
              <w:t>n</w:t>
            </w:r>
            <w:r w:rsidRPr="00D841AB">
              <w:rPr>
                <w:spacing w:val="-1"/>
                <w:sz w:val="18"/>
                <w:szCs w:val="18"/>
              </w:rPr>
              <w:t>dennapi megélh</w:t>
            </w:r>
            <w:r w:rsidRPr="00D841AB">
              <w:rPr>
                <w:spacing w:val="-1"/>
                <w:sz w:val="18"/>
                <w:szCs w:val="18"/>
              </w:rPr>
              <w:t>e</w:t>
            </w:r>
            <w:r w:rsidRPr="00D841AB">
              <w:rPr>
                <w:spacing w:val="-1"/>
                <w:sz w:val="18"/>
                <w:szCs w:val="18"/>
              </w:rPr>
              <w:t>tési gondokkal küzdő egyének, családok száma, amit a segélyk</w:t>
            </w:r>
            <w:r w:rsidRPr="00D841AB">
              <w:rPr>
                <w:spacing w:val="-1"/>
                <w:sz w:val="18"/>
                <w:szCs w:val="18"/>
              </w:rPr>
              <w:t>é</w:t>
            </w:r>
            <w:r w:rsidRPr="00D841AB">
              <w:rPr>
                <w:spacing w:val="-1"/>
                <w:sz w:val="18"/>
                <w:szCs w:val="18"/>
              </w:rPr>
              <w:t>relmek növekvő száma is jól m</w:t>
            </w:r>
            <w:r w:rsidRPr="00D841AB">
              <w:rPr>
                <w:spacing w:val="-1"/>
                <w:sz w:val="18"/>
                <w:szCs w:val="18"/>
              </w:rPr>
              <w:t>u</w:t>
            </w:r>
            <w:r w:rsidRPr="00D841AB">
              <w:rPr>
                <w:spacing w:val="-1"/>
                <w:sz w:val="18"/>
                <w:szCs w:val="18"/>
              </w:rPr>
              <w:t>tat. A falusi po</w:t>
            </w:r>
            <w:r w:rsidRPr="00D841AB">
              <w:rPr>
                <w:spacing w:val="-1"/>
                <w:sz w:val="18"/>
                <w:szCs w:val="18"/>
              </w:rPr>
              <w:t>r</w:t>
            </w:r>
            <w:r w:rsidRPr="00D841AB">
              <w:rPr>
                <w:spacing w:val="-1"/>
                <w:sz w:val="18"/>
                <w:szCs w:val="18"/>
              </w:rPr>
              <w:t>ták alkalmasak növénytermes</w:t>
            </w:r>
            <w:r w:rsidRPr="00D841AB">
              <w:rPr>
                <w:spacing w:val="-1"/>
                <w:sz w:val="18"/>
                <w:szCs w:val="18"/>
              </w:rPr>
              <w:t>z</w:t>
            </w:r>
            <w:r w:rsidRPr="00D841AB">
              <w:rPr>
                <w:spacing w:val="-1"/>
                <w:sz w:val="18"/>
                <w:szCs w:val="18"/>
              </w:rPr>
              <w:t>tésre és állatta</w:t>
            </w:r>
            <w:r w:rsidRPr="00D841AB">
              <w:rPr>
                <w:spacing w:val="-1"/>
                <w:sz w:val="18"/>
                <w:szCs w:val="18"/>
              </w:rPr>
              <w:t>r</w:t>
            </w:r>
            <w:r w:rsidRPr="00D841AB">
              <w:rPr>
                <w:spacing w:val="-1"/>
                <w:sz w:val="18"/>
                <w:szCs w:val="18"/>
              </w:rPr>
              <w:t>tásra, ezáltal mi</w:t>
            </w:r>
            <w:r w:rsidRPr="00D841AB">
              <w:rPr>
                <w:spacing w:val="-1"/>
                <w:sz w:val="18"/>
                <w:szCs w:val="18"/>
              </w:rPr>
              <w:t>n</w:t>
            </w:r>
            <w:r w:rsidRPr="00D841AB">
              <w:rPr>
                <w:spacing w:val="-1"/>
                <w:sz w:val="18"/>
                <w:szCs w:val="18"/>
              </w:rPr>
              <w:t>denki megte</w:t>
            </w:r>
            <w:r w:rsidRPr="00D841AB">
              <w:rPr>
                <w:spacing w:val="-1"/>
                <w:sz w:val="18"/>
                <w:szCs w:val="18"/>
              </w:rPr>
              <w:t>r</w:t>
            </w:r>
            <w:r w:rsidRPr="00D841AB">
              <w:rPr>
                <w:spacing w:val="-1"/>
                <w:sz w:val="18"/>
                <w:szCs w:val="18"/>
              </w:rPr>
              <w:t>melheti az alapv</w:t>
            </w:r>
            <w:r w:rsidRPr="00D841AB">
              <w:rPr>
                <w:spacing w:val="-1"/>
                <w:sz w:val="18"/>
                <w:szCs w:val="18"/>
              </w:rPr>
              <w:t>e</w:t>
            </w:r>
            <w:r w:rsidRPr="00D841AB">
              <w:rPr>
                <w:spacing w:val="-1"/>
                <w:sz w:val="18"/>
                <w:szCs w:val="18"/>
              </w:rPr>
              <w:t>tő zöldségféléket, valamint baro</w:t>
            </w:r>
            <w:r w:rsidRPr="00D841AB">
              <w:rPr>
                <w:spacing w:val="-1"/>
                <w:sz w:val="18"/>
                <w:szCs w:val="18"/>
              </w:rPr>
              <w:t>m</w:t>
            </w:r>
            <w:r w:rsidRPr="00D841AB">
              <w:rPr>
                <w:spacing w:val="-1"/>
                <w:sz w:val="18"/>
                <w:szCs w:val="18"/>
              </w:rPr>
              <w:t>fit, sertést, nyulat, stb. tarthat, amely biztosítja a megélhetéshez szükséges alapv</w:t>
            </w:r>
            <w:r w:rsidRPr="00D841AB">
              <w:rPr>
                <w:spacing w:val="-1"/>
                <w:sz w:val="18"/>
                <w:szCs w:val="18"/>
              </w:rPr>
              <w:t>e</w:t>
            </w:r>
            <w:r w:rsidRPr="00D841AB">
              <w:rPr>
                <w:spacing w:val="-1"/>
                <w:sz w:val="18"/>
                <w:szCs w:val="18"/>
              </w:rPr>
              <w:t>tő élelmet.</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megélhetési gondokkal kü</w:t>
            </w:r>
            <w:r w:rsidRPr="00D841AB">
              <w:rPr>
                <w:spacing w:val="-1"/>
                <w:sz w:val="18"/>
                <w:szCs w:val="18"/>
              </w:rPr>
              <w:t>z</w:t>
            </w:r>
            <w:r w:rsidRPr="00D841AB">
              <w:rPr>
                <w:spacing w:val="-1"/>
                <w:sz w:val="18"/>
                <w:szCs w:val="18"/>
              </w:rPr>
              <w:t>dő családok alapvető éle</w:t>
            </w:r>
            <w:r w:rsidRPr="00D841AB">
              <w:rPr>
                <w:spacing w:val="-1"/>
                <w:sz w:val="18"/>
                <w:szCs w:val="18"/>
              </w:rPr>
              <w:t>l</w:t>
            </w:r>
            <w:r w:rsidRPr="00D841AB">
              <w:rPr>
                <w:spacing w:val="-1"/>
                <w:sz w:val="18"/>
                <w:szCs w:val="18"/>
              </w:rPr>
              <w:t>miszer probl</w:t>
            </w:r>
            <w:r w:rsidRPr="00D841AB">
              <w:rPr>
                <w:spacing w:val="-1"/>
                <w:sz w:val="18"/>
                <w:szCs w:val="18"/>
              </w:rPr>
              <w:t>é</w:t>
            </w:r>
            <w:r w:rsidRPr="00D841AB">
              <w:rPr>
                <w:spacing w:val="-1"/>
                <w:sz w:val="18"/>
                <w:szCs w:val="18"/>
              </w:rPr>
              <w:t>máinak mego</w:t>
            </w:r>
            <w:r w:rsidRPr="00D841AB">
              <w:rPr>
                <w:spacing w:val="-1"/>
                <w:sz w:val="18"/>
                <w:szCs w:val="18"/>
              </w:rPr>
              <w:t>l</w:t>
            </w:r>
            <w:r w:rsidRPr="00D841AB">
              <w:rPr>
                <w:spacing w:val="-1"/>
                <w:sz w:val="18"/>
                <w:szCs w:val="18"/>
              </w:rPr>
              <w:t>dása. Költsé</w:t>
            </w:r>
            <w:r w:rsidRPr="00D841AB">
              <w:rPr>
                <w:spacing w:val="-1"/>
                <w:sz w:val="18"/>
                <w:szCs w:val="18"/>
              </w:rPr>
              <w:t>g</w:t>
            </w:r>
            <w:r w:rsidRPr="00D841AB">
              <w:rPr>
                <w:spacing w:val="-1"/>
                <w:sz w:val="18"/>
                <w:szCs w:val="18"/>
              </w:rPr>
              <w:t>csökkentés.</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Gazdasági pro</w:t>
            </w:r>
            <w:r w:rsidRPr="00D841AB">
              <w:rPr>
                <w:spacing w:val="-1"/>
                <w:sz w:val="18"/>
                <w:szCs w:val="18"/>
              </w:rPr>
              <w:t>g</w:t>
            </w:r>
            <w:r w:rsidRPr="00D841AB">
              <w:rPr>
                <w:spacing w:val="-1"/>
                <w:sz w:val="18"/>
                <w:szCs w:val="18"/>
              </w:rPr>
              <w:t>ram,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Vetőmagok és h</w:t>
            </w:r>
            <w:r w:rsidRPr="00D841AB">
              <w:rPr>
                <w:spacing w:val="-1"/>
                <w:sz w:val="18"/>
                <w:szCs w:val="18"/>
              </w:rPr>
              <w:t>a</w:t>
            </w:r>
            <w:r w:rsidRPr="00D841AB">
              <w:rPr>
                <w:spacing w:val="-1"/>
                <w:sz w:val="18"/>
                <w:szCs w:val="18"/>
              </w:rPr>
              <w:t>szonállatok (n</w:t>
            </w:r>
            <w:r w:rsidRPr="00D841AB">
              <w:rPr>
                <w:spacing w:val="-1"/>
                <w:sz w:val="18"/>
                <w:szCs w:val="18"/>
              </w:rPr>
              <w:t>a</w:t>
            </w:r>
            <w:r w:rsidRPr="00D841AB">
              <w:rPr>
                <w:spacing w:val="-1"/>
                <w:sz w:val="18"/>
                <w:szCs w:val="18"/>
              </w:rPr>
              <w:t>pos csirke, nyúl, sertés, stb.) igén</w:t>
            </w:r>
            <w:r w:rsidRPr="00D841AB">
              <w:rPr>
                <w:spacing w:val="-1"/>
                <w:sz w:val="18"/>
                <w:szCs w:val="18"/>
              </w:rPr>
              <w:t>y</w:t>
            </w:r>
            <w:r w:rsidRPr="00D841AB">
              <w:rPr>
                <w:spacing w:val="-1"/>
                <w:sz w:val="18"/>
                <w:szCs w:val="18"/>
              </w:rPr>
              <w:t>lők részére tört</w:t>
            </w:r>
            <w:r w:rsidRPr="00D841AB">
              <w:rPr>
                <w:spacing w:val="-1"/>
                <w:sz w:val="18"/>
                <w:szCs w:val="18"/>
              </w:rPr>
              <w:t>é</w:t>
            </w:r>
            <w:r w:rsidRPr="00D841AB">
              <w:rPr>
                <w:spacing w:val="-1"/>
                <w:sz w:val="18"/>
                <w:szCs w:val="18"/>
              </w:rPr>
              <w:t>nő átadása.</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megélhetési gondokkal küzdő családok alapvető élelmiszerre fo</w:t>
            </w:r>
            <w:r w:rsidRPr="00D841AB">
              <w:rPr>
                <w:spacing w:val="-1"/>
                <w:sz w:val="18"/>
                <w:szCs w:val="18"/>
              </w:rPr>
              <w:t>r</w:t>
            </w:r>
            <w:r w:rsidRPr="00D841AB">
              <w:rPr>
                <w:spacing w:val="-1"/>
                <w:sz w:val="18"/>
                <w:szCs w:val="18"/>
              </w:rPr>
              <w:t>dított kiadásainak csökkentése, nem utolsó sorban hasznos időtöltés.</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kormányzati programok, p</w:t>
            </w:r>
            <w:r w:rsidRPr="00D841AB">
              <w:rPr>
                <w:spacing w:val="-1"/>
                <w:sz w:val="18"/>
                <w:szCs w:val="18"/>
              </w:rPr>
              <w:t>á</w:t>
            </w:r>
            <w:r w:rsidRPr="00D841AB">
              <w:rPr>
                <w:spacing w:val="-1"/>
                <w:sz w:val="18"/>
                <w:szCs w:val="18"/>
              </w:rPr>
              <w:t>lyázati forrás, egyéb támog</w:t>
            </w:r>
            <w:r w:rsidRPr="00D841AB">
              <w:rPr>
                <w:spacing w:val="-1"/>
                <w:sz w:val="18"/>
                <w:szCs w:val="18"/>
              </w:rPr>
              <w:t>a</w:t>
            </w:r>
            <w:r w:rsidRPr="00D841AB">
              <w:rPr>
                <w:spacing w:val="-1"/>
                <w:sz w:val="18"/>
                <w:szCs w:val="18"/>
              </w:rPr>
              <w:t>tók, szakemb</w:t>
            </w:r>
            <w:r w:rsidRPr="00D841AB">
              <w:rPr>
                <w:spacing w:val="-1"/>
                <w:sz w:val="18"/>
                <w:szCs w:val="18"/>
              </w:rPr>
              <w:t>e</w:t>
            </w:r>
            <w:r w:rsidRPr="00D841AB">
              <w:rPr>
                <w:spacing w:val="-1"/>
                <w:sz w:val="18"/>
                <w:szCs w:val="18"/>
              </w:rPr>
              <w:t>rek, szükség esetén techn</w:t>
            </w:r>
            <w:r w:rsidRPr="00D841AB">
              <w:rPr>
                <w:spacing w:val="-1"/>
                <w:sz w:val="18"/>
                <w:szCs w:val="18"/>
              </w:rPr>
              <w:t>i</w:t>
            </w:r>
            <w:r w:rsidRPr="00D841AB">
              <w:rPr>
                <w:spacing w:val="-1"/>
                <w:sz w:val="18"/>
                <w:szCs w:val="18"/>
              </w:rPr>
              <w:t>kai eszközök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folyamatos nyomon köv</w:t>
            </w:r>
            <w:r w:rsidRPr="00D841AB">
              <w:rPr>
                <w:spacing w:val="-1"/>
                <w:sz w:val="18"/>
                <w:szCs w:val="18"/>
              </w:rPr>
              <w:t>e</w:t>
            </w:r>
            <w:r w:rsidRPr="00D841AB">
              <w:rPr>
                <w:spacing w:val="-1"/>
                <w:sz w:val="18"/>
                <w:szCs w:val="18"/>
              </w:rPr>
              <w:t>tés, ellenőrzés, szaktanácsadás</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72723A">
            <w:pPr>
              <w:spacing w:after="0" w:line="240" w:lineRule="auto"/>
              <w:ind w:left="113" w:right="110"/>
              <w:rPr>
                <w:b/>
                <w:spacing w:val="-1"/>
              </w:rPr>
            </w:pPr>
            <w:r w:rsidRPr="00182AC8">
              <w:rPr>
                <w:b/>
                <w:spacing w:val="-1"/>
              </w:rPr>
              <w:t>Nak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Az állásk</w:t>
            </w:r>
            <w:r w:rsidRPr="00D841AB">
              <w:rPr>
                <w:spacing w:val="-1"/>
                <w:sz w:val="18"/>
                <w:szCs w:val="18"/>
              </w:rPr>
              <w:t>e</w:t>
            </w:r>
            <w:r w:rsidRPr="00D841AB">
              <w:rPr>
                <w:spacing w:val="-1"/>
                <w:sz w:val="18"/>
                <w:szCs w:val="18"/>
              </w:rPr>
              <w:t>resők sz</w:t>
            </w:r>
            <w:r w:rsidRPr="00D841AB">
              <w:rPr>
                <w:spacing w:val="-1"/>
                <w:sz w:val="18"/>
                <w:szCs w:val="18"/>
              </w:rPr>
              <w:t>á</w:t>
            </w:r>
            <w:r w:rsidRPr="00D841AB">
              <w:rPr>
                <w:spacing w:val="-1"/>
                <w:sz w:val="18"/>
                <w:szCs w:val="18"/>
              </w:rPr>
              <w:t>mára a közmunk</w:t>
            </w:r>
            <w:r w:rsidRPr="00D841AB">
              <w:rPr>
                <w:spacing w:val="-1"/>
                <w:sz w:val="18"/>
                <w:szCs w:val="18"/>
              </w:rPr>
              <w:t>a</w:t>
            </w:r>
            <w:r w:rsidRPr="00D841AB">
              <w:rPr>
                <w:spacing w:val="-1"/>
                <w:sz w:val="18"/>
                <w:szCs w:val="18"/>
              </w:rPr>
              <w:t>program bővítése</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Tartalmas közfo</w:t>
            </w:r>
            <w:r w:rsidRPr="00D841AB">
              <w:rPr>
                <w:spacing w:val="-1"/>
                <w:sz w:val="18"/>
                <w:szCs w:val="18"/>
              </w:rPr>
              <w:t>g</w:t>
            </w:r>
            <w:r w:rsidRPr="00D841AB">
              <w:rPr>
                <w:spacing w:val="-1"/>
                <w:sz w:val="18"/>
                <w:szCs w:val="18"/>
              </w:rPr>
              <w:t>lalkoztatás a kö</w:t>
            </w:r>
            <w:r w:rsidRPr="00D841AB">
              <w:rPr>
                <w:spacing w:val="-1"/>
                <w:sz w:val="18"/>
                <w:szCs w:val="18"/>
              </w:rPr>
              <w:t>z</w:t>
            </w:r>
            <w:r w:rsidRPr="00D841AB">
              <w:rPr>
                <w:spacing w:val="-1"/>
                <w:sz w:val="18"/>
                <w:szCs w:val="18"/>
              </w:rPr>
              <w:t>ségben</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foglalkoztat</w:t>
            </w:r>
            <w:r w:rsidRPr="00D841AB">
              <w:rPr>
                <w:spacing w:val="-1"/>
                <w:sz w:val="18"/>
                <w:szCs w:val="18"/>
              </w:rPr>
              <w:t>á</w:t>
            </w:r>
            <w:r w:rsidRPr="00D841AB">
              <w:rPr>
                <w:spacing w:val="-1"/>
                <w:sz w:val="18"/>
                <w:szCs w:val="18"/>
              </w:rPr>
              <w:t>si színt emelése.</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Településfejles</w:t>
            </w:r>
            <w:r w:rsidRPr="00D841AB">
              <w:rPr>
                <w:spacing w:val="-1"/>
                <w:sz w:val="18"/>
                <w:szCs w:val="18"/>
              </w:rPr>
              <w:t>z</w:t>
            </w:r>
            <w:r w:rsidRPr="00D841AB">
              <w:rPr>
                <w:spacing w:val="-1"/>
                <w:sz w:val="18"/>
                <w:szCs w:val="18"/>
              </w:rPr>
              <w:t>tési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közmunka fo</w:t>
            </w:r>
            <w:r w:rsidRPr="00D841AB">
              <w:rPr>
                <w:spacing w:val="-1"/>
                <w:sz w:val="18"/>
                <w:szCs w:val="18"/>
              </w:rPr>
              <w:t>g</w:t>
            </w:r>
            <w:r w:rsidRPr="00D841AB">
              <w:rPr>
                <w:spacing w:val="-1"/>
                <w:sz w:val="18"/>
                <w:szCs w:val="18"/>
              </w:rPr>
              <w:t>lalkoztatását, cé</w:t>
            </w:r>
            <w:r w:rsidRPr="00D841AB">
              <w:rPr>
                <w:spacing w:val="-1"/>
                <w:sz w:val="18"/>
                <w:szCs w:val="18"/>
              </w:rPr>
              <w:t>l</w:t>
            </w:r>
            <w:r w:rsidRPr="00D841AB">
              <w:rPr>
                <w:spacing w:val="-1"/>
                <w:sz w:val="18"/>
                <w:szCs w:val="18"/>
              </w:rPr>
              <w:t>jait hozzá kell rendelni a telep</w:t>
            </w:r>
            <w:r w:rsidRPr="00D841AB">
              <w:rPr>
                <w:spacing w:val="-1"/>
                <w:sz w:val="18"/>
                <w:szCs w:val="18"/>
              </w:rPr>
              <w:t>ü</w:t>
            </w:r>
            <w:r w:rsidRPr="00D841AB">
              <w:rPr>
                <w:spacing w:val="-1"/>
                <w:sz w:val="18"/>
                <w:szCs w:val="18"/>
              </w:rPr>
              <w:t>lés céljához</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2017.04.01.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programban résztvevők száma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Tervezés elk</w:t>
            </w:r>
            <w:r w:rsidRPr="00D841AB">
              <w:rPr>
                <w:spacing w:val="-1"/>
                <w:sz w:val="18"/>
                <w:szCs w:val="18"/>
              </w:rPr>
              <w:t>é</w:t>
            </w:r>
            <w:r w:rsidRPr="00D841AB">
              <w:rPr>
                <w:spacing w:val="-1"/>
                <w:sz w:val="18"/>
                <w:szCs w:val="18"/>
              </w:rPr>
              <w:t>szítése, pályázat beadása.</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Pályázati célo</w:t>
            </w:r>
            <w:r w:rsidRPr="00D841AB">
              <w:rPr>
                <w:spacing w:val="-1"/>
                <w:sz w:val="18"/>
                <w:szCs w:val="18"/>
              </w:rPr>
              <w:t>k</w:t>
            </w:r>
            <w:r w:rsidRPr="00D841AB">
              <w:rPr>
                <w:spacing w:val="-1"/>
                <w:sz w:val="18"/>
                <w:szCs w:val="18"/>
              </w:rPr>
              <w:t>tól függő.</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Szakma á</w:t>
            </w:r>
            <w:r w:rsidRPr="00D841AB">
              <w:rPr>
                <w:spacing w:val="-1"/>
                <w:sz w:val="18"/>
                <w:szCs w:val="18"/>
              </w:rPr>
              <w:t>t</w:t>
            </w:r>
            <w:r w:rsidRPr="00D841AB">
              <w:rPr>
                <w:spacing w:val="-1"/>
                <w:sz w:val="18"/>
                <w:szCs w:val="18"/>
              </w:rPr>
              <w:t>adása</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Magas a szakm</w:t>
            </w:r>
            <w:r w:rsidRPr="00D841AB">
              <w:rPr>
                <w:spacing w:val="-1"/>
                <w:sz w:val="18"/>
                <w:szCs w:val="18"/>
              </w:rPr>
              <w:t>á</w:t>
            </w:r>
            <w:r w:rsidRPr="00D841AB">
              <w:rPr>
                <w:spacing w:val="-1"/>
                <w:sz w:val="18"/>
                <w:szCs w:val="18"/>
              </w:rPr>
              <w:t>val nem rendelk</w:t>
            </w:r>
            <w:r w:rsidRPr="00D841AB">
              <w:rPr>
                <w:spacing w:val="-1"/>
                <w:sz w:val="18"/>
                <w:szCs w:val="18"/>
              </w:rPr>
              <w:t>e</w:t>
            </w:r>
            <w:r w:rsidRPr="00D841AB">
              <w:rPr>
                <w:spacing w:val="-1"/>
                <w:sz w:val="18"/>
                <w:szCs w:val="18"/>
              </w:rPr>
              <w:t>ző munkanélkül</w:t>
            </w:r>
            <w:r w:rsidRPr="00D841AB">
              <w:rPr>
                <w:spacing w:val="-1"/>
                <w:sz w:val="18"/>
                <w:szCs w:val="18"/>
              </w:rPr>
              <w:t>i</w:t>
            </w:r>
            <w:r w:rsidRPr="00D841AB">
              <w:rPr>
                <w:spacing w:val="-1"/>
                <w:sz w:val="18"/>
                <w:szCs w:val="18"/>
              </w:rPr>
              <w:t>ek száma.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Munkanélkül</w:t>
            </w:r>
            <w:r w:rsidRPr="00D841AB">
              <w:rPr>
                <w:spacing w:val="-1"/>
                <w:sz w:val="18"/>
                <w:szCs w:val="18"/>
              </w:rPr>
              <w:t>i</w:t>
            </w:r>
            <w:r w:rsidRPr="00D841AB">
              <w:rPr>
                <w:spacing w:val="-1"/>
                <w:sz w:val="18"/>
                <w:szCs w:val="18"/>
              </w:rPr>
              <w:t>ség csökkenése</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Nemzeti Felzá</w:t>
            </w:r>
            <w:r w:rsidRPr="00D841AB">
              <w:rPr>
                <w:spacing w:val="-1"/>
                <w:sz w:val="18"/>
                <w:szCs w:val="18"/>
              </w:rPr>
              <w:t>r</w:t>
            </w:r>
            <w:r w:rsidRPr="00D841AB">
              <w:rPr>
                <w:spacing w:val="-1"/>
                <w:sz w:val="18"/>
                <w:szCs w:val="18"/>
              </w:rPr>
              <w:t>kóztatási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Képzés</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2015.09.01.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szakma nélküli munkanélküliek 50%-ának bev</w:t>
            </w:r>
            <w:r w:rsidRPr="00D841AB">
              <w:rPr>
                <w:spacing w:val="-1"/>
                <w:sz w:val="18"/>
                <w:szCs w:val="18"/>
              </w:rPr>
              <w:t>o</w:t>
            </w:r>
            <w:r w:rsidRPr="00D841AB">
              <w:rPr>
                <w:spacing w:val="-1"/>
                <w:sz w:val="18"/>
                <w:szCs w:val="18"/>
              </w:rPr>
              <w:t>nása a programba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Pályázat, Mu</w:t>
            </w:r>
            <w:r w:rsidRPr="00D841AB">
              <w:rPr>
                <w:spacing w:val="-1"/>
                <w:sz w:val="18"/>
                <w:szCs w:val="18"/>
              </w:rPr>
              <w:t>n</w:t>
            </w:r>
            <w:r w:rsidRPr="00D841AB">
              <w:rPr>
                <w:spacing w:val="-1"/>
                <w:sz w:val="18"/>
                <w:szCs w:val="18"/>
              </w:rPr>
              <w:t>kaügyi Központ</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Új program i</w:t>
            </w:r>
            <w:r w:rsidRPr="00D841AB">
              <w:rPr>
                <w:spacing w:val="-1"/>
                <w:sz w:val="18"/>
                <w:szCs w:val="18"/>
              </w:rPr>
              <w:t>n</w:t>
            </w:r>
            <w:r w:rsidRPr="00D841AB">
              <w:rPr>
                <w:spacing w:val="-1"/>
                <w:sz w:val="18"/>
                <w:szCs w:val="18"/>
              </w:rPr>
              <w:t>dulása</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72723A">
            <w:pPr>
              <w:spacing w:after="0" w:line="240" w:lineRule="auto"/>
              <w:ind w:left="113" w:right="110"/>
              <w:rPr>
                <w:b/>
                <w:spacing w:val="-1"/>
              </w:rPr>
            </w:pPr>
            <w:r w:rsidRPr="00182AC8">
              <w:rPr>
                <w:b/>
                <w:spacing w:val="-1"/>
              </w:rPr>
              <w:t>Szakcs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munk</w:t>
            </w:r>
            <w:r w:rsidRPr="00D841AB">
              <w:rPr>
                <w:spacing w:val="-1"/>
                <w:sz w:val="18"/>
                <w:szCs w:val="18"/>
              </w:rPr>
              <w:t>a</w:t>
            </w:r>
            <w:r w:rsidRPr="00D841AB">
              <w:rPr>
                <w:spacing w:val="-1"/>
                <w:sz w:val="18"/>
                <w:szCs w:val="18"/>
              </w:rPr>
              <w:t>nélküliek foglalkozt</w:t>
            </w:r>
            <w:r w:rsidRPr="00D841AB">
              <w:rPr>
                <w:spacing w:val="-1"/>
                <w:sz w:val="18"/>
                <w:szCs w:val="18"/>
              </w:rPr>
              <w:t>a</w:t>
            </w:r>
            <w:r w:rsidRPr="00D841AB">
              <w:rPr>
                <w:spacing w:val="-1"/>
                <w:sz w:val="18"/>
                <w:szCs w:val="18"/>
              </w:rPr>
              <w:t>tásának j</w:t>
            </w:r>
            <w:r w:rsidRPr="00D841AB">
              <w:rPr>
                <w:spacing w:val="-1"/>
                <w:sz w:val="18"/>
                <w:szCs w:val="18"/>
              </w:rPr>
              <w:t>a</w:t>
            </w:r>
            <w:r w:rsidRPr="00D841AB">
              <w:rPr>
                <w:spacing w:val="-1"/>
                <w:sz w:val="18"/>
                <w:szCs w:val="18"/>
              </w:rPr>
              <w:t>vítása</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nyilvántartott munkanélküliek több mint fele tartósan munk</w:t>
            </w:r>
            <w:r w:rsidRPr="00D841AB">
              <w:rPr>
                <w:spacing w:val="-1"/>
                <w:sz w:val="18"/>
                <w:szCs w:val="18"/>
              </w:rPr>
              <w:t>a</w:t>
            </w:r>
            <w:r w:rsidRPr="00D841AB">
              <w:rPr>
                <w:spacing w:val="-1"/>
                <w:sz w:val="18"/>
                <w:szCs w:val="18"/>
              </w:rPr>
              <w:t>nélküli</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csökkenjen a munkanélküliek aránya, ezen belül is a tartós munkanélküliek aránya</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költségvetés, ga</w:t>
            </w:r>
            <w:r w:rsidRPr="00D841AB">
              <w:rPr>
                <w:spacing w:val="-1"/>
                <w:sz w:val="18"/>
                <w:szCs w:val="18"/>
              </w:rPr>
              <w:t>z</w:t>
            </w:r>
            <w:r w:rsidRPr="00D841AB">
              <w:rPr>
                <w:spacing w:val="-1"/>
                <w:sz w:val="18"/>
                <w:szCs w:val="18"/>
              </w:rPr>
              <w:t>dasági 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Közfoglalkoztatás, Start Munkapro</w:t>
            </w:r>
            <w:r w:rsidRPr="00D841AB">
              <w:rPr>
                <w:spacing w:val="-1"/>
                <w:sz w:val="18"/>
                <w:szCs w:val="18"/>
              </w:rPr>
              <w:t>g</w:t>
            </w:r>
            <w:r w:rsidRPr="00D841AB">
              <w:rPr>
                <w:spacing w:val="-1"/>
                <w:sz w:val="18"/>
                <w:szCs w:val="18"/>
              </w:rPr>
              <w:t>ram lehetősége</w:t>
            </w:r>
            <w:r w:rsidRPr="00D841AB">
              <w:rPr>
                <w:spacing w:val="-1"/>
                <w:sz w:val="18"/>
                <w:szCs w:val="18"/>
              </w:rPr>
              <w:t>i</w:t>
            </w:r>
            <w:r w:rsidRPr="00D841AB">
              <w:rPr>
                <w:spacing w:val="-1"/>
                <w:sz w:val="18"/>
                <w:szCs w:val="18"/>
              </w:rPr>
              <w:t>nek további k</w:t>
            </w:r>
            <w:r w:rsidRPr="00D841AB">
              <w:rPr>
                <w:spacing w:val="-1"/>
                <w:sz w:val="18"/>
                <w:szCs w:val="18"/>
              </w:rPr>
              <w:t>i</w:t>
            </w:r>
            <w:r w:rsidRPr="00D841AB">
              <w:rPr>
                <w:spacing w:val="-1"/>
                <w:sz w:val="18"/>
                <w:szCs w:val="18"/>
              </w:rPr>
              <w:t>használása, helyi foglalkoztatási lehetőségek fe</w:t>
            </w:r>
            <w:r w:rsidRPr="00D841AB">
              <w:rPr>
                <w:spacing w:val="-1"/>
                <w:sz w:val="18"/>
                <w:szCs w:val="18"/>
              </w:rPr>
              <w:t>l</w:t>
            </w:r>
            <w:r w:rsidRPr="00D841AB">
              <w:rPr>
                <w:spacing w:val="-1"/>
                <w:sz w:val="18"/>
                <w:szCs w:val="18"/>
              </w:rPr>
              <w:t>kutatása. Tájéko</w:t>
            </w:r>
            <w:r w:rsidRPr="00D841AB">
              <w:rPr>
                <w:spacing w:val="-1"/>
                <w:sz w:val="18"/>
                <w:szCs w:val="18"/>
              </w:rPr>
              <w:t>z</w:t>
            </w:r>
            <w:r w:rsidRPr="00D841AB">
              <w:rPr>
                <w:spacing w:val="-1"/>
                <w:sz w:val="18"/>
                <w:szCs w:val="18"/>
              </w:rPr>
              <w:t>tatás állásker</w:t>
            </w:r>
            <w:r w:rsidRPr="00D841AB">
              <w:rPr>
                <w:spacing w:val="-1"/>
                <w:sz w:val="18"/>
                <w:szCs w:val="18"/>
              </w:rPr>
              <w:t>e</w:t>
            </w:r>
            <w:r w:rsidRPr="00D841AB">
              <w:rPr>
                <w:spacing w:val="-1"/>
                <w:sz w:val="18"/>
                <w:szCs w:val="18"/>
              </w:rPr>
              <w:t>sésről. Csopor</w:t>
            </w:r>
            <w:r w:rsidRPr="00D841AB">
              <w:rPr>
                <w:spacing w:val="-1"/>
                <w:sz w:val="18"/>
                <w:szCs w:val="18"/>
              </w:rPr>
              <w:t>t</w:t>
            </w:r>
            <w:r w:rsidRPr="00D841AB">
              <w:rPr>
                <w:spacing w:val="-1"/>
                <w:sz w:val="18"/>
                <w:szCs w:val="18"/>
              </w:rPr>
              <w:t>foglalkozások, tréningek szerv</w:t>
            </w:r>
            <w:r w:rsidRPr="00D841AB">
              <w:rPr>
                <w:spacing w:val="-1"/>
                <w:sz w:val="18"/>
                <w:szCs w:val="18"/>
              </w:rPr>
              <w:t>e</w:t>
            </w:r>
            <w:r w:rsidRPr="00D841AB">
              <w:rPr>
                <w:spacing w:val="-1"/>
                <w:sz w:val="18"/>
                <w:szCs w:val="18"/>
              </w:rPr>
              <w:t>zése</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Jegyző, po</w:t>
            </w:r>
            <w:r w:rsidRPr="00D841AB">
              <w:rPr>
                <w:spacing w:val="-1"/>
                <w:sz w:val="18"/>
                <w:szCs w:val="18"/>
              </w:rPr>
              <w:t>l</w:t>
            </w:r>
            <w:r w:rsidRPr="00D841AB">
              <w:rPr>
                <w:spacing w:val="-1"/>
                <w:sz w:val="18"/>
                <w:szCs w:val="18"/>
              </w:rPr>
              <w:t>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munkanélküliek aránya csökken, nem emelkedik.</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Humánerőfo</w:t>
            </w:r>
            <w:r w:rsidRPr="00D841AB">
              <w:rPr>
                <w:spacing w:val="-1"/>
                <w:sz w:val="18"/>
                <w:szCs w:val="18"/>
              </w:rPr>
              <w:t>r</w:t>
            </w:r>
            <w:r w:rsidRPr="00D841AB">
              <w:rPr>
                <w:spacing w:val="-1"/>
                <w:sz w:val="18"/>
                <w:szCs w:val="18"/>
              </w:rPr>
              <w:t>rás, pályázati források, tárgyi eszközök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Munkaerő-piacon való e</w:t>
            </w:r>
            <w:r w:rsidRPr="00D841AB">
              <w:rPr>
                <w:spacing w:val="-1"/>
                <w:sz w:val="18"/>
                <w:szCs w:val="18"/>
              </w:rPr>
              <w:t>l</w:t>
            </w:r>
            <w:r w:rsidRPr="00D841AB">
              <w:rPr>
                <w:spacing w:val="-1"/>
                <w:sz w:val="18"/>
                <w:szCs w:val="18"/>
              </w:rPr>
              <w:t>helyezkedés esélye</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Újra tanulok</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munkanélküliek között nagyon sok az alacsony iskolai végzettséggel, vagy elavult sza</w:t>
            </w:r>
            <w:r w:rsidRPr="00D841AB">
              <w:rPr>
                <w:spacing w:val="-1"/>
                <w:sz w:val="18"/>
                <w:szCs w:val="18"/>
              </w:rPr>
              <w:t>k</w:t>
            </w:r>
            <w:r w:rsidRPr="00D841AB">
              <w:rPr>
                <w:spacing w:val="-1"/>
                <w:sz w:val="18"/>
                <w:szCs w:val="18"/>
              </w:rPr>
              <w:t>képzettséggel rendelkezők sz</w:t>
            </w:r>
            <w:r w:rsidRPr="00D841AB">
              <w:rPr>
                <w:spacing w:val="-1"/>
                <w:sz w:val="18"/>
                <w:szCs w:val="18"/>
              </w:rPr>
              <w:t>á</w:t>
            </w:r>
            <w:r w:rsidRPr="00D841AB">
              <w:rPr>
                <w:spacing w:val="-1"/>
                <w:sz w:val="18"/>
                <w:szCs w:val="18"/>
              </w:rPr>
              <w:t>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Általános iskolai bizonyítvány, valamint sza</w:t>
            </w:r>
            <w:r w:rsidRPr="00D841AB">
              <w:rPr>
                <w:spacing w:val="-1"/>
                <w:sz w:val="18"/>
                <w:szCs w:val="18"/>
              </w:rPr>
              <w:t>k</w:t>
            </w:r>
            <w:r w:rsidRPr="00D841AB">
              <w:rPr>
                <w:spacing w:val="-1"/>
                <w:sz w:val="18"/>
                <w:szCs w:val="18"/>
              </w:rPr>
              <w:t>mát adó képzés megszerzésével növelni a fogla</w:t>
            </w:r>
            <w:r w:rsidRPr="00D841AB">
              <w:rPr>
                <w:spacing w:val="-1"/>
                <w:sz w:val="18"/>
                <w:szCs w:val="18"/>
              </w:rPr>
              <w:t>l</w:t>
            </w:r>
            <w:r w:rsidRPr="00D841AB">
              <w:rPr>
                <w:spacing w:val="-1"/>
                <w:sz w:val="18"/>
                <w:szCs w:val="18"/>
              </w:rPr>
              <w:t>koztatottságot.</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Gazdasági pro</w:t>
            </w:r>
            <w:r w:rsidRPr="00D841AB">
              <w:rPr>
                <w:spacing w:val="-1"/>
                <w:sz w:val="18"/>
                <w:szCs w:val="18"/>
              </w:rPr>
              <w:t>g</w:t>
            </w:r>
            <w:r w:rsidRPr="00D841AB">
              <w:rPr>
                <w:spacing w:val="-1"/>
                <w:sz w:val="18"/>
                <w:szCs w:val="18"/>
              </w:rPr>
              <w:t>ram,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településen élő 8 általános iskolai végzettséggel, szakmával nem rendelkezők sz</w:t>
            </w:r>
            <w:r w:rsidRPr="00D841AB">
              <w:rPr>
                <w:spacing w:val="-1"/>
                <w:sz w:val="18"/>
                <w:szCs w:val="18"/>
              </w:rPr>
              <w:t>á</w:t>
            </w:r>
            <w:r w:rsidRPr="00D841AB">
              <w:rPr>
                <w:spacing w:val="-1"/>
                <w:sz w:val="18"/>
                <w:szCs w:val="18"/>
              </w:rPr>
              <w:t>mának feltérk</w:t>
            </w:r>
            <w:r w:rsidRPr="00D841AB">
              <w:rPr>
                <w:spacing w:val="-1"/>
                <w:sz w:val="18"/>
                <w:szCs w:val="18"/>
              </w:rPr>
              <w:t>é</w:t>
            </w:r>
            <w:r w:rsidRPr="00D841AB">
              <w:rPr>
                <w:spacing w:val="-1"/>
                <w:sz w:val="18"/>
                <w:szCs w:val="18"/>
              </w:rPr>
              <w:t>pezése, partneri</w:t>
            </w:r>
            <w:r w:rsidRPr="00D841AB">
              <w:rPr>
                <w:spacing w:val="-1"/>
                <w:sz w:val="18"/>
                <w:szCs w:val="18"/>
              </w:rPr>
              <w:t>n</w:t>
            </w:r>
            <w:r w:rsidRPr="00D841AB">
              <w:rPr>
                <w:spacing w:val="-1"/>
                <w:sz w:val="18"/>
                <w:szCs w:val="18"/>
              </w:rPr>
              <w:t>tézmény keres</w:t>
            </w:r>
            <w:r w:rsidRPr="00D841AB">
              <w:rPr>
                <w:spacing w:val="-1"/>
                <w:sz w:val="18"/>
                <w:szCs w:val="18"/>
              </w:rPr>
              <w:t>é</w:t>
            </w:r>
            <w:r w:rsidRPr="00D841AB">
              <w:rPr>
                <w:spacing w:val="-1"/>
                <w:sz w:val="18"/>
                <w:szCs w:val="18"/>
              </w:rPr>
              <w:t>se, képzés me</w:t>
            </w:r>
            <w:r w:rsidRPr="00D841AB">
              <w:rPr>
                <w:spacing w:val="-1"/>
                <w:sz w:val="18"/>
                <w:szCs w:val="18"/>
              </w:rPr>
              <w:t>g</w:t>
            </w:r>
            <w:r w:rsidRPr="00D841AB">
              <w:rPr>
                <w:spacing w:val="-1"/>
                <w:sz w:val="18"/>
                <w:szCs w:val="18"/>
              </w:rPr>
              <w:t>szervezése, az érintettek ké</w:t>
            </w:r>
            <w:r w:rsidRPr="00D841AB">
              <w:rPr>
                <w:spacing w:val="-1"/>
                <w:sz w:val="18"/>
                <w:szCs w:val="18"/>
              </w:rPr>
              <w:t>p</w:t>
            </w:r>
            <w:r w:rsidRPr="00D841AB">
              <w:rPr>
                <w:spacing w:val="-1"/>
                <w:sz w:val="18"/>
                <w:szCs w:val="18"/>
              </w:rPr>
              <w:t>zésbe való bev</w:t>
            </w:r>
            <w:r w:rsidRPr="00D841AB">
              <w:rPr>
                <w:spacing w:val="-1"/>
                <w:sz w:val="18"/>
                <w:szCs w:val="18"/>
              </w:rPr>
              <w:t>o</w:t>
            </w:r>
            <w:r w:rsidRPr="00D841AB">
              <w:rPr>
                <w:spacing w:val="-1"/>
                <w:sz w:val="18"/>
                <w:szCs w:val="18"/>
              </w:rPr>
              <w:t>nása, képzés l</w:t>
            </w:r>
            <w:r w:rsidRPr="00D841AB">
              <w:rPr>
                <w:spacing w:val="-1"/>
                <w:sz w:val="18"/>
                <w:szCs w:val="18"/>
              </w:rPr>
              <w:t>e</w:t>
            </w:r>
            <w:r w:rsidRPr="00D841AB">
              <w:rPr>
                <w:spacing w:val="-1"/>
                <w:sz w:val="18"/>
                <w:szCs w:val="18"/>
              </w:rPr>
              <w:t>bonyolítása</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polgármester, szociális üg</w:t>
            </w:r>
            <w:r w:rsidRPr="00D841AB">
              <w:rPr>
                <w:spacing w:val="-1"/>
                <w:sz w:val="18"/>
                <w:szCs w:val="18"/>
              </w:rPr>
              <w:t>y</w:t>
            </w:r>
            <w:r w:rsidRPr="00D841AB">
              <w:rPr>
                <w:spacing w:val="-1"/>
                <w:sz w:val="18"/>
                <w:szCs w:val="18"/>
              </w:rPr>
              <w:t>intéző, iskol</w:t>
            </w:r>
            <w:r w:rsidRPr="00D841AB">
              <w:rPr>
                <w:spacing w:val="-1"/>
                <w:sz w:val="18"/>
                <w:szCs w:val="18"/>
              </w:rPr>
              <w:t>a</w:t>
            </w:r>
            <w:r w:rsidRPr="00D841AB">
              <w:rPr>
                <w:spacing w:val="-1"/>
                <w:sz w:val="18"/>
                <w:szCs w:val="18"/>
              </w:rPr>
              <w:t>igazgató</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Foglalkozáson résztvevők száma, a foglalkozásokat eredményesen befejezők száma</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pályázati forr</w:t>
            </w:r>
            <w:r w:rsidRPr="00D841AB">
              <w:rPr>
                <w:spacing w:val="-1"/>
                <w:sz w:val="18"/>
                <w:szCs w:val="18"/>
              </w:rPr>
              <w:t>á</w:t>
            </w:r>
            <w:r w:rsidRPr="00D841AB">
              <w:rPr>
                <w:spacing w:val="-1"/>
                <w:sz w:val="18"/>
                <w:szCs w:val="18"/>
              </w:rPr>
              <w:t>sok, szakemb</w:t>
            </w:r>
            <w:r w:rsidRPr="00D841AB">
              <w:rPr>
                <w:spacing w:val="-1"/>
                <w:sz w:val="18"/>
                <w:szCs w:val="18"/>
              </w:rPr>
              <w:t>e</w:t>
            </w:r>
            <w:r w:rsidRPr="00D841AB">
              <w:rPr>
                <w:spacing w:val="-1"/>
                <w:sz w:val="18"/>
                <w:szCs w:val="18"/>
              </w:rPr>
              <w:t>rek, egyéb technikai, tárgyi feltételek.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Pályázati forr</w:t>
            </w:r>
            <w:r w:rsidRPr="00D841AB">
              <w:rPr>
                <w:spacing w:val="-1"/>
                <w:sz w:val="18"/>
                <w:szCs w:val="18"/>
              </w:rPr>
              <w:t>á</w:t>
            </w:r>
            <w:r w:rsidRPr="00D841AB">
              <w:rPr>
                <w:spacing w:val="-1"/>
                <w:sz w:val="18"/>
                <w:szCs w:val="18"/>
              </w:rPr>
              <w:t>sok, szakemb</w:t>
            </w:r>
            <w:r w:rsidRPr="00D841AB">
              <w:rPr>
                <w:spacing w:val="-1"/>
                <w:sz w:val="18"/>
                <w:szCs w:val="18"/>
              </w:rPr>
              <w:t>e</w:t>
            </w:r>
            <w:r w:rsidRPr="00D841AB">
              <w:rPr>
                <w:spacing w:val="-1"/>
                <w:sz w:val="18"/>
                <w:szCs w:val="18"/>
              </w:rPr>
              <w:t>rek, egyéb technikai, tá</w:t>
            </w:r>
            <w:r w:rsidRPr="00D841AB">
              <w:rPr>
                <w:spacing w:val="-1"/>
                <w:sz w:val="18"/>
                <w:szCs w:val="18"/>
              </w:rPr>
              <w:t>r</w:t>
            </w:r>
            <w:r w:rsidRPr="00D841AB">
              <w:rPr>
                <w:spacing w:val="-1"/>
                <w:sz w:val="18"/>
                <w:szCs w:val="18"/>
              </w:rPr>
              <w:t>gyi feltételek folyamatos bi</w:t>
            </w:r>
            <w:r w:rsidRPr="00D841AB">
              <w:rPr>
                <w:spacing w:val="-1"/>
                <w:sz w:val="18"/>
                <w:szCs w:val="18"/>
              </w:rPr>
              <w:t>z</w:t>
            </w:r>
            <w:r w:rsidRPr="00D841AB">
              <w:rPr>
                <w:spacing w:val="-1"/>
                <w:sz w:val="18"/>
                <w:szCs w:val="18"/>
              </w:rPr>
              <w:t>tosítása</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Növén</w:t>
            </w:r>
            <w:r w:rsidRPr="00D841AB">
              <w:rPr>
                <w:spacing w:val="-1"/>
                <w:sz w:val="18"/>
                <w:szCs w:val="18"/>
              </w:rPr>
              <w:t>y</w:t>
            </w:r>
            <w:r w:rsidRPr="00D841AB">
              <w:rPr>
                <w:spacing w:val="-1"/>
                <w:sz w:val="18"/>
                <w:szCs w:val="18"/>
              </w:rPr>
              <w:t>termesztés, állattartás ösztönzése</w:t>
            </w:r>
          </w:p>
        </w:tc>
        <w:tc>
          <w:tcPr>
            <w:tcW w:w="559"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községben igen magas a minde</w:t>
            </w:r>
            <w:r w:rsidRPr="00D841AB">
              <w:rPr>
                <w:spacing w:val="-1"/>
                <w:sz w:val="18"/>
                <w:szCs w:val="18"/>
              </w:rPr>
              <w:t>n</w:t>
            </w:r>
            <w:r w:rsidRPr="00D841AB">
              <w:rPr>
                <w:spacing w:val="-1"/>
                <w:sz w:val="18"/>
                <w:szCs w:val="18"/>
              </w:rPr>
              <w:t>napi megélhetési gondokkal küzdő családok száma, amit a segélyk</w:t>
            </w:r>
            <w:r w:rsidRPr="00D841AB">
              <w:rPr>
                <w:spacing w:val="-1"/>
                <w:sz w:val="18"/>
                <w:szCs w:val="18"/>
              </w:rPr>
              <w:t>é</w:t>
            </w:r>
            <w:r w:rsidRPr="00D841AB">
              <w:rPr>
                <w:spacing w:val="-1"/>
                <w:sz w:val="18"/>
                <w:szCs w:val="18"/>
              </w:rPr>
              <w:t>relmek növekvő száma is jól m</w:t>
            </w:r>
            <w:r w:rsidRPr="00D841AB">
              <w:rPr>
                <w:spacing w:val="-1"/>
                <w:sz w:val="18"/>
                <w:szCs w:val="18"/>
              </w:rPr>
              <w:t>u</w:t>
            </w:r>
            <w:r w:rsidRPr="00D841AB">
              <w:rPr>
                <w:spacing w:val="-1"/>
                <w:sz w:val="18"/>
                <w:szCs w:val="18"/>
              </w:rPr>
              <w:t>tat. A falusi</w:t>
            </w:r>
            <w:r>
              <w:rPr>
                <w:spacing w:val="-1"/>
                <w:sz w:val="18"/>
                <w:szCs w:val="18"/>
              </w:rPr>
              <w:t xml:space="preserve"> </w:t>
            </w:r>
            <w:r w:rsidRPr="00D841AB">
              <w:rPr>
                <w:spacing w:val="-1"/>
                <w:sz w:val="18"/>
                <w:szCs w:val="18"/>
              </w:rPr>
              <w:t>po</w:t>
            </w:r>
            <w:r w:rsidRPr="00D841AB">
              <w:rPr>
                <w:spacing w:val="-1"/>
                <w:sz w:val="18"/>
                <w:szCs w:val="18"/>
              </w:rPr>
              <w:t>r</w:t>
            </w:r>
            <w:r w:rsidRPr="00D841AB">
              <w:rPr>
                <w:spacing w:val="-1"/>
                <w:sz w:val="18"/>
                <w:szCs w:val="18"/>
              </w:rPr>
              <w:t>ták alkalmasak</w:t>
            </w:r>
            <w:r>
              <w:rPr>
                <w:spacing w:val="-1"/>
                <w:sz w:val="18"/>
                <w:szCs w:val="18"/>
              </w:rPr>
              <w:t xml:space="preserve"> </w:t>
            </w:r>
            <w:r w:rsidRPr="00D841AB">
              <w:rPr>
                <w:spacing w:val="-1"/>
                <w:sz w:val="18"/>
                <w:szCs w:val="18"/>
              </w:rPr>
              <w:t>növénytermes</w:t>
            </w:r>
            <w:r w:rsidRPr="00D841AB">
              <w:rPr>
                <w:spacing w:val="-1"/>
                <w:sz w:val="18"/>
                <w:szCs w:val="18"/>
              </w:rPr>
              <w:t>z</w:t>
            </w:r>
            <w:r w:rsidRPr="00D841AB">
              <w:rPr>
                <w:spacing w:val="-1"/>
                <w:sz w:val="18"/>
                <w:szCs w:val="18"/>
              </w:rPr>
              <w:t>tésre és állatta</w:t>
            </w:r>
            <w:r w:rsidRPr="00D841AB">
              <w:rPr>
                <w:spacing w:val="-1"/>
                <w:sz w:val="18"/>
                <w:szCs w:val="18"/>
              </w:rPr>
              <w:t>r</w:t>
            </w:r>
            <w:r w:rsidRPr="00D841AB">
              <w:rPr>
                <w:spacing w:val="-1"/>
                <w:sz w:val="18"/>
                <w:szCs w:val="18"/>
              </w:rPr>
              <w:t>tásra, ezáltal mi</w:t>
            </w:r>
            <w:r w:rsidRPr="00D841AB">
              <w:rPr>
                <w:spacing w:val="-1"/>
                <w:sz w:val="18"/>
                <w:szCs w:val="18"/>
              </w:rPr>
              <w:t>n</w:t>
            </w:r>
            <w:r w:rsidRPr="00D841AB">
              <w:rPr>
                <w:spacing w:val="-1"/>
                <w:sz w:val="18"/>
                <w:szCs w:val="18"/>
              </w:rPr>
              <w:t>denki megte</w:t>
            </w:r>
            <w:r w:rsidRPr="00D841AB">
              <w:rPr>
                <w:spacing w:val="-1"/>
                <w:sz w:val="18"/>
                <w:szCs w:val="18"/>
              </w:rPr>
              <w:t>r</w:t>
            </w:r>
            <w:r w:rsidRPr="00D841AB">
              <w:rPr>
                <w:spacing w:val="-1"/>
                <w:sz w:val="18"/>
                <w:szCs w:val="18"/>
              </w:rPr>
              <w:t>melheti az alapv</w:t>
            </w:r>
            <w:r w:rsidRPr="00D841AB">
              <w:rPr>
                <w:spacing w:val="-1"/>
                <w:sz w:val="18"/>
                <w:szCs w:val="18"/>
              </w:rPr>
              <w:t>e</w:t>
            </w:r>
            <w:r w:rsidRPr="00D841AB">
              <w:rPr>
                <w:spacing w:val="-1"/>
                <w:sz w:val="18"/>
                <w:szCs w:val="18"/>
              </w:rPr>
              <w:t>tő zöldségféléket, valamint baro</w:t>
            </w:r>
            <w:r w:rsidRPr="00D841AB">
              <w:rPr>
                <w:spacing w:val="-1"/>
                <w:sz w:val="18"/>
                <w:szCs w:val="18"/>
              </w:rPr>
              <w:t>m</w:t>
            </w:r>
            <w:r w:rsidRPr="00D841AB">
              <w:rPr>
                <w:spacing w:val="-1"/>
                <w:sz w:val="18"/>
                <w:szCs w:val="18"/>
              </w:rPr>
              <w:t>fit, sertést, nyulat, stb. tarthat, amely biztosítja a megélhetéséhez szükséges alapv</w:t>
            </w:r>
            <w:r w:rsidRPr="00D841AB">
              <w:rPr>
                <w:spacing w:val="-1"/>
                <w:sz w:val="18"/>
                <w:szCs w:val="18"/>
              </w:rPr>
              <w:t>e</w:t>
            </w:r>
            <w:r w:rsidRPr="00D841AB">
              <w:rPr>
                <w:spacing w:val="-1"/>
                <w:sz w:val="18"/>
                <w:szCs w:val="18"/>
              </w:rPr>
              <w:t>tő élelmet.</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megélhetési gondokkal kü</w:t>
            </w:r>
            <w:r w:rsidRPr="00D841AB">
              <w:rPr>
                <w:spacing w:val="-1"/>
                <w:sz w:val="18"/>
                <w:szCs w:val="18"/>
              </w:rPr>
              <w:t>z</w:t>
            </w:r>
            <w:r w:rsidRPr="00D841AB">
              <w:rPr>
                <w:spacing w:val="-1"/>
                <w:sz w:val="18"/>
                <w:szCs w:val="18"/>
              </w:rPr>
              <w:t>dő családok alapvető éle</w:t>
            </w:r>
            <w:r w:rsidRPr="00D841AB">
              <w:rPr>
                <w:spacing w:val="-1"/>
                <w:sz w:val="18"/>
                <w:szCs w:val="18"/>
              </w:rPr>
              <w:t>l</w:t>
            </w:r>
            <w:r w:rsidRPr="00D841AB">
              <w:rPr>
                <w:spacing w:val="-1"/>
                <w:sz w:val="18"/>
                <w:szCs w:val="18"/>
              </w:rPr>
              <w:t>miszer probl</w:t>
            </w:r>
            <w:r w:rsidRPr="00D841AB">
              <w:rPr>
                <w:spacing w:val="-1"/>
                <w:sz w:val="18"/>
                <w:szCs w:val="18"/>
              </w:rPr>
              <w:t>é</w:t>
            </w:r>
            <w:r w:rsidRPr="00D841AB">
              <w:rPr>
                <w:spacing w:val="-1"/>
                <w:sz w:val="18"/>
                <w:szCs w:val="18"/>
              </w:rPr>
              <w:t>máinak mego</w:t>
            </w:r>
            <w:r w:rsidRPr="00D841AB">
              <w:rPr>
                <w:spacing w:val="-1"/>
                <w:sz w:val="18"/>
                <w:szCs w:val="18"/>
              </w:rPr>
              <w:t>l</w:t>
            </w:r>
            <w:r w:rsidRPr="00D841AB">
              <w:rPr>
                <w:spacing w:val="-1"/>
                <w:sz w:val="18"/>
                <w:szCs w:val="18"/>
              </w:rPr>
              <w:t>dása. Költsé</w:t>
            </w:r>
            <w:r w:rsidRPr="00D841AB">
              <w:rPr>
                <w:spacing w:val="-1"/>
                <w:sz w:val="18"/>
                <w:szCs w:val="18"/>
              </w:rPr>
              <w:t>g</w:t>
            </w:r>
            <w:r w:rsidRPr="00D841AB">
              <w:rPr>
                <w:spacing w:val="-1"/>
                <w:sz w:val="18"/>
                <w:szCs w:val="18"/>
              </w:rPr>
              <w:t>csökkentés</w:t>
            </w:r>
          </w:p>
        </w:tc>
        <w:tc>
          <w:tcPr>
            <w:tcW w:w="557"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Gazdasági pro</w:t>
            </w:r>
            <w:r w:rsidRPr="00D841AB">
              <w:rPr>
                <w:spacing w:val="-1"/>
                <w:sz w:val="18"/>
                <w:szCs w:val="18"/>
              </w:rPr>
              <w:t>g</w:t>
            </w:r>
            <w:r w:rsidRPr="00D841AB">
              <w:rPr>
                <w:spacing w:val="-1"/>
                <w:sz w:val="18"/>
                <w:szCs w:val="18"/>
              </w:rPr>
              <w:t>ram,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Vetőmagok és h</w:t>
            </w:r>
            <w:r w:rsidRPr="00D841AB">
              <w:rPr>
                <w:spacing w:val="-1"/>
                <w:sz w:val="18"/>
                <w:szCs w:val="18"/>
              </w:rPr>
              <w:t>a</w:t>
            </w:r>
            <w:r w:rsidRPr="00D841AB">
              <w:rPr>
                <w:spacing w:val="-1"/>
                <w:sz w:val="18"/>
                <w:szCs w:val="18"/>
              </w:rPr>
              <w:t>szonállatok (n</w:t>
            </w:r>
            <w:r w:rsidRPr="00D841AB">
              <w:rPr>
                <w:spacing w:val="-1"/>
                <w:sz w:val="18"/>
                <w:szCs w:val="18"/>
              </w:rPr>
              <w:t>a</w:t>
            </w:r>
            <w:r w:rsidRPr="00D841AB">
              <w:rPr>
                <w:spacing w:val="-1"/>
                <w:sz w:val="18"/>
                <w:szCs w:val="18"/>
              </w:rPr>
              <w:t>pos csirke, nyúl, sertés)</w:t>
            </w:r>
            <w:r>
              <w:rPr>
                <w:spacing w:val="-1"/>
                <w:sz w:val="18"/>
                <w:szCs w:val="18"/>
              </w:rPr>
              <w:t xml:space="preserve"> </w:t>
            </w:r>
            <w:r w:rsidRPr="00D841AB">
              <w:rPr>
                <w:spacing w:val="-1"/>
                <w:sz w:val="18"/>
                <w:szCs w:val="18"/>
              </w:rPr>
              <w:t>igénylők részére történő átadása</w:t>
            </w:r>
          </w:p>
        </w:tc>
        <w:tc>
          <w:tcPr>
            <w:tcW w:w="4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polgármester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A megélhetési gondokkal küzdő családok alapvető élelmiszerre fo</w:t>
            </w:r>
            <w:r w:rsidRPr="00D841AB">
              <w:rPr>
                <w:spacing w:val="-1"/>
                <w:sz w:val="18"/>
                <w:szCs w:val="18"/>
              </w:rPr>
              <w:t>r</w:t>
            </w:r>
            <w:r w:rsidRPr="00D841AB">
              <w:rPr>
                <w:spacing w:val="-1"/>
                <w:sz w:val="18"/>
                <w:szCs w:val="18"/>
              </w:rPr>
              <w:t>dított kiadásainak csökkentése, hasznos időtöltés</w:t>
            </w:r>
          </w:p>
        </w:tc>
        <w:tc>
          <w:tcPr>
            <w:tcW w:w="505"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kormányzati programok, p</w:t>
            </w:r>
            <w:r w:rsidRPr="00D841AB">
              <w:rPr>
                <w:spacing w:val="-1"/>
                <w:sz w:val="18"/>
                <w:szCs w:val="18"/>
              </w:rPr>
              <w:t>á</w:t>
            </w:r>
            <w:r w:rsidRPr="00D841AB">
              <w:rPr>
                <w:spacing w:val="-1"/>
                <w:sz w:val="18"/>
                <w:szCs w:val="18"/>
              </w:rPr>
              <w:t>lyázati forrás, egyéb támog</w:t>
            </w:r>
            <w:r w:rsidRPr="00D841AB">
              <w:rPr>
                <w:spacing w:val="-1"/>
                <w:sz w:val="18"/>
                <w:szCs w:val="18"/>
              </w:rPr>
              <w:t>a</w:t>
            </w:r>
            <w:r w:rsidRPr="00D841AB">
              <w:rPr>
                <w:spacing w:val="-1"/>
                <w:sz w:val="18"/>
                <w:szCs w:val="18"/>
              </w:rPr>
              <w:t>tók, Szakemb</w:t>
            </w:r>
            <w:r w:rsidRPr="00D841AB">
              <w:rPr>
                <w:spacing w:val="-1"/>
                <w:sz w:val="18"/>
                <w:szCs w:val="18"/>
              </w:rPr>
              <w:t>e</w:t>
            </w:r>
            <w:r w:rsidRPr="00D841AB">
              <w:rPr>
                <w:spacing w:val="-1"/>
                <w:sz w:val="18"/>
                <w:szCs w:val="18"/>
              </w:rPr>
              <w:t>rek, szükség esetén techn</w:t>
            </w:r>
            <w:r w:rsidRPr="00D841AB">
              <w:rPr>
                <w:spacing w:val="-1"/>
                <w:sz w:val="18"/>
                <w:szCs w:val="18"/>
              </w:rPr>
              <w:t>i</w:t>
            </w:r>
            <w:r w:rsidRPr="00D841AB">
              <w:rPr>
                <w:spacing w:val="-1"/>
                <w:sz w:val="18"/>
                <w:szCs w:val="18"/>
              </w:rPr>
              <w:t>kai eszközök</w:t>
            </w:r>
          </w:p>
        </w:tc>
        <w:tc>
          <w:tcPr>
            <w:tcW w:w="491" w:type="pct"/>
            <w:tcBorders>
              <w:top w:val="single" w:sz="6" w:space="0" w:color="000000"/>
              <w:left w:val="single" w:sz="6" w:space="0" w:color="000000"/>
              <w:bottom w:val="single" w:sz="6" w:space="0" w:color="000000"/>
              <w:right w:val="single" w:sz="6" w:space="0" w:color="000000"/>
            </w:tcBorders>
          </w:tcPr>
          <w:p w:rsidR="000C6EE5" w:rsidRPr="00D841AB" w:rsidRDefault="000C6EE5" w:rsidP="00D841AB">
            <w:pPr>
              <w:spacing w:after="0" w:line="240" w:lineRule="auto"/>
              <w:ind w:left="113" w:right="110"/>
              <w:jc w:val="both"/>
              <w:rPr>
                <w:spacing w:val="-1"/>
                <w:sz w:val="18"/>
                <w:szCs w:val="18"/>
              </w:rPr>
            </w:pPr>
            <w:r w:rsidRPr="00D841AB">
              <w:rPr>
                <w:spacing w:val="-1"/>
                <w:sz w:val="18"/>
                <w:szCs w:val="18"/>
              </w:rPr>
              <w:t>Folyamatos nyomon köv</w:t>
            </w:r>
            <w:r w:rsidRPr="00D841AB">
              <w:rPr>
                <w:spacing w:val="-1"/>
                <w:sz w:val="18"/>
                <w:szCs w:val="18"/>
              </w:rPr>
              <w:t>e</w:t>
            </w:r>
            <w:r w:rsidRPr="00D841AB">
              <w:rPr>
                <w:spacing w:val="-1"/>
                <w:sz w:val="18"/>
                <w:szCs w:val="18"/>
              </w:rPr>
              <w:t>tés, szakt</w:t>
            </w:r>
            <w:r w:rsidRPr="00D841AB">
              <w:rPr>
                <w:spacing w:val="-1"/>
                <w:sz w:val="18"/>
                <w:szCs w:val="18"/>
              </w:rPr>
              <w:t>a</w:t>
            </w:r>
            <w:r w:rsidRPr="00D841AB">
              <w:rPr>
                <w:spacing w:val="-1"/>
                <w:sz w:val="18"/>
                <w:szCs w:val="18"/>
              </w:rPr>
              <w:t>nácsadás</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72723A">
            <w:pPr>
              <w:spacing w:after="0" w:line="240" w:lineRule="auto"/>
              <w:ind w:left="113" w:right="110"/>
              <w:rPr>
                <w:b/>
                <w:spacing w:val="-1"/>
              </w:rPr>
            </w:pPr>
            <w:r w:rsidRPr="00182AC8">
              <w:rPr>
                <w:b/>
                <w:spacing w:val="-1"/>
              </w:rPr>
              <w:t>Várong Község</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A munk</w:t>
            </w:r>
            <w:r w:rsidRPr="00182AC8">
              <w:rPr>
                <w:spacing w:val="-1"/>
                <w:sz w:val="18"/>
                <w:szCs w:val="18"/>
              </w:rPr>
              <w:t>a</w:t>
            </w:r>
            <w:r w:rsidRPr="00182AC8">
              <w:rPr>
                <w:spacing w:val="-1"/>
                <w:sz w:val="18"/>
                <w:szCs w:val="18"/>
              </w:rPr>
              <w:t>nélküliek foglalkozt</w:t>
            </w:r>
            <w:r w:rsidRPr="00182AC8">
              <w:rPr>
                <w:spacing w:val="-1"/>
                <w:sz w:val="18"/>
                <w:szCs w:val="18"/>
              </w:rPr>
              <w:t>a</w:t>
            </w:r>
            <w:r w:rsidRPr="00182AC8">
              <w:rPr>
                <w:spacing w:val="-1"/>
                <w:sz w:val="18"/>
                <w:szCs w:val="18"/>
              </w:rPr>
              <w:t>tásának j</w:t>
            </w:r>
            <w:r w:rsidRPr="00182AC8">
              <w:rPr>
                <w:spacing w:val="-1"/>
                <w:sz w:val="18"/>
                <w:szCs w:val="18"/>
              </w:rPr>
              <w:t>a</w:t>
            </w:r>
            <w:r w:rsidRPr="00182AC8">
              <w:rPr>
                <w:spacing w:val="-1"/>
                <w:sz w:val="18"/>
                <w:szCs w:val="18"/>
              </w:rPr>
              <w:t>vítása</w:t>
            </w:r>
          </w:p>
        </w:tc>
        <w:tc>
          <w:tcPr>
            <w:tcW w:w="559"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A nyilvántartott munkanélküliek több mint fele tartósan munk</w:t>
            </w:r>
            <w:r w:rsidRPr="00182AC8">
              <w:rPr>
                <w:spacing w:val="-1"/>
                <w:sz w:val="18"/>
                <w:szCs w:val="18"/>
              </w:rPr>
              <w:t>a</w:t>
            </w:r>
            <w:r w:rsidRPr="00182AC8">
              <w:rPr>
                <w:spacing w:val="-1"/>
                <w:sz w:val="18"/>
                <w:szCs w:val="18"/>
              </w:rPr>
              <w:t>nélküli</w:t>
            </w:r>
          </w:p>
        </w:tc>
        <w:tc>
          <w:tcPr>
            <w:tcW w:w="505"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Csökkenjen a munkanélküliek aránya, ezen belül is a tartós munkanélküliek aránya</w:t>
            </w:r>
          </w:p>
        </w:tc>
        <w:tc>
          <w:tcPr>
            <w:tcW w:w="557"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költségvetés, ga</w:t>
            </w:r>
            <w:r w:rsidRPr="00182AC8">
              <w:rPr>
                <w:spacing w:val="-1"/>
                <w:sz w:val="18"/>
                <w:szCs w:val="18"/>
              </w:rPr>
              <w:t>z</w:t>
            </w:r>
            <w:r w:rsidRPr="00182AC8">
              <w:rPr>
                <w:spacing w:val="-1"/>
                <w:sz w:val="18"/>
                <w:szCs w:val="18"/>
              </w:rPr>
              <w:t>dasági program, közmunkapro</w:t>
            </w:r>
            <w:r w:rsidRPr="00182AC8">
              <w:rPr>
                <w:spacing w:val="-1"/>
                <w:sz w:val="18"/>
                <w:szCs w:val="18"/>
              </w:rPr>
              <w:t>g</w:t>
            </w:r>
            <w:r w:rsidRPr="00182AC8">
              <w:rPr>
                <w:spacing w:val="-1"/>
                <w:sz w:val="18"/>
                <w:szCs w:val="18"/>
              </w:rPr>
              <w:t>ram</w:t>
            </w:r>
          </w:p>
        </w:tc>
        <w:tc>
          <w:tcPr>
            <w:tcW w:w="558"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közfoglalkoztatás, Start Munkapro</w:t>
            </w:r>
            <w:r w:rsidRPr="00182AC8">
              <w:rPr>
                <w:spacing w:val="-1"/>
                <w:sz w:val="18"/>
                <w:szCs w:val="18"/>
              </w:rPr>
              <w:t>g</w:t>
            </w:r>
            <w:r w:rsidRPr="00182AC8">
              <w:rPr>
                <w:spacing w:val="-1"/>
                <w:sz w:val="18"/>
                <w:szCs w:val="18"/>
              </w:rPr>
              <w:t>ram lehetősége</w:t>
            </w:r>
            <w:r w:rsidRPr="00182AC8">
              <w:rPr>
                <w:spacing w:val="-1"/>
                <w:sz w:val="18"/>
                <w:szCs w:val="18"/>
              </w:rPr>
              <w:t>i</w:t>
            </w:r>
            <w:r w:rsidRPr="00182AC8">
              <w:rPr>
                <w:spacing w:val="-1"/>
                <w:sz w:val="18"/>
                <w:szCs w:val="18"/>
              </w:rPr>
              <w:t>nek további k</w:t>
            </w:r>
            <w:r w:rsidRPr="00182AC8">
              <w:rPr>
                <w:spacing w:val="-1"/>
                <w:sz w:val="18"/>
                <w:szCs w:val="18"/>
              </w:rPr>
              <w:t>i</w:t>
            </w:r>
            <w:r w:rsidRPr="00182AC8">
              <w:rPr>
                <w:spacing w:val="-1"/>
                <w:sz w:val="18"/>
                <w:szCs w:val="18"/>
              </w:rPr>
              <w:t>használása. Helyi foglalkoztatási lehetőségek fe</w:t>
            </w:r>
            <w:r w:rsidRPr="00182AC8">
              <w:rPr>
                <w:spacing w:val="-1"/>
                <w:sz w:val="18"/>
                <w:szCs w:val="18"/>
              </w:rPr>
              <w:t>l</w:t>
            </w:r>
            <w:r w:rsidRPr="00182AC8">
              <w:rPr>
                <w:spacing w:val="-1"/>
                <w:sz w:val="18"/>
                <w:szCs w:val="18"/>
              </w:rPr>
              <w:t>kutatása. Tájéko</w:t>
            </w:r>
            <w:r w:rsidRPr="00182AC8">
              <w:rPr>
                <w:spacing w:val="-1"/>
                <w:sz w:val="18"/>
                <w:szCs w:val="18"/>
              </w:rPr>
              <w:t>z</w:t>
            </w:r>
            <w:r w:rsidRPr="00182AC8">
              <w:rPr>
                <w:spacing w:val="-1"/>
                <w:sz w:val="18"/>
                <w:szCs w:val="18"/>
              </w:rPr>
              <w:t>tatás álláslehet</w:t>
            </w:r>
            <w:r w:rsidRPr="00182AC8">
              <w:rPr>
                <w:spacing w:val="-1"/>
                <w:sz w:val="18"/>
                <w:szCs w:val="18"/>
              </w:rPr>
              <w:t>ő</w:t>
            </w:r>
            <w:r w:rsidRPr="00182AC8">
              <w:rPr>
                <w:spacing w:val="-1"/>
                <w:sz w:val="18"/>
                <w:szCs w:val="18"/>
              </w:rPr>
              <w:t>ségekről. Csopor</w:t>
            </w:r>
            <w:r w:rsidRPr="00182AC8">
              <w:rPr>
                <w:spacing w:val="-1"/>
                <w:sz w:val="18"/>
                <w:szCs w:val="18"/>
              </w:rPr>
              <w:t>t</w:t>
            </w:r>
            <w:r w:rsidRPr="00182AC8">
              <w:rPr>
                <w:spacing w:val="-1"/>
                <w:sz w:val="18"/>
                <w:szCs w:val="18"/>
              </w:rPr>
              <w:t>foglalkozások, tréningek szerv</w:t>
            </w:r>
            <w:r w:rsidRPr="00182AC8">
              <w:rPr>
                <w:spacing w:val="-1"/>
                <w:sz w:val="18"/>
                <w:szCs w:val="18"/>
              </w:rPr>
              <w:t>e</w:t>
            </w:r>
            <w:r w:rsidRPr="00182AC8">
              <w:rPr>
                <w:spacing w:val="-1"/>
                <w:sz w:val="18"/>
                <w:szCs w:val="18"/>
              </w:rPr>
              <w:t>zése.</w:t>
            </w:r>
          </w:p>
        </w:tc>
        <w:tc>
          <w:tcPr>
            <w:tcW w:w="456"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Jegyző, po</w:t>
            </w:r>
            <w:r w:rsidRPr="00182AC8">
              <w:rPr>
                <w:spacing w:val="-1"/>
                <w:sz w:val="18"/>
                <w:szCs w:val="18"/>
              </w:rPr>
              <w:t>l</w:t>
            </w:r>
            <w:r w:rsidRPr="00182AC8">
              <w:rPr>
                <w:spacing w:val="-1"/>
                <w:sz w:val="18"/>
                <w:szCs w:val="18"/>
              </w:rPr>
              <w:t>gármester</w:t>
            </w:r>
          </w:p>
        </w:tc>
        <w:tc>
          <w:tcPr>
            <w:tcW w:w="405"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 xml:space="preserve"> munkanélküliek aránya csökken, számottevően nem emelkedik.</w:t>
            </w:r>
          </w:p>
        </w:tc>
        <w:tc>
          <w:tcPr>
            <w:tcW w:w="505"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Humánerőfo</w:t>
            </w:r>
            <w:r w:rsidRPr="00182AC8">
              <w:rPr>
                <w:spacing w:val="-1"/>
                <w:sz w:val="18"/>
                <w:szCs w:val="18"/>
              </w:rPr>
              <w:t>r</w:t>
            </w:r>
            <w:r w:rsidRPr="00182AC8">
              <w:rPr>
                <w:spacing w:val="-1"/>
                <w:sz w:val="18"/>
                <w:szCs w:val="18"/>
              </w:rPr>
              <w:t>rás, pályázati források, tárgyi eszközök</w:t>
            </w:r>
          </w:p>
        </w:tc>
        <w:tc>
          <w:tcPr>
            <w:tcW w:w="491"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Pályázati forr</w:t>
            </w:r>
            <w:r w:rsidRPr="00182AC8">
              <w:rPr>
                <w:spacing w:val="-1"/>
                <w:sz w:val="18"/>
                <w:szCs w:val="18"/>
              </w:rPr>
              <w:t>á</w:t>
            </w:r>
            <w:r w:rsidRPr="00182AC8">
              <w:rPr>
                <w:spacing w:val="-1"/>
                <w:sz w:val="18"/>
                <w:szCs w:val="18"/>
              </w:rPr>
              <w:t>sok, szakemb</w:t>
            </w:r>
            <w:r w:rsidRPr="00182AC8">
              <w:rPr>
                <w:spacing w:val="-1"/>
                <w:sz w:val="18"/>
                <w:szCs w:val="18"/>
              </w:rPr>
              <w:t>e</w:t>
            </w:r>
            <w:r w:rsidRPr="00182AC8">
              <w:rPr>
                <w:spacing w:val="-1"/>
                <w:sz w:val="18"/>
                <w:szCs w:val="18"/>
              </w:rPr>
              <w:t>rek, egyéb technikai, tá</w:t>
            </w:r>
            <w:r w:rsidRPr="00182AC8">
              <w:rPr>
                <w:spacing w:val="-1"/>
                <w:sz w:val="18"/>
                <w:szCs w:val="18"/>
              </w:rPr>
              <w:t>r</w:t>
            </w:r>
            <w:r w:rsidRPr="00182AC8">
              <w:rPr>
                <w:spacing w:val="-1"/>
                <w:sz w:val="18"/>
                <w:szCs w:val="18"/>
              </w:rPr>
              <w:t>gyi feltételek</w:t>
            </w:r>
            <w:r>
              <w:rPr>
                <w:spacing w:val="-1"/>
                <w:sz w:val="18"/>
                <w:szCs w:val="18"/>
              </w:rPr>
              <w:t xml:space="preserve"> </w:t>
            </w:r>
            <w:r w:rsidRPr="00182AC8">
              <w:rPr>
                <w:spacing w:val="-1"/>
                <w:sz w:val="18"/>
                <w:szCs w:val="18"/>
              </w:rPr>
              <w:t>folyamatos bi</w:t>
            </w:r>
            <w:r w:rsidRPr="00182AC8">
              <w:rPr>
                <w:spacing w:val="-1"/>
                <w:sz w:val="18"/>
                <w:szCs w:val="18"/>
              </w:rPr>
              <w:t>z</w:t>
            </w:r>
            <w:r w:rsidRPr="00182AC8">
              <w:rPr>
                <w:spacing w:val="-1"/>
                <w:sz w:val="18"/>
                <w:szCs w:val="18"/>
              </w:rPr>
              <w:t>tosítása</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Újra tanulok</w:t>
            </w:r>
          </w:p>
        </w:tc>
        <w:tc>
          <w:tcPr>
            <w:tcW w:w="559"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A munkanélküliek között nagyon sok az alacsony iskolai végzettséggel, vagy elavult sza</w:t>
            </w:r>
            <w:r w:rsidRPr="00182AC8">
              <w:rPr>
                <w:spacing w:val="-1"/>
                <w:sz w:val="18"/>
                <w:szCs w:val="18"/>
              </w:rPr>
              <w:t>k</w:t>
            </w:r>
            <w:r w:rsidRPr="00182AC8">
              <w:rPr>
                <w:spacing w:val="-1"/>
                <w:sz w:val="18"/>
                <w:szCs w:val="18"/>
              </w:rPr>
              <w:t>képzettséggel rendelkezők sz</w:t>
            </w:r>
            <w:r w:rsidRPr="00182AC8">
              <w:rPr>
                <w:spacing w:val="-1"/>
                <w:sz w:val="18"/>
                <w:szCs w:val="18"/>
              </w:rPr>
              <w:t>á</w:t>
            </w:r>
            <w:r w:rsidRPr="00182AC8">
              <w:rPr>
                <w:spacing w:val="-1"/>
                <w:sz w:val="18"/>
                <w:szCs w:val="18"/>
              </w:rPr>
              <w:t>ma.</w:t>
            </w:r>
          </w:p>
        </w:tc>
        <w:tc>
          <w:tcPr>
            <w:tcW w:w="505"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Általános iskolai bizonyítvány, valamint sza</w:t>
            </w:r>
            <w:r w:rsidRPr="00182AC8">
              <w:rPr>
                <w:spacing w:val="-1"/>
                <w:sz w:val="18"/>
                <w:szCs w:val="18"/>
              </w:rPr>
              <w:t>k</w:t>
            </w:r>
            <w:r w:rsidRPr="00182AC8">
              <w:rPr>
                <w:spacing w:val="-1"/>
                <w:sz w:val="18"/>
                <w:szCs w:val="18"/>
              </w:rPr>
              <w:t>mát adó képzés megszerzésével növelni a fogla</w:t>
            </w:r>
            <w:r w:rsidRPr="00182AC8">
              <w:rPr>
                <w:spacing w:val="-1"/>
                <w:sz w:val="18"/>
                <w:szCs w:val="18"/>
              </w:rPr>
              <w:t>l</w:t>
            </w:r>
            <w:r w:rsidRPr="00182AC8">
              <w:rPr>
                <w:spacing w:val="-1"/>
                <w:sz w:val="18"/>
                <w:szCs w:val="18"/>
              </w:rPr>
              <w:t>koztatottságot.</w:t>
            </w:r>
          </w:p>
        </w:tc>
        <w:tc>
          <w:tcPr>
            <w:tcW w:w="557"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Gazdasági pro</w:t>
            </w:r>
            <w:r w:rsidRPr="00182AC8">
              <w:rPr>
                <w:spacing w:val="-1"/>
                <w:sz w:val="18"/>
                <w:szCs w:val="18"/>
              </w:rPr>
              <w:t>g</w:t>
            </w:r>
            <w:r w:rsidRPr="00182AC8">
              <w:rPr>
                <w:spacing w:val="-1"/>
                <w:sz w:val="18"/>
                <w:szCs w:val="18"/>
              </w:rPr>
              <w:t>ram,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A településen élő 8 általános iskolai végzettséggel, szakmával nem rendelkezők sz</w:t>
            </w:r>
            <w:r w:rsidRPr="00182AC8">
              <w:rPr>
                <w:spacing w:val="-1"/>
                <w:sz w:val="18"/>
                <w:szCs w:val="18"/>
              </w:rPr>
              <w:t>á</w:t>
            </w:r>
            <w:r w:rsidRPr="00182AC8">
              <w:rPr>
                <w:spacing w:val="-1"/>
                <w:sz w:val="18"/>
                <w:szCs w:val="18"/>
              </w:rPr>
              <w:t>mának feltérk</w:t>
            </w:r>
            <w:r w:rsidRPr="00182AC8">
              <w:rPr>
                <w:spacing w:val="-1"/>
                <w:sz w:val="18"/>
                <w:szCs w:val="18"/>
              </w:rPr>
              <w:t>é</w:t>
            </w:r>
            <w:r w:rsidRPr="00182AC8">
              <w:rPr>
                <w:spacing w:val="-1"/>
                <w:sz w:val="18"/>
                <w:szCs w:val="18"/>
              </w:rPr>
              <w:t>pezése, partneri</w:t>
            </w:r>
            <w:r w:rsidRPr="00182AC8">
              <w:rPr>
                <w:spacing w:val="-1"/>
                <w:sz w:val="18"/>
                <w:szCs w:val="18"/>
              </w:rPr>
              <w:t>n</w:t>
            </w:r>
            <w:r w:rsidRPr="00182AC8">
              <w:rPr>
                <w:spacing w:val="-1"/>
                <w:sz w:val="18"/>
                <w:szCs w:val="18"/>
              </w:rPr>
              <w:t>tézmény keres</w:t>
            </w:r>
            <w:r w:rsidRPr="00182AC8">
              <w:rPr>
                <w:spacing w:val="-1"/>
                <w:sz w:val="18"/>
                <w:szCs w:val="18"/>
              </w:rPr>
              <w:t>é</w:t>
            </w:r>
            <w:r w:rsidRPr="00182AC8">
              <w:rPr>
                <w:spacing w:val="-1"/>
                <w:sz w:val="18"/>
                <w:szCs w:val="18"/>
              </w:rPr>
              <w:t>se, képzés me</w:t>
            </w:r>
            <w:r w:rsidRPr="00182AC8">
              <w:rPr>
                <w:spacing w:val="-1"/>
                <w:sz w:val="18"/>
                <w:szCs w:val="18"/>
              </w:rPr>
              <w:t>g</w:t>
            </w:r>
            <w:r w:rsidRPr="00182AC8">
              <w:rPr>
                <w:spacing w:val="-1"/>
                <w:sz w:val="18"/>
                <w:szCs w:val="18"/>
              </w:rPr>
              <w:t>szervezése, az érintettek ké</w:t>
            </w:r>
            <w:r w:rsidRPr="00182AC8">
              <w:rPr>
                <w:spacing w:val="-1"/>
                <w:sz w:val="18"/>
                <w:szCs w:val="18"/>
              </w:rPr>
              <w:t>p</w:t>
            </w:r>
            <w:r w:rsidRPr="00182AC8">
              <w:rPr>
                <w:spacing w:val="-1"/>
                <w:sz w:val="18"/>
                <w:szCs w:val="18"/>
              </w:rPr>
              <w:t>zésbe való bev</w:t>
            </w:r>
            <w:r w:rsidRPr="00182AC8">
              <w:rPr>
                <w:spacing w:val="-1"/>
                <w:sz w:val="18"/>
                <w:szCs w:val="18"/>
              </w:rPr>
              <w:t>o</w:t>
            </w:r>
            <w:r w:rsidRPr="00182AC8">
              <w:rPr>
                <w:spacing w:val="-1"/>
                <w:sz w:val="18"/>
                <w:szCs w:val="18"/>
              </w:rPr>
              <w:t>nása, képzés l</w:t>
            </w:r>
            <w:r w:rsidRPr="00182AC8">
              <w:rPr>
                <w:spacing w:val="-1"/>
                <w:sz w:val="18"/>
                <w:szCs w:val="18"/>
              </w:rPr>
              <w:t>e</w:t>
            </w:r>
            <w:r w:rsidRPr="00182AC8">
              <w:rPr>
                <w:spacing w:val="-1"/>
                <w:sz w:val="18"/>
                <w:szCs w:val="18"/>
              </w:rPr>
              <w:t>bonyolítása.</w:t>
            </w:r>
          </w:p>
        </w:tc>
        <w:tc>
          <w:tcPr>
            <w:tcW w:w="456"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polgármester, szociális üg</w:t>
            </w:r>
            <w:r w:rsidRPr="00182AC8">
              <w:rPr>
                <w:spacing w:val="-1"/>
                <w:sz w:val="18"/>
                <w:szCs w:val="18"/>
              </w:rPr>
              <w:t>y</w:t>
            </w:r>
            <w:r w:rsidRPr="00182AC8">
              <w:rPr>
                <w:spacing w:val="-1"/>
                <w:sz w:val="18"/>
                <w:szCs w:val="18"/>
              </w:rPr>
              <w:t>intéző, iskol</w:t>
            </w:r>
            <w:r w:rsidRPr="00182AC8">
              <w:rPr>
                <w:spacing w:val="-1"/>
                <w:sz w:val="18"/>
                <w:szCs w:val="18"/>
              </w:rPr>
              <w:t>a</w:t>
            </w:r>
            <w:r w:rsidRPr="00182AC8">
              <w:rPr>
                <w:spacing w:val="-1"/>
                <w:sz w:val="18"/>
                <w:szCs w:val="18"/>
              </w:rPr>
              <w:t>igazgató</w:t>
            </w:r>
          </w:p>
        </w:tc>
        <w:tc>
          <w:tcPr>
            <w:tcW w:w="405"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Foglalkozásokon, képzéseken rész</w:t>
            </w:r>
            <w:r w:rsidRPr="00182AC8">
              <w:rPr>
                <w:spacing w:val="-1"/>
                <w:sz w:val="18"/>
                <w:szCs w:val="18"/>
              </w:rPr>
              <w:t>t</w:t>
            </w:r>
            <w:r w:rsidRPr="00182AC8">
              <w:rPr>
                <w:spacing w:val="-1"/>
                <w:sz w:val="18"/>
                <w:szCs w:val="18"/>
              </w:rPr>
              <w:t>vevők száma, fo</w:t>
            </w:r>
            <w:r w:rsidRPr="00182AC8">
              <w:rPr>
                <w:spacing w:val="-1"/>
                <w:sz w:val="18"/>
                <w:szCs w:val="18"/>
              </w:rPr>
              <w:t>g</w:t>
            </w:r>
            <w:r w:rsidRPr="00182AC8">
              <w:rPr>
                <w:spacing w:val="-1"/>
                <w:sz w:val="18"/>
                <w:szCs w:val="18"/>
              </w:rPr>
              <w:t>lalkozásokat, ké</w:t>
            </w:r>
            <w:r w:rsidRPr="00182AC8">
              <w:rPr>
                <w:spacing w:val="-1"/>
                <w:sz w:val="18"/>
                <w:szCs w:val="18"/>
              </w:rPr>
              <w:t>p</w:t>
            </w:r>
            <w:r w:rsidRPr="00182AC8">
              <w:rPr>
                <w:spacing w:val="-1"/>
                <w:sz w:val="18"/>
                <w:szCs w:val="18"/>
              </w:rPr>
              <w:t>zéseket eredm</w:t>
            </w:r>
            <w:r w:rsidRPr="00182AC8">
              <w:rPr>
                <w:spacing w:val="-1"/>
                <w:sz w:val="18"/>
                <w:szCs w:val="18"/>
              </w:rPr>
              <w:t>é</w:t>
            </w:r>
            <w:r w:rsidRPr="00182AC8">
              <w:rPr>
                <w:spacing w:val="-1"/>
                <w:sz w:val="18"/>
                <w:szCs w:val="18"/>
              </w:rPr>
              <w:t>nyesen befejezők száma.</w:t>
            </w:r>
          </w:p>
        </w:tc>
        <w:tc>
          <w:tcPr>
            <w:tcW w:w="505"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Pályázati forr</w:t>
            </w:r>
            <w:r w:rsidRPr="00182AC8">
              <w:rPr>
                <w:spacing w:val="-1"/>
                <w:sz w:val="18"/>
                <w:szCs w:val="18"/>
              </w:rPr>
              <w:t>á</w:t>
            </w:r>
            <w:r w:rsidRPr="00182AC8">
              <w:rPr>
                <w:spacing w:val="-1"/>
                <w:sz w:val="18"/>
                <w:szCs w:val="18"/>
              </w:rPr>
              <w:t>sok, szakemb</w:t>
            </w:r>
            <w:r w:rsidRPr="00182AC8">
              <w:rPr>
                <w:spacing w:val="-1"/>
                <w:sz w:val="18"/>
                <w:szCs w:val="18"/>
              </w:rPr>
              <w:t>e</w:t>
            </w:r>
            <w:r w:rsidRPr="00182AC8">
              <w:rPr>
                <w:spacing w:val="-1"/>
                <w:sz w:val="18"/>
                <w:szCs w:val="18"/>
              </w:rPr>
              <w:t>rek, egyéb technikai, tárgyi feltételek.</w:t>
            </w:r>
          </w:p>
        </w:tc>
        <w:tc>
          <w:tcPr>
            <w:tcW w:w="491"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Pályázati forr</w:t>
            </w:r>
            <w:r w:rsidRPr="00182AC8">
              <w:rPr>
                <w:spacing w:val="-1"/>
                <w:sz w:val="18"/>
                <w:szCs w:val="18"/>
              </w:rPr>
              <w:t>á</w:t>
            </w:r>
            <w:r w:rsidRPr="00182AC8">
              <w:rPr>
                <w:spacing w:val="-1"/>
                <w:sz w:val="18"/>
                <w:szCs w:val="18"/>
              </w:rPr>
              <w:t>sok, szakemb</w:t>
            </w:r>
            <w:r w:rsidRPr="00182AC8">
              <w:rPr>
                <w:spacing w:val="-1"/>
                <w:sz w:val="18"/>
                <w:szCs w:val="18"/>
              </w:rPr>
              <w:t>e</w:t>
            </w:r>
            <w:r w:rsidRPr="00182AC8">
              <w:rPr>
                <w:spacing w:val="-1"/>
                <w:sz w:val="18"/>
                <w:szCs w:val="18"/>
              </w:rPr>
              <w:t>rek, egyéb technikai, tá</w:t>
            </w:r>
            <w:r w:rsidRPr="00182AC8">
              <w:rPr>
                <w:spacing w:val="-1"/>
                <w:sz w:val="18"/>
                <w:szCs w:val="18"/>
              </w:rPr>
              <w:t>r</w:t>
            </w:r>
            <w:r w:rsidRPr="00182AC8">
              <w:rPr>
                <w:spacing w:val="-1"/>
                <w:sz w:val="18"/>
                <w:szCs w:val="18"/>
              </w:rPr>
              <w:t>gyi feltételek</w:t>
            </w:r>
            <w:r>
              <w:rPr>
                <w:spacing w:val="-1"/>
                <w:sz w:val="18"/>
                <w:szCs w:val="18"/>
              </w:rPr>
              <w:t xml:space="preserve"> </w:t>
            </w:r>
            <w:r w:rsidRPr="00182AC8">
              <w:rPr>
                <w:spacing w:val="-1"/>
                <w:sz w:val="18"/>
                <w:szCs w:val="18"/>
              </w:rPr>
              <w:t>folyamatos bi</w:t>
            </w:r>
            <w:r w:rsidRPr="00182AC8">
              <w:rPr>
                <w:spacing w:val="-1"/>
                <w:sz w:val="18"/>
                <w:szCs w:val="18"/>
              </w:rPr>
              <w:t>z</w:t>
            </w:r>
            <w:r w:rsidRPr="00182AC8">
              <w:rPr>
                <w:spacing w:val="-1"/>
                <w:sz w:val="18"/>
                <w:szCs w:val="18"/>
              </w:rPr>
              <w:t>tosítása</w:t>
            </w:r>
          </w:p>
        </w:tc>
      </w:tr>
      <w:tr w:rsidR="000C6EE5" w:rsidRPr="00D841AB" w:rsidTr="00D76E24">
        <w:tc>
          <w:tcPr>
            <w:tcW w:w="408"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Adathiány pótlása</w:t>
            </w:r>
          </w:p>
        </w:tc>
        <w:tc>
          <w:tcPr>
            <w:tcW w:w="559"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A legutolsó ad</w:t>
            </w:r>
            <w:r w:rsidRPr="00182AC8">
              <w:rPr>
                <w:spacing w:val="-1"/>
                <w:sz w:val="18"/>
                <w:szCs w:val="18"/>
              </w:rPr>
              <w:t>a</w:t>
            </w:r>
            <w:r w:rsidRPr="00182AC8">
              <w:rPr>
                <w:spacing w:val="-1"/>
                <w:sz w:val="18"/>
                <w:szCs w:val="18"/>
              </w:rPr>
              <w:t>tok szerint a kö</w:t>
            </w:r>
            <w:r w:rsidRPr="00182AC8">
              <w:rPr>
                <w:spacing w:val="-1"/>
                <w:sz w:val="18"/>
                <w:szCs w:val="18"/>
              </w:rPr>
              <w:t>z</w:t>
            </w:r>
            <w:r w:rsidRPr="00182AC8">
              <w:rPr>
                <w:spacing w:val="-1"/>
                <w:sz w:val="18"/>
                <w:szCs w:val="18"/>
              </w:rPr>
              <w:t>ségben a pály</w:t>
            </w:r>
            <w:r w:rsidRPr="00182AC8">
              <w:rPr>
                <w:spacing w:val="-1"/>
                <w:sz w:val="18"/>
                <w:szCs w:val="18"/>
              </w:rPr>
              <w:t>a</w:t>
            </w:r>
            <w:r w:rsidRPr="00182AC8">
              <w:rPr>
                <w:spacing w:val="-1"/>
                <w:sz w:val="18"/>
                <w:szCs w:val="18"/>
              </w:rPr>
              <w:t>kezdő fiatalok és a közvetlenül nyugdíj előtt állók korosztályát érinti leginkább a mu</w:t>
            </w:r>
            <w:r w:rsidRPr="00182AC8">
              <w:rPr>
                <w:spacing w:val="-1"/>
                <w:sz w:val="18"/>
                <w:szCs w:val="18"/>
              </w:rPr>
              <w:t>n</w:t>
            </w:r>
            <w:r w:rsidRPr="00182AC8">
              <w:rPr>
                <w:spacing w:val="-1"/>
                <w:sz w:val="18"/>
                <w:szCs w:val="18"/>
              </w:rPr>
              <w:t>kanélküliség. A hatékony beava</w:t>
            </w:r>
            <w:r w:rsidRPr="00182AC8">
              <w:rPr>
                <w:spacing w:val="-1"/>
                <w:sz w:val="18"/>
                <w:szCs w:val="18"/>
              </w:rPr>
              <w:t>t</w:t>
            </w:r>
            <w:r w:rsidRPr="00182AC8">
              <w:rPr>
                <w:spacing w:val="-1"/>
                <w:sz w:val="18"/>
                <w:szCs w:val="18"/>
              </w:rPr>
              <w:t>kozás érdekében azonban nem ál</w:t>
            </w:r>
            <w:r w:rsidRPr="00182AC8">
              <w:rPr>
                <w:spacing w:val="-1"/>
                <w:sz w:val="18"/>
                <w:szCs w:val="18"/>
              </w:rPr>
              <w:t>l</w:t>
            </w:r>
            <w:r w:rsidRPr="00182AC8">
              <w:rPr>
                <w:spacing w:val="-1"/>
                <w:sz w:val="18"/>
                <w:szCs w:val="18"/>
              </w:rPr>
              <w:t>nak pontos i</w:t>
            </w:r>
            <w:r w:rsidRPr="00182AC8">
              <w:rPr>
                <w:spacing w:val="-1"/>
                <w:sz w:val="18"/>
                <w:szCs w:val="18"/>
              </w:rPr>
              <w:t>n</w:t>
            </w:r>
            <w:r w:rsidRPr="00182AC8">
              <w:rPr>
                <w:spacing w:val="-1"/>
                <w:sz w:val="18"/>
                <w:szCs w:val="18"/>
              </w:rPr>
              <w:t>formációk rende</w:t>
            </w:r>
            <w:r w:rsidRPr="00182AC8">
              <w:rPr>
                <w:spacing w:val="-1"/>
                <w:sz w:val="18"/>
                <w:szCs w:val="18"/>
              </w:rPr>
              <w:t>l</w:t>
            </w:r>
            <w:r w:rsidRPr="00182AC8">
              <w:rPr>
                <w:spacing w:val="-1"/>
                <w:sz w:val="18"/>
                <w:szCs w:val="18"/>
              </w:rPr>
              <w:t>kezésünkre arról, hogy milyen t</w:t>
            </w:r>
            <w:r w:rsidRPr="00182AC8">
              <w:rPr>
                <w:spacing w:val="-1"/>
                <w:sz w:val="18"/>
                <w:szCs w:val="18"/>
              </w:rPr>
              <w:t>é</w:t>
            </w:r>
            <w:r w:rsidRPr="00182AC8">
              <w:rPr>
                <w:spacing w:val="-1"/>
                <w:sz w:val="18"/>
                <w:szCs w:val="18"/>
              </w:rPr>
              <w:t>nyezők állnak e</w:t>
            </w:r>
            <w:r w:rsidRPr="00182AC8">
              <w:rPr>
                <w:spacing w:val="-1"/>
                <w:sz w:val="18"/>
                <w:szCs w:val="18"/>
              </w:rPr>
              <w:t>n</w:t>
            </w:r>
            <w:r w:rsidRPr="00182AC8">
              <w:rPr>
                <w:spacing w:val="-1"/>
                <w:sz w:val="18"/>
                <w:szCs w:val="18"/>
              </w:rPr>
              <w:t>nek hátterében.</w:t>
            </w:r>
          </w:p>
        </w:tc>
        <w:tc>
          <w:tcPr>
            <w:tcW w:w="505"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Olyan felmér</w:t>
            </w:r>
            <w:r w:rsidRPr="00182AC8">
              <w:rPr>
                <w:spacing w:val="-1"/>
                <w:sz w:val="18"/>
                <w:szCs w:val="18"/>
              </w:rPr>
              <w:t>é</w:t>
            </w:r>
            <w:r w:rsidRPr="00182AC8">
              <w:rPr>
                <w:spacing w:val="-1"/>
                <w:sz w:val="18"/>
                <w:szCs w:val="18"/>
              </w:rPr>
              <w:t>sek végzése, információk gyűjtése, mel</w:t>
            </w:r>
            <w:r w:rsidRPr="00182AC8">
              <w:rPr>
                <w:spacing w:val="-1"/>
                <w:sz w:val="18"/>
                <w:szCs w:val="18"/>
              </w:rPr>
              <w:t>y</w:t>
            </w:r>
            <w:r w:rsidRPr="00182AC8">
              <w:rPr>
                <w:spacing w:val="-1"/>
                <w:sz w:val="18"/>
                <w:szCs w:val="18"/>
              </w:rPr>
              <w:t>ből pontosan megtudhatjuk azt, hogy m</w:t>
            </w:r>
            <w:r w:rsidRPr="00182AC8">
              <w:rPr>
                <w:spacing w:val="-1"/>
                <w:sz w:val="18"/>
                <w:szCs w:val="18"/>
              </w:rPr>
              <w:t>i</w:t>
            </w:r>
            <w:r w:rsidRPr="00182AC8">
              <w:rPr>
                <w:spacing w:val="-1"/>
                <w:sz w:val="18"/>
                <w:szCs w:val="18"/>
              </w:rPr>
              <w:t>lyen tényezők, okok állnak a</w:t>
            </w:r>
            <w:r w:rsidRPr="00182AC8">
              <w:rPr>
                <w:spacing w:val="-1"/>
                <w:sz w:val="18"/>
                <w:szCs w:val="18"/>
              </w:rPr>
              <w:t>n</w:t>
            </w:r>
            <w:r w:rsidRPr="00182AC8">
              <w:rPr>
                <w:spacing w:val="-1"/>
                <w:sz w:val="18"/>
                <w:szCs w:val="18"/>
              </w:rPr>
              <w:t>nak hátterében, hogy az érintett két korcsopo</w:t>
            </w:r>
            <w:r w:rsidRPr="00182AC8">
              <w:rPr>
                <w:spacing w:val="-1"/>
                <w:sz w:val="18"/>
                <w:szCs w:val="18"/>
              </w:rPr>
              <w:t>r</w:t>
            </w:r>
            <w:r w:rsidRPr="00182AC8">
              <w:rPr>
                <w:spacing w:val="-1"/>
                <w:sz w:val="18"/>
                <w:szCs w:val="18"/>
              </w:rPr>
              <w:t>tot jobban éri</w:t>
            </w:r>
            <w:r w:rsidRPr="00182AC8">
              <w:rPr>
                <w:spacing w:val="-1"/>
                <w:sz w:val="18"/>
                <w:szCs w:val="18"/>
              </w:rPr>
              <w:t>n</w:t>
            </w:r>
            <w:r w:rsidRPr="00182AC8">
              <w:rPr>
                <w:spacing w:val="-1"/>
                <w:sz w:val="18"/>
                <w:szCs w:val="18"/>
              </w:rPr>
              <w:t>ti a munkané</w:t>
            </w:r>
            <w:r w:rsidRPr="00182AC8">
              <w:rPr>
                <w:spacing w:val="-1"/>
                <w:sz w:val="18"/>
                <w:szCs w:val="18"/>
              </w:rPr>
              <w:t>l</w:t>
            </w:r>
            <w:r w:rsidRPr="00182AC8">
              <w:rPr>
                <w:spacing w:val="-1"/>
                <w:sz w:val="18"/>
                <w:szCs w:val="18"/>
              </w:rPr>
              <w:t>küliség probl</w:t>
            </w:r>
            <w:r w:rsidRPr="00182AC8">
              <w:rPr>
                <w:spacing w:val="-1"/>
                <w:sz w:val="18"/>
                <w:szCs w:val="18"/>
              </w:rPr>
              <w:t>é</w:t>
            </w:r>
            <w:r w:rsidRPr="00182AC8">
              <w:rPr>
                <w:spacing w:val="-1"/>
                <w:sz w:val="18"/>
                <w:szCs w:val="18"/>
              </w:rPr>
              <w:t>mája.</w:t>
            </w:r>
          </w:p>
        </w:tc>
        <w:tc>
          <w:tcPr>
            <w:tcW w:w="557"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HEP,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Felmérések vé</w:t>
            </w:r>
            <w:r w:rsidRPr="00182AC8">
              <w:rPr>
                <w:spacing w:val="-1"/>
                <w:sz w:val="18"/>
                <w:szCs w:val="18"/>
              </w:rPr>
              <w:t>g</w:t>
            </w:r>
            <w:r w:rsidRPr="00182AC8">
              <w:rPr>
                <w:spacing w:val="-1"/>
                <w:sz w:val="18"/>
                <w:szCs w:val="18"/>
              </w:rPr>
              <w:t>zése, adatbázis kialakítása. A b</w:t>
            </w:r>
            <w:r w:rsidRPr="00182AC8">
              <w:rPr>
                <w:spacing w:val="-1"/>
                <w:sz w:val="18"/>
                <w:szCs w:val="18"/>
              </w:rPr>
              <w:t>e</w:t>
            </w:r>
            <w:r w:rsidRPr="00182AC8">
              <w:rPr>
                <w:spacing w:val="-1"/>
                <w:sz w:val="18"/>
                <w:szCs w:val="18"/>
              </w:rPr>
              <w:t>gyűjtött adatok értékelése, ele</w:t>
            </w:r>
            <w:r w:rsidRPr="00182AC8">
              <w:rPr>
                <w:spacing w:val="-1"/>
                <w:sz w:val="18"/>
                <w:szCs w:val="18"/>
              </w:rPr>
              <w:t>m</w:t>
            </w:r>
            <w:r w:rsidRPr="00182AC8">
              <w:rPr>
                <w:spacing w:val="-1"/>
                <w:sz w:val="18"/>
                <w:szCs w:val="18"/>
              </w:rPr>
              <w:t>zése, majd ennek megfelelő b</w:t>
            </w:r>
            <w:r w:rsidRPr="00182AC8">
              <w:rPr>
                <w:spacing w:val="-1"/>
                <w:sz w:val="18"/>
                <w:szCs w:val="18"/>
              </w:rPr>
              <w:t>e</w:t>
            </w:r>
            <w:r w:rsidRPr="00182AC8">
              <w:rPr>
                <w:spacing w:val="-1"/>
                <w:sz w:val="18"/>
                <w:szCs w:val="18"/>
              </w:rPr>
              <w:t>avatkozási ir</w:t>
            </w:r>
            <w:r w:rsidRPr="00182AC8">
              <w:rPr>
                <w:spacing w:val="-1"/>
                <w:sz w:val="18"/>
                <w:szCs w:val="18"/>
              </w:rPr>
              <w:t>á</w:t>
            </w:r>
            <w:r w:rsidRPr="00182AC8">
              <w:rPr>
                <w:spacing w:val="-1"/>
                <w:sz w:val="18"/>
                <w:szCs w:val="18"/>
              </w:rPr>
              <w:t>nyok tervezése pl. tréningek, képz</w:t>
            </w:r>
            <w:r w:rsidRPr="00182AC8">
              <w:rPr>
                <w:spacing w:val="-1"/>
                <w:sz w:val="18"/>
                <w:szCs w:val="18"/>
              </w:rPr>
              <w:t>é</w:t>
            </w:r>
            <w:r w:rsidRPr="00182AC8">
              <w:rPr>
                <w:spacing w:val="-1"/>
                <w:sz w:val="18"/>
                <w:szCs w:val="18"/>
              </w:rPr>
              <w:t>sek szervezése.</w:t>
            </w:r>
          </w:p>
        </w:tc>
        <w:tc>
          <w:tcPr>
            <w:tcW w:w="456"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polgármester, civil szervezet, családsegítő munkatársa</w:t>
            </w:r>
          </w:p>
        </w:tc>
        <w:tc>
          <w:tcPr>
            <w:tcW w:w="405"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2017.12.31.</w:t>
            </w:r>
          </w:p>
        </w:tc>
        <w:tc>
          <w:tcPr>
            <w:tcW w:w="556"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A feltárt probl</w:t>
            </w:r>
            <w:r w:rsidRPr="00182AC8">
              <w:rPr>
                <w:spacing w:val="-1"/>
                <w:sz w:val="18"/>
                <w:szCs w:val="18"/>
              </w:rPr>
              <w:t>é</w:t>
            </w:r>
            <w:r w:rsidRPr="00182AC8">
              <w:rPr>
                <w:spacing w:val="-1"/>
                <w:sz w:val="18"/>
                <w:szCs w:val="18"/>
              </w:rPr>
              <w:t>mák alapján cé</w:t>
            </w:r>
            <w:r w:rsidRPr="00182AC8">
              <w:rPr>
                <w:spacing w:val="-1"/>
                <w:sz w:val="18"/>
                <w:szCs w:val="18"/>
              </w:rPr>
              <w:t>l</w:t>
            </w:r>
            <w:r w:rsidRPr="00182AC8">
              <w:rPr>
                <w:spacing w:val="-1"/>
                <w:sz w:val="18"/>
                <w:szCs w:val="18"/>
              </w:rPr>
              <w:t>irányos beavatk</w:t>
            </w:r>
            <w:r w:rsidRPr="00182AC8">
              <w:rPr>
                <w:spacing w:val="-1"/>
                <w:sz w:val="18"/>
                <w:szCs w:val="18"/>
              </w:rPr>
              <w:t>o</w:t>
            </w:r>
            <w:r w:rsidRPr="00182AC8">
              <w:rPr>
                <w:spacing w:val="-1"/>
                <w:sz w:val="18"/>
                <w:szCs w:val="18"/>
              </w:rPr>
              <w:t>zás, mellyel csö</w:t>
            </w:r>
            <w:r w:rsidRPr="00182AC8">
              <w:rPr>
                <w:spacing w:val="-1"/>
                <w:sz w:val="18"/>
                <w:szCs w:val="18"/>
              </w:rPr>
              <w:t>k</w:t>
            </w:r>
            <w:r w:rsidRPr="00182AC8">
              <w:rPr>
                <w:spacing w:val="-1"/>
                <w:sz w:val="18"/>
                <w:szCs w:val="18"/>
              </w:rPr>
              <w:t>ken a két</w:t>
            </w:r>
            <w:r>
              <w:rPr>
                <w:spacing w:val="-1"/>
                <w:sz w:val="18"/>
                <w:szCs w:val="18"/>
              </w:rPr>
              <w:t xml:space="preserve"> </w:t>
            </w:r>
            <w:r w:rsidRPr="00182AC8">
              <w:rPr>
                <w:spacing w:val="-1"/>
                <w:sz w:val="18"/>
                <w:szCs w:val="18"/>
              </w:rPr>
              <w:t>érintett korcsoportban a munkanélküliek aránya.</w:t>
            </w:r>
          </w:p>
        </w:tc>
        <w:tc>
          <w:tcPr>
            <w:tcW w:w="505"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Szakemberek, tárgyi eszközök, pályázati forrás, saját forrás</w:t>
            </w:r>
          </w:p>
        </w:tc>
        <w:tc>
          <w:tcPr>
            <w:tcW w:w="491" w:type="pct"/>
            <w:tcBorders>
              <w:top w:val="single" w:sz="6" w:space="0" w:color="000000"/>
              <w:left w:val="single" w:sz="6" w:space="0" w:color="000000"/>
              <w:bottom w:val="single" w:sz="6" w:space="0" w:color="000000"/>
              <w:right w:val="single" w:sz="6" w:space="0" w:color="000000"/>
            </w:tcBorders>
          </w:tcPr>
          <w:p w:rsidR="000C6EE5" w:rsidRPr="00182AC8" w:rsidRDefault="000C6EE5" w:rsidP="00182AC8">
            <w:pPr>
              <w:spacing w:after="0" w:line="240" w:lineRule="auto"/>
              <w:ind w:left="113" w:right="110"/>
              <w:jc w:val="both"/>
              <w:rPr>
                <w:spacing w:val="-1"/>
                <w:sz w:val="18"/>
                <w:szCs w:val="18"/>
              </w:rPr>
            </w:pPr>
            <w:r w:rsidRPr="00182AC8">
              <w:rPr>
                <w:spacing w:val="-1"/>
                <w:sz w:val="18"/>
                <w:szCs w:val="18"/>
              </w:rPr>
              <w:t>A változó tá</w:t>
            </w:r>
            <w:r w:rsidRPr="00182AC8">
              <w:rPr>
                <w:spacing w:val="-1"/>
                <w:sz w:val="18"/>
                <w:szCs w:val="18"/>
              </w:rPr>
              <w:t>r</w:t>
            </w:r>
            <w:r w:rsidRPr="00182AC8">
              <w:rPr>
                <w:spacing w:val="-1"/>
                <w:sz w:val="18"/>
                <w:szCs w:val="18"/>
              </w:rPr>
              <w:t>sadalmi- ga</w:t>
            </w:r>
            <w:r w:rsidRPr="00182AC8">
              <w:rPr>
                <w:spacing w:val="-1"/>
                <w:sz w:val="18"/>
                <w:szCs w:val="18"/>
              </w:rPr>
              <w:t>z</w:t>
            </w:r>
            <w:r w:rsidRPr="00182AC8">
              <w:rPr>
                <w:spacing w:val="-1"/>
                <w:sz w:val="18"/>
                <w:szCs w:val="18"/>
              </w:rPr>
              <w:t>dasági igények</w:t>
            </w:r>
            <w:r>
              <w:rPr>
                <w:spacing w:val="-1"/>
                <w:sz w:val="18"/>
                <w:szCs w:val="18"/>
              </w:rPr>
              <w:t xml:space="preserve"> </w:t>
            </w:r>
            <w:r w:rsidRPr="00182AC8">
              <w:rPr>
                <w:spacing w:val="-1"/>
                <w:sz w:val="18"/>
                <w:szCs w:val="18"/>
              </w:rPr>
              <w:t>folyamatos nyomon köv</w:t>
            </w:r>
            <w:r w:rsidRPr="00182AC8">
              <w:rPr>
                <w:spacing w:val="-1"/>
                <w:sz w:val="18"/>
                <w:szCs w:val="18"/>
              </w:rPr>
              <w:t>e</w:t>
            </w:r>
            <w:r w:rsidRPr="00182AC8">
              <w:rPr>
                <w:spacing w:val="-1"/>
                <w:sz w:val="18"/>
                <w:szCs w:val="18"/>
              </w:rPr>
              <w:t>tése</w:t>
            </w:r>
          </w:p>
        </w:tc>
      </w:tr>
    </w:tbl>
    <w:p w:rsidR="000C6EE5" w:rsidRDefault="000C6EE5" w:rsidP="00285367">
      <w:pPr>
        <w:spacing w:after="0" w:line="360" w:lineRule="auto"/>
      </w:pPr>
    </w:p>
    <w:p w:rsidR="000C6EE5" w:rsidRDefault="000C6EE5" w:rsidP="00285367">
      <w:pPr>
        <w:spacing w:after="0" w:line="360" w:lineRule="auto"/>
      </w:pPr>
    </w:p>
    <w:p w:rsidR="000C6EE5" w:rsidRDefault="000C6EE5" w:rsidP="00285367">
      <w:pPr>
        <w:spacing w:after="0" w:line="360" w:lineRule="auto"/>
      </w:pPr>
    </w:p>
    <w:p w:rsidR="000C6EE5" w:rsidRPr="00902F9D" w:rsidRDefault="000C6EE5" w:rsidP="00A123B9">
      <w:pPr>
        <w:spacing w:after="0" w:line="360" w:lineRule="auto"/>
        <w:rPr>
          <w:b/>
        </w:rPr>
      </w:pPr>
      <w:r>
        <w:br w:type="page"/>
      </w:r>
      <w:r w:rsidRPr="00902F9D">
        <w:rPr>
          <w:b/>
        </w:rPr>
        <w:t>A gyermekek helyzete, esélyegyenlősége, gyermekszegénység</w:t>
      </w:r>
    </w:p>
    <w:p w:rsidR="000C6EE5" w:rsidRDefault="000C6EE5" w:rsidP="00A123B9">
      <w:pPr>
        <w:spacing w:after="0" w:line="360" w:lineRule="auto"/>
      </w:pPr>
    </w:p>
    <w:tbl>
      <w:tblPr>
        <w:tblW w:w="5025" w:type="pct"/>
        <w:tblLayout w:type="fixed"/>
        <w:tblCellMar>
          <w:left w:w="0" w:type="dxa"/>
          <w:right w:w="0" w:type="dxa"/>
        </w:tblCellMar>
        <w:tblLook w:val="01E0"/>
      </w:tblPr>
      <w:tblGrid>
        <w:gridCol w:w="1138"/>
        <w:gridCol w:w="1558"/>
        <w:gridCol w:w="1417"/>
        <w:gridCol w:w="1561"/>
        <w:gridCol w:w="1567"/>
        <w:gridCol w:w="1274"/>
        <w:gridCol w:w="1138"/>
        <w:gridCol w:w="1561"/>
        <w:gridCol w:w="1420"/>
        <w:gridCol w:w="1454"/>
      </w:tblGrid>
      <w:tr w:rsidR="000C6EE5" w:rsidRPr="00763C1E" w:rsidTr="00CD7422">
        <w:tc>
          <w:tcPr>
            <w:tcW w:w="40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3F29DB">
            <w:pPr>
              <w:spacing w:before="87" w:after="0" w:line="239" w:lineRule="auto"/>
              <w:ind w:left="-3" w:right="-46"/>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 xml:space="preserve">s </w:t>
            </w:r>
            <w:r w:rsidRPr="00763C1E">
              <w:rPr>
                <w:b/>
                <w:spacing w:val="1"/>
                <w:sz w:val="18"/>
                <w:szCs w:val="18"/>
              </w:rPr>
              <w:t>cí</w:t>
            </w:r>
            <w:r w:rsidRPr="00763C1E">
              <w:rPr>
                <w:b/>
                <w:sz w:val="18"/>
                <w:szCs w:val="18"/>
              </w:rPr>
              <w:t>m</w:t>
            </w:r>
            <w:r w:rsidRPr="00763C1E">
              <w:rPr>
                <w:b/>
                <w:spacing w:val="-2"/>
                <w:sz w:val="18"/>
                <w:szCs w:val="18"/>
              </w:rPr>
              <w:t>e</w:t>
            </w:r>
            <w:r w:rsidRPr="00763C1E">
              <w:rPr>
                <w:b/>
                <w:sz w:val="18"/>
                <w:szCs w:val="18"/>
              </w:rPr>
              <w:t>, m</w:t>
            </w:r>
            <w:r w:rsidRPr="00763C1E">
              <w:rPr>
                <w:b/>
                <w:spacing w:val="-2"/>
                <w:sz w:val="18"/>
                <w:szCs w:val="18"/>
              </w:rPr>
              <w:t>e</w:t>
            </w:r>
            <w:r w:rsidRPr="00763C1E">
              <w:rPr>
                <w:b/>
                <w:spacing w:val="-1"/>
                <w:sz w:val="18"/>
                <w:szCs w:val="18"/>
              </w:rPr>
              <w:t>g</w:t>
            </w:r>
            <w:r w:rsidRPr="00763C1E">
              <w:rPr>
                <w:b/>
                <w:spacing w:val="1"/>
                <w:sz w:val="18"/>
                <w:szCs w:val="18"/>
              </w:rPr>
              <w:t>n</w:t>
            </w:r>
            <w:r w:rsidRPr="00763C1E">
              <w:rPr>
                <w:b/>
                <w:spacing w:val="-2"/>
                <w:sz w:val="18"/>
                <w:szCs w:val="18"/>
              </w:rPr>
              <w:t>e</w:t>
            </w:r>
            <w:r w:rsidRPr="00763C1E">
              <w:rPr>
                <w:b/>
                <w:spacing w:val="-1"/>
                <w:sz w:val="18"/>
                <w:szCs w:val="18"/>
              </w:rPr>
              <w:t>v</w:t>
            </w:r>
            <w:r w:rsidRPr="00763C1E">
              <w:rPr>
                <w:b/>
                <w:spacing w:val="-2"/>
                <w:sz w:val="18"/>
                <w:szCs w:val="18"/>
              </w:rPr>
              <w:t>ezé</w:t>
            </w:r>
            <w:r w:rsidRPr="00763C1E">
              <w:rPr>
                <w:b/>
                <w:spacing w:val="2"/>
                <w:sz w:val="18"/>
                <w:szCs w:val="18"/>
              </w:rPr>
              <w:t>s</w:t>
            </w:r>
            <w:r w:rsidRPr="00763C1E">
              <w:rPr>
                <w:b/>
                <w:sz w:val="18"/>
                <w:szCs w:val="18"/>
              </w:rPr>
              <w:t>e</w:t>
            </w:r>
          </w:p>
        </w:tc>
        <w:tc>
          <w:tcPr>
            <w:tcW w:w="553"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3F29DB">
            <w:pPr>
              <w:spacing w:before="1" w:after="0" w:line="239" w:lineRule="auto"/>
              <w:ind w:left="-1" w:right="-47"/>
              <w:jc w:val="center"/>
              <w:rPr>
                <w:b/>
                <w:sz w:val="18"/>
                <w:szCs w:val="18"/>
              </w:rPr>
            </w:pPr>
            <w:r w:rsidRPr="00763C1E">
              <w:rPr>
                <w:b/>
                <w:sz w:val="18"/>
                <w:szCs w:val="18"/>
              </w:rPr>
              <w:t xml:space="preserve">A </w:t>
            </w:r>
            <w:r w:rsidRPr="00763C1E">
              <w:rPr>
                <w:b/>
                <w:spacing w:val="1"/>
                <w:sz w:val="18"/>
                <w:szCs w:val="18"/>
              </w:rPr>
              <w:t>h</w:t>
            </w:r>
            <w:r w:rsidRPr="00763C1E">
              <w:rPr>
                <w:b/>
                <w:spacing w:val="-2"/>
                <w:sz w:val="18"/>
                <w:szCs w:val="18"/>
              </w:rPr>
              <w:t>e</w:t>
            </w:r>
            <w:r w:rsidRPr="00763C1E">
              <w:rPr>
                <w:b/>
                <w:spacing w:val="1"/>
                <w:sz w:val="18"/>
                <w:szCs w:val="18"/>
              </w:rPr>
              <w:t>l</w:t>
            </w:r>
            <w:r w:rsidRPr="00763C1E">
              <w:rPr>
                <w:b/>
                <w:spacing w:val="-1"/>
                <w:sz w:val="18"/>
                <w:szCs w:val="18"/>
              </w:rPr>
              <w:t>y</w:t>
            </w:r>
            <w:r w:rsidRPr="00763C1E">
              <w:rPr>
                <w:b/>
                <w:spacing w:val="1"/>
                <w:sz w:val="18"/>
                <w:szCs w:val="18"/>
              </w:rPr>
              <w:t>z</w:t>
            </w:r>
            <w:r w:rsidRPr="00763C1E">
              <w:rPr>
                <w:b/>
                <w:spacing w:val="-2"/>
                <w:sz w:val="18"/>
                <w:szCs w:val="18"/>
              </w:rPr>
              <w:t>e</w:t>
            </w:r>
            <w:r w:rsidRPr="00763C1E">
              <w:rPr>
                <w:b/>
                <w:spacing w:val="1"/>
                <w:sz w:val="18"/>
                <w:szCs w:val="18"/>
              </w:rPr>
              <w:t>te</w:t>
            </w:r>
            <w:r w:rsidRPr="00763C1E">
              <w:rPr>
                <w:b/>
                <w:spacing w:val="-2"/>
                <w:sz w:val="18"/>
                <w:szCs w:val="18"/>
              </w:rPr>
              <w:t>le</w:t>
            </w:r>
            <w:r w:rsidRPr="00763C1E">
              <w:rPr>
                <w:b/>
                <w:spacing w:val="2"/>
                <w:sz w:val="18"/>
                <w:szCs w:val="18"/>
              </w:rPr>
              <w:t>m</w:t>
            </w:r>
            <w:r w:rsidRPr="00763C1E">
              <w:rPr>
                <w:b/>
                <w:spacing w:val="-2"/>
                <w:sz w:val="18"/>
                <w:szCs w:val="18"/>
              </w:rPr>
              <w:t>zé</w:t>
            </w:r>
            <w:r w:rsidRPr="00763C1E">
              <w:rPr>
                <w:b/>
                <w:sz w:val="18"/>
                <w:szCs w:val="18"/>
              </w:rPr>
              <w:t xml:space="preserve">s </w:t>
            </w:r>
            <w:r w:rsidRPr="00763C1E">
              <w:rPr>
                <w:b/>
                <w:spacing w:val="1"/>
                <w:sz w:val="18"/>
                <w:szCs w:val="18"/>
              </w:rPr>
              <w:t>k</w:t>
            </w:r>
            <w:r w:rsidRPr="00763C1E">
              <w:rPr>
                <w:b/>
                <w:spacing w:val="-1"/>
                <w:sz w:val="18"/>
                <w:szCs w:val="18"/>
              </w:rPr>
              <w:t>ö</w:t>
            </w:r>
            <w:r w:rsidRPr="00763C1E">
              <w:rPr>
                <w:b/>
                <w:spacing w:val="1"/>
                <w:sz w:val="18"/>
                <w:szCs w:val="18"/>
              </w:rPr>
              <w:t>v</w:t>
            </w:r>
            <w:r w:rsidRPr="00763C1E">
              <w:rPr>
                <w:b/>
                <w:spacing w:val="-2"/>
                <w:sz w:val="18"/>
                <w:szCs w:val="18"/>
              </w:rPr>
              <w:t>e</w:t>
            </w:r>
            <w:r w:rsidRPr="00763C1E">
              <w:rPr>
                <w:b/>
                <w:spacing w:val="1"/>
                <w:sz w:val="18"/>
                <w:szCs w:val="18"/>
              </w:rPr>
              <w:t>tk</w:t>
            </w:r>
            <w:r w:rsidRPr="00763C1E">
              <w:rPr>
                <w:b/>
                <w:spacing w:val="-2"/>
                <w:sz w:val="18"/>
                <w:szCs w:val="18"/>
              </w:rPr>
              <w:t>ez</w:t>
            </w:r>
            <w:r w:rsidRPr="00763C1E">
              <w:rPr>
                <w:b/>
                <w:spacing w:val="1"/>
                <w:sz w:val="18"/>
                <w:szCs w:val="18"/>
              </w:rPr>
              <w:t>t</w:t>
            </w:r>
            <w:r w:rsidRPr="00763C1E">
              <w:rPr>
                <w:b/>
                <w:spacing w:val="-2"/>
                <w:sz w:val="18"/>
                <w:szCs w:val="18"/>
              </w:rPr>
              <w:t>e</w:t>
            </w:r>
            <w:r w:rsidRPr="00763C1E">
              <w:rPr>
                <w:b/>
                <w:spacing w:val="1"/>
                <w:sz w:val="18"/>
                <w:szCs w:val="18"/>
              </w:rPr>
              <w:t>t</w:t>
            </w:r>
            <w:r w:rsidRPr="00763C1E">
              <w:rPr>
                <w:b/>
                <w:spacing w:val="-2"/>
                <w:sz w:val="18"/>
                <w:szCs w:val="18"/>
              </w:rPr>
              <w:t>é</w:t>
            </w:r>
            <w:r w:rsidRPr="00763C1E">
              <w:rPr>
                <w:b/>
                <w:sz w:val="18"/>
                <w:szCs w:val="18"/>
              </w:rPr>
              <w:t>s</w:t>
            </w:r>
            <w:r w:rsidRPr="00763C1E">
              <w:rPr>
                <w:b/>
                <w:spacing w:val="-2"/>
                <w:sz w:val="18"/>
                <w:szCs w:val="18"/>
              </w:rPr>
              <w:t>e</w:t>
            </w:r>
            <w:r w:rsidRPr="00763C1E">
              <w:rPr>
                <w:b/>
                <w:spacing w:val="1"/>
                <w:sz w:val="18"/>
                <w:szCs w:val="18"/>
              </w:rPr>
              <w:t>ib</w:t>
            </w:r>
            <w:r w:rsidRPr="00763C1E">
              <w:rPr>
                <w:b/>
                <w:spacing w:val="-2"/>
                <w:sz w:val="18"/>
                <w:szCs w:val="18"/>
              </w:rPr>
              <w:t>e</w:t>
            </w:r>
            <w:r w:rsidRPr="00763C1E">
              <w:rPr>
                <w:b/>
                <w:sz w:val="18"/>
                <w:szCs w:val="18"/>
              </w:rPr>
              <w:t xml:space="preserve">n </w:t>
            </w:r>
            <w:r w:rsidRPr="00763C1E">
              <w:rPr>
                <w:b/>
                <w:spacing w:val="-1"/>
                <w:sz w:val="18"/>
                <w:szCs w:val="18"/>
              </w:rPr>
              <w:t>f</w:t>
            </w:r>
            <w:r w:rsidRPr="00763C1E">
              <w:rPr>
                <w:b/>
                <w:spacing w:val="-2"/>
                <w:sz w:val="18"/>
                <w:szCs w:val="18"/>
              </w:rPr>
              <w:t>el</w:t>
            </w:r>
            <w:r w:rsidRPr="00763C1E">
              <w:rPr>
                <w:b/>
                <w:spacing w:val="1"/>
                <w:sz w:val="18"/>
                <w:szCs w:val="18"/>
              </w:rPr>
              <w:t>tá</w:t>
            </w:r>
            <w:r w:rsidRPr="00763C1E">
              <w:rPr>
                <w:b/>
                <w:spacing w:val="-1"/>
                <w:sz w:val="18"/>
                <w:szCs w:val="18"/>
              </w:rPr>
              <w:t>r</w:t>
            </w:r>
            <w:r w:rsidRPr="00763C1E">
              <w:rPr>
                <w:b/>
                <w:sz w:val="18"/>
                <w:szCs w:val="18"/>
              </w:rPr>
              <w:t xml:space="preserve">t </w:t>
            </w:r>
            <w:r w:rsidRPr="00763C1E">
              <w:rPr>
                <w:b/>
                <w:spacing w:val="-2"/>
                <w:sz w:val="18"/>
                <w:szCs w:val="18"/>
              </w:rPr>
              <w:t>e</w:t>
            </w:r>
            <w:r w:rsidRPr="00763C1E">
              <w:rPr>
                <w:b/>
                <w:sz w:val="18"/>
                <w:szCs w:val="18"/>
              </w:rPr>
              <w:t>s</w:t>
            </w:r>
            <w:r w:rsidRPr="00763C1E">
              <w:rPr>
                <w:b/>
                <w:spacing w:val="-2"/>
                <w:sz w:val="18"/>
                <w:szCs w:val="18"/>
              </w:rPr>
              <w:t>é</w:t>
            </w:r>
            <w:r w:rsidRPr="00763C1E">
              <w:rPr>
                <w:b/>
                <w:spacing w:val="1"/>
                <w:sz w:val="18"/>
                <w:szCs w:val="18"/>
              </w:rPr>
              <w:t>l</w:t>
            </w:r>
            <w:r w:rsidRPr="00763C1E">
              <w:rPr>
                <w:b/>
                <w:spacing w:val="-1"/>
                <w:sz w:val="18"/>
                <w:szCs w:val="18"/>
              </w:rPr>
              <w:t>y</w:t>
            </w:r>
            <w:r w:rsidRPr="00763C1E">
              <w:rPr>
                <w:b/>
                <w:spacing w:val="1"/>
                <w:sz w:val="18"/>
                <w:szCs w:val="18"/>
              </w:rPr>
              <w:t>eg</w:t>
            </w:r>
            <w:r w:rsidRPr="00763C1E">
              <w:rPr>
                <w:b/>
                <w:spacing w:val="-4"/>
                <w:sz w:val="18"/>
                <w:szCs w:val="18"/>
              </w:rPr>
              <w:t>y</w:t>
            </w:r>
            <w:r w:rsidRPr="00763C1E">
              <w:rPr>
                <w:b/>
                <w:spacing w:val="-2"/>
                <w:sz w:val="18"/>
                <w:szCs w:val="18"/>
              </w:rPr>
              <w:t>e</w:t>
            </w:r>
            <w:r w:rsidRPr="00763C1E">
              <w:rPr>
                <w:b/>
                <w:spacing w:val="1"/>
                <w:sz w:val="18"/>
                <w:szCs w:val="18"/>
              </w:rPr>
              <w:t>n</w:t>
            </w:r>
            <w:r w:rsidRPr="00763C1E">
              <w:rPr>
                <w:b/>
                <w:spacing w:val="-2"/>
                <w:sz w:val="18"/>
                <w:szCs w:val="18"/>
              </w:rPr>
              <w:t>l</w:t>
            </w:r>
            <w:r w:rsidRPr="00763C1E">
              <w:rPr>
                <w:b/>
                <w:spacing w:val="-1"/>
                <w:sz w:val="18"/>
                <w:szCs w:val="18"/>
              </w:rPr>
              <w:t>ő</w:t>
            </w:r>
            <w:r w:rsidRPr="00763C1E">
              <w:rPr>
                <w:b/>
                <w:sz w:val="18"/>
                <w:szCs w:val="18"/>
              </w:rPr>
              <w:t>s</w:t>
            </w:r>
            <w:r w:rsidRPr="00763C1E">
              <w:rPr>
                <w:b/>
                <w:spacing w:val="1"/>
                <w:sz w:val="18"/>
                <w:szCs w:val="18"/>
              </w:rPr>
              <w:t>é</w:t>
            </w:r>
            <w:r w:rsidRPr="00763C1E">
              <w:rPr>
                <w:b/>
                <w:spacing w:val="-1"/>
                <w:sz w:val="18"/>
                <w:szCs w:val="18"/>
              </w:rPr>
              <w:t>g</w:t>
            </w:r>
            <w:r w:rsidRPr="00763C1E">
              <w:rPr>
                <w:b/>
                <w:sz w:val="18"/>
                <w:szCs w:val="18"/>
              </w:rPr>
              <w:t>i</w:t>
            </w:r>
            <w:r w:rsidRPr="00763C1E">
              <w:rPr>
                <w:b/>
                <w:spacing w:val="1"/>
                <w:sz w:val="18"/>
                <w:szCs w:val="18"/>
              </w:rPr>
              <w:t xml:space="preserve"> p</w:t>
            </w:r>
            <w:r w:rsidRPr="00763C1E">
              <w:rPr>
                <w:b/>
                <w:spacing w:val="-1"/>
                <w:sz w:val="18"/>
                <w:szCs w:val="18"/>
              </w:rPr>
              <w:t>ro</w:t>
            </w:r>
            <w:r w:rsidRPr="00763C1E">
              <w:rPr>
                <w:b/>
                <w:spacing w:val="1"/>
                <w:sz w:val="18"/>
                <w:szCs w:val="18"/>
              </w:rPr>
              <w:t>b</w:t>
            </w:r>
            <w:r w:rsidRPr="00763C1E">
              <w:rPr>
                <w:b/>
                <w:spacing w:val="-2"/>
                <w:sz w:val="18"/>
                <w:szCs w:val="18"/>
              </w:rPr>
              <w:t>lé</w:t>
            </w:r>
            <w:r w:rsidRPr="00763C1E">
              <w:rPr>
                <w:b/>
                <w:sz w:val="18"/>
                <w:szCs w:val="18"/>
              </w:rPr>
              <w:t>ma m</w:t>
            </w:r>
            <w:r w:rsidRPr="00763C1E">
              <w:rPr>
                <w:b/>
                <w:spacing w:val="1"/>
                <w:sz w:val="18"/>
                <w:szCs w:val="18"/>
              </w:rPr>
              <w:t>e</w:t>
            </w:r>
            <w:r w:rsidRPr="00763C1E">
              <w:rPr>
                <w:b/>
                <w:spacing w:val="-1"/>
                <w:sz w:val="18"/>
                <w:szCs w:val="18"/>
              </w:rPr>
              <w:t>g</w:t>
            </w:r>
            <w:r w:rsidRPr="00763C1E">
              <w:rPr>
                <w:b/>
                <w:spacing w:val="1"/>
                <w:sz w:val="18"/>
                <w:szCs w:val="18"/>
              </w:rPr>
              <w:t>n</w:t>
            </w:r>
            <w:r w:rsidRPr="00763C1E">
              <w:rPr>
                <w:b/>
                <w:spacing w:val="-2"/>
                <w:sz w:val="18"/>
                <w:szCs w:val="18"/>
              </w:rPr>
              <w:t>e</w:t>
            </w:r>
            <w:r w:rsidRPr="00763C1E">
              <w:rPr>
                <w:b/>
                <w:spacing w:val="1"/>
                <w:sz w:val="18"/>
                <w:szCs w:val="18"/>
              </w:rPr>
              <w:t>v</w:t>
            </w:r>
            <w:r w:rsidRPr="00763C1E">
              <w:rPr>
                <w:b/>
                <w:spacing w:val="-2"/>
                <w:sz w:val="18"/>
                <w:szCs w:val="18"/>
              </w:rPr>
              <w:t>e</w:t>
            </w:r>
            <w:r w:rsidRPr="00763C1E">
              <w:rPr>
                <w:b/>
                <w:spacing w:val="1"/>
                <w:sz w:val="18"/>
                <w:szCs w:val="18"/>
              </w:rPr>
              <w:t>z</w:t>
            </w:r>
            <w:r w:rsidRPr="00763C1E">
              <w:rPr>
                <w:b/>
                <w:spacing w:val="-2"/>
                <w:sz w:val="18"/>
                <w:szCs w:val="18"/>
              </w:rPr>
              <w:t>és</w:t>
            </w:r>
            <w:r w:rsidRPr="00763C1E">
              <w:rPr>
                <w:b/>
                <w:sz w:val="18"/>
                <w:szCs w:val="18"/>
              </w:rPr>
              <w:t>e</w:t>
            </w:r>
          </w:p>
        </w:tc>
        <w:tc>
          <w:tcPr>
            <w:tcW w:w="503"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3F29DB">
            <w:pPr>
              <w:spacing w:after="0" w:line="240" w:lineRule="auto"/>
              <w:ind w:left="-1" w:right="-48"/>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ss</w:t>
            </w:r>
            <w:r w:rsidRPr="00763C1E">
              <w:rPr>
                <w:b/>
                <w:spacing w:val="-2"/>
                <w:sz w:val="18"/>
                <w:szCs w:val="18"/>
              </w:rPr>
              <w:t>e</w:t>
            </w:r>
            <w:r w:rsidRPr="00763C1E">
              <w:rPr>
                <w:b/>
                <w:sz w:val="18"/>
                <w:szCs w:val="18"/>
              </w:rPr>
              <w:t>l</w:t>
            </w:r>
            <w:r w:rsidRPr="00763C1E">
              <w:rPr>
                <w:b/>
                <w:spacing w:val="39"/>
                <w:sz w:val="18"/>
                <w:szCs w:val="18"/>
              </w:rPr>
              <w:t xml:space="preserve"> </w:t>
            </w:r>
            <w:r w:rsidRPr="00763C1E">
              <w:rPr>
                <w:b/>
                <w:spacing w:val="-2"/>
                <w:sz w:val="18"/>
                <w:szCs w:val="18"/>
              </w:rPr>
              <w:t>e</w:t>
            </w:r>
            <w:r w:rsidRPr="00763C1E">
              <w:rPr>
                <w:b/>
                <w:spacing w:val="1"/>
                <w:sz w:val="18"/>
                <w:szCs w:val="18"/>
              </w:rPr>
              <w:t>l</w:t>
            </w:r>
            <w:r w:rsidRPr="00763C1E">
              <w:rPr>
                <w:b/>
                <w:spacing w:val="-2"/>
                <w:sz w:val="18"/>
                <w:szCs w:val="18"/>
              </w:rPr>
              <w:t>é</w:t>
            </w:r>
            <w:r w:rsidRPr="00763C1E">
              <w:rPr>
                <w:b/>
                <w:spacing w:val="-1"/>
                <w:sz w:val="18"/>
                <w:szCs w:val="18"/>
              </w:rPr>
              <w:t>r</w:t>
            </w:r>
            <w:r w:rsidRPr="00763C1E">
              <w:rPr>
                <w:b/>
                <w:spacing w:val="1"/>
                <w:sz w:val="18"/>
                <w:szCs w:val="18"/>
              </w:rPr>
              <w:t>n</w:t>
            </w:r>
            <w:r w:rsidRPr="00763C1E">
              <w:rPr>
                <w:b/>
                <w:sz w:val="18"/>
                <w:szCs w:val="18"/>
              </w:rPr>
              <w:t xml:space="preserve">i </w:t>
            </w:r>
            <w:r w:rsidRPr="00763C1E">
              <w:rPr>
                <w:b/>
                <w:spacing w:val="1"/>
                <w:sz w:val="18"/>
                <w:szCs w:val="18"/>
              </w:rPr>
              <w:t>kí</w:t>
            </w:r>
            <w:r w:rsidRPr="00763C1E">
              <w:rPr>
                <w:b/>
                <w:spacing w:val="-1"/>
                <w:sz w:val="18"/>
                <w:szCs w:val="18"/>
              </w:rPr>
              <w:t>v</w:t>
            </w:r>
            <w:r w:rsidRPr="00763C1E">
              <w:rPr>
                <w:b/>
                <w:spacing w:val="-2"/>
                <w:sz w:val="18"/>
                <w:szCs w:val="18"/>
              </w:rPr>
              <w:t>á</w:t>
            </w:r>
            <w:r w:rsidRPr="00763C1E">
              <w:rPr>
                <w:b/>
                <w:spacing w:val="1"/>
                <w:sz w:val="18"/>
                <w:szCs w:val="18"/>
              </w:rPr>
              <w:t>n</w:t>
            </w:r>
            <w:r w:rsidRPr="00763C1E">
              <w:rPr>
                <w:b/>
                <w:sz w:val="18"/>
                <w:szCs w:val="18"/>
              </w:rPr>
              <w:t>t</w:t>
            </w:r>
            <w:r w:rsidRPr="00763C1E">
              <w:rPr>
                <w:b/>
                <w:spacing w:val="-1"/>
                <w:sz w:val="18"/>
                <w:szCs w:val="18"/>
              </w:rPr>
              <w:t xml:space="preserve"> </w:t>
            </w:r>
            <w:r w:rsidRPr="00763C1E">
              <w:rPr>
                <w:b/>
                <w:spacing w:val="1"/>
                <w:sz w:val="18"/>
                <w:szCs w:val="18"/>
              </w:rPr>
              <w:t>c</w:t>
            </w:r>
            <w:r w:rsidRPr="00763C1E">
              <w:rPr>
                <w:b/>
                <w:spacing w:val="-2"/>
                <w:sz w:val="18"/>
                <w:szCs w:val="18"/>
              </w:rPr>
              <w:t>é</w:t>
            </w:r>
            <w:r w:rsidRPr="00763C1E">
              <w:rPr>
                <w:b/>
                <w:sz w:val="18"/>
                <w:szCs w:val="18"/>
              </w:rPr>
              <w:t>l</w:t>
            </w:r>
          </w:p>
        </w:tc>
        <w:tc>
          <w:tcPr>
            <w:tcW w:w="55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3F29DB">
            <w:pPr>
              <w:spacing w:before="1" w:after="0" w:line="239" w:lineRule="auto"/>
              <w:ind w:left="-1" w:right="-49"/>
              <w:jc w:val="center"/>
              <w:rPr>
                <w:b/>
                <w:sz w:val="18"/>
                <w:szCs w:val="18"/>
              </w:rPr>
            </w:pPr>
            <w:r w:rsidRPr="00763C1E">
              <w:rPr>
                <w:b/>
                <w:sz w:val="18"/>
                <w:szCs w:val="18"/>
              </w:rPr>
              <w:t xml:space="preserve">A </w:t>
            </w:r>
            <w:r w:rsidRPr="00763C1E">
              <w:rPr>
                <w:b/>
                <w:spacing w:val="1"/>
                <w:sz w:val="18"/>
                <w:szCs w:val="18"/>
              </w:rPr>
              <w:t>c</w:t>
            </w:r>
            <w:r w:rsidRPr="00763C1E">
              <w:rPr>
                <w:b/>
                <w:spacing w:val="-2"/>
                <w:sz w:val="18"/>
                <w:szCs w:val="18"/>
              </w:rPr>
              <w:t>él</w:t>
            </w:r>
            <w:r w:rsidRPr="00763C1E">
              <w:rPr>
                <w:b/>
                <w:spacing w:val="1"/>
                <w:sz w:val="18"/>
                <w:szCs w:val="18"/>
              </w:rPr>
              <w:t>kitű</w:t>
            </w:r>
            <w:r w:rsidRPr="00763C1E">
              <w:rPr>
                <w:b/>
                <w:spacing w:val="-2"/>
                <w:sz w:val="18"/>
                <w:szCs w:val="18"/>
              </w:rPr>
              <w:t>zé</w:t>
            </w:r>
            <w:r w:rsidRPr="00763C1E">
              <w:rPr>
                <w:b/>
                <w:sz w:val="18"/>
                <w:szCs w:val="18"/>
              </w:rPr>
              <w:t xml:space="preserve">s </w:t>
            </w:r>
            <w:r w:rsidRPr="00763C1E">
              <w:rPr>
                <w:b/>
                <w:spacing w:val="-1"/>
                <w:sz w:val="18"/>
                <w:szCs w:val="18"/>
              </w:rPr>
              <w:t>ö</w:t>
            </w:r>
            <w:r w:rsidRPr="00763C1E">
              <w:rPr>
                <w:b/>
                <w:sz w:val="18"/>
                <w:szCs w:val="18"/>
              </w:rPr>
              <w:t>ss</w:t>
            </w:r>
            <w:r w:rsidRPr="00763C1E">
              <w:rPr>
                <w:b/>
                <w:spacing w:val="1"/>
                <w:sz w:val="18"/>
                <w:szCs w:val="18"/>
              </w:rPr>
              <w:t>z</w:t>
            </w:r>
            <w:r w:rsidRPr="00763C1E">
              <w:rPr>
                <w:b/>
                <w:spacing w:val="1"/>
                <w:sz w:val="18"/>
                <w:szCs w:val="18"/>
              </w:rPr>
              <w:t>h</w:t>
            </w:r>
            <w:r w:rsidRPr="00763C1E">
              <w:rPr>
                <w:b/>
                <w:spacing w:val="-2"/>
                <w:sz w:val="18"/>
                <w:szCs w:val="18"/>
              </w:rPr>
              <w:t>a</w:t>
            </w:r>
            <w:r w:rsidRPr="00763C1E">
              <w:rPr>
                <w:b/>
                <w:spacing w:val="1"/>
                <w:sz w:val="18"/>
                <w:szCs w:val="18"/>
              </w:rPr>
              <w:t>n</w:t>
            </w:r>
            <w:r w:rsidRPr="00763C1E">
              <w:rPr>
                <w:b/>
                <w:spacing w:val="-1"/>
                <w:sz w:val="18"/>
                <w:szCs w:val="18"/>
              </w:rPr>
              <w:t>g</w:t>
            </w:r>
            <w:r w:rsidRPr="00763C1E">
              <w:rPr>
                <w:b/>
                <w:spacing w:val="1"/>
                <w:sz w:val="18"/>
                <w:szCs w:val="18"/>
              </w:rPr>
              <w:t>j</w:t>
            </w:r>
            <w:r w:rsidRPr="00763C1E">
              <w:rPr>
                <w:b/>
                <w:sz w:val="18"/>
                <w:szCs w:val="18"/>
              </w:rPr>
              <w:t xml:space="preserve">a </w:t>
            </w:r>
            <w:r w:rsidRPr="00763C1E">
              <w:rPr>
                <w:b/>
                <w:spacing w:val="-2"/>
                <w:sz w:val="18"/>
                <w:szCs w:val="18"/>
              </w:rPr>
              <w:t>e</w:t>
            </w:r>
            <w:r w:rsidRPr="00763C1E">
              <w:rPr>
                <w:b/>
                <w:spacing w:val="1"/>
                <w:sz w:val="18"/>
                <w:szCs w:val="18"/>
              </w:rPr>
              <w:t>g</w:t>
            </w:r>
            <w:r w:rsidRPr="00763C1E">
              <w:rPr>
                <w:b/>
                <w:spacing w:val="-4"/>
                <w:sz w:val="18"/>
                <w:szCs w:val="18"/>
              </w:rPr>
              <w:t>y</w:t>
            </w:r>
            <w:r w:rsidRPr="00763C1E">
              <w:rPr>
                <w:b/>
                <w:spacing w:val="-2"/>
                <w:sz w:val="18"/>
                <w:szCs w:val="18"/>
              </w:rPr>
              <w:t>é</w:t>
            </w:r>
            <w:r w:rsidRPr="00763C1E">
              <w:rPr>
                <w:b/>
                <w:sz w:val="18"/>
                <w:szCs w:val="18"/>
              </w:rPr>
              <w:t>b</w:t>
            </w:r>
            <w:r w:rsidRPr="00763C1E">
              <w:rPr>
                <w:b/>
                <w:spacing w:val="3"/>
                <w:sz w:val="18"/>
                <w:szCs w:val="18"/>
              </w:rPr>
              <w:t xml:space="preserve"> </w:t>
            </w:r>
            <w:r w:rsidRPr="00763C1E">
              <w:rPr>
                <w:b/>
                <w:sz w:val="18"/>
                <w:szCs w:val="18"/>
              </w:rPr>
              <w:t>s</w:t>
            </w:r>
            <w:r w:rsidRPr="00763C1E">
              <w:rPr>
                <w:b/>
                <w:spacing w:val="1"/>
                <w:sz w:val="18"/>
                <w:szCs w:val="18"/>
              </w:rPr>
              <w:t>t</w:t>
            </w:r>
            <w:r w:rsidRPr="00763C1E">
              <w:rPr>
                <w:b/>
                <w:spacing w:val="-1"/>
                <w:sz w:val="18"/>
                <w:szCs w:val="18"/>
              </w:rPr>
              <w:t>r</w:t>
            </w:r>
            <w:r w:rsidRPr="00763C1E">
              <w:rPr>
                <w:b/>
                <w:spacing w:val="1"/>
                <w:sz w:val="18"/>
                <w:szCs w:val="18"/>
              </w:rPr>
              <w:t>at</w:t>
            </w:r>
            <w:r w:rsidRPr="00763C1E">
              <w:rPr>
                <w:b/>
                <w:spacing w:val="-2"/>
                <w:sz w:val="18"/>
                <w:szCs w:val="18"/>
              </w:rPr>
              <w:t>é</w:t>
            </w:r>
            <w:r w:rsidRPr="00763C1E">
              <w:rPr>
                <w:b/>
                <w:spacing w:val="-1"/>
                <w:sz w:val="18"/>
                <w:szCs w:val="18"/>
              </w:rPr>
              <w:t>g</w:t>
            </w:r>
            <w:r w:rsidRPr="00763C1E">
              <w:rPr>
                <w:b/>
                <w:spacing w:val="1"/>
                <w:sz w:val="18"/>
                <w:szCs w:val="18"/>
              </w:rPr>
              <w:t>ia</w:t>
            </w:r>
            <w:r w:rsidRPr="00763C1E">
              <w:rPr>
                <w:b/>
                <w:sz w:val="18"/>
                <w:szCs w:val="18"/>
              </w:rPr>
              <w:t xml:space="preserve">i </w:t>
            </w:r>
            <w:r w:rsidRPr="00763C1E">
              <w:rPr>
                <w:b/>
                <w:spacing w:val="1"/>
                <w:sz w:val="18"/>
                <w:szCs w:val="18"/>
              </w:rPr>
              <w:t>d</w:t>
            </w:r>
            <w:r w:rsidRPr="00763C1E">
              <w:rPr>
                <w:b/>
                <w:spacing w:val="-1"/>
                <w:sz w:val="18"/>
                <w:szCs w:val="18"/>
              </w:rPr>
              <w:t>ok</w:t>
            </w:r>
            <w:r w:rsidRPr="00763C1E">
              <w:rPr>
                <w:b/>
                <w:spacing w:val="1"/>
                <w:sz w:val="18"/>
                <w:szCs w:val="18"/>
              </w:rPr>
              <w:t>u</w:t>
            </w:r>
            <w:r w:rsidRPr="00763C1E">
              <w:rPr>
                <w:b/>
                <w:sz w:val="18"/>
                <w:szCs w:val="18"/>
              </w:rPr>
              <w:t>m</w:t>
            </w:r>
            <w:r w:rsidRPr="00763C1E">
              <w:rPr>
                <w:b/>
                <w:spacing w:val="-2"/>
                <w:sz w:val="18"/>
                <w:szCs w:val="18"/>
              </w:rPr>
              <w:t>e</w:t>
            </w:r>
            <w:r w:rsidRPr="00763C1E">
              <w:rPr>
                <w:b/>
                <w:spacing w:val="1"/>
                <w:sz w:val="18"/>
                <w:szCs w:val="18"/>
              </w:rPr>
              <w:t>n</w:t>
            </w:r>
            <w:r w:rsidRPr="00763C1E">
              <w:rPr>
                <w:b/>
                <w:spacing w:val="-2"/>
                <w:sz w:val="18"/>
                <w:szCs w:val="18"/>
              </w:rPr>
              <w:t>t</w:t>
            </w:r>
            <w:r w:rsidRPr="00763C1E">
              <w:rPr>
                <w:b/>
                <w:spacing w:val="1"/>
                <w:sz w:val="18"/>
                <w:szCs w:val="18"/>
              </w:rPr>
              <w:t>u</w:t>
            </w:r>
            <w:r w:rsidRPr="00763C1E">
              <w:rPr>
                <w:b/>
                <w:sz w:val="18"/>
                <w:szCs w:val="18"/>
              </w:rPr>
              <w:t>m</w:t>
            </w:r>
            <w:r w:rsidRPr="00763C1E">
              <w:rPr>
                <w:b/>
                <w:spacing w:val="-4"/>
                <w:sz w:val="18"/>
                <w:szCs w:val="18"/>
              </w:rPr>
              <w:t>o</w:t>
            </w:r>
            <w:r w:rsidRPr="00763C1E">
              <w:rPr>
                <w:b/>
                <w:spacing w:val="1"/>
                <w:sz w:val="18"/>
                <w:szCs w:val="18"/>
              </w:rPr>
              <w:t>k</w:t>
            </w:r>
            <w:r w:rsidRPr="00763C1E">
              <w:rPr>
                <w:b/>
                <w:spacing w:val="1"/>
                <w:sz w:val="18"/>
                <w:szCs w:val="18"/>
              </w:rPr>
              <w:t>ka</w:t>
            </w:r>
            <w:r w:rsidRPr="00763C1E">
              <w:rPr>
                <w:b/>
                <w:sz w:val="18"/>
                <w:szCs w:val="18"/>
              </w:rPr>
              <w:t>l</w:t>
            </w:r>
          </w:p>
        </w:tc>
        <w:tc>
          <w:tcPr>
            <w:tcW w:w="556"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3F29DB">
            <w:pPr>
              <w:spacing w:after="0" w:line="240" w:lineRule="auto"/>
              <w:ind w:left="-1" w:right="-47"/>
              <w:jc w:val="center"/>
              <w:rPr>
                <w:b/>
                <w:sz w:val="18"/>
                <w:szCs w:val="18"/>
              </w:rPr>
            </w:pPr>
            <w:r w:rsidRPr="00763C1E">
              <w:rPr>
                <w:b/>
                <w:spacing w:val="-1"/>
                <w:sz w:val="18"/>
                <w:szCs w:val="18"/>
              </w:rPr>
              <w:t>A</w:t>
            </w:r>
            <w:r w:rsidRPr="00763C1E">
              <w:rPr>
                <w:b/>
                <w:sz w:val="18"/>
                <w:szCs w:val="18"/>
              </w:rPr>
              <w:t>z</w:t>
            </w:r>
            <w:r w:rsidRPr="00763C1E">
              <w:rPr>
                <w:b/>
                <w:spacing w:val="37"/>
                <w:sz w:val="18"/>
                <w:szCs w:val="18"/>
              </w:rPr>
              <w:t xml:space="preserve">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39"/>
                <w:sz w:val="18"/>
                <w:szCs w:val="18"/>
              </w:rPr>
              <w:t xml:space="preserve"> </w:t>
            </w:r>
            <w:r w:rsidRPr="00763C1E">
              <w:rPr>
                <w:b/>
                <w:spacing w:val="1"/>
                <w:sz w:val="18"/>
                <w:szCs w:val="18"/>
              </w:rPr>
              <w:t>ta</w:t>
            </w:r>
            <w:r w:rsidRPr="00763C1E">
              <w:rPr>
                <w:b/>
                <w:spacing w:val="-1"/>
                <w:sz w:val="18"/>
                <w:szCs w:val="18"/>
              </w:rPr>
              <w:t>r</w:t>
            </w:r>
            <w:r w:rsidRPr="00763C1E">
              <w:rPr>
                <w:b/>
                <w:spacing w:val="-2"/>
                <w:sz w:val="18"/>
                <w:szCs w:val="18"/>
              </w:rPr>
              <w:t>t</w:t>
            </w:r>
            <w:r w:rsidRPr="00763C1E">
              <w:rPr>
                <w:b/>
                <w:spacing w:val="1"/>
                <w:sz w:val="18"/>
                <w:szCs w:val="18"/>
              </w:rPr>
              <w:t>a</w:t>
            </w:r>
            <w:r w:rsidRPr="00763C1E">
              <w:rPr>
                <w:b/>
                <w:spacing w:val="-2"/>
                <w:sz w:val="18"/>
                <w:szCs w:val="18"/>
              </w:rPr>
              <w:t>l</w:t>
            </w:r>
            <w:r w:rsidRPr="00763C1E">
              <w:rPr>
                <w:b/>
                <w:sz w:val="18"/>
                <w:szCs w:val="18"/>
              </w:rPr>
              <w:t>ma</w:t>
            </w:r>
          </w:p>
        </w:tc>
        <w:tc>
          <w:tcPr>
            <w:tcW w:w="452"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3F29DB">
            <w:pPr>
              <w:spacing w:after="0" w:line="242" w:lineRule="auto"/>
              <w:ind w:left="-3" w:right="-47"/>
              <w:jc w:val="center"/>
              <w:rPr>
                <w:b/>
                <w:sz w:val="18"/>
                <w:szCs w:val="18"/>
              </w:rPr>
            </w:pPr>
            <w:r w:rsidRPr="00763C1E">
              <w:rPr>
                <w:b/>
                <w:spacing w:val="-3"/>
                <w:sz w:val="18"/>
                <w:szCs w:val="18"/>
              </w:rPr>
              <w:t>A</w:t>
            </w:r>
            <w:r w:rsidRPr="00763C1E">
              <w:rPr>
                <w:b/>
                <w:sz w:val="18"/>
                <w:szCs w:val="18"/>
              </w:rPr>
              <w:t>z i</w:t>
            </w:r>
            <w:r w:rsidRPr="00763C1E">
              <w:rPr>
                <w:b/>
                <w:spacing w:val="1"/>
                <w:sz w:val="18"/>
                <w:szCs w:val="18"/>
              </w:rPr>
              <w:t>n</w:t>
            </w:r>
            <w:r w:rsidRPr="00763C1E">
              <w:rPr>
                <w:b/>
                <w:sz w:val="18"/>
                <w:szCs w:val="18"/>
              </w:rPr>
              <w:t>t</w:t>
            </w:r>
            <w:r w:rsidRPr="00763C1E">
              <w:rPr>
                <w:b/>
                <w:spacing w:val="-1"/>
                <w:sz w:val="18"/>
                <w:szCs w:val="18"/>
              </w:rPr>
              <w:t>é</w:t>
            </w:r>
            <w:r w:rsidRPr="00763C1E">
              <w:rPr>
                <w:b/>
                <w:spacing w:val="2"/>
                <w:sz w:val="18"/>
                <w:szCs w:val="18"/>
              </w:rPr>
              <w:t>z</w:t>
            </w:r>
            <w:r w:rsidRPr="00763C1E">
              <w:rPr>
                <w:b/>
                <w:spacing w:val="-1"/>
                <w:sz w:val="18"/>
                <w:szCs w:val="18"/>
              </w:rPr>
              <w:t>ke</w:t>
            </w:r>
            <w:r w:rsidRPr="00763C1E">
              <w:rPr>
                <w:b/>
                <w:spacing w:val="1"/>
                <w:sz w:val="18"/>
                <w:szCs w:val="18"/>
              </w:rPr>
              <w:t>d</w:t>
            </w:r>
            <w:r w:rsidRPr="00763C1E">
              <w:rPr>
                <w:b/>
                <w:spacing w:val="-1"/>
                <w:sz w:val="18"/>
                <w:szCs w:val="18"/>
              </w:rPr>
              <w:t>é</w:t>
            </w:r>
            <w:r w:rsidRPr="00763C1E">
              <w:rPr>
                <w:b/>
                <w:sz w:val="18"/>
                <w:szCs w:val="18"/>
              </w:rPr>
              <w:t xml:space="preserve">s </w:t>
            </w:r>
            <w:r w:rsidRPr="00763C1E">
              <w:rPr>
                <w:b/>
                <w:spacing w:val="-2"/>
                <w:sz w:val="18"/>
                <w:szCs w:val="18"/>
              </w:rPr>
              <w:t>f</w:t>
            </w:r>
            <w:r w:rsidRPr="00763C1E">
              <w:rPr>
                <w:b/>
                <w:spacing w:val="-1"/>
                <w:sz w:val="18"/>
                <w:szCs w:val="18"/>
              </w:rPr>
              <w:t>e</w:t>
            </w:r>
            <w:r w:rsidRPr="00763C1E">
              <w:rPr>
                <w:b/>
                <w:sz w:val="18"/>
                <w:szCs w:val="18"/>
              </w:rPr>
              <w:t>l</w:t>
            </w:r>
            <w:r w:rsidRPr="00763C1E">
              <w:rPr>
                <w:b/>
                <w:spacing w:val="-1"/>
                <w:sz w:val="18"/>
                <w:szCs w:val="18"/>
              </w:rPr>
              <w:t>e</w:t>
            </w:r>
            <w:r w:rsidRPr="00763C1E">
              <w:rPr>
                <w:b/>
                <w:sz w:val="18"/>
                <w:szCs w:val="18"/>
              </w:rPr>
              <w:t>l</w:t>
            </w:r>
            <w:r w:rsidRPr="00763C1E">
              <w:rPr>
                <w:b/>
                <w:spacing w:val="1"/>
                <w:sz w:val="18"/>
                <w:szCs w:val="18"/>
              </w:rPr>
              <w:t>ő</w:t>
            </w:r>
            <w:r w:rsidRPr="00763C1E">
              <w:rPr>
                <w:b/>
                <w:sz w:val="18"/>
                <w:szCs w:val="18"/>
              </w:rPr>
              <w:t>se</w:t>
            </w:r>
          </w:p>
        </w:tc>
        <w:tc>
          <w:tcPr>
            <w:tcW w:w="40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3F29DB">
            <w:pPr>
              <w:spacing w:before="1" w:after="0" w:line="239" w:lineRule="auto"/>
              <w:ind w:left="-3" w:right="-45"/>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22"/>
                <w:sz w:val="18"/>
                <w:szCs w:val="18"/>
              </w:rPr>
              <w:t xml:space="preserve"> </w:t>
            </w:r>
            <w:r w:rsidRPr="00763C1E">
              <w:rPr>
                <w:b/>
                <w:sz w:val="18"/>
                <w:szCs w:val="18"/>
              </w:rPr>
              <w:t>m</w:t>
            </w:r>
            <w:r w:rsidRPr="00763C1E">
              <w:rPr>
                <w:b/>
                <w:spacing w:val="-2"/>
                <w:sz w:val="18"/>
                <w:szCs w:val="18"/>
              </w:rPr>
              <w:t>e</w:t>
            </w:r>
            <w:r w:rsidRPr="00763C1E">
              <w:rPr>
                <w:b/>
                <w:spacing w:val="-1"/>
                <w:sz w:val="18"/>
                <w:szCs w:val="18"/>
              </w:rPr>
              <w:t>gv</w:t>
            </w:r>
            <w:r w:rsidRPr="00763C1E">
              <w:rPr>
                <w:b/>
                <w:spacing w:val="1"/>
                <w:sz w:val="18"/>
                <w:szCs w:val="18"/>
              </w:rPr>
              <w:t>a</w:t>
            </w:r>
            <w:r w:rsidRPr="00763C1E">
              <w:rPr>
                <w:b/>
                <w:spacing w:val="-2"/>
                <w:sz w:val="18"/>
                <w:szCs w:val="18"/>
              </w:rPr>
              <w:t>l</w:t>
            </w:r>
            <w:r w:rsidRPr="00763C1E">
              <w:rPr>
                <w:b/>
                <w:spacing w:val="1"/>
                <w:sz w:val="18"/>
                <w:szCs w:val="18"/>
              </w:rPr>
              <w:t>ó</w:t>
            </w:r>
            <w:r w:rsidRPr="00763C1E">
              <w:rPr>
                <w:b/>
                <w:sz w:val="18"/>
                <w:szCs w:val="18"/>
              </w:rPr>
              <w:t>s</w:t>
            </w:r>
            <w:r w:rsidRPr="00763C1E">
              <w:rPr>
                <w:b/>
                <w:spacing w:val="1"/>
                <w:sz w:val="18"/>
                <w:szCs w:val="18"/>
              </w:rPr>
              <w:t>ítá</w:t>
            </w:r>
            <w:r w:rsidRPr="00763C1E">
              <w:rPr>
                <w:b/>
                <w:spacing w:val="-3"/>
                <w:sz w:val="18"/>
                <w:szCs w:val="18"/>
              </w:rPr>
              <w:t>s</w:t>
            </w:r>
            <w:r w:rsidRPr="00763C1E">
              <w:rPr>
                <w:b/>
                <w:spacing w:val="-2"/>
                <w:sz w:val="18"/>
                <w:szCs w:val="18"/>
              </w:rPr>
              <w:t>á</w:t>
            </w:r>
            <w:r w:rsidRPr="00763C1E">
              <w:rPr>
                <w:b/>
                <w:spacing w:val="1"/>
                <w:sz w:val="18"/>
                <w:szCs w:val="18"/>
              </w:rPr>
              <w:t>n</w:t>
            </w:r>
            <w:r w:rsidRPr="00763C1E">
              <w:rPr>
                <w:b/>
                <w:spacing w:val="-2"/>
                <w:sz w:val="18"/>
                <w:szCs w:val="18"/>
              </w:rPr>
              <w:t>a</w:t>
            </w:r>
            <w:r w:rsidRPr="00763C1E">
              <w:rPr>
                <w:b/>
                <w:sz w:val="18"/>
                <w:szCs w:val="18"/>
              </w:rPr>
              <w:t xml:space="preserve">k </w:t>
            </w:r>
            <w:r w:rsidRPr="00763C1E">
              <w:rPr>
                <w:b/>
                <w:spacing w:val="1"/>
                <w:sz w:val="18"/>
                <w:szCs w:val="18"/>
              </w:rPr>
              <w:t>h</w:t>
            </w:r>
            <w:r w:rsidRPr="00763C1E">
              <w:rPr>
                <w:b/>
                <w:spacing w:val="-2"/>
                <w:sz w:val="18"/>
                <w:szCs w:val="18"/>
              </w:rPr>
              <w:t>a</w:t>
            </w:r>
            <w:r w:rsidRPr="00763C1E">
              <w:rPr>
                <w:b/>
                <w:spacing w:val="1"/>
                <w:sz w:val="18"/>
                <w:szCs w:val="18"/>
              </w:rPr>
              <w:t>tá</w:t>
            </w:r>
            <w:r w:rsidRPr="00763C1E">
              <w:rPr>
                <w:b/>
                <w:spacing w:val="-1"/>
                <w:sz w:val="18"/>
                <w:szCs w:val="18"/>
              </w:rPr>
              <w:t>r</w:t>
            </w:r>
            <w:r w:rsidRPr="00763C1E">
              <w:rPr>
                <w:b/>
                <w:spacing w:val="-2"/>
                <w:sz w:val="18"/>
                <w:szCs w:val="18"/>
              </w:rPr>
              <w:t>i</w:t>
            </w:r>
            <w:r w:rsidRPr="00763C1E">
              <w:rPr>
                <w:b/>
                <w:spacing w:val="1"/>
                <w:sz w:val="18"/>
                <w:szCs w:val="18"/>
              </w:rPr>
              <w:t>d</w:t>
            </w:r>
            <w:r w:rsidRPr="00763C1E">
              <w:rPr>
                <w:b/>
                <w:spacing w:val="-2"/>
                <w:sz w:val="18"/>
                <w:szCs w:val="18"/>
              </w:rPr>
              <w:t>e</w:t>
            </w:r>
            <w:r w:rsidRPr="00763C1E">
              <w:rPr>
                <w:b/>
                <w:spacing w:val="1"/>
                <w:sz w:val="18"/>
                <w:szCs w:val="18"/>
              </w:rPr>
              <w:t>j</w:t>
            </w:r>
            <w:r w:rsidRPr="00763C1E">
              <w:rPr>
                <w:b/>
                <w:sz w:val="18"/>
                <w:szCs w:val="18"/>
              </w:rPr>
              <w:t>e</w:t>
            </w:r>
          </w:p>
        </w:tc>
        <w:tc>
          <w:tcPr>
            <w:tcW w:w="55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3F29DB">
            <w:pPr>
              <w:tabs>
                <w:tab w:val="left" w:pos="580"/>
              </w:tabs>
              <w:spacing w:before="87" w:after="0" w:line="239" w:lineRule="auto"/>
              <w:ind w:left="-3" w:right="-46"/>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 xml:space="preserve">s </w:t>
            </w:r>
            <w:r w:rsidRPr="00763C1E">
              <w:rPr>
                <w:b/>
                <w:spacing w:val="-2"/>
                <w:sz w:val="18"/>
                <w:szCs w:val="18"/>
              </w:rPr>
              <w:t>e</w:t>
            </w:r>
            <w:r w:rsidRPr="00763C1E">
              <w:rPr>
                <w:b/>
                <w:spacing w:val="-1"/>
                <w:sz w:val="18"/>
                <w:szCs w:val="18"/>
              </w:rPr>
              <w:t>r</w:t>
            </w:r>
            <w:r w:rsidRPr="00763C1E">
              <w:rPr>
                <w:b/>
                <w:spacing w:val="-2"/>
                <w:sz w:val="18"/>
                <w:szCs w:val="18"/>
              </w:rPr>
              <w:t>e</w:t>
            </w:r>
            <w:r w:rsidRPr="00763C1E">
              <w:rPr>
                <w:b/>
                <w:spacing w:val="1"/>
                <w:sz w:val="18"/>
                <w:szCs w:val="18"/>
              </w:rPr>
              <w:t>d</w:t>
            </w:r>
            <w:r w:rsidRPr="00763C1E">
              <w:rPr>
                <w:b/>
                <w:sz w:val="18"/>
                <w:szCs w:val="18"/>
              </w:rPr>
              <w:t>m</w:t>
            </w:r>
            <w:r w:rsidRPr="00763C1E">
              <w:rPr>
                <w:b/>
                <w:spacing w:val="-2"/>
                <w:sz w:val="18"/>
                <w:szCs w:val="18"/>
              </w:rPr>
              <w:t>é</w:t>
            </w:r>
            <w:r w:rsidRPr="00763C1E">
              <w:rPr>
                <w:b/>
                <w:spacing w:val="4"/>
                <w:sz w:val="18"/>
                <w:szCs w:val="18"/>
              </w:rPr>
              <w:t>n</w:t>
            </w:r>
            <w:r w:rsidRPr="00763C1E">
              <w:rPr>
                <w:b/>
                <w:spacing w:val="-4"/>
                <w:sz w:val="18"/>
                <w:szCs w:val="18"/>
              </w:rPr>
              <w:t>y</w:t>
            </w:r>
            <w:r w:rsidRPr="00763C1E">
              <w:rPr>
                <w:b/>
                <w:spacing w:val="-2"/>
                <w:sz w:val="18"/>
                <w:szCs w:val="18"/>
              </w:rPr>
              <w:t>e</w:t>
            </w:r>
            <w:r w:rsidRPr="00763C1E">
              <w:rPr>
                <w:b/>
                <w:sz w:val="18"/>
                <w:szCs w:val="18"/>
              </w:rPr>
              <w:t>s</w:t>
            </w:r>
            <w:r w:rsidRPr="00763C1E">
              <w:rPr>
                <w:b/>
                <w:spacing w:val="2"/>
                <w:sz w:val="18"/>
                <w:szCs w:val="18"/>
              </w:rPr>
              <w:t>s</w:t>
            </w:r>
            <w:r w:rsidRPr="00763C1E">
              <w:rPr>
                <w:b/>
                <w:spacing w:val="-2"/>
                <w:sz w:val="18"/>
                <w:szCs w:val="18"/>
              </w:rPr>
              <w:t>é</w:t>
            </w:r>
            <w:r w:rsidRPr="00763C1E">
              <w:rPr>
                <w:b/>
                <w:spacing w:val="1"/>
                <w:sz w:val="18"/>
                <w:szCs w:val="18"/>
              </w:rPr>
              <w:t>g</w:t>
            </w:r>
            <w:r w:rsidRPr="00763C1E">
              <w:rPr>
                <w:b/>
                <w:spacing w:val="-2"/>
                <w:sz w:val="18"/>
                <w:szCs w:val="18"/>
              </w:rPr>
              <w:t>é</w:t>
            </w:r>
            <w:r w:rsidRPr="00763C1E">
              <w:rPr>
                <w:b/>
                <w:sz w:val="18"/>
                <w:szCs w:val="18"/>
              </w:rPr>
              <w:t>t m</w:t>
            </w:r>
            <w:r w:rsidRPr="00763C1E">
              <w:rPr>
                <w:b/>
                <w:spacing w:val="-2"/>
                <w:sz w:val="18"/>
                <w:szCs w:val="18"/>
              </w:rPr>
              <w:t>é</w:t>
            </w:r>
            <w:r w:rsidRPr="00763C1E">
              <w:rPr>
                <w:b/>
                <w:spacing w:val="-1"/>
                <w:sz w:val="18"/>
                <w:szCs w:val="18"/>
              </w:rPr>
              <w:t>r</w:t>
            </w:r>
            <w:r w:rsidRPr="00763C1E">
              <w:rPr>
                <w:b/>
                <w:sz w:val="18"/>
                <w:szCs w:val="18"/>
              </w:rPr>
              <w:t xml:space="preserve">ő </w:t>
            </w:r>
            <w:r w:rsidRPr="00763C1E">
              <w:rPr>
                <w:b/>
                <w:spacing w:val="1"/>
                <w:sz w:val="18"/>
                <w:szCs w:val="18"/>
              </w:rPr>
              <w:t>in</w:t>
            </w:r>
            <w:r w:rsidRPr="00763C1E">
              <w:rPr>
                <w:b/>
                <w:spacing w:val="-1"/>
                <w:sz w:val="18"/>
                <w:szCs w:val="18"/>
              </w:rPr>
              <w:t>d</w:t>
            </w:r>
            <w:r w:rsidRPr="00763C1E">
              <w:rPr>
                <w:b/>
                <w:spacing w:val="-2"/>
                <w:sz w:val="18"/>
                <w:szCs w:val="18"/>
              </w:rPr>
              <w:t>i</w:t>
            </w:r>
            <w:r w:rsidRPr="00763C1E">
              <w:rPr>
                <w:b/>
                <w:spacing w:val="1"/>
                <w:sz w:val="18"/>
                <w:szCs w:val="18"/>
              </w:rPr>
              <w:t>k</w:t>
            </w:r>
            <w:r w:rsidRPr="00763C1E">
              <w:rPr>
                <w:b/>
                <w:spacing w:val="-2"/>
                <w:sz w:val="18"/>
                <w:szCs w:val="18"/>
              </w:rPr>
              <w:t>á</w:t>
            </w:r>
            <w:r w:rsidRPr="00763C1E">
              <w:rPr>
                <w:b/>
                <w:spacing w:val="1"/>
                <w:sz w:val="18"/>
                <w:szCs w:val="18"/>
              </w:rPr>
              <w:t>t</w:t>
            </w:r>
            <w:r w:rsidRPr="00763C1E">
              <w:rPr>
                <w:b/>
                <w:spacing w:val="-1"/>
                <w:sz w:val="18"/>
                <w:szCs w:val="18"/>
              </w:rPr>
              <w:t>or(o</w:t>
            </w:r>
            <w:r w:rsidRPr="00763C1E">
              <w:rPr>
                <w:b/>
                <w:spacing w:val="1"/>
                <w:sz w:val="18"/>
                <w:szCs w:val="18"/>
              </w:rPr>
              <w:t>k</w:t>
            </w:r>
            <w:r w:rsidRPr="00763C1E">
              <w:rPr>
                <w:b/>
                <w:sz w:val="18"/>
                <w:szCs w:val="18"/>
              </w:rPr>
              <w:t>)</w:t>
            </w:r>
          </w:p>
        </w:tc>
        <w:tc>
          <w:tcPr>
            <w:tcW w:w="50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3F29DB">
            <w:pPr>
              <w:spacing w:before="1" w:after="0" w:line="239" w:lineRule="auto"/>
              <w:ind w:left="-1" w:right="-46"/>
              <w:jc w:val="center"/>
              <w:rPr>
                <w:b/>
                <w:sz w:val="18"/>
                <w:szCs w:val="18"/>
              </w:rPr>
            </w:pPr>
            <w:r w:rsidRPr="00763C1E">
              <w:rPr>
                <w:b/>
                <w:spacing w:val="-1"/>
                <w:sz w:val="18"/>
                <w:szCs w:val="18"/>
              </w:rPr>
              <w:t>A</w:t>
            </w:r>
            <w:r w:rsidRPr="00763C1E">
              <w:rPr>
                <w:b/>
                <w:sz w:val="18"/>
                <w:szCs w:val="18"/>
              </w:rPr>
              <w:t>z</w:t>
            </w:r>
            <w:r w:rsidRPr="00763C1E">
              <w:rPr>
                <w:b/>
                <w:spacing w:val="18"/>
                <w:sz w:val="18"/>
                <w:szCs w:val="18"/>
              </w:rPr>
              <w:t xml:space="preserve">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20"/>
                <w:sz w:val="18"/>
                <w:szCs w:val="18"/>
              </w:rPr>
              <w:t xml:space="preserve"> </w:t>
            </w:r>
            <w:r w:rsidRPr="00763C1E">
              <w:rPr>
                <w:b/>
                <w:sz w:val="18"/>
                <w:szCs w:val="18"/>
              </w:rPr>
              <w:t>m</w:t>
            </w:r>
            <w:r w:rsidRPr="00763C1E">
              <w:rPr>
                <w:b/>
                <w:spacing w:val="1"/>
                <w:sz w:val="18"/>
                <w:szCs w:val="18"/>
              </w:rPr>
              <w:t>e</w:t>
            </w:r>
            <w:r w:rsidRPr="00763C1E">
              <w:rPr>
                <w:b/>
                <w:spacing w:val="-1"/>
                <w:sz w:val="18"/>
                <w:szCs w:val="18"/>
              </w:rPr>
              <w:t>gv</w:t>
            </w:r>
            <w:r w:rsidRPr="00763C1E">
              <w:rPr>
                <w:b/>
                <w:spacing w:val="1"/>
                <w:sz w:val="18"/>
                <w:szCs w:val="18"/>
              </w:rPr>
              <w:t>a</w:t>
            </w:r>
            <w:r w:rsidRPr="00763C1E">
              <w:rPr>
                <w:b/>
                <w:spacing w:val="-2"/>
                <w:sz w:val="18"/>
                <w:szCs w:val="18"/>
              </w:rPr>
              <w:t>l</w:t>
            </w:r>
            <w:r w:rsidRPr="00763C1E">
              <w:rPr>
                <w:b/>
                <w:spacing w:val="-1"/>
                <w:sz w:val="18"/>
                <w:szCs w:val="18"/>
              </w:rPr>
              <w:t>ó</w:t>
            </w:r>
            <w:r w:rsidRPr="00763C1E">
              <w:rPr>
                <w:b/>
                <w:sz w:val="18"/>
                <w:szCs w:val="18"/>
              </w:rPr>
              <w:t>s</w:t>
            </w:r>
            <w:r w:rsidRPr="00763C1E">
              <w:rPr>
                <w:b/>
                <w:spacing w:val="1"/>
                <w:sz w:val="18"/>
                <w:szCs w:val="18"/>
              </w:rPr>
              <w:t>ítá</w:t>
            </w:r>
            <w:r w:rsidRPr="00763C1E">
              <w:rPr>
                <w:b/>
                <w:sz w:val="18"/>
                <w:szCs w:val="18"/>
              </w:rPr>
              <w:t>s</w:t>
            </w:r>
            <w:r w:rsidRPr="00763C1E">
              <w:rPr>
                <w:b/>
                <w:spacing w:val="1"/>
                <w:sz w:val="18"/>
                <w:szCs w:val="18"/>
              </w:rPr>
              <w:t>áh</w:t>
            </w:r>
            <w:r w:rsidRPr="00763C1E">
              <w:rPr>
                <w:b/>
                <w:spacing w:val="-1"/>
                <w:sz w:val="18"/>
                <w:szCs w:val="18"/>
              </w:rPr>
              <w:t>o</w:t>
            </w:r>
            <w:r w:rsidRPr="00763C1E">
              <w:rPr>
                <w:b/>
                <w:sz w:val="18"/>
                <w:szCs w:val="18"/>
              </w:rPr>
              <w:t>z s</w:t>
            </w:r>
            <w:r w:rsidRPr="00763C1E">
              <w:rPr>
                <w:b/>
                <w:spacing w:val="-2"/>
                <w:sz w:val="18"/>
                <w:szCs w:val="18"/>
              </w:rPr>
              <w:t>z</w:t>
            </w:r>
            <w:r w:rsidRPr="00763C1E">
              <w:rPr>
                <w:b/>
                <w:spacing w:val="1"/>
                <w:sz w:val="18"/>
                <w:szCs w:val="18"/>
              </w:rPr>
              <w:t>ük</w:t>
            </w:r>
            <w:r w:rsidRPr="00763C1E">
              <w:rPr>
                <w:b/>
                <w:sz w:val="18"/>
                <w:szCs w:val="18"/>
              </w:rPr>
              <w:t>s</w:t>
            </w:r>
            <w:r w:rsidRPr="00763C1E">
              <w:rPr>
                <w:b/>
                <w:spacing w:val="-2"/>
                <w:sz w:val="18"/>
                <w:szCs w:val="18"/>
              </w:rPr>
              <w:t>é</w:t>
            </w:r>
            <w:r w:rsidRPr="00763C1E">
              <w:rPr>
                <w:b/>
                <w:spacing w:val="-1"/>
                <w:sz w:val="18"/>
                <w:szCs w:val="18"/>
              </w:rPr>
              <w:t>g</w:t>
            </w:r>
            <w:r w:rsidRPr="00763C1E">
              <w:rPr>
                <w:b/>
                <w:spacing w:val="-2"/>
                <w:sz w:val="18"/>
                <w:szCs w:val="18"/>
              </w:rPr>
              <w:t>e</w:t>
            </w:r>
            <w:r w:rsidRPr="00763C1E">
              <w:rPr>
                <w:b/>
                <w:sz w:val="18"/>
                <w:szCs w:val="18"/>
              </w:rPr>
              <w:t>s</w:t>
            </w:r>
            <w:r w:rsidRPr="00763C1E">
              <w:rPr>
                <w:b/>
                <w:spacing w:val="4"/>
                <w:sz w:val="18"/>
                <w:szCs w:val="18"/>
              </w:rPr>
              <w:t xml:space="preserve"> </w:t>
            </w:r>
            <w:r w:rsidRPr="00763C1E">
              <w:rPr>
                <w:b/>
                <w:spacing w:val="-2"/>
                <w:sz w:val="18"/>
                <w:szCs w:val="18"/>
              </w:rPr>
              <w:t>e</w:t>
            </w:r>
            <w:r w:rsidRPr="00763C1E">
              <w:rPr>
                <w:b/>
                <w:spacing w:val="2"/>
                <w:sz w:val="18"/>
                <w:szCs w:val="18"/>
              </w:rPr>
              <w:t>r</w:t>
            </w:r>
            <w:r w:rsidRPr="00763C1E">
              <w:rPr>
                <w:b/>
                <w:spacing w:val="-1"/>
                <w:sz w:val="18"/>
                <w:szCs w:val="18"/>
              </w:rPr>
              <w:t>őfo</w:t>
            </w:r>
            <w:r w:rsidRPr="00763C1E">
              <w:rPr>
                <w:b/>
                <w:spacing w:val="-1"/>
                <w:sz w:val="18"/>
                <w:szCs w:val="18"/>
              </w:rPr>
              <w:t>r</w:t>
            </w:r>
            <w:r w:rsidRPr="00763C1E">
              <w:rPr>
                <w:b/>
                <w:spacing w:val="-1"/>
                <w:sz w:val="18"/>
                <w:szCs w:val="18"/>
              </w:rPr>
              <w:t>r</w:t>
            </w:r>
            <w:r w:rsidRPr="00763C1E">
              <w:rPr>
                <w:b/>
                <w:spacing w:val="1"/>
                <w:sz w:val="18"/>
                <w:szCs w:val="18"/>
              </w:rPr>
              <w:t>á</w:t>
            </w:r>
            <w:r w:rsidRPr="00763C1E">
              <w:rPr>
                <w:b/>
                <w:sz w:val="18"/>
                <w:szCs w:val="18"/>
              </w:rPr>
              <w:t>s</w:t>
            </w:r>
            <w:r w:rsidRPr="00763C1E">
              <w:rPr>
                <w:b/>
                <w:spacing w:val="-1"/>
                <w:sz w:val="18"/>
                <w:szCs w:val="18"/>
              </w:rPr>
              <w:t>o</w:t>
            </w:r>
            <w:r w:rsidRPr="00763C1E">
              <w:rPr>
                <w:b/>
                <w:sz w:val="18"/>
                <w:szCs w:val="18"/>
              </w:rPr>
              <w:t>k</w:t>
            </w:r>
          </w:p>
        </w:tc>
        <w:tc>
          <w:tcPr>
            <w:tcW w:w="517"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3F29DB">
            <w:pPr>
              <w:spacing w:after="0" w:line="240" w:lineRule="auto"/>
              <w:ind w:left="-3" w:right="-57"/>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37"/>
                <w:sz w:val="18"/>
                <w:szCs w:val="18"/>
              </w:rPr>
              <w:t xml:space="preserve"> </w:t>
            </w:r>
            <w:r w:rsidRPr="00763C1E">
              <w:rPr>
                <w:b/>
                <w:spacing w:val="-2"/>
                <w:sz w:val="18"/>
                <w:szCs w:val="18"/>
              </w:rPr>
              <w:t>e</w:t>
            </w:r>
            <w:r w:rsidRPr="00763C1E">
              <w:rPr>
                <w:b/>
                <w:spacing w:val="-1"/>
                <w:sz w:val="18"/>
                <w:szCs w:val="18"/>
              </w:rPr>
              <w:t>r</w:t>
            </w:r>
            <w:r w:rsidRPr="00763C1E">
              <w:rPr>
                <w:b/>
                <w:spacing w:val="-2"/>
                <w:sz w:val="18"/>
                <w:szCs w:val="18"/>
              </w:rPr>
              <w:t>e</w:t>
            </w:r>
            <w:r w:rsidRPr="00763C1E">
              <w:rPr>
                <w:b/>
                <w:spacing w:val="1"/>
                <w:sz w:val="18"/>
                <w:szCs w:val="18"/>
              </w:rPr>
              <w:t>d</w:t>
            </w:r>
            <w:r w:rsidRPr="00763C1E">
              <w:rPr>
                <w:b/>
                <w:sz w:val="18"/>
                <w:szCs w:val="18"/>
              </w:rPr>
              <w:t>m</w:t>
            </w:r>
            <w:r w:rsidRPr="00763C1E">
              <w:rPr>
                <w:b/>
                <w:spacing w:val="-2"/>
                <w:sz w:val="18"/>
                <w:szCs w:val="18"/>
              </w:rPr>
              <w:t>é</w:t>
            </w:r>
            <w:r w:rsidRPr="00763C1E">
              <w:rPr>
                <w:b/>
                <w:spacing w:val="4"/>
                <w:sz w:val="18"/>
                <w:szCs w:val="18"/>
              </w:rPr>
              <w:t>n</w:t>
            </w:r>
            <w:r w:rsidRPr="00763C1E">
              <w:rPr>
                <w:b/>
                <w:spacing w:val="-1"/>
                <w:sz w:val="18"/>
                <w:szCs w:val="18"/>
              </w:rPr>
              <w:t>y</w:t>
            </w:r>
            <w:r w:rsidRPr="00763C1E">
              <w:rPr>
                <w:b/>
                <w:spacing w:val="-2"/>
                <w:sz w:val="18"/>
                <w:szCs w:val="18"/>
              </w:rPr>
              <w:t>e</w:t>
            </w:r>
            <w:r w:rsidRPr="00763C1E">
              <w:rPr>
                <w:b/>
                <w:spacing w:val="1"/>
                <w:sz w:val="18"/>
                <w:szCs w:val="18"/>
              </w:rPr>
              <w:t>in</w:t>
            </w:r>
            <w:r w:rsidRPr="00763C1E">
              <w:rPr>
                <w:b/>
                <w:spacing w:val="-2"/>
                <w:sz w:val="18"/>
                <w:szCs w:val="18"/>
              </w:rPr>
              <w:t>e</w:t>
            </w:r>
            <w:r w:rsidRPr="00763C1E">
              <w:rPr>
                <w:b/>
                <w:sz w:val="18"/>
                <w:szCs w:val="18"/>
              </w:rPr>
              <w:t>k</w:t>
            </w:r>
            <w:r w:rsidRPr="00763C1E">
              <w:rPr>
                <w:b/>
                <w:spacing w:val="2"/>
                <w:sz w:val="18"/>
                <w:szCs w:val="18"/>
              </w:rPr>
              <w:t xml:space="preserve"> </w:t>
            </w:r>
            <w:r w:rsidRPr="00763C1E">
              <w:rPr>
                <w:b/>
                <w:spacing w:val="-1"/>
                <w:sz w:val="18"/>
                <w:szCs w:val="18"/>
              </w:rPr>
              <w:t>f</w:t>
            </w:r>
            <w:r w:rsidRPr="00763C1E">
              <w:rPr>
                <w:b/>
                <w:spacing w:val="-2"/>
                <w:sz w:val="18"/>
                <w:szCs w:val="18"/>
              </w:rPr>
              <w:t>e</w:t>
            </w:r>
            <w:r w:rsidRPr="00763C1E">
              <w:rPr>
                <w:b/>
                <w:spacing w:val="-1"/>
                <w:sz w:val="18"/>
                <w:szCs w:val="18"/>
              </w:rPr>
              <w:t>n</w:t>
            </w:r>
            <w:r w:rsidRPr="00763C1E">
              <w:rPr>
                <w:b/>
                <w:spacing w:val="1"/>
                <w:sz w:val="18"/>
                <w:szCs w:val="18"/>
              </w:rPr>
              <w:t>nta</w:t>
            </w:r>
            <w:r w:rsidRPr="00763C1E">
              <w:rPr>
                <w:b/>
                <w:spacing w:val="-3"/>
                <w:sz w:val="18"/>
                <w:szCs w:val="18"/>
              </w:rPr>
              <w:t>r</w:t>
            </w:r>
            <w:r w:rsidRPr="00763C1E">
              <w:rPr>
                <w:b/>
                <w:spacing w:val="1"/>
                <w:sz w:val="18"/>
                <w:szCs w:val="18"/>
              </w:rPr>
              <w:t>t</w:t>
            </w:r>
            <w:r w:rsidRPr="00763C1E">
              <w:rPr>
                <w:b/>
                <w:spacing w:val="-1"/>
                <w:sz w:val="18"/>
                <w:szCs w:val="18"/>
              </w:rPr>
              <w:t>h</w:t>
            </w:r>
            <w:r w:rsidRPr="00763C1E">
              <w:rPr>
                <w:b/>
                <w:spacing w:val="1"/>
                <w:sz w:val="18"/>
                <w:szCs w:val="18"/>
              </w:rPr>
              <w:t>at</w:t>
            </w:r>
            <w:r w:rsidRPr="00763C1E">
              <w:rPr>
                <w:b/>
                <w:spacing w:val="-1"/>
                <w:sz w:val="18"/>
                <w:szCs w:val="18"/>
              </w:rPr>
              <w:t>ó</w:t>
            </w:r>
            <w:r w:rsidRPr="00763C1E">
              <w:rPr>
                <w:b/>
                <w:sz w:val="18"/>
                <w:szCs w:val="18"/>
              </w:rPr>
              <w:t>s</w:t>
            </w:r>
            <w:r w:rsidRPr="00763C1E">
              <w:rPr>
                <w:b/>
                <w:spacing w:val="1"/>
                <w:sz w:val="18"/>
                <w:szCs w:val="18"/>
              </w:rPr>
              <w:t>á</w:t>
            </w:r>
            <w:r w:rsidRPr="00763C1E">
              <w:rPr>
                <w:b/>
                <w:spacing w:val="-4"/>
                <w:sz w:val="18"/>
                <w:szCs w:val="18"/>
              </w:rPr>
              <w:t>g</w:t>
            </w:r>
            <w:r w:rsidRPr="00763C1E">
              <w:rPr>
                <w:b/>
                <w:sz w:val="18"/>
                <w:szCs w:val="18"/>
              </w:rPr>
              <w:t>a</w:t>
            </w:r>
          </w:p>
        </w:tc>
      </w:tr>
      <w:tr w:rsidR="000C6EE5" w:rsidRPr="00763C1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DB3DC6" w:rsidRDefault="000C6EE5" w:rsidP="0072723A">
            <w:pPr>
              <w:spacing w:after="0" w:line="240" w:lineRule="auto"/>
              <w:ind w:left="113" w:right="110"/>
              <w:rPr>
                <w:b/>
                <w:spacing w:val="-1"/>
                <w:sz w:val="18"/>
                <w:szCs w:val="18"/>
              </w:rPr>
            </w:pPr>
            <w:r w:rsidRPr="00DB3DC6">
              <w:rPr>
                <w:b/>
              </w:rPr>
              <w:t>Attala Község</w:t>
            </w:r>
          </w:p>
        </w:tc>
      </w:tr>
      <w:tr w:rsidR="000C6EE5" w:rsidRPr="00865A0C" w:rsidTr="00CD7422">
        <w:tc>
          <w:tcPr>
            <w:tcW w:w="40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Nyáron is lakj jól</w:t>
            </w:r>
          </w:p>
        </w:tc>
        <w:tc>
          <w:tcPr>
            <w:tcW w:w="553"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Községünkben hiányzik a</w:t>
            </w:r>
            <w:r>
              <w:rPr>
                <w:spacing w:val="-1"/>
                <w:sz w:val="18"/>
                <w:szCs w:val="18"/>
              </w:rPr>
              <w:t xml:space="preserve"> </w:t>
            </w:r>
            <w:r w:rsidRPr="00865A0C">
              <w:rPr>
                <w:spacing w:val="-1"/>
                <w:sz w:val="18"/>
                <w:szCs w:val="18"/>
              </w:rPr>
              <w:t>nyári gyermekétkezt</w:t>
            </w:r>
            <w:r w:rsidRPr="00865A0C">
              <w:rPr>
                <w:spacing w:val="-1"/>
                <w:sz w:val="18"/>
                <w:szCs w:val="18"/>
              </w:rPr>
              <w:t>e</w:t>
            </w:r>
            <w:r w:rsidRPr="00865A0C">
              <w:rPr>
                <w:spacing w:val="-1"/>
                <w:sz w:val="18"/>
                <w:szCs w:val="18"/>
              </w:rPr>
              <w:t>tési program. M</w:t>
            </w:r>
            <w:r w:rsidRPr="00865A0C">
              <w:rPr>
                <w:spacing w:val="-1"/>
                <w:sz w:val="18"/>
                <w:szCs w:val="18"/>
              </w:rPr>
              <w:t>i</w:t>
            </w:r>
            <w:r w:rsidRPr="00865A0C">
              <w:rPr>
                <w:spacing w:val="-1"/>
                <w:sz w:val="18"/>
                <w:szCs w:val="18"/>
              </w:rPr>
              <w:t>vel a hátrányos helyzetű gyerekek száma emelkedik, fontos lenne, hogy nyáron is részesüljenek</w:t>
            </w:r>
            <w:r w:rsidRPr="00490A90">
              <w:rPr>
                <w:rFonts w:ascii="Times New Roman" w:hAnsi="Times New Roman"/>
                <w:spacing w:val="-2"/>
                <w:sz w:val="16"/>
                <w:szCs w:val="16"/>
              </w:rPr>
              <w:t xml:space="preserve"> </w:t>
            </w:r>
            <w:r w:rsidRPr="00865A0C">
              <w:rPr>
                <w:spacing w:val="-1"/>
                <w:sz w:val="18"/>
                <w:szCs w:val="18"/>
              </w:rPr>
              <w:t>élelmiszer ell</w:t>
            </w:r>
            <w:r w:rsidRPr="00865A0C">
              <w:rPr>
                <w:spacing w:val="-1"/>
                <w:sz w:val="18"/>
                <w:szCs w:val="18"/>
              </w:rPr>
              <w:t>á</w:t>
            </w:r>
            <w:r w:rsidRPr="00865A0C">
              <w:rPr>
                <w:spacing w:val="-1"/>
                <w:sz w:val="18"/>
                <w:szCs w:val="18"/>
              </w:rPr>
              <w:t>tásban</w:t>
            </w:r>
          </w:p>
        </w:tc>
        <w:tc>
          <w:tcPr>
            <w:tcW w:w="503"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Minden gyerek lakjon jól</w:t>
            </w:r>
            <w:r>
              <w:rPr>
                <w:spacing w:val="-1"/>
                <w:sz w:val="18"/>
                <w:szCs w:val="18"/>
              </w:rPr>
              <w:t xml:space="preserve"> </w:t>
            </w:r>
            <w:r w:rsidRPr="00865A0C">
              <w:rPr>
                <w:spacing w:val="-1"/>
                <w:sz w:val="18"/>
                <w:szCs w:val="18"/>
              </w:rPr>
              <w:t>akkor is,</w:t>
            </w:r>
            <w:r>
              <w:rPr>
                <w:spacing w:val="-1"/>
                <w:sz w:val="18"/>
                <w:szCs w:val="18"/>
              </w:rPr>
              <w:t xml:space="preserve"> </w:t>
            </w:r>
            <w:r w:rsidRPr="00865A0C">
              <w:rPr>
                <w:spacing w:val="-1"/>
                <w:sz w:val="18"/>
                <w:szCs w:val="18"/>
              </w:rPr>
              <w:t>ha az oktat</w:t>
            </w:r>
            <w:r w:rsidRPr="00865A0C">
              <w:rPr>
                <w:spacing w:val="-1"/>
                <w:sz w:val="18"/>
                <w:szCs w:val="18"/>
              </w:rPr>
              <w:t>á</w:t>
            </w:r>
            <w:r w:rsidRPr="00865A0C">
              <w:rPr>
                <w:spacing w:val="-1"/>
                <w:sz w:val="18"/>
                <w:szCs w:val="18"/>
              </w:rPr>
              <w:t>si intézménye</w:t>
            </w:r>
            <w:r w:rsidRPr="00865A0C">
              <w:rPr>
                <w:spacing w:val="-1"/>
                <w:sz w:val="18"/>
                <w:szCs w:val="18"/>
              </w:rPr>
              <w:t>k</w:t>
            </w:r>
            <w:r w:rsidRPr="00865A0C">
              <w:rPr>
                <w:spacing w:val="-1"/>
                <w:sz w:val="18"/>
                <w:szCs w:val="18"/>
              </w:rPr>
              <w:t>nél éppen sz</w:t>
            </w:r>
            <w:r w:rsidRPr="00865A0C">
              <w:rPr>
                <w:spacing w:val="-1"/>
                <w:sz w:val="18"/>
                <w:szCs w:val="18"/>
              </w:rPr>
              <w:t>ü</w:t>
            </w:r>
            <w:r w:rsidRPr="00865A0C">
              <w:rPr>
                <w:spacing w:val="-1"/>
                <w:sz w:val="18"/>
                <w:szCs w:val="18"/>
              </w:rPr>
              <w:t>net van A szülők felelős döntése a gyerekek ell</w:t>
            </w:r>
            <w:r w:rsidRPr="00865A0C">
              <w:rPr>
                <w:spacing w:val="-1"/>
                <w:sz w:val="18"/>
                <w:szCs w:val="18"/>
              </w:rPr>
              <w:t>á</w:t>
            </w:r>
            <w:r w:rsidRPr="00865A0C">
              <w:rPr>
                <w:spacing w:val="-1"/>
                <w:sz w:val="18"/>
                <w:szCs w:val="18"/>
              </w:rPr>
              <w:t>tásában</w:t>
            </w:r>
            <w:r>
              <w:rPr>
                <w:spacing w:val="-1"/>
                <w:sz w:val="18"/>
                <w:szCs w:val="18"/>
              </w:rPr>
              <w:t xml:space="preserve"> </w:t>
            </w:r>
            <w:r w:rsidRPr="00865A0C">
              <w:rPr>
                <w:spacing w:val="-1"/>
                <w:sz w:val="18"/>
                <w:szCs w:val="18"/>
              </w:rPr>
              <w:t>(cigi</w:t>
            </w:r>
            <w:r>
              <w:rPr>
                <w:spacing w:val="-1"/>
                <w:sz w:val="18"/>
                <w:szCs w:val="18"/>
              </w:rPr>
              <w:t xml:space="preserve"> </w:t>
            </w:r>
            <w:r w:rsidRPr="00865A0C">
              <w:rPr>
                <w:spacing w:val="-1"/>
                <w:sz w:val="18"/>
                <w:szCs w:val="18"/>
              </w:rPr>
              <w:t>vagy meleg étel)</w:t>
            </w:r>
          </w:p>
        </w:tc>
        <w:tc>
          <w:tcPr>
            <w:tcW w:w="55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NTFS</w:t>
            </w:r>
            <w:r>
              <w:rPr>
                <w:spacing w:val="-1"/>
                <w:sz w:val="18"/>
                <w:szCs w:val="18"/>
              </w:rPr>
              <w:t xml:space="preserve"> </w:t>
            </w:r>
            <w:r w:rsidRPr="00865A0C">
              <w:rPr>
                <w:spacing w:val="-1"/>
                <w:sz w:val="18"/>
                <w:szCs w:val="18"/>
              </w:rPr>
              <w:t>Szociális rendelet</w:t>
            </w:r>
          </w:p>
        </w:tc>
        <w:tc>
          <w:tcPr>
            <w:tcW w:w="556"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Nyári étkeztetés biztosítása (hideg vagy meleg)</w:t>
            </w:r>
          </w:p>
        </w:tc>
        <w:tc>
          <w:tcPr>
            <w:tcW w:w="452"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2015.09.01.</w:t>
            </w:r>
          </w:p>
        </w:tc>
        <w:tc>
          <w:tcPr>
            <w:tcW w:w="55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Étkezésben rész</w:t>
            </w:r>
            <w:r w:rsidRPr="00865A0C">
              <w:rPr>
                <w:spacing w:val="-1"/>
                <w:sz w:val="18"/>
                <w:szCs w:val="18"/>
              </w:rPr>
              <w:t>e</w:t>
            </w:r>
            <w:r w:rsidRPr="00865A0C">
              <w:rPr>
                <w:spacing w:val="-1"/>
                <w:sz w:val="18"/>
                <w:szCs w:val="18"/>
              </w:rPr>
              <w:t>sülők száma (30 fő)</w:t>
            </w:r>
          </w:p>
        </w:tc>
        <w:tc>
          <w:tcPr>
            <w:tcW w:w="50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Pénzügyi,</w:t>
            </w:r>
            <w:r>
              <w:rPr>
                <w:spacing w:val="-1"/>
                <w:sz w:val="18"/>
                <w:szCs w:val="18"/>
              </w:rPr>
              <w:t xml:space="preserve"> </w:t>
            </w:r>
            <w:r w:rsidRPr="00865A0C">
              <w:rPr>
                <w:spacing w:val="-1"/>
                <w:sz w:val="18"/>
                <w:szCs w:val="18"/>
              </w:rPr>
              <w:t>sz</w:t>
            </w:r>
            <w:r w:rsidRPr="00865A0C">
              <w:rPr>
                <w:spacing w:val="-1"/>
                <w:sz w:val="18"/>
                <w:szCs w:val="18"/>
              </w:rPr>
              <w:t>e</w:t>
            </w:r>
            <w:r w:rsidRPr="00865A0C">
              <w:rPr>
                <w:spacing w:val="-1"/>
                <w:sz w:val="18"/>
                <w:szCs w:val="18"/>
              </w:rPr>
              <w:t>mélyi</w:t>
            </w:r>
            <w:r>
              <w:rPr>
                <w:spacing w:val="-1"/>
                <w:sz w:val="18"/>
                <w:szCs w:val="18"/>
              </w:rPr>
              <w:t xml:space="preserve"> </w:t>
            </w:r>
            <w:r w:rsidRPr="00865A0C">
              <w:rPr>
                <w:spacing w:val="-1"/>
                <w:sz w:val="18"/>
                <w:szCs w:val="18"/>
              </w:rPr>
              <w:t>és tárgyi feltételek Pály</w:t>
            </w:r>
            <w:r w:rsidRPr="00865A0C">
              <w:rPr>
                <w:spacing w:val="-1"/>
                <w:sz w:val="18"/>
                <w:szCs w:val="18"/>
              </w:rPr>
              <w:t>á</w:t>
            </w:r>
            <w:r w:rsidRPr="00865A0C">
              <w:rPr>
                <w:spacing w:val="-1"/>
                <w:sz w:val="18"/>
                <w:szCs w:val="18"/>
              </w:rPr>
              <w:t>zatok</w:t>
            </w:r>
          </w:p>
        </w:tc>
        <w:tc>
          <w:tcPr>
            <w:tcW w:w="517"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Önkormányzat intézkedései- be beépítve fen</w:t>
            </w:r>
            <w:r w:rsidRPr="00865A0C">
              <w:rPr>
                <w:spacing w:val="-1"/>
                <w:sz w:val="18"/>
                <w:szCs w:val="18"/>
              </w:rPr>
              <w:t>n</w:t>
            </w:r>
            <w:r w:rsidRPr="00865A0C">
              <w:rPr>
                <w:spacing w:val="-1"/>
                <w:sz w:val="18"/>
                <w:szCs w:val="18"/>
              </w:rPr>
              <w:t>tartható</w:t>
            </w:r>
          </w:p>
        </w:tc>
      </w:tr>
      <w:tr w:rsidR="000C6EE5" w:rsidRPr="00865A0C" w:rsidTr="00CD7422">
        <w:tc>
          <w:tcPr>
            <w:tcW w:w="40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Szülők táj</w:t>
            </w:r>
            <w:r w:rsidRPr="00865A0C">
              <w:rPr>
                <w:spacing w:val="-1"/>
                <w:sz w:val="18"/>
                <w:szCs w:val="18"/>
              </w:rPr>
              <w:t>é</w:t>
            </w:r>
            <w:r w:rsidRPr="00865A0C">
              <w:rPr>
                <w:spacing w:val="-1"/>
                <w:sz w:val="18"/>
                <w:szCs w:val="18"/>
              </w:rPr>
              <w:t>koztatása</w:t>
            </w:r>
          </w:p>
        </w:tc>
        <w:tc>
          <w:tcPr>
            <w:tcW w:w="553"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Hiányzik a ren</w:t>
            </w:r>
            <w:r w:rsidRPr="00865A0C">
              <w:rPr>
                <w:spacing w:val="-1"/>
                <w:sz w:val="18"/>
                <w:szCs w:val="18"/>
              </w:rPr>
              <w:t>d</w:t>
            </w:r>
            <w:r w:rsidRPr="00865A0C">
              <w:rPr>
                <w:spacing w:val="-1"/>
                <w:sz w:val="18"/>
                <w:szCs w:val="18"/>
              </w:rPr>
              <w:t>szeres szociális kedvezménye</w:t>
            </w:r>
            <w:r w:rsidRPr="00865A0C">
              <w:rPr>
                <w:spacing w:val="-1"/>
                <w:sz w:val="18"/>
                <w:szCs w:val="18"/>
              </w:rPr>
              <w:t>k</w:t>
            </w:r>
            <w:r w:rsidRPr="00865A0C">
              <w:rPr>
                <w:spacing w:val="-1"/>
                <w:sz w:val="18"/>
                <w:szCs w:val="18"/>
              </w:rPr>
              <w:t xml:space="preserve">ről,és </w:t>
            </w:r>
            <w:r>
              <w:rPr>
                <w:spacing w:val="-1"/>
                <w:sz w:val="18"/>
                <w:szCs w:val="18"/>
              </w:rPr>
              <w:t xml:space="preserve">a </w:t>
            </w:r>
            <w:r w:rsidRPr="00865A0C">
              <w:rPr>
                <w:spacing w:val="-1"/>
                <w:sz w:val="18"/>
                <w:szCs w:val="18"/>
              </w:rPr>
              <w:t>további támogatások l</w:t>
            </w:r>
            <w:r w:rsidRPr="00865A0C">
              <w:rPr>
                <w:spacing w:val="-1"/>
                <w:sz w:val="18"/>
                <w:szCs w:val="18"/>
              </w:rPr>
              <w:t>e</w:t>
            </w:r>
            <w:r w:rsidRPr="00865A0C">
              <w:rPr>
                <w:spacing w:val="-1"/>
                <w:sz w:val="18"/>
                <w:szCs w:val="18"/>
              </w:rPr>
              <w:t>hetőségeiről egy széles körű táj</w:t>
            </w:r>
            <w:r w:rsidRPr="00865A0C">
              <w:rPr>
                <w:spacing w:val="-1"/>
                <w:sz w:val="18"/>
                <w:szCs w:val="18"/>
              </w:rPr>
              <w:t>é</w:t>
            </w:r>
            <w:r w:rsidRPr="00865A0C">
              <w:rPr>
                <w:spacing w:val="-1"/>
                <w:sz w:val="18"/>
                <w:szCs w:val="18"/>
              </w:rPr>
              <w:t>koztatás,</w:t>
            </w:r>
            <w:r>
              <w:rPr>
                <w:spacing w:val="-1"/>
                <w:sz w:val="18"/>
                <w:szCs w:val="18"/>
              </w:rPr>
              <w:t xml:space="preserve"> </w:t>
            </w:r>
            <w:r w:rsidRPr="00865A0C">
              <w:rPr>
                <w:spacing w:val="-1"/>
                <w:sz w:val="18"/>
                <w:szCs w:val="18"/>
              </w:rPr>
              <w:t>a rász</w:t>
            </w:r>
            <w:r w:rsidRPr="00865A0C">
              <w:rPr>
                <w:spacing w:val="-1"/>
                <w:sz w:val="18"/>
                <w:szCs w:val="18"/>
              </w:rPr>
              <w:t>o</w:t>
            </w:r>
            <w:r w:rsidRPr="00865A0C">
              <w:rPr>
                <w:spacing w:val="-1"/>
                <w:sz w:val="18"/>
                <w:szCs w:val="18"/>
              </w:rPr>
              <w:t>rulók részére. Szégyennek érzik a segítségkérést.</w:t>
            </w:r>
          </w:p>
        </w:tc>
        <w:tc>
          <w:tcPr>
            <w:tcW w:w="503"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A kedvezm</w:t>
            </w:r>
            <w:r w:rsidRPr="00865A0C">
              <w:rPr>
                <w:spacing w:val="-1"/>
                <w:sz w:val="18"/>
                <w:szCs w:val="18"/>
              </w:rPr>
              <w:t>é</w:t>
            </w:r>
            <w:r w:rsidRPr="00865A0C">
              <w:rPr>
                <w:spacing w:val="-1"/>
                <w:sz w:val="18"/>
                <w:szCs w:val="18"/>
              </w:rPr>
              <w:t>nyekről mi</w:t>
            </w:r>
            <w:r w:rsidRPr="00865A0C">
              <w:rPr>
                <w:spacing w:val="-1"/>
                <w:sz w:val="18"/>
                <w:szCs w:val="18"/>
              </w:rPr>
              <w:t>n</w:t>
            </w:r>
            <w:r w:rsidRPr="00865A0C">
              <w:rPr>
                <w:spacing w:val="-1"/>
                <w:sz w:val="18"/>
                <w:szCs w:val="18"/>
              </w:rPr>
              <w:t>denki egyenl</w:t>
            </w:r>
            <w:r w:rsidRPr="00865A0C">
              <w:rPr>
                <w:spacing w:val="-1"/>
                <w:sz w:val="18"/>
                <w:szCs w:val="18"/>
              </w:rPr>
              <w:t>ő</w:t>
            </w:r>
            <w:r w:rsidRPr="00865A0C">
              <w:rPr>
                <w:spacing w:val="-1"/>
                <w:sz w:val="18"/>
                <w:szCs w:val="18"/>
              </w:rPr>
              <w:t>en tájékoztatva legyen, akár személyesen akár a tel</w:t>
            </w:r>
            <w:r w:rsidRPr="00865A0C">
              <w:rPr>
                <w:spacing w:val="-1"/>
                <w:sz w:val="18"/>
                <w:szCs w:val="18"/>
              </w:rPr>
              <w:t>e</w:t>
            </w:r>
            <w:r w:rsidRPr="00865A0C">
              <w:rPr>
                <w:spacing w:val="-1"/>
                <w:sz w:val="18"/>
                <w:szCs w:val="18"/>
              </w:rPr>
              <w:t>kommunikáció segítségével. Bizalmi viszony kialakítása azokkal, akik nem mernek segítséget ké</w:t>
            </w:r>
            <w:r w:rsidRPr="00865A0C">
              <w:rPr>
                <w:spacing w:val="-1"/>
                <w:sz w:val="18"/>
                <w:szCs w:val="18"/>
              </w:rPr>
              <w:t>r</w:t>
            </w:r>
            <w:r w:rsidRPr="00865A0C">
              <w:rPr>
                <w:spacing w:val="-1"/>
                <w:sz w:val="18"/>
                <w:szCs w:val="18"/>
              </w:rPr>
              <w:t>ni.</w:t>
            </w:r>
          </w:p>
        </w:tc>
        <w:tc>
          <w:tcPr>
            <w:tcW w:w="55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Szociális</w:t>
            </w:r>
            <w:r>
              <w:rPr>
                <w:spacing w:val="-1"/>
                <w:sz w:val="18"/>
                <w:szCs w:val="18"/>
              </w:rPr>
              <w:t xml:space="preserve"> </w:t>
            </w:r>
            <w:r w:rsidRPr="00865A0C">
              <w:rPr>
                <w:spacing w:val="-1"/>
                <w:sz w:val="18"/>
                <w:szCs w:val="18"/>
              </w:rPr>
              <w:t>rendelet</w:t>
            </w:r>
            <w:r>
              <w:rPr>
                <w:spacing w:val="-1"/>
                <w:sz w:val="18"/>
                <w:szCs w:val="18"/>
              </w:rPr>
              <w:t xml:space="preserve"> </w:t>
            </w:r>
            <w:r w:rsidRPr="00865A0C">
              <w:rPr>
                <w:spacing w:val="-1"/>
                <w:sz w:val="18"/>
                <w:szCs w:val="18"/>
              </w:rPr>
              <w:t>NFTS</w:t>
            </w:r>
          </w:p>
        </w:tc>
        <w:tc>
          <w:tcPr>
            <w:tcW w:w="556"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A szülők legyen</w:t>
            </w:r>
            <w:r>
              <w:rPr>
                <w:spacing w:val="-1"/>
                <w:sz w:val="18"/>
                <w:szCs w:val="18"/>
              </w:rPr>
              <w:t xml:space="preserve"> </w:t>
            </w:r>
            <w:r w:rsidRPr="00865A0C">
              <w:rPr>
                <w:spacing w:val="-1"/>
                <w:sz w:val="18"/>
                <w:szCs w:val="18"/>
              </w:rPr>
              <w:t>tájékoztatva az őket megillető i</w:t>
            </w:r>
            <w:r w:rsidRPr="00865A0C">
              <w:rPr>
                <w:spacing w:val="-1"/>
                <w:sz w:val="18"/>
                <w:szCs w:val="18"/>
              </w:rPr>
              <w:t>l</w:t>
            </w:r>
            <w:r w:rsidRPr="00865A0C">
              <w:rPr>
                <w:spacing w:val="-1"/>
                <w:sz w:val="18"/>
                <w:szCs w:val="18"/>
              </w:rPr>
              <w:t>letményekkel kapcsolat</w:t>
            </w:r>
            <w:r>
              <w:rPr>
                <w:spacing w:val="-1"/>
                <w:sz w:val="18"/>
                <w:szCs w:val="18"/>
              </w:rPr>
              <w:t>b</w:t>
            </w:r>
            <w:r w:rsidRPr="00865A0C">
              <w:rPr>
                <w:spacing w:val="-1"/>
                <w:sz w:val="18"/>
                <w:szCs w:val="18"/>
              </w:rPr>
              <w:t>an. Minden olyan szociálisan rász</w:t>
            </w:r>
            <w:r w:rsidRPr="00865A0C">
              <w:rPr>
                <w:spacing w:val="-1"/>
                <w:sz w:val="18"/>
                <w:szCs w:val="18"/>
              </w:rPr>
              <w:t>o</w:t>
            </w:r>
            <w:r w:rsidRPr="00865A0C">
              <w:rPr>
                <w:spacing w:val="-1"/>
                <w:sz w:val="18"/>
                <w:szCs w:val="18"/>
              </w:rPr>
              <w:t>ruló családdal fel kell venni a ka</w:t>
            </w:r>
            <w:r w:rsidRPr="00865A0C">
              <w:rPr>
                <w:spacing w:val="-1"/>
                <w:sz w:val="18"/>
                <w:szCs w:val="18"/>
              </w:rPr>
              <w:t>p</w:t>
            </w:r>
            <w:r w:rsidRPr="00865A0C">
              <w:rPr>
                <w:spacing w:val="-1"/>
                <w:sz w:val="18"/>
                <w:szCs w:val="18"/>
              </w:rPr>
              <w:t>csolatot,</w:t>
            </w:r>
            <w:r>
              <w:rPr>
                <w:spacing w:val="-1"/>
                <w:sz w:val="18"/>
                <w:szCs w:val="18"/>
              </w:rPr>
              <w:t xml:space="preserve"> </w:t>
            </w:r>
            <w:r w:rsidRPr="00865A0C">
              <w:rPr>
                <w:spacing w:val="-1"/>
                <w:sz w:val="18"/>
                <w:szCs w:val="18"/>
              </w:rPr>
              <w:t>akik n</w:t>
            </w:r>
            <w:r w:rsidRPr="00865A0C">
              <w:rPr>
                <w:spacing w:val="-1"/>
                <w:sz w:val="18"/>
                <w:szCs w:val="18"/>
              </w:rPr>
              <w:t>e</w:t>
            </w:r>
            <w:r w:rsidRPr="00865A0C">
              <w:rPr>
                <w:spacing w:val="-1"/>
                <w:sz w:val="18"/>
                <w:szCs w:val="18"/>
              </w:rPr>
              <w:t>héz anyagi hel</w:t>
            </w:r>
            <w:r w:rsidRPr="00865A0C">
              <w:rPr>
                <w:spacing w:val="-1"/>
                <w:sz w:val="18"/>
                <w:szCs w:val="18"/>
              </w:rPr>
              <w:t>y</w:t>
            </w:r>
            <w:r w:rsidRPr="00865A0C">
              <w:rPr>
                <w:spacing w:val="-1"/>
                <w:sz w:val="18"/>
                <w:szCs w:val="18"/>
              </w:rPr>
              <w:t>zetben vannak.</w:t>
            </w:r>
          </w:p>
        </w:tc>
        <w:tc>
          <w:tcPr>
            <w:tcW w:w="452"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Érdeklődők száma (20%-al emelke</w:t>
            </w:r>
            <w:r w:rsidRPr="00865A0C">
              <w:rPr>
                <w:spacing w:val="-1"/>
                <w:sz w:val="18"/>
                <w:szCs w:val="18"/>
              </w:rPr>
              <w:t>d</w:t>
            </w:r>
            <w:r w:rsidRPr="00865A0C">
              <w:rPr>
                <w:spacing w:val="-1"/>
                <w:sz w:val="18"/>
                <w:szCs w:val="18"/>
              </w:rPr>
              <w:t>jen) Tájékoztatás 6 alkalommal</w:t>
            </w:r>
          </w:p>
        </w:tc>
        <w:tc>
          <w:tcPr>
            <w:tcW w:w="50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Személyi és tá</w:t>
            </w:r>
            <w:r w:rsidRPr="00865A0C">
              <w:rPr>
                <w:spacing w:val="-1"/>
                <w:sz w:val="18"/>
                <w:szCs w:val="18"/>
              </w:rPr>
              <w:t>r</w:t>
            </w:r>
            <w:r w:rsidRPr="00865A0C">
              <w:rPr>
                <w:spacing w:val="-1"/>
                <w:sz w:val="18"/>
                <w:szCs w:val="18"/>
              </w:rPr>
              <w:t>gyi feltételek Szociális inté</w:t>
            </w:r>
            <w:r w:rsidRPr="00865A0C">
              <w:rPr>
                <w:spacing w:val="-1"/>
                <w:sz w:val="18"/>
                <w:szCs w:val="18"/>
              </w:rPr>
              <w:t>z</w:t>
            </w:r>
            <w:r w:rsidRPr="00865A0C">
              <w:rPr>
                <w:spacing w:val="-1"/>
                <w:sz w:val="18"/>
                <w:szCs w:val="18"/>
              </w:rPr>
              <w:t>mények erőfo</w:t>
            </w:r>
            <w:r w:rsidRPr="00865A0C">
              <w:rPr>
                <w:spacing w:val="-1"/>
                <w:sz w:val="18"/>
                <w:szCs w:val="18"/>
              </w:rPr>
              <w:t>r</w:t>
            </w:r>
            <w:r w:rsidRPr="00865A0C">
              <w:rPr>
                <w:spacing w:val="-1"/>
                <w:sz w:val="18"/>
                <w:szCs w:val="18"/>
              </w:rPr>
              <w:t>rásai</w:t>
            </w:r>
          </w:p>
        </w:tc>
        <w:tc>
          <w:tcPr>
            <w:tcW w:w="517"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Szociális hál</w:t>
            </w:r>
            <w:r w:rsidRPr="00865A0C">
              <w:rPr>
                <w:spacing w:val="-1"/>
                <w:sz w:val="18"/>
                <w:szCs w:val="18"/>
              </w:rPr>
              <w:t>ó</w:t>
            </w:r>
            <w:r w:rsidRPr="00865A0C">
              <w:rPr>
                <w:spacing w:val="-1"/>
                <w:sz w:val="18"/>
                <w:szCs w:val="18"/>
              </w:rPr>
              <w:t>zattal és az ö</w:t>
            </w:r>
            <w:r w:rsidRPr="00865A0C">
              <w:rPr>
                <w:spacing w:val="-1"/>
                <w:sz w:val="18"/>
                <w:szCs w:val="18"/>
              </w:rPr>
              <w:t>n</w:t>
            </w:r>
            <w:r w:rsidRPr="00865A0C">
              <w:rPr>
                <w:spacing w:val="-1"/>
                <w:sz w:val="18"/>
                <w:szCs w:val="18"/>
              </w:rPr>
              <w:t>kormányzati i</w:t>
            </w:r>
            <w:r w:rsidRPr="00865A0C">
              <w:rPr>
                <w:spacing w:val="-1"/>
                <w:sz w:val="18"/>
                <w:szCs w:val="18"/>
              </w:rPr>
              <w:t>n</w:t>
            </w:r>
            <w:r w:rsidRPr="00865A0C">
              <w:rPr>
                <w:spacing w:val="-1"/>
                <w:sz w:val="18"/>
                <w:szCs w:val="18"/>
              </w:rPr>
              <w:t>tézkedésekkel fenntartható</w:t>
            </w:r>
          </w:p>
        </w:tc>
      </w:tr>
      <w:tr w:rsidR="000C6EE5" w:rsidRPr="00865A0C" w:rsidTr="00CD7422">
        <w:tc>
          <w:tcPr>
            <w:tcW w:w="40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Legyél</w:t>
            </w:r>
            <w:r>
              <w:rPr>
                <w:spacing w:val="-1"/>
                <w:sz w:val="18"/>
                <w:szCs w:val="18"/>
              </w:rPr>
              <w:t xml:space="preserve"> </w:t>
            </w:r>
            <w:r w:rsidRPr="00865A0C">
              <w:rPr>
                <w:spacing w:val="-1"/>
                <w:sz w:val="18"/>
                <w:szCs w:val="18"/>
              </w:rPr>
              <w:t>te</w:t>
            </w:r>
            <w:r>
              <w:rPr>
                <w:spacing w:val="-1"/>
                <w:sz w:val="18"/>
                <w:szCs w:val="18"/>
              </w:rPr>
              <w:t xml:space="preserve"> </w:t>
            </w:r>
            <w:r w:rsidRPr="00865A0C">
              <w:rPr>
                <w:spacing w:val="-1"/>
                <w:sz w:val="18"/>
                <w:szCs w:val="18"/>
              </w:rPr>
              <w:t>a legjobb!</w:t>
            </w:r>
          </w:p>
        </w:tc>
        <w:tc>
          <w:tcPr>
            <w:tcW w:w="553"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Hiányzik olyan t</w:t>
            </w:r>
            <w:r w:rsidRPr="00865A0C">
              <w:rPr>
                <w:spacing w:val="-1"/>
                <w:sz w:val="18"/>
                <w:szCs w:val="18"/>
              </w:rPr>
              <w:t>e</w:t>
            </w:r>
            <w:r w:rsidRPr="00865A0C">
              <w:rPr>
                <w:spacing w:val="-1"/>
                <w:sz w:val="18"/>
                <w:szCs w:val="18"/>
              </w:rPr>
              <w:t>hetséggondozási program,amely bevonja a cse</w:t>
            </w:r>
            <w:r w:rsidRPr="00865A0C">
              <w:rPr>
                <w:spacing w:val="-1"/>
                <w:sz w:val="18"/>
                <w:szCs w:val="18"/>
              </w:rPr>
              <w:t>l</w:t>
            </w:r>
            <w:r w:rsidRPr="00865A0C">
              <w:rPr>
                <w:spacing w:val="-1"/>
                <w:sz w:val="18"/>
                <w:szCs w:val="18"/>
              </w:rPr>
              <w:t>lengőket,</w:t>
            </w:r>
            <w:r>
              <w:rPr>
                <w:spacing w:val="-1"/>
                <w:sz w:val="18"/>
                <w:szCs w:val="18"/>
              </w:rPr>
              <w:t xml:space="preserve"> </w:t>
            </w:r>
            <w:r w:rsidRPr="00865A0C">
              <w:rPr>
                <w:spacing w:val="-1"/>
                <w:sz w:val="18"/>
                <w:szCs w:val="18"/>
              </w:rPr>
              <w:t>illetve lehetőséget ad a szorgalmas,</w:t>
            </w:r>
            <w:r>
              <w:rPr>
                <w:spacing w:val="-1"/>
                <w:sz w:val="18"/>
                <w:szCs w:val="18"/>
              </w:rPr>
              <w:t xml:space="preserve"> </w:t>
            </w:r>
            <w:r w:rsidRPr="00865A0C">
              <w:rPr>
                <w:spacing w:val="-1"/>
                <w:sz w:val="18"/>
                <w:szCs w:val="18"/>
              </w:rPr>
              <w:t>kiu</w:t>
            </w:r>
            <w:r w:rsidRPr="00865A0C">
              <w:rPr>
                <w:spacing w:val="-1"/>
                <w:sz w:val="18"/>
                <w:szCs w:val="18"/>
              </w:rPr>
              <w:t>g</w:t>
            </w:r>
            <w:r w:rsidRPr="00865A0C">
              <w:rPr>
                <w:spacing w:val="-1"/>
                <w:sz w:val="18"/>
                <w:szCs w:val="18"/>
              </w:rPr>
              <w:t>ró tehetséggel rendelkező HH gyerekeknek.</w:t>
            </w:r>
          </w:p>
        </w:tc>
        <w:tc>
          <w:tcPr>
            <w:tcW w:w="503"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Olyan progr</w:t>
            </w:r>
            <w:r w:rsidRPr="00865A0C">
              <w:rPr>
                <w:spacing w:val="-1"/>
                <w:sz w:val="18"/>
                <w:szCs w:val="18"/>
              </w:rPr>
              <w:t>a</w:t>
            </w:r>
            <w:r w:rsidRPr="00865A0C">
              <w:rPr>
                <w:spacing w:val="-1"/>
                <w:sz w:val="18"/>
                <w:szCs w:val="18"/>
              </w:rPr>
              <w:t>mok szervezése, amely az aktív szabadidő eltö</w:t>
            </w:r>
            <w:r w:rsidRPr="00865A0C">
              <w:rPr>
                <w:spacing w:val="-1"/>
                <w:sz w:val="18"/>
                <w:szCs w:val="18"/>
              </w:rPr>
              <w:t>l</w:t>
            </w:r>
            <w:r w:rsidRPr="00865A0C">
              <w:rPr>
                <w:spacing w:val="-1"/>
                <w:sz w:val="18"/>
                <w:szCs w:val="18"/>
              </w:rPr>
              <w:t>tése mellett,</w:t>
            </w:r>
            <w:r>
              <w:rPr>
                <w:spacing w:val="-1"/>
                <w:sz w:val="18"/>
                <w:szCs w:val="18"/>
              </w:rPr>
              <w:t xml:space="preserve"> </w:t>
            </w:r>
            <w:r w:rsidRPr="00865A0C">
              <w:rPr>
                <w:spacing w:val="-1"/>
                <w:sz w:val="18"/>
                <w:szCs w:val="18"/>
              </w:rPr>
              <w:t>lehetőséget t</w:t>
            </w:r>
            <w:r w:rsidRPr="00865A0C">
              <w:rPr>
                <w:spacing w:val="-1"/>
                <w:sz w:val="18"/>
                <w:szCs w:val="18"/>
              </w:rPr>
              <w:t>e</w:t>
            </w:r>
            <w:r w:rsidRPr="00865A0C">
              <w:rPr>
                <w:spacing w:val="-1"/>
                <w:sz w:val="18"/>
                <w:szCs w:val="18"/>
              </w:rPr>
              <w:t>remt a tehets</w:t>
            </w:r>
            <w:r w:rsidRPr="00865A0C">
              <w:rPr>
                <w:spacing w:val="-1"/>
                <w:sz w:val="18"/>
                <w:szCs w:val="18"/>
              </w:rPr>
              <w:t>é</w:t>
            </w:r>
            <w:r w:rsidRPr="00865A0C">
              <w:rPr>
                <w:spacing w:val="-1"/>
                <w:sz w:val="18"/>
                <w:szCs w:val="18"/>
              </w:rPr>
              <w:t>ges gyerekek támogatására,</w:t>
            </w:r>
            <w:r>
              <w:rPr>
                <w:spacing w:val="-1"/>
                <w:sz w:val="18"/>
                <w:szCs w:val="18"/>
              </w:rPr>
              <w:t xml:space="preserve"> </w:t>
            </w:r>
            <w:r w:rsidRPr="00865A0C">
              <w:rPr>
                <w:spacing w:val="-1"/>
                <w:sz w:val="18"/>
                <w:szCs w:val="18"/>
              </w:rPr>
              <w:t>és a csellengő, motiválatlan gyerekek felzá</w:t>
            </w:r>
            <w:r w:rsidRPr="00865A0C">
              <w:rPr>
                <w:spacing w:val="-1"/>
                <w:sz w:val="18"/>
                <w:szCs w:val="18"/>
              </w:rPr>
              <w:t>r</w:t>
            </w:r>
            <w:r w:rsidRPr="00865A0C">
              <w:rPr>
                <w:spacing w:val="-1"/>
                <w:sz w:val="18"/>
                <w:szCs w:val="18"/>
              </w:rPr>
              <w:t>kóztatására. Tehetségtám</w:t>
            </w:r>
            <w:r w:rsidRPr="00865A0C">
              <w:rPr>
                <w:spacing w:val="-1"/>
                <w:sz w:val="18"/>
                <w:szCs w:val="18"/>
              </w:rPr>
              <w:t>o</w:t>
            </w:r>
            <w:r w:rsidRPr="00865A0C">
              <w:rPr>
                <w:spacing w:val="-1"/>
                <w:sz w:val="18"/>
                <w:szCs w:val="18"/>
              </w:rPr>
              <w:t>gató alapítv</w:t>
            </w:r>
            <w:r w:rsidRPr="00865A0C">
              <w:rPr>
                <w:spacing w:val="-1"/>
                <w:sz w:val="18"/>
                <w:szCs w:val="18"/>
              </w:rPr>
              <w:t>á</w:t>
            </w:r>
            <w:r w:rsidRPr="00865A0C">
              <w:rPr>
                <w:spacing w:val="-1"/>
                <w:sz w:val="18"/>
                <w:szCs w:val="18"/>
              </w:rPr>
              <w:t>nyok felkutat</w:t>
            </w:r>
            <w:r w:rsidRPr="00865A0C">
              <w:rPr>
                <w:spacing w:val="-1"/>
                <w:sz w:val="18"/>
                <w:szCs w:val="18"/>
              </w:rPr>
              <w:t>á</w:t>
            </w:r>
            <w:r w:rsidRPr="00865A0C">
              <w:rPr>
                <w:spacing w:val="-1"/>
                <w:sz w:val="18"/>
                <w:szCs w:val="18"/>
              </w:rPr>
              <w:t>sa.</w:t>
            </w:r>
          </w:p>
        </w:tc>
        <w:tc>
          <w:tcPr>
            <w:tcW w:w="55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NTFS Ösztöndí</w:t>
            </w:r>
            <w:r w:rsidRPr="00865A0C">
              <w:rPr>
                <w:spacing w:val="-1"/>
                <w:sz w:val="18"/>
                <w:szCs w:val="18"/>
              </w:rPr>
              <w:t>j</w:t>
            </w:r>
            <w:r w:rsidRPr="00865A0C">
              <w:rPr>
                <w:spacing w:val="-1"/>
                <w:sz w:val="18"/>
                <w:szCs w:val="18"/>
              </w:rPr>
              <w:t>program Tehe</w:t>
            </w:r>
            <w:r w:rsidRPr="00865A0C">
              <w:rPr>
                <w:spacing w:val="-1"/>
                <w:sz w:val="18"/>
                <w:szCs w:val="18"/>
              </w:rPr>
              <w:t>t</w:t>
            </w:r>
            <w:r w:rsidRPr="00865A0C">
              <w:rPr>
                <w:spacing w:val="-1"/>
                <w:sz w:val="18"/>
                <w:szCs w:val="18"/>
              </w:rPr>
              <w:t>séggondozó al</w:t>
            </w:r>
            <w:r w:rsidRPr="00865A0C">
              <w:rPr>
                <w:spacing w:val="-1"/>
                <w:sz w:val="18"/>
                <w:szCs w:val="18"/>
              </w:rPr>
              <w:t>a</w:t>
            </w:r>
            <w:r w:rsidRPr="00865A0C">
              <w:rPr>
                <w:spacing w:val="-1"/>
                <w:sz w:val="18"/>
                <w:szCs w:val="18"/>
              </w:rPr>
              <w:t>pítvány</w:t>
            </w:r>
            <w:r>
              <w:rPr>
                <w:spacing w:val="-1"/>
                <w:sz w:val="18"/>
                <w:szCs w:val="18"/>
              </w:rPr>
              <w:t xml:space="preserve"> </w:t>
            </w:r>
            <w:r w:rsidRPr="00865A0C">
              <w:rPr>
                <w:spacing w:val="-1"/>
                <w:sz w:val="18"/>
                <w:szCs w:val="18"/>
              </w:rPr>
              <w:t>(Csányi alapítvány)</w:t>
            </w:r>
          </w:p>
        </w:tc>
        <w:tc>
          <w:tcPr>
            <w:tcW w:w="556"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Nyári tehetsé</w:t>
            </w:r>
            <w:r w:rsidRPr="00865A0C">
              <w:rPr>
                <w:spacing w:val="-1"/>
                <w:sz w:val="18"/>
                <w:szCs w:val="18"/>
              </w:rPr>
              <w:t>g</w:t>
            </w:r>
            <w:r w:rsidRPr="00865A0C">
              <w:rPr>
                <w:spacing w:val="-1"/>
                <w:sz w:val="18"/>
                <w:szCs w:val="18"/>
              </w:rPr>
              <w:t>gondozó táborok, programok</w:t>
            </w:r>
            <w:r>
              <w:rPr>
                <w:spacing w:val="-1"/>
                <w:sz w:val="18"/>
                <w:szCs w:val="18"/>
              </w:rPr>
              <w:t xml:space="preserve"> </w:t>
            </w:r>
            <w:r w:rsidRPr="00865A0C">
              <w:rPr>
                <w:spacing w:val="-1"/>
                <w:sz w:val="18"/>
                <w:szCs w:val="18"/>
              </w:rPr>
              <w:t>elind</w:t>
            </w:r>
            <w:r w:rsidRPr="00865A0C">
              <w:rPr>
                <w:spacing w:val="-1"/>
                <w:sz w:val="18"/>
                <w:szCs w:val="18"/>
              </w:rPr>
              <w:t>í</w:t>
            </w:r>
            <w:r w:rsidRPr="00865A0C">
              <w:rPr>
                <w:spacing w:val="-1"/>
                <w:sz w:val="18"/>
                <w:szCs w:val="18"/>
              </w:rPr>
              <w:t>tása,</w:t>
            </w:r>
            <w:r>
              <w:rPr>
                <w:spacing w:val="-1"/>
                <w:sz w:val="18"/>
                <w:szCs w:val="18"/>
              </w:rPr>
              <w:t xml:space="preserve"> </w:t>
            </w:r>
            <w:r w:rsidRPr="00865A0C">
              <w:rPr>
                <w:spacing w:val="-1"/>
                <w:sz w:val="18"/>
                <w:szCs w:val="18"/>
              </w:rPr>
              <w:t>pályázati úton való me</w:t>
            </w:r>
            <w:r w:rsidRPr="00865A0C">
              <w:rPr>
                <w:spacing w:val="-1"/>
                <w:sz w:val="18"/>
                <w:szCs w:val="18"/>
              </w:rPr>
              <w:t>g</w:t>
            </w:r>
            <w:r w:rsidRPr="00865A0C">
              <w:rPr>
                <w:spacing w:val="-1"/>
                <w:sz w:val="18"/>
                <w:szCs w:val="18"/>
              </w:rPr>
              <w:t>szervezése,</w:t>
            </w:r>
            <w:r>
              <w:rPr>
                <w:spacing w:val="-1"/>
                <w:sz w:val="18"/>
                <w:szCs w:val="18"/>
              </w:rPr>
              <w:t xml:space="preserve"> </w:t>
            </w:r>
            <w:r w:rsidRPr="00865A0C">
              <w:rPr>
                <w:spacing w:val="-1"/>
                <w:sz w:val="18"/>
                <w:szCs w:val="18"/>
              </w:rPr>
              <w:t>elind</w:t>
            </w:r>
            <w:r w:rsidRPr="00865A0C">
              <w:rPr>
                <w:spacing w:val="-1"/>
                <w:sz w:val="18"/>
                <w:szCs w:val="18"/>
              </w:rPr>
              <w:t>í</w:t>
            </w:r>
            <w:r w:rsidRPr="00865A0C">
              <w:rPr>
                <w:spacing w:val="-1"/>
                <w:sz w:val="18"/>
                <w:szCs w:val="18"/>
              </w:rPr>
              <w:t>tása Közintézm</w:t>
            </w:r>
            <w:r w:rsidRPr="00865A0C">
              <w:rPr>
                <w:spacing w:val="-1"/>
                <w:sz w:val="18"/>
                <w:szCs w:val="18"/>
              </w:rPr>
              <w:t>é</w:t>
            </w:r>
            <w:r w:rsidRPr="00865A0C">
              <w:rPr>
                <w:spacing w:val="-1"/>
                <w:sz w:val="18"/>
                <w:szCs w:val="18"/>
              </w:rPr>
              <w:t>nyek</w:t>
            </w:r>
            <w:r>
              <w:rPr>
                <w:spacing w:val="-1"/>
                <w:sz w:val="18"/>
                <w:szCs w:val="18"/>
              </w:rPr>
              <w:t xml:space="preserve"> </w:t>
            </w:r>
            <w:r w:rsidRPr="00865A0C">
              <w:rPr>
                <w:spacing w:val="-1"/>
                <w:sz w:val="18"/>
                <w:szCs w:val="18"/>
              </w:rPr>
              <w:t>hasznos sz</w:t>
            </w:r>
            <w:r w:rsidRPr="00865A0C">
              <w:rPr>
                <w:spacing w:val="-1"/>
                <w:sz w:val="18"/>
                <w:szCs w:val="18"/>
              </w:rPr>
              <w:t>a</w:t>
            </w:r>
            <w:r w:rsidRPr="00865A0C">
              <w:rPr>
                <w:spacing w:val="-1"/>
                <w:sz w:val="18"/>
                <w:szCs w:val="18"/>
              </w:rPr>
              <w:t>badidős progra</w:t>
            </w:r>
            <w:r w:rsidRPr="00865A0C">
              <w:rPr>
                <w:spacing w:val="-1"/>
                <w:sz w:val="18"/>
                <w:szCs w:val="18"/>
              </w:rPr>
              <w:t>m</w:t>
            </w:r>
            <w:r w:rsidRPr="00865A0C">
              <w:rPr>
                <w:spacing w:val="-1"/>
                <w:sz w:val="18"/>
                <w:szCs w:val="18"/>
              </w:rPr>
              <w:t>jainak</w:t>
            </w:r>
            <w:r>
              <w:rPr>
                <w:spacing w:val="-1"/>
                <w:sz w:val="18"/>
                <w:szCs w:val="18"/>
              </w:rPr>
              <w:t xml:space="preserve"> </w:t>
            </w:r>
            <w:r w:rsidRPr="00865A0C">
              <w:rPr>
                <w:spacing w:val="-1"/>
                <w:sz w:val="18"/>
                <w:szCs w:val="18"/>
              </w:rPr>
              <w:t>kiszélesít</w:t>
            </w:r>
            <w:r w:rsidRPr="00865A0C">
              <w:rPr>
                <w:spacing w:val="-1"/>
                <w:sz w:val="18"/>
                <w:szCs w:val="18"/>
              </w:rPr>
              <w:t>é</w:t>
            </w:r>
            <w:r w:rsidRPr="00865A0C">
              <w:rPr>
                <w:spacing w:val="-1"/>
                <w:sz w:val="18"/>
                <w:szCs w:val="18"/>
              </w:rPr>
              <w:t>se Tehetséggo</w:t>
            </w:r>
            <w:r w:rsidRPr="00865A0C">
              <w:rPr>
                <w:spacing w:val="-1"/>
                <w:sz w:val="18"/>
                <w:szCs w:val="18"/>
              </w:rPr>
              <w:t>n</w:t>
            </w:r>
            <w:r w:rsidRPr="00865A0C">
              <w:rPr>
                <w:spacing w:val="-1"/>
                <w:sz w:val="18"/>
                <w:szCs w:val="18"/>
              </w:rPr>
              <w:t>dozó ösztöndíjak felderítése</w:t>
            </w:r>
          </w:p>
        </w:tc>
        <w:tc>
          <w:tcPr>
            <w:tcW w:w="452"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Résztvevők száma (15 fő) Ösztönd</w:t>
            </w:r>
            <w:r w:rsidRPr="00865A0C">
              <w:rPr>
                <w:spacing w:val="-1"/>
                <w:sz w:val="18"/>
                <w:szCs w:val="18"/>
              </w:rPr>
              <w:t>í</w:t>
            </w:r>
            <w:r w:rsidRPr="00865A0C">
              <w:rPr>
                <w:spacing w:val="-1"/>
                <w:sz w:val="18"/>
                <w:szCs w:val="18"/>
              </w:rPr>
              <w:t>jazottak száma (15 fő)</w:t>
            </w:r>
          </w:p>
        </w:tc>
        <w:tc>
          <w:tcPr>
            <w:tcW w:w="504"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Pályázati forrás Önkormányzati költségvetés Személyi és tá</w:t>
            </w:r>
            <w:r w:rsidRPr="00865A0C">
              <w:rPr>
                <w:spacing w:val="-1"/>
                <w:sz w:val="18"/>
                <w:szCs w:val="18"/>
              </w:rPr>
              <w:t>r</w:t>
            </w:r>
            <w:r w:rsidRPr="00865A0C">
              <w:rPr>
                <w:spacing w:val="-1"/>
                <w:sz w:val="18"/>
                <w:szCs w:val="18"/>
              </w:rPr>
              <w:t>gyi feltételek</w:t>
            </w:r>
          </w:p>
        </w:tc>
        <w:tc>
          <w:tcPr>
            <w:tcW w:w="517" w:type="pct"/>
            <w:tcBorders>
              <w:top w:val="single" w:sz="6" w:space="0" w:color="000000"/>
              <w:left w:val="single" w:sz="6" w:space="0" w:color="000000"/>
              <w:bottom w:val="single" w:sz="6" w:space="0" w:color="000000"/>
              <w:right w:val="single" w:sz="6" w:space="0" w:color="000000"/>
            </w:tcBorders>
          </w:tcPr>
          <w:p w:rsidR="000C6EE5" w:rsidRPr="00865A0C" w:rsidRDefault="000C6EE5" w:rsidP="00865A0C">
            <w:pPr>
              <w:spacing w:after="0" w:line="240" w:lineRule="auto"/>
              <w:ind w:left="113" w:right="110"/>
              <w:jc w:val="both"/>
              <w:rPr>
                <w:spacing w:val="-1"/>
                <w:sz w:val="18"/>
                <w:szCs w:val="18"/>
              </w:rPr>
            </w:pPr>
            <w:r w:rsidRPr="00865A0C">
              <w:rPr>
                <w:spacing w:val="-1"/>
                <w:sz w:val="18"/>
                <w:szCs w:val="18"/>
              </w:rPr>
              <w:t>Az Önkormán</w:t>
            </w:r>
            <w:r w:rsidRPr="00865A0C">
              <w:rPr>
                <w:spacing w:val="-1"/>
                <w:sz w:val="18"/>
                <w:szCs w:val="18"/>
              </w:rPr>
              <w:t>y</w:t>
            </w:r>
            <w:r w:rsidRPr="00865A0C">
              <w:rPr>
                <w:spacing w:val="-1"/>
                <w:sz w:val="18"/>
                <w:szCs w:val="18"/>
              </w:rPr>
              <w:t>zat koncepci</w:t>
            </w:r>
            <w:r>
              <w:rPr>
                <w:spacing w:val="-1"/>
                <w:sz w:val="18"/>
                <w:szCs w:val="18"/>
              </w:rPr>
              <w:t>ó</w:t>
            </w:r>
            <w:r w:rsidRPr="00865A0C">
              <w:rPr>
                <w:spacing w:val="-1"/>
                <w:sz w:val="18"/>
                <w:szCs w:val="18"/>
              </w:rPr>
              <w:t>j</w:t>
            </w:r>
            <w:r w:rsidRPr="00865A0C">
              <w:rPr>
                <w:spacing w:val="-1"/>
                <w:sz w:val="18"/>
                <w:szCs w:val="18"/>
              </w:rPr>
              <w:t>á</w:t>
            </w:r>
            <w:r w:rsidRPr="00865A0C">
              <w:rPr>
                <w:spacing w:val="-1"/>
                <w:sz w:val="18"/>
                <w:szCs w:val="18"/>
              </w:rPr>
              <w:t>ba beépítve fenntartható; (Ifjúsági strat</w:t>
            </w:r>
            <w:r w:rsidRPr="00865A0C">
              <w:rPr>
                <w:spacing w:val="-1"/>
                <w:sz w:val="18"/>
                <w:szCs w:val="18"/>
              </w:rPr>
              <w:t>é</w:t>
            </w:r>
            <w:r w:rsidRPr="00865A0C">
              <w:rPr>
                <w:spacing w:val="-1"/>
                <w:sz w:val="18"/>
                <w:szCs w:val="18"/>
              </w:rPr>
              <w:t>gia)</w:t>
            </w:r>
          </w:p>
        </w:tc>
      </w:tr>
      <w:tr w:rsidR="000C6EE5" w:rsidRPr="00763C1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DB3DC6" w:rsidRDefault="000C6EE5" w:rsidP="003F29DB">
            <w:pPr>
              <w:spacing w:after="0" w:line="240" w:lineRule="auto"/>
              <w:ind w:left="113" w:right="110"/>
              <w:rPr>
                <w:b/>
                <w:spacing w:val="-1"/>
                <w:sz w:val="18"/>
                <w:szCs w:val="18"/>
              </w:rPr>
            </w:pPr>
            <w:r w:rsidRPr="00DB3DC6">
              <w:rPr>
                <w:b/>
              </w:rPr>
              <w:t>Csibrák Község</w:t>
            </w:r>
          </w:p>
        </w:tc>
      </w:tr>
      <w:tr w:rsidR="000C6EE5" w:rsidRPr="00DC4C6E" w:rsidTr="00CD7422">
        <w:tc>
          <w:tcPr>
            <w:tcW w:w="40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Védjük meg</w:t>
            </w:r>
            <w:r>
              <w:rPr>
                <w:sz w:val="18"/>
                <w:szCs w:val="18"/>
              </w:rPr>
              <w:t xml:space="preserve"> </w:t>
            </w:r>
            <w:r w:rsidRPr="00DC4C6E">
              <w:rPr>
                <w:sz w:val="18"/>
                <w:szCs w:val="18"/>
              </w:rPr>
              <w:t>gyermek</w:t>
            </w:r>
            <w:r w:rsidRPr="00DC4C6E">
              <w:rPr>
                <w:sz w:val="18"/>
                <w:szCs w:val="18"/>
              </w:rPr>
              <w:t>e</w:t>
            </w:r>
            <w:r w:rsidRPr="00DC4C6E">
              <w:rPr>
                <w:sz w:val="18"/>
                <w:szCs w:val="18"/>
              </w:rPr>
              <w:t>inket</w:t>
            </w:r>
          </w:p>
        </w:tc>
        <w:tc>
          <w:tcPr>
            <w:tcW w:w="553"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A fiatalkorúak k</w:t>
            </w:r>
            <w:r w:rsidRPr="00DC4C6E">
              <w:rPr>
                <w:sz w:val="18"/>
                <w:szCs w:val="18"/>
              </w:rPr>
              <w:t>ö</w:t>
            </w:r>
            <w:r w:rsidRPr="00DC4C6E">
              <w:rPr>
                <w:sz w:val="18"/>
                <w:szCs w:val="18"/>
              </w:rPr>
              <w:t>rében terjed az alkohol és a dro</w:t>
            </w:r>
            <w:r w:rsidRPr="00DC4C6E">
              <w:rPr>
                <w:sz w:val="18"/>
                <w:szCs w:val="18"/>
              </w:rPr>
              <w:t>g</w:t>
            </w:r>
            <w:r w:rsidRPr="00DC4C6E">
              <w:rPr>
                <w:sz w:val="18"/>
                <w:szCs w:val="18"/>
              </w:rPr>
              <w:t>fogyasztás, a b</w:t>
            </w:r>
            <w:r w:rsidRPr="00DC4C6E">
              <w:rPr>
                <w:sz w:val="18"/>
                <w:szCs w:val="18"/>
              </w:rPr>
              <w:t>ű</w:t>
            </w:r>
            <w:r w:rsidRPr="00DC4C6E">
              <w:rPr>
                <w:sz w:val="18"/>
                <w:szCs w:val="18"/>
              </w:rPr>
              <w:t>nözési hajlam</w:t>
            </w:r>
          </w:p>
        </w:tc>
        <w:tc>
          <w:tcPr>
            <w:tcW w:w="503"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Az alkohol, drogfogyasztás, dohányzás mérséklése, bűnelkövetés megelőzése</w:t>
            </w:r>
          </w:p>
        </w:tc>
        <w:tc>
          <w:tcPr>
            <w:tcW w:w="55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Kistérségi ifjúsági</w:t>
            </w:r>
            <w:r>
              <w:rPr>
                <w:sz w:val="18"/>
                <w:szCs w:val="18"/>
              </w:rPr>
              <w:t xml:space="preserve"> </w:t>
            </w:r>
            <w:r w:rsidRPr="00DC4C6E">
              <w:rPr>
                <w:sz w:val="18"/>
                <w:szCs w:val="18"/>
              </w:rPr>
              <w:t>Koncepció</w:t>
            </w:r>
          </w:p>
        </w:tc>
        <w:tc>
          <w:tcPr>
            <w:tcW w:w="556"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Egészségnevelő, fejlesztő progr</w:t>
            </w:r>
            <w:r w:rsidRPr="00DC4C6E">
              <w:rPr>
                <w:sz w:val="18"/>
                <w:szCs w:val="18"/>
              </w:rPr>
              <w:t>a</w:t>
            </w:r>
            <w:r w:rsidRPr="00DC4C6E">
              <w:rPr>
                <w:sz w:val="18"/>
                <w:szCs w:val="18"/>
              </w:rPr>
              <w:t>mok szervezése a körzeti megbízott illetve kortárs á</w:t>
            </w:r>
            <w:r w:rsidRPr="00DC4C6E">
              <w:rPr>
                <w:sz w:val="18"/>
                <w:szCs w:val="18"/>
              </w:rPr>
              <w:t>l</w:t>
            </w:r>
            <w:r w:rsidRPr="00DC4C6E">
              <w:rPr>
                <w:sz w:val="18"/>
                <w:szCs w:val="18"/>
              </w:rPr>
              <w:t>tal tartott</w:t>
            </w:r>
            <w:r>
              <w:rPr>
                <w:sz w:val="18"/>
                <w:szCs w:val="18"/>
              </w:rPr>
              <w:t xml:space="preserve"> </w:t>
            </w:r>
            <w:r w:rsidRPr="00DC4C6E">
              <w:rPr>
                <w:sz w:val="18"/>
                <w:szCs w:val="18"/>
              </w:rPr>
              <w:t>felvil</w:t>
            </w:r>
            <w:r w:rsidRPr="00DC4C6E">
              <w:rPr>
                <w:sz w:val="18"/>
                <w:szCs w:val="18"/>
              </w:rPr>
              <w:t>á</w:t>
            </w:r>
            <w:r w:rsidRPr="00DC4C6E">
              <w:rPr>
                <w:sz w:val="18"/>
                <w:szCs w:val="18"/>
              </w:rPr>
              <w:t>gosító órák.</w:t>
            </w:r>
          </w:p>
        </w:tc>
        <w:tc>
          <w:tcPr>
            <w:tcW w:w="452"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Iskolai adatgyű</w:t>
            </w:r>
            <w:r w:rsidRPr="00DC4C6E">
              <w:rPr>
                <w:sz w:val="18"/>
                <w:szCs w:val="18"/>
              </w:rPr>
              <w:t>j</w:t>
            </w:r>
            <w:r w:rsidRPr="00DC4C6E">
              <w:rPr>
                <w:sz w:val="18"/>
                <w:szCs w:val="18"/>
              </w:rPr>
              <w:t>tés, rendőrségi jelentések, véd</w:t>
            </w:r>
            <w:r w:rsidRPr="00DC4C6E">
              <w:rPr>
                <w:sz w:val="18"/>
                <w:szCs w:val="18"/>
              </w:rPr>
              <w:t>ő</w:t>
            </w:r>
            <w:r w:rsidRPr="00DC4C6E">
              <w:rPr>
                <w:sz w:val="18"/>
                <w:szCs w:val="18"/>
              </w:rPr>
              <w:t>női, gyermekjóléti szolgálat jelzései</w:t>
            </w:r>
          </w:p>
        </w:tc>
        <w:tc>
          <w:tcPr>
            <w:tcW w:w="50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Személyi er</w:t>
            </w:r>
            <w:r w:rsidRPr="00DC4C6E">
              <w:rPr>
                <w:sz w:val="18"/>
                <w:szCs w:val="18"/>
              </w:rPr>
              <w:t>ő</w:t>
            </w:r>
            <w:r w:rsidRPr="00DC4C6E">
              <w:rPr>
                <w:sz w:val="18"/>
                <w:szCs w:val="18"/>
              </w:rPr>
              <w:t>forrás biztosít</w:t>
            </w:r>
            <w:r w:rsidRPr="00DC4C6E">
              <w:rPr>
                <w:sz w:val="18"/>
                <w:szCs w:val="18"/>
              </w:rPr>
              <w:t>á</w:t>
            </w:r>
            <w:r w:rsidRPr="00DC4C6E">
              <w:rPr>
                <w:sz w:val="18"/>
                <w:szCs w:val="18"/>
              </w:rPr>
              <w:t>sa, programok támogatása</w:t>
            </w:r>
          </w:p>
        </w:tc>
        <w:tc>
          <w:tcPr>
            <w:tcW w:w="517"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A bevont fiat</w:t>
            </w:r>
            <w:r w:rsidRPr="00DC4C6E">
              <w:rPr>
                <w:sz w:val="18"/>
                <w:szCs w:val="18"/>
              </w:rPr>
              <w:t>a</w:t>
            </w:r>
            <w:r w:rsidRPr="00DC4C6E">
              <w:rPr>
                <w:sz w:val="18"/>
                <w:szCs w:val="18"/>
              </w:rPr>
              <w:t>lok</w:t>
            </w:r>
            <w:r>
              <w:rPr>
                <w:sz w:val="18"/>
                <w:szCs w:val="18"/>
              </w:rPr>
              <w:t xml:space="preserve"> </w:t>
            </w:r>
            <w:r w:rsidRPr="00DC4C6E">
              <w:rPr>
                <w:sz w:val="18"/>
                <w:szCs w:val="18"/>
              </w:rPr>
              <w:t>aránya le</w:t>
            </w:r>
            <w:r w:rsidRPr="00DC4C6E">
              <w:rPr>
                <w:sz w:val="18"/>
                <w:szCs w:val="18"/>
              </w:rPr>
              <w:t>g</w:t>
            </w:r>
            <w:r w:rsidRPr="00DC4C6E">
              <w:rPr>
                <w:sz w:val="18"/>
                <w:szCs w:val="18"/>
              </w:rPr>
              <w:t>alább</w:t>
            </w:r>
            <w:r>
              <w:rPr>
                <w:sz w:val="18"/>
                <w:szCs w:val="18"/>
              </w:rPr>
              <w:t xml:space="preserve"> </w:t>
            </w:r>
            <w:r w:rsidRPr="00DC4C6E">
              <w:rPr>
                <w:sz w:val="18"/>
                <w:szCs w:val="18"/>
              </w:rPr>
              <w:t>50% l</w:t>
            </w:r>
            <w:r w:rsidRPr="00DC4C6E">
              <w:rPr>
                <w:sz w:val="18"/>
                <w:szCs w:val="18"/>
              </w:rPr>
              <w:t>e</w:t>
            </w:r>
            <w:r w:rsidRPr="00DC4C6E">
              <w:rPr>
                <w:sz w:val="18"/>
                <w:szCs w:val="18"/>
              </w:rPr>
              <w:t>gyen, ez az</w:t>
            </w:r>
            <w:r>
              <w:rPr>
                <w:sz w:val="18"/>
                <w:szCs w:val="18"/>
              </w:rPr>
              <w:t xml:space="preserve"> </w:t>
            </w:r>
            <w:r w:rsidRPr="00DC4C6E">
              <w:rPr>
                <w:sz w:val="18"/>
                <w:szCs w:val="18"/>
              </w:rPr>
              <w:t>arány meg is</w:t>
            </w:r>
            <w:r>
              <w:rPr>
                <w:sz w:val="18"/>
                <w:szCs w:val="18"/>
              </w:rPr>
              <w:t xml:space="preserve"> </w:t>
            </w:r>
            <w:r w:rsidRPr="00DC4C6E">
              <w:rPr>
                <w:sz w:val="18"/>
                <w:szCs w:val="18"/>
              </w:rPr>
              <w:t>maradjon.</w:t>
            </w:r>
          </w:p>
        </w:tc>
      </w:tr>
      <w:tr w:rsidR="000C6EE5" w:rsidRPr="00DC4C6E" w:rsidTr="00CD7422">
        <w:tc>
          <w:tcPr>
            <w:tcW w:w="40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Fiatalkor</w:t>
            </w:r>
            <w:r w:rsidRPr="00DC4C6E">
              <w:rPr>
                <w:sz w:val="18"/>
                <w:szCs w:val="18"/>
              </w:rPr>
              <w:t>ú</w:t>
            </w:r>
            <w:r w:rsidRPr="00DC4C6E">
              <w:rPr>
                <w:sz w:val="18"/>
                <w:szCs w:val="18"/>
              </w:rPr>
              <w:t>ak bűnöz</w:t>
            </w:r>
            <w:r w:rsidRPr="00DC4C6E">
              <w:rPr>
                <w:sz w:val="18"/>
                <w:szCs w:val="18"/>
              </w:rPr>
              <w:t>é</w:t>
            </w:r>
            <w:r w:rsidRPr="00DC4C6E">
              <w:rPr>
                <w:sz w:val="18"/>
                <w:szCs w:val="18"/>
              </w:rPr>
              <w:t>sének vi</w:t>
            </w:r>
            <w:r w:rsidRPr="00DC4C6E">
              <w:rPr>
                <w:sz w:val="18"/>
                <w:szCs w:val="18"/>
              </w:rPr>
              <w:t>s</w:t>
            </w:r>
            <w:r w:rsidRPr="00DC4C6E">
              <w:rPr>
                <w:sz w:val="18"/>
                <w:szCs w:val="18"/>
              </w:rPr>
              <w:t>szaszorítása</w:t>
            </w:r>
          </w:p>
        </w:tc>
        <w:tc>
          <w:tcPr>
            <w:tcW w:w="553"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A fiatalkorúak bűnözése (lopás, drogfogyasztás) egyre gyakrabban fordul elő.</w:t>
            </w:r>
          </w:p>
        </w:tc>
        <w:tc>
          <w:tcPr>
            <w:tcW w:w="503"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Bűnözés vissz</w:t>
            </w:r>
            <w:r w:rsidRPr="00DC4C6E">
              <w:rPr>
                <w:sz w:val="18"/>
                <w:szCs w:val="18"/>
              </w:rPr>
              <w:t>a</w:t>
            </w:r>
            <w:r w:rsidRPr="00DC4C6E">
              <w:rPr>
                <w:sz w:val="18"/>
                <w:szCs w:val="18"/>
              </w:rPr>
              <w:t>szorítása, egészséges életmód kialak</w:t>
            </w:r>
            <w:r w:rsidRPr="00DC4C6E">
              <w:rPr>
                <w:sz w:val="18"/>
                <w:szCs w:val="18"/>
              </w:rPr>
              <w:t>í</w:t>
            </w:r>
            <w:r w:rsidRPr="00DC4C6E">
              <w:rPr>
                <w:sz w:val="18"/>
                <w:szCs w:val="18"/>
              </w:rPr>
              <w:t>tása</w:t>
            </w:r>
          </w:p>
        </w:tc>
        <w:tc>
          <w:tcPr>
            <w:tcW w:w="55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Kistérségi Ifjúsági</w:t>
            </w:r>
            <w:r>
              <w:rPr>
                <w:sz w:val="18"/>
                <w:szCs w:val="18"/>
              </w:rPr>
              <w:t xml:space="preserve"> </w:t>
            </w:r>
            <w:r w:rsidRPr="00DC4C6E">
              <w:rPr>
                <w:sz w:val="18"/>
                <w:szCs w:val="18"/>
              </w:rPr>
              <w:t>Koncepció</w:t>
            </w:r>
          </w:p>
        </w:tc>
        <w:tc>
          <w:tcPr>
            <w:tcW w:w="556"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Előadók meghív</w:t>
            </w:r>
            <w:r w:rsidRPr="00DC4C6E">
              <w:rPr>
                <w:sz w:val="18"/>
                <w:szCs w:val="18"/>
              </w:rPr>
              <w:t>á</w:t>
            </w:r>
            <w:r w:rsidRPr="00DC4C6E">
              <w:rPr>
                <w:sz w:val="18"/>
                <w:szCs w:val="18"/>
              </w:rPr>
              <w:t>sa az adott tém</w:t>
            </w:r>
            <w:r w:rsidRPr="00DC4C6E">
              <w:rPr>
                <w:sz w:val="18"/>
                <w:szCs w:val="18"/>
              </w:rPr>
              <w:t>á</w:t>
            </w:r>
            <w:r w:rsidRPr="00DC4C6E">
              <w:rPr>
                <w:sz w:val="18"/>
                <w:szCs w:val="18"/>
              </w:rPr>
              <w:t>ban</w:t>
            </w:r>
            <w:r>
              <w:rPr>
                <w:sz w:val="18"/>
                <w:szCs w:val="18"/>
              </w:rPr>
              <w:t xml:space="preserve"> </w:t>
            </w:r>
            <w:r w:rsidRPr="00DC4C6E">
              <w:rPr>
                <w:sz w:val="18"/>
                <w:szCs w:val="18"/>
              </w:rPr>
              <w:t>a rendőrség szakembereinek illetve kortárs előadók bevon</w:t>
            </w:r>
            <w:r w:rsidRPr="00DC4C6E">
              <w:rPr>
                <w:sz w:val="18"/>
                <w:szCs w:val="18"/>
              </w:rPr>
              <w:t>á</w:t>
            </w:r>
            <w:r w:rsidRPr="00DC4C6E">
              <w:rPr>
                <w:sz w:val="18"/>
                <w:szCs w:val="18"/>
              </w:rPr>
              <w:t>sával.</w:t>
            </w:r>
          </w:p>
        </w:tc>
        <w:tc>
          <w:tcPr>
            <w:tcW w:w="452"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Adatgyűjtések, Gyermekjóléti szolgálat jelzései, rendőrségi jele</w:t>
            </w:r>
            <w:r w:rsidRPr="00DC4C6E">
              <w:rPr>
                <w:sz w:val="18"/>
                <w:szCs w:val="18"/>
              </w:rPr>
              <w:t>n</w:t>
            </w:r>
            <w:r w:rsidRPr="00DC4C6E">
              <w:rPr>
                <w:sz w:val="18"/>
                <w:szCs w:val="18"/>
              </w:rPr>
              <w:t>tések</w:t>
            </w:r>
          </w:p>
        </w:tc>
        <w:tc>
          <w:tcPr>
            <w:tcW w:w="50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Pályázati forrás, prevenciós szakemberek</w:t>
            </w:r>
          </w:p>
        </w:tc>
        <w:tc>
          <w:tcPr>
            <w:tcW w:w="517"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A bevont</w:t>
            </w:r>
            <w:r>
              <w:rPr>
                <w:sz w:val="18"/>
                <w:szCs w:val="18"/>
              </w:rPr>
              <w:t xml:space="preserve"> </w:t>
            </w:r>
            <w:r w:rsidRPr="00DC4C6E">
              <w:rPr>
                <w:sz w:val="18"/>
                <w:szCs w:val="18"/>
              </w:rPr>
              <w:t>gye</w:t>
            </w:r>
            <w:r w:rsidRPr="00DC4C6E">
              <w:rPr>
                <w:sz w:val="18"/>
                <w:szCs w:val="18"/>
              </w:rPr>
              <w:t>r</w:t>
            </w:r>
            <w:r w:rsidRPr="00DC4C6E">
              <w:rPr>
                <w:sz w:val="18"/>
                <w:szCs w:val="18"/>
              </w:rPr>
              <w:t>mekek aránya</w:t>
            </w:r>
            <w:r>
              <w:rPr>
                <w:sz w:val="18"/>
                <w:szCs w:val="18"/>
              </w:rPr>
              <w:t xml:space="preserve"> </w:t>
            </w:r>
            <w:r w:rsidRPr="00DC4C6E">
              <w:rPr>
                <w:sz w:val="18"/>
                <w:szCs w:val="18"/>
              </w:rPr>
              <w:t>50% maradjon</w:t>
            </w:r>
          </w:p>
        </w:tc>
      </w:tr>
      <w:tr w:rsidR="000C6EE5" w:rsidRPr="00DC4C6E" w:rsidTr="00CD7422">
        <w:tc>
          <w:tcPr>
            <w:tcW w:w="40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Légy jobb!</w:t>
            </w:r>
          </w:p>
        </w:tc>
        <w:tc>
          <w:tcPr>
            <w:tcW w:w="553"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Az iskolás gye</w:t>
            </w:r>
            <w:r w:rsidRPr="00DC4C6E">
              <w:rPr>
                <w:sz w:val="18"/>
                <w:szCs w:val="18"/>
              </w:rPr>
              <w:t>r</w:t>
            </w:r>
            <w:r w:rsidRPr="00DC4C6E">
              <w:rPr>
                <w:sz w:val="18"/>
                <w:szCs w:val="18"/>
              </w:rPr>
              <w:t>mekek körében egyre jellemző</w:t>
            </w:r>
            <w:r w:rsidRPr="00DC4C6E">
              <w:rPr>
                <w:sz w:val="18"/>
                <w:szCs w:val="18"/>
              </w:rPr>
              <w:t>b</w:t>
            </w:r>
            <w:r w:rsidRPr="00DC4C6E">
              <w:rPr>
                <w:sz w:val="18"/>
                <w:szCs w:val="18"/>
              </w:rPr>
              <w:t>bek a magatartási problémák, amik sokszor a családi háttérből adó</w:t>
            </w:r>
            <w:r w:rsidRPr="00DC4C6E">
              <w:rPr>
                <w:sz w:val="18"/>
                <w:szCs w:val="18"/>
              </w:rPr>
              <w:t>d</w:t>
            </w:r>
            <w:r w:rsidRPr="00DC4C6E">
              <w:rPr>
                <w:sz w:val="18"/>
                <w:szCs w:val="18"/>
              </w:rPr>
              <w:t>nak</w:t>
            </w:r>
          </w:p>
        </w:tc>
        <w:tc>
          <w:tcPr>
            <w:tcW w:w="503"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A magatartási</w:t>
            </w:r>
            <w:r>
              <w:rPr>
                <w:sz w:val="18"/>
                <w:szCs w:val="18"/>
              </w:rPr>
              <w:t xml:space="preserve"> </w:t>
            </w:r>
            <w:r w:rsidRPr="00DC4C6E">
              <w:rPr>
                <w:sz w:val="18"/>
                <w:szCs w:val="18"/>
              </w:rPr>
              <w:t>Problémákból</w:t>
            </w:r>
            <w:r>
              <w:rPr>
                <w:sz w:val="18"/>
                <w:szCs w:val="18"/>
              </w:rPr>
              <w:t xml:space="preserve"> </w:t>
            </w:r>
            <w:r w:rsidRPr="00DC4C6E">
              <w:rPr>
                <w:sz w:val="18"/>
                <w:szCs w:val="18"/>
              </w:rPr>
              <w:t>eredően a t</w:t>
            </w:r>
            <w:r w:rsidRPr="00DC4C6E">
              <w:rPr>
                <w:sz w:val="18"/>
                <w:szCs w:val="18"/>
              </w:rPr>
              <w:t>a</w:t>
            </w:r>
            <w:r w:rsidRPr="00DC4C6E">
              <w:rPr>
                <w:sz w:val="18"/>
                <w:szCs w:val="18"/>
              </w:rPr>
              <w:t>nulmányi telj</w:t>
            </w:r>
            <w:r w:rsidRPr="00DC4C6E">
              <w:rPr>
                <w:sz w:val="18"/>
                <w:szCs w:val="18"/>
              </w:rPr>
              <w:t>e</w:t>
            </w:r>
            <w:r w:rsidRPr="00DC4C6E">
              <w:rPr>
                <w:sz w:val="18"/>
                <w:szCs w:val="18"/>
              </w:rPr>
              <w:t>sítmény ro</w:t>
            </w:r>
            <w:r w:rsidRPr="00DC4C6E">
              <w:rPr>
                <w:sz w:val="18"/>
                <w:szCs w:val="18"/>
              </w:rPr>
              <w:t>m</w:t>
            </w:r>
            <w:r w:rsidRPr="00DC4C6E">
              <w:rPr>
                <w:sz w:val="18"/>
                <w:szCs w:val="18"/>
              </w:rPr>
              <w:t>lik,a gyerekek egymást viszik</w:t>
            </w:r>
            <w:r>
              <w:rPr>
                <w:sz w:val="18"/>
                <w:szCs w:val="18"/>
              </w:rPr>
              <w:t xml:space="preserve"> </w:t>
            </w:r>
            <w:r w:rsidRPr="00DC4C6E">
              <w:rPr>
                <w:sz w:val="18"/>
                <w:szCs w:val="18"/>
              </w:rPr>
              <w:t>bele a probl</w:t>
            </w:r>
            <w:r w:rsidRPr="00DC4C6E">
              <w:rPr>
                <w:sz w:val="18"/>
                <w:szCs w:val="18"/>
              </w:rPr>
              <w:t>é</w:t>
            </w:r>
            <w:r w:rsidRPr="00DC4C6E">
              <w:rPr>
                <w:sz w:val="18"/>
                <w:szCs w:val="18"/>
              </w:rPr>
              <w:t>más</w:t>
            </w:r>
            <w:r>
              <w:rPr>
                <w:sz w:val="18"/>
                <w:szCs w:val="18"/>
              </w:rPr>
              <w:t xml:space="preserve"> </w:t>
            </w:r>
            <w:r w:rsidRPr="00DC4C6E">
              <w:rPr>
                <w:sz w:val="18"/>
                <w:szCs w:val="18"/>
              </w:rPr>
              <w:t>viselk</w:t>
            </w:r>
            <w:r w:rsidRPr="00DC4C6E">
              <w:rPr>
                <w:sz w:val="18"/>
                <w:szCs w:val="18"/>
              </w:rPr>
              <w:t>e</w:t>
            </w:r>
            <w:r w:rsidRPr="00DC4C6E">
              <w:rPr>
                <w:sz w:val="18"/>
                <w:szCs w:val="18"/>
              </w:rPr>
              <w:t>désbe.</w:t>
            </w:r>
          </w:p>
        </w:tc>
        <w:tc>
          <w:tcPr>
            <w:tcW w:w="55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Kistérségi Ifjúsági</w:t>
            </w:r>
            <w:r>
              <w:rPr>
                <w:sz w:val="18"/>
                <w:szCs w:val="18"/>
              </w:rPr>
              <w:t xml:space="preserve"> </w:t>
            </w:r>
            <w:r w:rsidRPr="00DC4C6E">
              <w:rPr>
                <w:sz w:val="18"/>
                <w:szCs w:val="18"/>
              </w:rPr>
              <w:t>Koncepció</w:t>
            </w:r>
          </w:p>
        </w:tc>
        <w:tc>
          <w:tcPr>
            <w:tcW w:w="556"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Az iskolában szükség lenne egy pszichológus a</w:t>
            </w:r>
            <w:r w:rsidRPr="00DC4C6E">
              <w:rPr>
                <w:sz w:val="18"/>
                <w:szCs w:val="18"/>
              </w:rPr>
              <w:t>l</w:t>
            </w:r>
            <w:r w:rsidRPr="00DC4C6E">
              <w:rPr>
                <w:sz w:val="18"/>
                <w:szCs w:val="18"/>
              </w:rPr>
              <w:t>kalmazására, j</w:t>
            </w:r>
            <w:r w:rsidRPr="00DC4C6E">
              <w:rPr>
                <w:sz w:val="18"/>
                <w:szCs w:val="18"/>
              </w:rPr>
              <w:t>á</w:t>
            </w:r>
            <w:r w:rsidRPr="00DC4C6E">
              <w:rPr>
                <w:sz w:val="18"/>
                <w:szCs w:val="18"/>
              </w:rPr>
              <w:t>tékos szabadidős programok sze</w:t>
            </w:r>
            <w:r w:rsidRPr="00DC4C6E">
              <w:rPr>
                <w:sz w:val="18"/>
                <w:szCs w:val="18"/>
              </w:rPr>
              <w:t>r</w:t>
            </w:r>
            <w:r w:rsidRPr="00DC4C6E">
              <w:rPr>
                <w:sz w:val="18"/>
                <w:szCs w:val="18"/>
              </w:rPr>
              <w:t>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2014.12.31.</w:t>
            </w:r>
          </w:p>
        </w:tc>
        <w:tc>
          <w:tcPr>
            <w:tcW w:w="55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iskola visszajelz</w:t>
            </w:r>
            <w:r w:rsidRPr="00DC4C6E">
              <w:rPr>
                <w:sz w:val="18"/>
                <w:szCs w:val="18"/>
              </w:rPr>
              <w:t>é</w:t>
            </w:r>
            <w:r w:rsidRPr="00DC4C6E">
              <w:rPr>
                <w:sz w:val="18"/>
                <w:szCs w:val="18"/>
              </w:rPr>
              <w:t>sei, Gyermekjóléti szolgálat jelzései, részt vevők</w:t>
            </w:r>
            <w:r>
              <w:rPr>
                <w:sz w:val="18"/>
                <w:szCs w:val="18"/>
              </w:rPr>
              <w:t xml:space="preserve"> </w:t>
            </w:r>
            <w:r w:rsidRPr="00DC4C6E">
              <w:rPr>
                <w:sz w:val="18"/>
                <w:szCs w:val="18"/>
              </w:rPr>
              <w:t>száma min. 10 fő</w:t>
            </w:r>
          </w:p>
        </w:tc>
        <w:tc>
          <w:tcPr>
            <w:tcW w:w="504"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Oktatási Inté</w:t>
            </w:r>
            <w:r w:rsidRPr="00DC4C6E">
              <w:rPr>
                <w:sz w:val="18"/>
                <w:szCs w:val="18"/>
              </w:rPr>
              <w:t>z</w:t>
            </w:r>
            <w:r w:rsidRPr="00DC4C6E">
              <w:rPr>
                <w:sz w:val="18"/>
                <w:szCs w:val="18"/>
              </w:rPr>
              <w:t>mény, Önko</w:t>
            </w:r>
            <w:r w:rsidRPr="00DC4C6E">
              <w:rPr>
                <w:sz w:val="18"/>
                <w:szCs w:val="18"/>
              </w:rPr>
              <w:t>r</w:t>
            </w:r>
            <w:r w:rsidRPr="00DC4C6E">
              <w:rPr>
                <w:sz w:val="18"/>
                <w:szCs w:val="18"/>
              </w:rPr>
              <w:t>mányzat tám</w:t>
            </w:r>
            <w:r w:rsidRPr="00DC4C6E">
              <w:rPr>
                <w:sz w:val="18"/>
                <w:szCs w:val="18"/>
              </w:rPr>
              <w:t>o</w:t>
            </w:r>
            <w:r w:rsidRPr="00DC4C6E">
              <w:rPr>
                <w:sz w:val="18"/>
                <w:szCs w:val="18"/>
              </w:rPr>
              <w:t>gatása, pályáz</w:t>
            </w:r>
            <w:r w:rsidRPr="00DC4C6E">
              <w:rPr>
                <w:sz w:val="18"/>
                <w:szCs w:val="18"/>
              </w:rPr>
              <w:t>a</w:t>
            </w:r>
            <w:r w:rsidRPr="00DC4C6E">
              <w:rPr>
                <w:sz w:val="18"/>
                <w:szCs w:val="18"/>
              </w:rPr>
              <w:t>ti források, szakemberek</w:t>
            </w:r>
          </w:p>
        </w:tc>
        <w:tc>
          <w:tcPr>
            <w:tcW w:w="517" w:type="pct"/>
            <w:tcBorders>
              <w:top w:val="single" w:sz="6" w:space="0" w:color="000000"/>
              <w:left w:val="single" w:sz="6" w:space="0" w:color="000000"/>
              <w:bottom w:val="single" w:sz="6" w:space="0" w:color="000000"/>
              <w:right w:val="single" w:sz="6" w:space="0" w:color="000000"/>
            </w:tcBorders>
          </w:tcPr>
          <w:p w:rsidR="000C6EE5" w:rsidRPr="00DC4C6E" w:rsidRDefault="000C6EE5" w:rsidP="00DC4C6E">
            <w:pPr>
              <w:spacing w:after="0" w:line="240" w:lineRule="auto"/>
              <w:ind w:left="113" w:right="110"/>
              <w:jc w:val="both"/>
              <w:rPr>
                <w:sz w:val="18"/>
                <w:szCs w:val="18"/>
              </w:rPr>
            </w:pPr>
            <w:r w:rsidRPr="00DC4C6E">
              <w:rPr>
                <w:sz w:val="18"/>
                <w:szCs w:val="18"/>
              </w:rPr>
              <w:t>A fenntarthat</w:t>
            </w:r>
            <w:r w:rsidRPr="00DC4C6E">
              <w:rPr>
                <w:sz w:val="18"/>
                <w:szCs w:val="18"/>
              </w:rPr>
              <w:t>ó</w:t>
            </w:r>
            <w:r w:rsidRPr="00DC4C6E">
              <w:rPr>
                <w:sz w:val="18"/>
                <w:szCs w:val="18"/>
              </w:rPr>
              <w:t>ságot a pén</w:t>
            </w:r>
            <w:r w:rsidRPr="00DC4C6E">
              <w:rPr>
                <w:sz w:val="18"/>
                <w:szCs w:val="18"/>
              </w:rPr>
              <w:t>z</w:t>
            </w:r>
            <w:r w:rsidRPr="00DC4C6E">
              <w:rPr>
                <w:sz w:val="18"/>
                <w:szCs w:val="18"/>
              </w:rPr>
              <w:t>ügyi fedezet h</w:t>
            </w:r>
            <w:r w:rsidRPr="00DC4C6E">
              <w:rPr>
                <w:sz w:val="18"/>
                <w:szCs w:val="18"/>
              </w:rPr>
              <w:t>a</w:t>
            </w:r>
            <w:r w:rsidRPr="00DC4C6E">
              <w:rPr>
                <w:sz w:val="18"/>
                <w:szCs w:val="18"/>
              </w:rPr>
              <w:t>tározza meg.</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3F29DB">
            <w:pPr>
              <w:spacing w:after="0" w:line="240" w:lineRule="auto"/>
              <w:ind w:left="113" w:right="110"/>
              <w:jc w:val="both"/>
              <w:rPr>
                <w:b/>
                <w:spacing w:val="-1"/>
              </w:rPr>
            </w:pPr>
            <w:r w:rsidRPr="00182AC8">
              <w:rPr>
                <w:b/>
                <w:spacing w:val="-1"/>
              </w:rPr>
              <w:t>Csikóstőttős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Légy önze</w:t>
            </w:r>
            <w:r w:rsidRPr="004442BC">
              <w:rPr>
                <w:spacing w:val="-1"/>
                <w:sz w:val="18"/>
                <w:szCs w:val="18"/>
              </w:rPr>
              <w:t>t</w:t>
            </w:r>
            <w:r w:rsidRPr="004442BC">
              <w:rPr>
                <w:spacing w:val="-1"/>
                <w:sz w:val="18"/>
                <w:szCs w:val="18"/>
              </w:rPr>
              <w:t>len!</w:t>
            </w:r>
          </w:p>
        </w:tc>
        <w:tc>
          <w:tcPr>
            <w:tcW w:w="553"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A gyermekek k</w:t>
            </w:r>
            <w:r w:rsidRPr="004442BC">
              <w:rPr>
                <w:spacing w:val="-1"/>
                <w:sz w:val="18"/>
                <w:szCs w:val="18"/>
              </w:rPr>
              <w:t>ö</w:t>
            </w:r>
            <w:r w:rsidRPr="004442BC">
              <w:rPr>
                <w:spacing w:val="-1"/>
                <w:sz w:val="18"/>
                <w:szCs w:val="18"/>
              </w:rPr>
              <w:t>rében megjele</w:t>
            </w:r>
            <w:r w:rsidRPr="004442BC">
              <w:rPr>
                <w:spacing w:val="-1"/>
                <w:sz w:val="18"/>
                <w:szCs w:val="18"/>
              </w:rPr>
              <w:t>n</w:t>
            </w:r>
            <w:r w:rsidRPr="004442BC">
              <w:rPr>
                <w:spacing w:val="-1"/>
                <w:sz w:val="18"/>
                <w:szCs w:val="18"/>
              </w:rPr>
              <w:t>nek az elszeg</w:t>
            </w:r>
            <w:r w:rsidRPr="004442BC">
              <w:rPr>
                <w:spacing w:val="-1"/>
                <w:sz w:val="18"/>
                <w:szCs w:val="18"/>
              </w:rPr>
              <w:t>é</w:t>
            </w:r>
            <w:r w:rsidRPr="004442BC">
              <w:rPr>
                <w:spacing w:val="-1"/>
                <w:sz w:val="18"/>
                <w:szCs w:val="18"/>
              </w:rPr>
              <w:t>nyedés jelei.</w:t>
            </w:r>
          </w:p>
        </w:tc>
        <w:tc>
          <w:tcPr>
            <w:tcW w:w="503"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A gyermek k</w:t>
            </w:r>
            <w:r w:rsidRPr="004442BC">
              <w:rPr>
                <w:spacing w:val="-1"/>
                <w:sz w:val="18"/>
                <w:szCs w:val="18"/>
              </w:rPr>
              <w:t>ö</w:t>
            </w:r>
            <w:r w:rsidRPr="004442BC">
              <w:rPr>
                <w:spacing w:val="-1"/>
                <w:sz w:val="18"/>
                <w:szCs w:val="18"/>
              </w:rPr>
              <w:t>zött</w:t>
            </w:r>
            <w:r>
              <w:rPr>
                <w:spacing w:val="-1"/>
                <w:sz w:val="18"/>
                <w:szCs w:val="18"/>
              </w:rPr>
              <w:t xml:space="preserve"> ne l</w:t>
            </w:r>
            <w:r w:rsidRPr="004442BC">
              <w:rPr>
                <w:spacing w:val="-1"/>
                <w:sz w:val="18"/>
                <w:szCs w:val="18"/>
              </w:rPr>
              <w:t>egyen</w:t>
            </w:r>
            <w:r>
              <w:rPr>
                <w:spacing w:val="-1"/>
                <w:sz w:val="18"/>
                <w:szCs w:val="18"/>
              </w:rPr>
              <w:t xml:space="preserve"> </w:t>
            </w:r>
            <w:r w:rsidRPr="004442BC">
              <w:rPr>
                <w:spacing w:val="-1"/>
                <w:sz w:val="18"/>
                <w:szCs w:val="18"/>
              </w:rPr>
              <w:t>szembetűnő k</w:t>
            </w:r>
            <w:r w:rsidRPr="004442BC">
              <w:rPr>
                <w:spacing w:val="-1"/>
                <w:sz w:val="18"/>
                <w:szCs w:val="18"/>
              </w:rPr>
              <w:t>ü</w:t>
            </w:r>
            <w:r w:rsidRPr="004442BC">
              <w:rPr>
                <w:spacing w:val="-1"/>
                <w:sz w:val="18"/>
                <w:szCs w:val="18"/>
              </w:rPr>
              <w:t>lönbség a r</w:t>
            </w:r>
            <w:r w:rsidRPr="004442BC">
              <w:rPr>
                <w:spacing w:val="-1"/>
                <w:sz w:val="18"/>
                <w:szCs w:val="18"/>
              </w:rPr>
              <w:t>u</w:t>
            </w:r>
            <w:r w:rsidRPr="004442BC">
              <w:rPr>
                <w:spacing w:val="-1"/>
                <w:sz w:val="18"/>
                <w:szCs w:val="18"/>
              </w:rPr>
              <w:t>házkodásukban, iskolai eszköz</w:t>
            </w:r>
            <w:r w:rsidRPr="004442BC">
              <w:rPr>
                <w:spacing w:val="-1"/>
                <w:sz w:val="18"/>
                <w:szCs w:val="18"/>
              </w:rPr>
              <w:t>e</w:t>
            </w:r>
            <w:r w:rsidRPr="004442BC">
              <w:rPr>
                <w:spacing w:val="-1"/>
                <w:sz w:val="18"/>
                <w:szCs w:val="18"/>
              </w:rPr>
              <w:t>ikben.</w:t>
            </w:r>
          </w:p>
        </w:tc>
        <w:tc>
          <w:tcPr>
            <w:tcW w:w="554"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Nemzeti Társ</w:t>
            </w:r>
            <w:r w:rsidRPr="004442BC">
              <w:rPr>
                <w:spacing w:val="-1"/>
                <w:sz w:val="18"/>
                <w:szCs w:val="18"/>
              </w:rPr>
              <w:t>a</w:t>
            </w:r>
            <w:r w:rsidRPr="004442BC">
              <w:rPr>
                <w:spacing w:val="-1"/>
                <w:sz w:val="18"/>
                <w:szCs w:val="18"/>
              </w:rPr>
              <w:t>dalmi Felzárkózási Stratégia (2011. év)</w:t>
            </w:r>
          </w:p>
        </w:tc>
        <w:tc>
          <w:tcPr>
            <w:tcW w:w="556"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Óvodai, iskolai odafigyelés, jelz</w:t>
            </w:r>
            <w:r w:rsidRPr="004442BC">
              <w:rPr>
                <w:spacing w:val="-1"/>
                <w:sz w:val="18"/>
                <w:szCs w:val="18"/>
              </w:rPr>
              <w:t>é</w:t>
            </w:r>
            <w:r w:rsidRPr="004442BC">
              <w:rPr>
                <w:spacing w:val="-1"/>
                <w:sz w:val="18"/>
                <w:szCs w:val="18"/>
              </w:rPr>
              <w:t>sek továbbítása a segítséget nyújt</w:t>
            </w:r>
            <w:r w:rsidRPr="004442BC">
              <w:rPr>
                <w:spacing w:val="-1"/>
                <w:sz w:val="18"/>
                <w:szCs w:val="18"/>
              </w:rPr>
              <w:t>a</w:t>
            </w:r>
            <w:r w:rsidRPr="004442BC">
              <w:rPr>
                <w:spacing w:val="-1"/>
                <w:sz w:val="18"/>
                <w:szCs w:val="18"/>
              </w:rPr>
              <w:t>ni tudó szervek felé, ruhagyűjtés, adományozások megszervezése, csere-bere akciók szervezése.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Helyi gyűjtések és csere-bere akciók szokássá válása.</w:t>
            </w:r>
          </w:p>
        </w:tc>
        <w:tc>
          <w:tcPr>
            <w:tcW w:w="504"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pénzügyi: gyű</w:t>
            </w:r>
            <w:r w:rsidRPr="004442BC">
              <w:rPr>
                <w:spacing w:val="-1"/>
                <w:sz w:val="18"/>
                <w:szCs w:val="18"/>
              </w:rPr>
              <w:t>j</w:t>
            </w:r>
            <w:r w:rsidRPr="004442BC">
              <w:rPr>
                <w:spacing w:val="-1"/>
                <w:sz w:val="18"/>
                <w:szCs w:val="18"/>
              </w:rPr>
              <w:t>tőhely és csere-beréhez hely kialakításához Humán: a rész</w:t>
            </w:r>
            <w:r w:rsidRPr="004442BC">
              <w:rPr>
                <w:spacing w:val="-1"/>
                <w:sz w:val="18"/>
                <w:szCs w:val="18"/>
              </w:rPr>
              <w:t>t</w:t>
            </w:r>
            <w:r w:rsidRPr="004442BC">
              <w:rPr>
                <w:spacing w:val="-1"/>
                <w:sz w:val="18"/>
                <w:szCs w:val="18"/>
              </w:rPr>
              <w:t>vevők ideje,</w:t>
            </w:r>
          </w:p>
        </w:tc>
        <w:tc>
          <w:tcPr>
            <w:tcW w:w="517"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pályázati forr</w:t>
            </w:r>
            <w:r w:rsidRPr="004442BC">
              <w:rPr>
                <w:spacing w:val="-1"/>
                <w:sz w:val="18"/>
                <w:szCs w:val="18"/>
              </w:rPr>
              <w:t>á</w:t>
            </w:r>
            <w:r w:rsidRPr="004442BC">
              <w:rPr>
                <w:spacing w:val="-1"/>
                <w:sz w:val="18"/>
                <w:szCs w:val="18"/>
              </w:rPr>
              <w:t>soktól és csal</w:t>
            </w:r>
            <w:r w:rsidRPr="004442BC">
              <w:rPr>
                <w:spacing w:val="-1"/>
                <w:sz w:val="18"/>
                <w:szCs w:val="18"/>
              </w:rPr>
              <w:t>á</w:t>
            </w:r>
            <w:r w:rsidRPr="004442BC">
              <w:rPr>
                <w:spacing w:val="-1"/>
                <w:sz w:val="18"/>
                <w:szCs w:val="18"/>
              </w:rPr>
              <w:t>doktól függő</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Gyere v</w:t>
            </w:r>
            <w:r w:rsidRPr="004442BC">
              <w:rPr>
                <w:spacing w:val="-1"/>
                <w:sz w:val="18"/>
                <w:szCs w:val="18"/>
              </w:rPr>
              <w:t>e</w:t>
            </w:r>
            <w:r w:rsidRPr="004442BC">
              <w:rPr>
                <w:spacing w:val="-1"/>
                <w:sz w:val="18"/>
                <w:szCs w:val="18"/>
              </w:rPr>
              <w:t>lünk, csináld velünk!</w:t>
            </w:r>
          </w:p>
        </w:tc>
        <w:tc>
          <w:tcPr>
            <w:tcW w:w="553"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A gyermekek rossz</w:t>
            </w:r>
            <w:r>
              <w:rPr>
                <w:spacing w:val="-1"/>
                <w:sz w:val="18"/>
                <w:szCs w:val="18"/>
              </w:rPr>
              <w:t xml:space="preserve"> </w:t>
            </w:r>
            <w:r w:rsidRPr="004442BC">
              <w:rPr>
                <w:spacing w:val="-1"/>
                <w:sz w:val="18"/>
                <w:szCs w:val="18"/>
              </w:rPr>
              <w:t>életmódja.</w:t>
            </w:r>
          </w:p>
        </w:tc>
        <w:tc>
          <w:tcPr>
            <w:tcW w:w="503"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Változzon meg a gyermekek szemlélete, életmódja.</w:t>
            </w:r>
          </w:p>
        </w:tc>
        <w:tc>
          <w:tcPr>
            <w:tcW w:w="554"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„Legyen jobb a gyerekeknek!” Nemzeti Stratégia</w:t>
            </w:r>
          </w:p>
        </w:tc>
        <w:tc>
          <w:tcPr>
            <w:tcW w:w="556"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A gyermekek</w:t>
            </w:r>
            <w:r>
              <w:rPr>
                <w:spacing w:val="-1"/>
                <w:sz w:val="18"/>
                <w:szCs w:val="18"/>
              </w:rPr>
              <w:t xml:space="preserve"> </w:t>
            </w:r>
            <w:r w:rsidRPr="004442BC">
              <w:rPr>
                <w:spacing w:val="-1"/>
                <w:sz w:val="18"/>
                <w:szCs w:val="18"/>
              </w:rPr>
              <w:t>sz</w:t>
            </w:r>
            <w:r w:rsidRPr="004442BC">
              <w:rPr>
                <w:spacing w:val="-1"/>
                <w:sz w:val="18"/>
                <w:szCs w:val="18"/>
              </w:rPr>
              <w:t>a</w:t>
            </w:r>
            <w:r w:rsidRPr="004442BC">
              <w:rPr>
                <w:spacing w:val="-1"/>
                <w:sz w:val="18"/>
                <w:szCs w:val="18"/>
              </w:rPr>
              <w:t>badidejének ta</w:t>
            </w:r>
            <w:r w:rsidRPr="004442BC">
              <w:rPr>
                <w:spacing w:val="-1"/>
                <w:sz w:val="18"/>
                <w:szCs w:val="18"/>
              </w:rPr>
              <w:t>r</w:t>
            </w:r>
            <w:r w:rsidRPr="004442BC">
              <w:rPr>
                <w:spacing w:val="-1"/>
                <w:sz w:val="18"/>
                <w:szCs w:val="18"/>
              </w:rPr>
              <w:t>talmas eltöltése (sport, népitánc, kertészeti alapi</w:t>
            </w:r>
            <w:r w:rsidRPr="004442BC">
              <w:rPr>
                <w:spacing w:val="-1"/>
                <w:sz w:val="18"/>
                <w:szCs w:val="18"/>
              </w:rPr>
              <w:t>s</w:t>
            </w:r>
            <w:r w:rsidRPr="004442BC">
              <w:rPr>
                <w:spacing w:val="-1"/>
                <w:sz w:val="18"/>
                <w:szCs w:val="18"/>
              </w:rPr>
              <w:t>meretek elsaját</w:t>
            </w:r>
            <w:r w:rsidRPr="004442BC">
              <w:rPr>
                <w:spacing w:val="-1"/>
                <w:sz w:val="18"/>
                <w:szCs w:val="18"/>
              </w:rPr>
              <w:t>í</w:t>
            </w:r>
            <w:r w:rsidRPr="004442BC">
              <w:rPr>
                <w:spacing w:val="-1"/>
                <w:sz w:val="18"/>
                <w:szCs w:val="18"/>
              </w:rPr>
              <w:t>tása, nyári táb</w:t>
            </w:r>
            <w:r w:rsidRPr="004442BC">
              <w:rPr>
                <w:spacing w:val="-1"/>
                <w:sz w:val="18"/>
                <w:szCs w:val="18"/>
              </w:rPr>
              <w:t>o</w:t>
            </w:r>
            <w:r w:rsidRPr="004442BC">
              <w:rPr>
                <w:spacing w:val="-1"/>
                <w:sz w:val="18"/>
                <w:szCs w:val="18"/>
              </w:rPr>
              <w:t>rok stb.)</w:t>
            </w:r>
          </w:p>
        </w:tc>
        <w:tc>
          <w:tcPr>
            <w:tcW w:w="452"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2017. 12.31.</w:t>
            </w:r>
          </w:p>
        </w:tc>
        <w:tc>
          <w:tcPr>
            <w:tcW w:w="554"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a programokban</w:t>
            </w:r>
            <w:r>
              <w:rPr>
                <w:spacing w:val="-1"/>
                <w:sz w:val="18"/>
                <w:szCs w:val="18"/>
              </w:rPr>
              <w:t xml:space="preserve"> </w:t>
            </w:r>
            <w:r w:rsidRPr="004442BC">
              <w:rPr>
                <w:spacing w:val="-1"/>
                <w:sz w:val="18"/>
                <w:szCs w:val="18"/>
              </w:rPr>
              <w:t>résztvevők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pénzügyi: pro</w:t>
            </w:r>
            <w:r w:rsidRPr="004442BC">
              <w:rPr>
                <w:spacing w:val="-1"/>
                <w:sz w:val="18"/>
                <w:szCs w:val="18"/>
              </w:rPr>
              <w:t>g</w:t>
            </w:r>
            <w:r w:rsidRPr="004442BC">
              <w:rPr>
                <w:spacing w:val="-1"/>
                <w:sz w:val="18"/>
                <w:szCs w:val="18"/>
              </w:rPr>
              <w:t>ramok elindít</w:t>
            </w:r>
            <w:r w:rsidRPr="004442BC">
              <w:rPr>
                <w:spacing w:val="-1"/>
                <w:sz w:val="18"/>
                <w:szCs w:val="18"/>
              </w:rPr>
              <w:t>á</w:t>
            </w:r>
            <w:r w:rsidRPr="004442BC">
              <w:rPr>
                <w:spacing w:val="-1"/>
                <w:sz w:val="18"/>
                <w:szCs w:val="18"/>
              </w:rPr>
              <w:t>sához Humán: a résztvevők ide</w:t>
            </w:r>
            <w:r>
              <w:rPr>
                <w:spacing w:val="-1"/>
                <w:sz w:val="18"/>
                <w:szCs w:val="18"/>
              </w:rPr>
              <w:t>je</w:t>
            </w:r>
          </w:p>
        </w:tc>
        <w:tc>
          <w:tcPr>
            <w:tcW w:w="517" w:type="pct"/>
            <w:tcBorders>
              <w:top w:val="single" w:sz="6" w:space="0" w:color="000000"/>
              <w:left w:val="single" w:sz="6" w:space="0" w:color="000000"/>
              <w:bottom w:val="single" w:sz="6" w:space="0" w:color="000000"/>
              <w:right w:val="single" w:sz="6" w:space="0" w:color="000000"/>
            </w:tcBorders>
          </w:tcPr>
          <w:p w:rsidR="000C6EE5" w:rsidRPr="004442BC" w:rsidRDefault="000C6EE5" w:rsidP="004442BC">
            <w:pPr>
              <w:spacing w:after="0" w:line="240" w:lineRule="auto"/>
              <w:ind w:left="113" w:right="110"/>
              <w:jc w:val="both"/>
              <w:rPr>
                <w:spacing w:val="-1"/>
                <w:sz w:val="18"/>
                <w:szCs w:val="18"/>
              </w:rPr>
            </w:pPr>
            <w:r w:rsidRPr="004442BC">
              <w:rPr>
                <w:spacing w:val="-1"/>
                <w:sz w:val="18"/>
                <w:szCs w:val="18"/>
              </w:rPr>
              <w:t>pályázati célo</w:t>
            </w:r>
            <w:r w:rsidRPr="004442BC">
              <w:rPr>
                <w:spacing w:val="-1"/>
                <w:sz w:val="18"/>
                <w:szCs w:val="18"/>
              </w:rPr>
              <w:t>k</w:t>
            </w:r>
            <w:r w:rsidRPr="004442BC">
              <w:rPr>
                <w:spacing w:val="-1"/>
                <w:sz w:val="18"/>
                <w:szCs w:val="18"/>
              </w:rPr>
              <w:t>tól és az egyé</w:t>
            </w:r>
            <w:r w:rsidRPr="004442BC">
              <w:rPr>
                <w:spacing w:val="-1"/>
                <w:sz w:val="18"/>
                <w:szCs w:val="18"/>
              </w:rPr>
              <w:t>n</w:t>
            </w:r>
            <w:r w:rsidRPr="004442BC">
              <w:rPr>
                <w:spacing w:val="-1"/>
                <w:sz w:val="18"/>
                <w:szCs w:val="18"/>
              </w:rPr>
              <w:t>től függő</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3F29DB">
            <w:pPr>
              <w:spacing w:after="0" w:line="240" w:lineRule="auto"/>
              <w:ind w:left="113" w:right="110"/>
              <w:jc w:val="both"/>
              <w:rPr>
                <w:b/>
                <w:spacing w:val="-1"/>
              </w:rPr>
            </w:pPr>
            <w:r w:rsidRPr="00182AC8">
              <w:rPr>
                <w:b/>
                <w:spacing w:val="-1"/>
              </w:rPr>
              <w:t>Dalmand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Vigyázunk rád.</w:t>
            </w:r>
          </w:p>
        </w:tc>
        <w:tc>
          <w:tcPr>
            <w:tcW w:w="553"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A gyermekek é</w:t>
            </w:r>
            <w:r w:rsidRPr="00BF18E2">
              <w:rPr>
                <w:spacing w:val="-1"/>
                <w:sz w:val="18"/>
                <w:szCs w:val="18"/>
              </w:rPr>
              <w:t>r</w:t>
            </w:r>
            <w:r w:rsidRPr="00BF18E2">
              <w:rPr>
                <w:spacing w:val="-1"/>
                <w:sz w:val="18"/>
                <w:szCs w:val="18"/>
              </w:rPr>
              <w:t>zelmi, és testi bántalmazásainak előfordulása.</w:t>
            </w:r>
          </w:p>
        </w:tc>
        <w:tc>
          <w:tcPr>
            <w:tcW w:w="503"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A településen élő gyermekek érzelmi és testi biztonságának elérése.</w:t>
            </w:r>
          </w:p>
        </w:tc>
        <w:tc>
          <w:tcPr>
            <w:tcW w:w="554"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Dalmand Község</w:t>
            </w:r>
            <w:r>
              <w:rPr>
                <w:spacing w:val="-1"/>
                <w:sz w:val="18"/>
                <w:szCs w:val="18"/>
              </w:rPr>
              <w:t xml:space="preserve"> </w:t>
            </w:r>
            <w:r w:rsidRPr="00BF18E2">
              <w:rPr>
                <w:spacing w:val="-1"/>
                <w:sz w:val="18"/>
                <w:szCs w:val="18"/>
              </w:rPr>
              <w:t>Önkormányzat pénzbeli és te</w:t>
            </w:r>
            <w:r w:rsidRPr="00BF18E2">
              <w:rPr>
                <w:spacing w:val="-1"/>
                <w:sz w:val="18"/>
                <w:szCs w:val="18"/>
              </w:rPr>
              <w:t>r</w:t>
            </w:r>
            <w:r w:rsidRPr="00BF18E2">
              <w:rPr>
                <w:spacing w:val="-1"/>
                <w:sz w:val="18"/>
                <w:szCs w:val="18"/>
              </w:rPr>
              <w:t>mészetbeni, v</w:t>
            </w:r>
            <w:r w:rsidRPr="00BF18E2">
              <w:rPr>
                <w:spacing w:val="-1"/>
                <w:sz w:val="18"/>
                <w:szCs w:val="18"/>
              </w:rPr>
              <w:t>a</w:t>
            </w:r>
            <w:r w:rsidRPr="00BF18E2">
              <w:rPr>
                <w:spacing w:val="-1"/>
                <w:sz w:val="18"/>
                <w:szCs w:val="18"/>
              </w:rPr>
              <w:t>lamint a szem</w:t>
            </w:r>
            <w:r w:rsidRPr="00BF18E2">
              <w:rPr>
                <w:spacing w:val="-1"/>
                <w:sz w:val="18"/>
                <w:szCs w:val="18"/>
              </w:rPr>
              <w:t>é</w:t>
            </w:r>
            <w:r w:rsidRPr="00BF18E2">
              <w:rPr>
                <w:spacing w:val="-1"/>
                <w:sz w:val="18"/>
                <w:szCs w:val="18"/>
              </w:rPr>
              <w:t>lyes gondosk</w:t>
            </w:r>
            <w:r w:rsidRPr="00BF18E2">
              <w:rPr>
                <w:spacing w:val="-1"/>
                <w:sz w:val="18"/>
                <w:szCs w:val="18"/>
              </w:rPr>
              <w:t>o</w:t>
            </w:r>
            <w:r w:rsidRPr="00BF18E2">
              <w:rPr>
                <w:spacing w:val="-1"/>
                <w:sz w:val="18"/>
                <w:szCs w:val="18"/>
              </w:rPr>
              <w:t>dást nyújtó szoc</w:t>
            </w:r>
            <w:r w:rsidRPr="00BF18E2">
              <w:rPr>
                <w:spacing w:val="-1"/>
                <w:sz w:val="18"/>
                <w:szCs w:val="18"/>
              </w:rPr>
              <w:t>i</w:t>
            </w:r>
            <w:r w:rsidRPr="00BF18E2">
              <w:rPr>
                <w:spacing w:val="-1"/>
                <w:sz w:val="18"/>
                <w:szCs w:val="18"/>
              </w:rPr>
              <w:t>ális és gyermekj</w:t>
            </w:r>
            <w:r w:rsidRPr="00BF18E2">
              <w:rPr>
                <w:spacing w:val="-1"/>
                <w:sz w:val="18"/>
                <w:szCs w:val="18"/>
              </w:rPr>
              <w:t>ó</w:t>
            </w:r>
            <w:r w:rsidRPr="00BF18E2">
              <w:rPr>
                <w:spacing w:val="-1"/>
                <w:sz w:val="18"/>
                <w:szCs w:val="18"/>
              </w:rPr>
              <w:t>léti ellátásokról szóló</w:t>
            </w:r>
            <w:r>
              <w:rPr>
                <w:spacing w:val="-1"/>
                <w:sz w:val="18"/>
                <w:szCs w:val="18"/>
              </w:rPr>
              <w:t xml:space="preserve"> </w:t>
            </w:r>
            <w:r w:rsidRPr="00BF18E2">
              <w:rPr>
                <w:spacing w:val="-1"/>
                <w:sz w:val="18"/>
                <w:szCs w:val="18"/>
              </w:rPr>
              <w:t>10/2009. (XI.19.) önko</w:t>
            </w:r>
            <w:r w:rsidRPr="00BF18E2">
              <w:rPr>
                <w:spacing w:val="-1"/>
                <w:sz w:val="18"/>
                <w:szCs w:val="18"/>
              </w:rPr>
              <w:t>r</w:t>
            </w:r>
            <w:r w:rsidRPr="00BF18E2">
              <w:rPr>
                <w:spacing w:val="-1"/>
                <w:sz w:val="18"/>
                <w:szCs w:val="18"/>
              </w:rPr>
              <w:t>mányzati rendel</w:t>
            </w:r>
            <w:r w:rsidRPr="00BF18E2">
              <w:rPr>
                <w:spacing w:val="-1"/>
                <w:sz w:val="18"/>
                <w:szCs w:val="18"/>
              </w:rPr>
              <w:t>e</w:t>
            </w:r>
            <w:r w:rsidRPr="00BF18E2">
              <w:rPr>
                <w:spacing w:val="-1"/>
                <w:sz w:val="18"/>
                <w:szCs w:val="18"/>
              </w:rPr>
              <w:t>te.</w:t>
            </w:r>
          </w:p>
        </w:tc>
        <w:tc>
          <w:tcPr>
            <w:tcW w:w="556"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A jelzőrendszer hatékony műkö</w:t>
            </w:r>
            <w:r w:rsidRPr="00BF18E2">
              <w:rPr>
                <w:spacing w:val="-1"/>
                <w:sz w:val="18"/>
                <w:szCs w:val="18"/>
              </w:rPr>
              <w:t>d</w:t>
            </w:r>
            <w:r w:rsidRPr="00BF18E2">
              <w:rPr>
                <w:spacing w:val="-1"/>
                <w:sz w:val="18"/>
                <w:szCs w:val="18"/>
              </w:rPr>
              <w:t>tetése, a körny</w:t>
            </w:r>
            <w:r w:rsidRPr="00BF18E2">
              <w:rPr>
                <w:spacing w:val="-1"/>
                <w:sz w:val="18"/>
                <w:szCs w:val="18"/>
              </w:rPr>
              <w:t>e</w:t>
            </w:r>
            <w:r w:rsidRPr="00BF18E2">
              <w:rPr>
                <w:spacing w:val="-1"/>
                <w:sz w:val="18"/>
                <w:szCs w:val="18"/>
              </w:rPr>
              <w:t>zet, elsősorban a pedagógusok és</w:t>
            </w:r>
            <w:r w:rsidRPr="00BF18E2">
              <w:rPr>
                <w:spacing w:val="-1"/>
                <w:sz w:val="18"/>
                <w:szCs w:val="18"/>
              </w:rPr>
              <w:t>z</w:t>
            </w:r>
            <w:r w:rsidRPr="00BF18E2">
              <w:rPr>
                <w:spacing w:val="-1"/>
                <w:sz w:val="18"/>
                <w:szCs w:val="18"/>
              </w:rPr>
              <w:t>revételeinek azonnali tovább</w:t>
            </w:r>
            <w:r w:rsidRPr="00BF18E2">
              <w:rPr>
                <w:spacing w:val="-1"/>
                <w:sz w:val="18"/>
                <w:szCs w:val="18"/>
              </w:rPr>
              <w:t>í</w:t>
            </w:r>
            <w:r w:rsidRPr="00BF18E2">
              <w:rPr>
                <w:spacing w:val="-1"/>
                <w:sz w:val="18"/>
                <w:szCs w:val="18"/>
              </w:rPr>
              <w:t>tása az illetékesek felé. Felvilágosító rendezvények.</w:t>
            </w:r>
          </w:p>
        </w:tc>
        <w:tc>
          <w:tcPr>
            <w:tcW w:w="452"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Ne legyen gye</w:t>
            </w:r>
            <w:r w:rsidRPr="00BF18E2">
              <w:rPr>
                <w:spacing w:val="-1"/>
                <w:sz w:val="18"/>
                <w:szCs w:val="18"/>
              </w:rPr>
              <w:t>r</w:t>
            </w:r>
            <w:r w:rsidRPr="00BF18E2">
              <w:rPr>
                <w:spacing w:val="-1"/>
                <w:sz w:val="18"/>
                <w:szCs w:val="18"/>
              </w:rPr>
              <w:t>mekbántalmazásra utaló jel, ne l</w:t>
            </w:r>
            <w:r w:rsidRPr="00BF18E2">
              <w:rPr>
                <w:spacing w:val="-1"/>
                <w:sz w:val="18"/>
                <w:szCs w:val="18"/>
              </w:rPr>
              <w:t>e</w:t>
            </w:r>
            <w:r w:rsidRPr="00BF18E2">
              <w:rPr>
                <w:spacing w:val="-1"/>
                <w:sz w:val="18"/>
                <w:szCs w:val="18"/>
              </w:rPr>
              <w:t>gyen</w:t>
            </w:r>
            <w:r>
              <w:rPr>
                <w:spacing w:val="-1"/>
                <w:sz w:val="18"/>
                <w:szCs w:val="18"/>
              </w:rPr>
              <w:t xml:space="preserve"> </w:t>
            </w:r>
            <w:r w:rsidRPr="00BF18E2">
              <w:rPr>
                <w:spacing w:val="-1"/>
                <w:sz w:val="18"/>
                <w:szCs w:val="18"/>
              </w:rPr>
              <w:t>erről szóló rendőrségi</w:t>
            </w:r>
            <w:r>
              <w:rPr>
                <w:spacing w:val="-1"/>
                <w:sz w:val="18"/>
                <w:szCs w:val="18"/>
              </w:rPr>
              <w:t xml:space="preserve"> </w:t>
            </w:r>
            <w:r w:rsidRPr="00BF18E2">
              <w:rPr>
                <w:spacing w:val="-1"/>
                <w:sz w:val="18"/>
                <w:szCs w:val="18"/>
              </w:rPr>
              <w:t>jele</w:t>
            </w:r>
            <w:r w:rsidRPr="00BF18E2">
              <w:rPr>
                <w:spacing w:val="-1"/>
                <w:sz w:val="18"/>
                <w:szCs w:val="18"/>
              </w:rPr>
              <w:t>n</w:t>
            </w:r>
            <w:r w:rsidRPr="00BF18E2">
              <w:rPr>
                <w:spacing w:val="-1"/>
                <w:sz w:val="18"/>
                <w:szCs w:val="18"/>
              </w:rPr>
              <w:t>tés vagy feljele</w:t>
            </w:r>
            <w:r w:rsidRPr="00BF18E2">
              <w:rPr>
                <w:spacing w:val="-1"/>
                <w:sz w:val="18"/>
                <w:szCs w:val="18"/>
              </w:rPr>
              <w:t>n</w:t>
            </w:r>
            <w:r w:rsidRPr="00BF18E2">
              <w:rPr>
                <w:spacing w:val="-1"/>
                <w:sz w:val="18"/>
                <w:szCs w:val="18"/>
              </w:rPr>
              <w:t>tés.</w:t>
            </w:r>
          </w:p>
        </w:tc>
        <w:tc>
          <w:tcPr>
            <w:tcW w:w="504"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Pénzügyi: p</w:t>
            </w:r>
            <w:r w:rsidRPr="00BF18E2">
              <w:rPr>
                <w:spacing w:val="-1"/>
                <w:sz w:val="18"/>
                <w:szCs w:val="18"/>
              </w:rPr>
              <w:t>á</w:t>
            </w:r>
            <w:r w:rsidRPr="00BF18E2">
              <w:rPr>
                <w:spacing w:val="-1"/>
                <w:sz w:val="18"/>
                <w:szCs w:val="18"/>
              </w:rPr>
              <w:t>lyázati úton. Humán: Helyi jelzőrendszer tagjainak ideje</w:t>
            </w:r>
          </w:p>
        </w:tc>
        <w:tc>
          <w:tcPr>
            <w:tcW w:w="517"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családtól függő</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Szeretettel adjuk.</w:t>
            </w:r>
          </w:p>
        </w:tc>
        <w:tc>
          <w:tcPr>
            <w:tcW w:w="553"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A gyermekek k</w:t>
            </w:r>
            <w:r w:rsidRPr="00BF18E2">
              <w:rPr>
                <w:spacing w:val="-1"/>
                <w:sz w:val="18"/>
                <w:szCs w:val="18"/>
              </w:rPr>
              <w:t>ö</w:t>
            </w:r>
            <w:r w:rsidRPr="00BF18E2">
              <w:rPr>
                <w:spacing w:val="-1"/>
                <w:sz w:val="18"/>
                <w:szCs w:val="18"/>
              </w:rPr>
              <w:t>rében megjele</w:t>
            </w:r>
            <w:r w:rsidRPr="00BF18E2">
              <w:rPr>
                <w:spacing w:val="-1"/>
                <w:sz w:val="18"/>
                <w:szCs w:val="18"/>
              </w:rPr>
              <w:t>n</w:t>
            </w:r>
            <w:r w:rsidRPr="00BF18E2">
              <w:rPr>
                <w:spacing w:val="-1"/>
                <w:sz w:val="18"/>
                <w:szCs w:val="18"/>
              </w:rPr>
              <w:t>nek az elszeg</w:t>
            </w:r>
            <w:r w:rsidRPr="00BF18E2">
              <w:rPr>
                <w:spacing w:val="-1"/>
                <w:sz w:val="18"/>
                <w:szCs w:val="18"/>
              </w:rPr>
              <w:t>é</w:t>
            </w:r>
            <w:r w:rsidRPr="00BF18E2">
              <w:rPr>
                <w:spacing w:val="-1"/>
                <w:sz w:val="18"/>
                <w:szCs w:val="18"/>
              </w:rPr>
              <w:t>nyedés jelei.</w:t>
            </w:r>
          </w:p>
        </w:tc>
        <w:tc>
          <w:tcPr>
            <w:tcW w:w="503"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A gyermek k</w:t>
            </w:r>
            <w:r w:rsidRPr="00BF18E2">
              <w:rPr>
                <w:spacing w:val="-1"/>
                <w:sz w:val="18"/>
                <w:szCs w:val="18"/>
              </w:rPr>
              <w:t>ö</w:t>
            </w:r>
            <w:r w:rsidRPr="00BF18E2">
              <w:rPr>
                <w:spacing w:val="-1"/>
                <w:sz w:val="18"/>
                <w:szCs w:val="18"/>
              </w:rPr>
              <w:t>zött ne legyen szembetűnő k</w:t>
            </w:r>
            <w:r w:rsidRPr="00BF18E2">
              <w:rPr>
                <w:spacing w:val="-1"/>
                <w:sz w:val="18"/>
                <w:szCs w:val="18"/>
              </w:rPr>
              <w:t>ü</w:t>
            </w:r>
            <w:r w:rsidRPr="00BF18E2">
              <w:rPr>
                <w:spacing w:val="-1"/>
                <w:sz w:val="18"/>
                <w:szCs w:val="18"/>
              </w:rPr>
              <w:t>lönbség a r</w:t>
            </w:r>
            <w:r w:rsidRPr="00BF18E2">
              <w:rPr>
                <w:spacing w:val="-1"/>
                <w:sz w:val="18"/>
                <w:szCs w:val="18"/>
              </w:rPr>
              <w:t>u</w:t>
            </w:r>
            <w:r w:rsidRPr="00BF18E2">
              <w:rPr>
                <w:spacing w:val="-1"/>
                <w:sz w:val="18"/>
                <w:szCs w:val="18"/>
              </w:rPr>
              <w:t>házkodásukban, iskolai eszköz</w:t>
            </w:r>
            <w:r w:rsidRPr="00BF18E2">
              <w:rPr>
                <w:spacing w:val="-1"/>
                <w:sz w:val="18"/>
                <w:szCs w:val="18"/>
              </w:rPr>
              <w:t>e</w:t>
            </w:r>
            <w:r w:rsidRPr="00BF18E2">
              <w:rPr>
                <w:spacing w:val="-1"/>
                <w:sz w:val="18"/>
                <w:szCs w:val="18"/>
              </w:rPr>
              <w:t>ikben.</w:t>
            </w:r>
          </w:p>
        </w:tc>
        <w:tc>
          <w:tcPr>
            <w:tcW w:w="554"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Nemzeti Társ</w:t>
            </w:r>
            <w:r w:rsidRPr="00BF18E2">
              <w:rPr>
                <w:spacing w:val="-1"/>
                <w:sz w:val="18"/>
                <w:szCs w:val="18"/>
              </w:rPr>
              <w:t>a</w:t>
            </w:r>
            <w:r w:rsidRPr="00BF18E2">
              <w:rPr>
                <w:spacing w:val="-1"/>
                <w:sz w:val="18"/>
                <w:szCs w:val="18"/>
              </w:rPr>
              <w:t>dalmi Felzárkózási Stratégia (2011. év)</w:t>
            </w:r>
          </w:p>
        </w:tc>
        <w:tc>
          <w:tcPr>
            <w:tcW w:w="556"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Óvodai, iskolai odafigyelés, jelz</w:t>
            </w:r>
            <w:r w:rsidRPr="00BF18E2">
              <w:rPr>
                <w:spacing w:val="-1"/>
                <w:sz w:val="18"/>
                <w:szCs w:val="18"/>
              </w:rPr>
              <w:t>é</w:t>
            </w:r>
            <w:r w:rsidRPr="00BF18E2">
              <w:rPr>
                <w:spacing w:val="-1"/>
                <w:sz w:val="18"/>
                <w:szCs w:val="18"/>
              </w:rPr>
              <w:t>sek továbbítása a segítséget nyújt</w:t>
            </w:r>
            <w:r w:rsidRPr="00BF18E2">
              <w:rPr>
                <w:spacing w:val="-1"/>
                <w:sz w:val="18"/>
                <w:szCs w:val="18"/>
              </w:rPr>
              <w:t>a</w:t>
            </w:r>
            <w:r w:rsidRPr="00BF18E2">
              <w:rPr>
                <w:spacing w:val="-1"/>
                <w:sz w:val="18"/>
                <w:szCs w:val="18"/>
              </w:rPr>
              <w:t>ni tudó szervek felé, ruhagyűjtés, adományozások megszervezése, csere-bere akciók szervezése.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Helyi gyűjtések és csere-bere akciók szokássá válása.</w:t>
            </w:r>
          </w:p>
        </w:tc>
        <w:tc>
          <w:tcPr>
            <w:tcW w:w="504"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pénzügyi:</w:t>
            </w:r>
            <w:r>
              <w:rPr>
                <w:spacing w:val="-1"/>
                <w:sz w:val="18"/>
                <w:szCs w:val="18"/>
              </w:rPr>
              <w:t xml:space="preserve"> </w:t>
            </w:r>
            <w:r w:rsidRPr="00BF18E2">
              <w:rPr>
                <w:spacing w:val="-1"/>
                <w:sz w:val="18"/>
                <w:szCs w:val="18"/>
              </w:rPr>
              <w:t>gyű</w:t>
            </w:r>
            <w:r w:rsidRPr="00BF18E2">
              <w:rPr>
                <w:spacing w:val="-1"/>
                <w:sz w:val="18"/>
                <w:szCs w:val="18"/>
              </w:rPr>
              <w:t>j</w:t>
            </w:r>
            <w:r w:rsidRPr="00BF18E2">
              <w:rPr>
                <w:spacing w:val="-1"/>
                <w:sz w:val="18"/>
                <w:szCs w:val="18"/>
              </w:rPr>
              <w:t>tőhely és csere-beréhez hely kialakításához Humán: a rész</w:t>
            </w:r>
            <w:r w:rsidRPr="00BF18E2">
              <w:rPr>
                <w:spacing w:val="-1"/>
                <w:sz w:val="18"/>
                <w:szCs w:val="18"/>
              </w:rPr>
              <w:t>t</w:t>
            </w:r>
            <w:r>
              <w:rPr>
                <w:spacing w:val="-1"/>
                <w:sz w:val="18"/>
                <w:szCs w:val="18"/>
              </w:rPr>
              <w:t>vevők ideje</w:t>
            </w:r>
          </w:p>
        </w:tc>
        <w:tc>
          <w:tcPr>
            <w:tcW w:w="517" w:type="pct"/>
            <w:tcBorders>
              <w:top w:val="single" w:sz="6" w:space="0" w:color="000000"/>
              <w:left w:val="single" w:sz="6" w:space="0" w:color="000000"/>
              <w:bottom w:val="single" w:sz="6" w:space="0" w:color="000000"/>
              <w:right w:val="single" w:sz="6" w:space="0" w:color="000000"/>
            </w:tcBorders>
          </w:tcPr>
          <w:p w:rsidR="000C6EE5" w:rsidRPr="00BF18E2" w:rsidRDefault="000C6EE5" w:rsidP="00BF18E2">
            <w:pPr>
              <w:spacing w:after="0" w:line="240" w:lineRule="auto"/>
              <w:ind w:left="113" w:right="110"/>
              <w:jc w:val="both"/>
              <w:rPr>
                <w:spacing w:val="-1"/>
                <w:sz w:val="18"/>
                <w:szCs w:val="18"/>
              </w:rPr>
            </w:pPr>
            <w:r w:rsidRPr="00BF18E2">
              <w:rPr>
                <w:spacing w:val="-1"/>
                <w:sz w:val="18"/>
                <w:szCs w:val="18"/>
              </w:rPr>
              <w:t>pályázati forr</w:t>
            </w:r>
            <w:r w:rsidRPr="00BF18E2">
              <w:rPr>
                <w:spacing w:val="-1"/>
                <w:sz w:val="18"/>
                <w:szCs w:val="18"/>
              </w:rPr>
              <w:t>á</w:t>
            </w:r>
            <w:r w:rsidRPr="00BF18E2">
              <w:rPr>
                <w:spacing w:val="-1"/>
                <w:sz w:val="18"/>
                <w:szCs w:val="18"/>
              </w:rPr>
              <w:t>soktól és csal</w:t>
            </w:r>
            <w:r w:rsidRPr="00BF18E2">
              <w:rPr>
                <w:spacing w:val="-1"/>
                <w:sz w:val="18"/>
                <w:szCs w:val="18"/>
              </w:rPr>
              <w:t>á</w:t>
            </w:r>
            <w:r w:rsidRPr="00BF18E2">
              <w:rPr>
                <w:spacing w:val="-1"/>
                <w:sz w:val="18"/>
                <w:szCs w:val="18"/>
              </w:rPr>
              <w:t>doktól függő</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Döbrököz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Felzárkózt</w:t>
            </w:r>
            <w:r w:rsidRPr="003D1449">
              <w:rPr>
                <w:spacing w:val="-1"/>
                <w:sz w:val="18"/>
                <w:szCs w:val="18"/>
              </w:rPr>
              <w:t>a</w:t>
            </w:r>
            <w:r w:rsidRPr="003D1449">
              <w:rPr>
                <w:spacing w:val="-1"/>
                <w:sz w:val="18"/>
                <w:szCs w:val="18"/>
              </w:rPr>
              <w:t>tó foglalko</w:t>
            </w:r>
            <w:r w:rsidRPr="003D1449">
              <w:rPr>
                <w:spacing w:val="-1"/>
                <w:sz w:val="18"/>
                <w:szCs w:val="18"/>
              </w:rPr>
              <w:t>z</w:t>
            </w:r>
            <w:r w:rsidRPr="003D1449">
              <w:rPr>
                <w:spacing w:val="-1"/>
                <w:sz w:val="18"/>
                <w:szCs w:val="18"/>
              </w:rPr>
              <w:t>tatások szervezése HHH</w:t>
            </w:r>
            <w:r>
              <w:rPr>
                <w:spacing w:val="-1"/>
                <w:sz w:val="18"/>
                <w:szCs w:val="18"/>
              </w:rPr>
              <w:t xml:space="preserve"> </w:t>
            </w:r>
            <w:r w:rsidRPr="003D1449">
              <w:rPr>
                <w:spacing w:val="-1"/>
                <w:sz w:val="18"/>
                <w:szCs w:val="18"/>
              </w:rPr>
              <w:t>gye</w:t>
            </w:r>
            <w:r w:rsidRPr="003D1449">
              <w:rPr>
                <w:spacing w:val="-1"/>
                <w:sz w:val="18"/>
                <w:szCs w:val="18"/>
              </w:rPr>
              <w:t>r</w:t>
            </w:r>
            <w:r w:rsidRPr="003D1449">
              <w:rPr>
                <w:spacing w:val="-1"/>
                <w:sz w:val="18"/>
                <w:szCs w:val="18"/>
              </w:rPr>
              <w:t>mekek r</w:t>
            </w:r>
            <w:r w:rsidRPr="003D1449">
              <w:rPr>
                <w:spacing w:val="-1"/>
                <w:sz w:val="18"/>
                <w:szCs w:val="18"/>
              </w:rPr>
              <w:t>é</w:t>
            </w:r>
            <w:r w:rsidRPr="003D1449">
              <w:rPr>
                <w:spacing w:val="-1"/>
                <w:sz w:val="18"/>
                <w:szCs w:val="18"/>
              </w:rPr>
              <w:t>szére</w:t>
            </w:r>
          </w:p>
        </w:tc>
        <w:tc>
          <w:tcPr>
            <w:tcW w:w="553"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A</w:t>
            </w:r>
            <w:r>
              <w:rPr>
                <w:spacing w:val="-1"/>
                <w:sz w:val="18"/>
                <w:szCs w:val="18"/>
              </w:rPr>
              <w:t xml:space="preserve"> </w:t>
            </w:r>
            <w:r w:rsidRPr="003D1449">
              <w:rPr>
                <w:spacing w:val="-1"/>
                <w:sz w:val="18"/>
                <w:szCs w:val="18"/>
              </w:rPr>
              <w:t>HHH</w:t>
            </w:r>
            <w:r>
              <w:rPr>
                <w:spacing w:val="-1"/>
                <w:sz w:val="18"/>
                <w:szCs w:val="18"/>
              </w:rPr>
              <w:t xml:space="preserve"> </w:t>
            </w:r>
            <w:r w:rsidRPr="003D1449">
              <w:rPr>
                <w:spacing w:val="-1"/>
                <w:sz w:val="18"/>
                <w:szCs w:val="18"/>
              </w:rPr>
              <w:t>tanulóknál</w:t>
            </w:r>
            <w:r>
              <w:rPr>
                <w:spacing w:val="-1"/>
                <w:sz w:val="18"/>
                <w:szCs w:val="18"/>
              </w:rPr>
              <w:t xml:space="preserve"> </w:t>
            </w:r>
            <w:r w:rsidRPr="003D1449">
              <w:rPr>
                <w:spacing w:val="-1"/>
                <w:sz w:val="18"/>
                <w:szCs w:val="18"/>
              </w:rPr>
              <w:t>az évismétlők</w:t>
            </w:r>
            <w:r>
              <w:rPr>
                <w:spacing w:val="-1"/>
                <w:sz w:val="18"/>
                <w:szCs w:val="18"/>
              </w:rPr>
              <w:t xml:space="preserve"> </w:t>
            </w:r>
            <w:r w:rsidRPr="003D1449">
              <w:rPr>
                <w:spacing w:val="-1"/>
                <w:sz w:val="18"/>
                <w:szCs w:val="18"/>
              </w:rPr>
              <w:t>száma jóval me</w:t>
            </w:r>
            <w:r w:rsidRPr="003D1449">
              <w:rPr>
                <w:spacing w:val="-1"/>
                <w:sz w:val="18"/>
                <w:szCs w:val="18"/>
              </w:rPr>
              <w:t>g</w:t>
            </w:r>
            <w:r w:rsidRPr="003D1449">
              <w:rPr>
                <w:spacing w:val="-1"/>
                <w:sz w:val="18"/>
                <w:szCs w:val="18"/>
              </w:rPr>
              <w:t>haladja az iskolai átlagot</w:t>
            </w:r>
          </w:p>
        </w:tc>
        <w:tc>
          <w:tcPr>
            <w:tcW w:w="503"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A HHH tanulók körében</w:t>
            </w:r>
            <w:r>
              <w:rPr>
                <w:spacing w:val="-1"/>
                <w:sz w:val="18"/>
                <w:szCs w:val="18"/>
              </w:rPr>
              <w:t xml:space="preserve"> </w:t>
            </w:r>
            <w:r w:rsidRPr="003D1449">
              <w:rPr>
                <w:spacing w:val="-1"/>
                <w:sz w:val="18"/>
                <w:szCs w:val="18"/>
              </w:rPr>
              <w:t>az é</w:t>
            </w:r>
            <w:r w:rsidRPr="003D1449">
              <w:rPr>
                <w:spacing w:val="-1"/>
                <w:sz w:val="18"/>
                <w:szCs w:val="18"/>
              </w:rPr>
              <w:t>v</w:t>
            </w:r>
            <w:r w:rsidRPr="003D1449">
              <w:rPr>
                <w:spacing w:val="-1"/>
                <w:sz w:val="18"/>
                <w:szCs w:val="18"/>
              </w:rPr>
              <w:t>ismétlők</w:t>
            </w:r>
            <w:r>
              <w:rPr>
                <w:spacing w:val="-1"/>
                <w:sz w:val="18"/>
                <w:szCs w:val="18"/>
              </w:rPr>
              <w:t xml:space="preserve"> </w:t>
            </w:r>
            <w:r w:rsidRPr="003D1449">
              <w:rPr>
                <w:spacing w:val="-1"/>
                <w:sz w:val="18"/>
                <w:szCs w:val="18"/>
              </w:rPr>
              <w:t>száma csökken</w:t>
            </w:r>
          </w:p>
        </w:tc>
        <w:tc>
          <w:tcPr>
            <w:tcW w:w="554"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Közoktatási</w:t>
            </w:r>
            <w:r>
              <w:rPr>
                <w:spacing w:val="-1"/>
                <w:sz w:val="18"/>
                <w:szCs w:val="18"/>
              </w:rPr>
              <w:t xml:space="preserve"> </w:t>
            </w:r>
            <w:r w:rsidRPr="003D1449">
              <w:rPr>
                <w:spacing w:val="-1"/>
                <w:sz w:val="18"/>
                <w:szCs w:val="18"/>
              </w:rPr>
              <w:t>Esélyegyenlőségi</w:t>
            </w:r>
            <w:r>
              <w:rPr>
                <w:spacing w:val="-1"/>
                <w:sz w:val="18"/>
                <w:szCs w:val="18"/>
              </w:rPr>
              <w:t xml:space="preserve"> </w:t>
            </w:r>
            <w:r w:rsidRPr="003D1449">
              <w:rPr>
                <w:spacing w:val="-1"/>
                <w:sz w:val="18"/>
                <w:szCs w:val="18"/>
              </w:rPr>
              <w:t>Intézkedési</w:t>
            </w:r>
            <w:r>
              <w:rPr>
                <w:spacing w:val="-1"/>
                <w:sz w:val="18"/>
                <w:szCs w:val="18"/>
              </w:rPr>
              <w:t xml:space="preserve"> </w:t>
            </w:r>
            <w:r w:rsidRPr="003D1449">
              <w:rPr>
                <w:spacing w:val="-1"/>
                <w:sz w:val="18"/>
                <w:szCs w:val="18"/>
              </w:rPr>
              <w:t>Terv</w:t>
            </w:r>
            <w:r>
              <w:rPr>
                <w:spacing w:val="-1"/>
                <w:sz w:val="18"/>
                <w:szCs w:val="18"/>
              </w:rPr>
              <w:t xml:space="preserve"> </w:t>
            </w:r>
            <w:r w:rsidRPr="003D1449">
              <w:rPr>
                <w:spacing w:val="-1"/>
                <w:sz w:val="18"/>
                <w:szCs w:val="18"/>
              </w:rPr>
              <w:t>2012. (felülviz</w:t>
            </w:r>
            <w:r w:rsidRPr="003D1449">
              <w:rPr>
                <w:spacing w:val="-1"/>
                <w:sz w:val="18"/>
                <w:szCs w:val="18"/>
              </w:rPr>
              <w:t>s</w:t>
            </w:r>
            <w:r w:rsidRPr="003D1449">
              <w:rPr>
                <w:spacing w:val="-1"/>
                <w:sz w:val="18"/>
                <w:szCs w:val="18"/>
              </w:rPr>
              <w:t>gált)</w:t>
            </w:r>
          </w:p>
        </w:tc>
        <w:tc>
          <w:tcPr>
            <w:tcW w:w="556"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Igények felmérése</w:t>
            </w:r>
            <w:r>
              <w:rPr>
                <w:spacing w:val="-1"/>
                <w:sz w:val="18"/>
                <w:szCs w:val="18"/>
              </w:rPr>
              <w:t xml:space="preserve"> </w:t>
            </w:r>
            <w:r w:rsidRPr="003D1449">
              <w:rPr>
                <w:spacing w:val="-1"/>
                <w:sz w:val="18"/>
                <w:szCs w:val="18"/>
              </w:rPr>
              <w:t>és foglalkoztat</w:t>
            </w:r>
            <w:r w:rsidRPr="003D1449">
              <w:rPr>
                <w:spacing w:val="-1"/>
                <w:sz w:val="18"/>
                <w:szCs w:val="18"/>
              </w:rPr>
              <w:t>á</w:t>
            </w:r>
            <w:r w:rsidRPr="003D1449">
              <w:rPr>
                <w:spacing w:val="-1"/>
                <w:sz w:val="18"/>
                <w:szCs w:val="18"/>
              </w:rPr>
              <w:t>sok</w:t>
            </w:r>
            <w:r>
              <w:rPr>
                <w:spacing w:val="-1"/>
                <w:sz w:val="18"/>
                <w:szCs w:val="18"/>
              </w:rPr>
              <w:t xml:space="preserve"> </w:t>
            </w:r>
            <w:r w:rsidRPr="003D1449">
              <w:rPr>
                <w:spacing w:val="-1"/>
                <w:sz w:val="18"/>
                <w:szCs w:val="18"/>
              </w:rPr>
              <w:t>szervezése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„Kapaszkodó”</w:t>
            </w:r>
            <w:r>
              <w:rPr>
                <w:spacing w:val="-1"/>
                <w:sz w:val="18"/>
                <w:szCs w:val="18"/>
              </w:rPr>
              <w:t xml:space="preserve"> </w:t>
            </w:r>
            <w:r w:rsidRPr="003D1449">
              <w:rPr>
                <w:spacing w:val="-1"/>
                <w:sz w:val="18"/>
                <w:szCs w:val="18"/>
              </w:rPr>
              <w:t>Szociális</w:t>
            </w:r>
            <w:r>
              <w:rPr>
                <w:spacing w:val="-1"/>
                <w:sz w:val="18"/>
                <w:szCs w:val="18"/>
              </w:rPr>
              <w:t xml:space="preserve"> </w:t>
            </w:r>
            <w:r w:rsidRPr="003D1449">
              <w:rPr>
                <w:spacing w:val="-1"/>
                <w:sz w:val="18"/>
                <w:szCs w:val="18"/>
              </w:rPr>
              <w:t>és Gyermekjóléti</w:t>
            </w:r>
            <w:r>
              <w:rPr>
                <w:spacing w:val="-1"/>
                <w:sz w:val="18"/>
                <w:szCs w:val="18"/>
              </w:rPr>
              <w:t xml:space="preserve"> </w:t>
            </w:r>
            <w:r w:rsidRPr="003D1449">
              <w:rPr>
                <w:spacing w:val="-1"/>
                <w:sz w:val="18"/>
                <w:szCs w:val="18"/>
              </w:rPr>
              <w:t>Alapszolgált</w:t>
            </w:r>
            <w:r w:rsidRPr="003D1449">
              <w:rPr>
                <w:spacing w:val="-1"/>
                <w:sz w:val="18"/>
                <w:szCs w:val="18"/>
              </w:rPr>
              <w:t>a</w:t>
            </w:r>
            <w:r w:rsidRPr="003D1449">
              <w:rPr>
                <w:spacing w:val="-1"/>
                <w:sz w:val="18"/>
                <w:szCs w:val="18"/>
              </w:rPr>
              <w:t>tó Központ Társulás</w:t>
            </w:r>
          </w:p>
        </w:tc>
        <w:tc>
          <w:tcPr>
            <w:tcW w:w="404"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A HHH tanulók körében</w:t>
            </w:r>
            <w:r>
              <w:rPr>
                <w:spacing w:val="-1"/>
                <w:sz w:val="18"/>
                <w:szCs w:val="18"/>
              </w:rPr>
              <w:t xml:space="preserve"> </w:t>
            </w:r>
            <w:r w:rsidRPr="003D1449">
              <w:rPr>
                <w:spacing w:val="-1"/>
                <w:sz w:val="18"/>
                <w:szCs w:val="18"/>
              </w:rPr>
              <w:t>az évi</w:t>
            </w:r>
            <w:r w:rsidRPr="003D1449">
              <w:rPr>
                <w:spacing w:val="-1"/>
                <w:sz w:val="18"/>
                <w:szCs w:val="18"/>
              </w:rPr>
              <w:t>s</w:t>
            </w:r>
            <w:r w:rsidRPr="003D1449">
              <w:rPr>
                <w:spacing w:val="-1"/>
                <w:sz w:val="18"/>
                <w:szCs w:val="18"/>
              </w:rPr>
              <w:t>métlők</w:t>
            </w:r>
            <w:r>
              <w:rPr>
                <w:spacing w:val="-1"/>
                <w:sz w:val="18"/>
                <w:szCs w:val="18"/>
              </w:rPr>
              <w:t xml:space="preserve"> </w:t>
            </w:r>
            <w:r w:rsidRPr="003D1449">
              <w:rPr>
                <w:spacing w:val="-1"/>
                <w:sz w:val="18"/>
                <w:szCs w:val="18"/>
              </w:rPr>
              <w:t>aránya</w:t>
            </w:r>
          </w:p>
        </w:tc>
        <w:tc>
          <w:tcPr>
            <w:tcW w:w="504"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Humán</w:t>
            </w:r>
          </w:p>
        </w:tc>
        <w:tc>
          <w:tcPr>
            <w:tcW w:w="517"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Folyamatos t</w:t>
            </w:r>
            <w:r w:rsidRPr="003D1449">
              <w:rPr>
                <w:spacing w:val="-1"/>
                <w:sz w:val="18"/>
                <w:szCs w:val="18"/>
              </w:rPr>
              <w:t>e</w:t>
            </w:r>
            <w:r w:rsidRPr="003D1449">
              <w:rPr>
                <w:spacing w:val="-1"/>
                <w:sz w:val="18"/>
                <w:szCs w:val="18"/>
              </w:rPr>
              <w:t>vékenységgel biztosítható</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A</w:t>
            </w:r>
            <w:r>
              <w:rPr>
                <w:spacing w:val="-1"/>
                <w:sz w:val="18"/>
                <w:szCs w:val="18"/>
              </w:rPr>
              <w:t xml:space="preserve"> </w:t>
            </w:r>
            <w:r w:rsidRPr="003D1449">
              <w:rPr>
                <w:spacing w:val="-1"/>
                <w:sz w:val="18"/>
                <w:szCs w:val="18"/>
              </w:rPr>
              <w:t>szabadidő hasznos e</w:t>
            </w:r>
            <w:r w:rsidRPr="003D1449">
              <w:rPr>
                <w:spacing w:val="-1"/>
                <w:sz w:val="18"/>
                <w:szCs w:val="18"/>
              </w:rPr>
              <w:t>l</w:t>
            </w:r>
            <w:r w:rsidRPr="003D1449">
              <w:rPr>
                <w:spacing w:val="-1"/>
                <w:sz w:val="18"/>
                <w:szCs w:val="18"/>
              </w:rPr>
              <w:t>töltését, t</w:t>
            </w:r>
            <w:r w:rsidRPr="003D1449">
              <w:rPr>
                <w:spacing w:val="-1"/>
                <w:sz w:val="18"/>
                <w:szCs w:val="18"/>
              </w:rPr>
              <w:t>a</w:t>
            </w:r>
            <w:r w:rsidRPr="003D1449">
              <w:rPr>
                <w:spacing w:val="-1"/>
                <w:sz w:val="18"/>
                <w:szCs w:val="18"/>
              </w:rPr>
              <w:t>nulást</w:t>
            </w:r>
            <w:r w:rsidRPr="003D1449">
              <w:rPr>
                <w:spacing w:val="-1"/>
                <w:sz w:val="18"/>
                <w:szCs w:val="18"/>
              </w:rPr>
              <w:tab/>
              <w:t>s</w:t>
            </w:r>
            <w:r w:rsidRPr="003D1449">
              <w:rPr>
                <w:spacing w:val="-1"/>
                <w:sz w:val="18"/>
                <w:szCs w:val="18"/>
              </w:rPr>
              <w:t>e</w:t>
            </w:r>
            <w:r w:rsidRPr="003D1449">
              <w:rPr>
                <w:spacing w:val="-1"/>
                <w:sz w:val="18"/>
                <w:szCs w:val="18"/>
              </w:rPr>
              <w:t>gítő eszk</w:t>
            </w:r>
            <w:r w:rsidRPr="003D1449">
              <w:rPr>
                <w:spacing w:val="-1"/>
                <w:sz w:val="18"/>
                <w:szCs w:val="18"/>
              </w:rPr>
              <w:t>ö</w:t>
            </w:r>
            <w:r w:rsidRPr="003D1449">
              <w:rPr>
                <w:spacing w:val="-1"/>
                <w:sz w:val="18"/>
                <w:szCs w:val="18"/>
              </w:rPr>
              <w:t>zök besze</w:t>
            </w:r>
            <w:r w:rsidRPr="003D1449">
              <w:rPr>
                <w:spacing w:val="-1"/>
                <w:sz w:val="18"/>
                <w:szCs w:val="18"/>
              </w:rPr>
              <w:t>r</w:t>
            </w:r>
            <w:r w:rsidRPr="003D1449">
              <w:rPr>
                <w:spacing w:val="-1"/>
                <w:sz w:val="18"/>
                <w:szCs w:val="18"/>
              </w:rPr>
              <w:t>zése</w:t>
            </w:r>
            <w:r>
              <w:rPr>
                <w:spacing w:val="-1"/>
                <w:sz w:val="18"/>
                <w:szCs w:val="18"/>
              </w:rPr>
              <w:t xml:space="preserve"> </w:t>
            </w:r>
            <w:r w:rsidRPr="003D1449">
              <w:rPr>
                <w:spacing w:val="-1"/>
                <w:sz w:val="18"/>
                <w:szCs w:val="18"/>
              </w:rPr>
              <w:t>a Cs</w:t>
            </w:r>
            <w:r w:rsidRPr="003D1449">
              <w:rPr>
                <w:spacing w:val="-1"/>
                <w:sz w:val="18"/>
                <w:szCs w:val="18"/>
              </w:rPr>
              <w:t>a</w:t>
            </w:r>
            <w:r w:rsidRPr="003D1449">
              <w:rPr>
                <w:spacing w:val="-1"/>
                <w:sz w:val="18"/>
                <w:szCs w:val="18"/>
              </w:rPr>
              <w:t>ládsegítő és Gyermekj</w:t>
            </w:r>
            <w:r w:rsidRPr="003D1449">
              <w:rPr>
                <w:spacing w:val="-1"/>
                <w:sz w:val="18"/>
                <w:szCs w:val="18"/>
              </w:rPr>
              <w:t>ó</w:t>
            </w:r>
            <w:r w:rsidRPr="003D1449">
              <w:rPr>
                <w:spacing w:val="-1"/>
                <w:sz w:val="18"/>
                <w:szCs w:val="18"/>
              </w:rPr>
              <w:t>léti Szolg</w:t>
            </w:r>
            <w:r w:rsidRPr="003D1449">
              <w:rPr>
                <w:spacing w:val="-1"/>
                <w:sz w:val="18"/>
                <w:szCs w:val="18"/>
              </w:rPr>
              <w:t>á</w:t>
            </w:r>
            <w:r w:rsidRPr="003D1449">
              <w:rPr>
                <w:spacing w:val="-1"/>
                <w:sz w:val="18"/>
                <w:szCs w:val="18"/>
              </w:rPr>
              <w:t>latnál</w:t>
            </w:r>
          </w:p>
        </w:tc>
        <w:tc>
          <w:tcPr>
            <w:tcW w:w="553"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A Családsegítő</w:t>
            </w:r>
            <w:r>
              <w:rPr>
                <w:spacing w:val="-1"/>
                <w:sz w:val="18"/>
                <w:szCs w:val="18"/>
              </w:rPr>
              <w:t xml:space="preserve"> </w:t>
            </w:r>
            <w:r w:rsidRPr="003D1449">
              <w:rPr>
                <w:spacing w:val="-1"/>
                <w:sz w:val="18"/>
                <w:szCs w:val="18"/>
              </w:rPr>
              <w:t>és Gyermekjóléti Szolgálatnál ni</w:t>
            </w:r>
            <w:r w:rsidRPr="003D1449">
              <w:rPr>
                <w:spacing w:val="-1"/>
                <w:sz w:val="18"/>
                <w:szCs w:val="18"/>
              </w:rPr>
              <w:t>n</w:t>
            </w:r>
            <w:r w:rsidRPr="003D1449">
              <w:rPr>
                <w:spacing w:val="-1"/>
                <w:sz w:val="18"/>
                <w:szCs w:val="18"/>
              </w:rPr>
              <w:t>csenek eszközök, amelyek</w:t>
            </w:r>
            <w:r>
              <w:rPr>
                <w:spacing w:val="-1"/>
                <w:sz w:val="18"/>
                <w:szCs w:val="18"/>
              </w:rPr>
              <w:t xml:space="preserve"> </w:t>
            </w:r>
            <w:r w:rsidRPr="003D1449">
              <w:rPr>
                <w:spacing w:val="-1"/>
                <w:sz w:val="18"/>
                <w:szCs w:val="18"/>
              </w:rPr>
              <w:t>a gye</w:t>
            </w:r>
            <w:r w:rsidRPr="003D1449">
              <w:rPr>
                <w:spacing w:val="-1"/>
                <w:sz w:val="18"/>
                <w:szCs w:val="18"/>
              </w:rPr>
              <w:t>r</w:t>
            </w:r>
            <w:r w:rsidRPr="003D1449">
              <w:rPr>
                <w:spacing w:val="-1"/>
                <w:sz w:val="18"/>
                <w:szCs w:val="18"/>
              </w:rPr>
              <w:t>mekek szabadidős tevékenységét, tanulását segítik</w:t>
            </w:r>
          </w:p>
        </w:tc>
        <w:tc>
          <w:tcPr>
            <w:tcW w:w="503"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A</w:t>
            </w:r>
            <w:r>
              <w:rPr>
                <w:spacing w:val="-1"/>
                <w:sz w:val="18"/>
                <w:szCs w:val="18"/>
              </w:rPr>
              <w:t xml:space="preserve"> </w:t>
            </w:r>
            <w:r w:rsidRPr="003D1449">
              <w:rPr>
                <w:spacing w:val="-1"/>
                <w:sz w:val="18"/>
                <w:szCs w:val="18"/>
              </w:rPr>
              <w:t>szabadidő hasznos eltölt</w:t>
            </w:r>
            <w:r w:rsidRPr="003D1449">
              <w:rPr>
                <w:spacing w:val="-1"/>
                <w:sz w:val="18"/>
                <w:szCs w:val="18"/>
              </w:rPr>
              <w:t>é</w:t>
            </w:r>
            <w:r w:rsidRPr="003D1449">
              <w:rPr>
                <w:spacing w:val="-1"/>
                <w:sz w:val="18"/>
                <w:szCs w:val="18"/>
              </w:rPr>
              <w:t>sét, tanulást k</w:t>
            </w:r>
            <w:r w:rsidRPr="003D1449">
              <w:rPr>
                <w:spacing w:val="-1"/>
                <w:sz w:val="18"/>
                <w:szCs w:val="18"/>
              </w:rPr>
              <w:t>ü</w:t>
            </w:r>
            <w:r w:rsidRPr="003D1449">
              <w:rPr>
                <w:spacing w:val="-1"/>
                <w:sz w:val="18"/>
                <w:szCs w:val="18"/>
              </w:rPr>
              <w:t>lönböző eszk</w:t>
            </w:r>
            <w:r w:rsidRPr="003D1449">
              <w:rPr>
                <w:spacing w:val="-1"/>
                <w:sz w:val="18"/>
                <w:szCs w:val="18"/>
              </w:rPr>
              <w:t>ö</w:t>
            </w:r>
            <w:r w:rsidRPr="003D1449">
              <w:rPr>
                <w:spacing w:val="-1"/>
                <w:sz w:val="18"/>
                <w:szCs w:val="18"/>
              </w:rPr>
              <w:t>zök segítik</w:t>
            </w:r>
          </w:p>
        </w:tc>
        <w:tc>
          <w:tcPr>
            <w:tcW w:w="554"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Döbrököz Község Önkormányzat</w:t>
            </w:r>
            <w:r w:rsidRPr="003D1449">
              <w:rPr>
                <w:spacing w:val="-1"/>
                <w:sz w:val="18"/>
                <w:szCs w:val="18"/>
              </w:rPr>
              <w:t>á</w:t>
            </w:r>
            <w:r w:rsidRPr="003D1449">
              <w:rPr>
                <w:spacing w:val="-1"/>
                <w:sz w:val="18"/>
                <w:szCs w:val="18"/>
              </w:rPr>
              <w:t>nak felülvizsgált és</w:t>
            </w:r>
            <w:r>
              <w:rPr>
                <w:spacing w:val="-1"/>
                <w:sz w:val="18"/>
                <w:szCs w:val="18"/>
              </w:rPr>
              <w:t xml:space="preserve"> </w:t>
            </w:r>
            <w:r w:rsidRPr="003D1449">
              <w:rPr>
                <w:spacing w:val="-1"/>
                <w:sz w:val="18"/>
                <w:szCs w:val="18"/>
              </w:rPr>
              <w:t>aktualizált Sz</w:t>
            </w:r>
            <w:r w:rsidRPr="003D1449">
              <w:rPr>
                <w:spacing w:val="-1"/>
                <w:sz w:val="18"/>
                <w:szCs w:val="18"/>
              </w:rPr>
              <w:t>o</w:t>
            </w:r>
            <w:r w:rsidRPr="003D1449">
              <w:rPr>
                <w:spacing w:val="-1"/>
                <w:sz w:val="18"/>
                <w:szCs w:val="18"/>
              </w:rPr>
              <w:t>ciális Szolgáltatá</w:t>
            </w:r>
            <w:r w:rsidRPr="003D1449">
              <w:rPr>
                <w:spacing w:val="-1"/>
                <w:sz w:val="18"/>
                <w:szCs w:val="18"/>
              </w:rPr>
              <w:t>s</w:t>
            </w:r>
            <w:r w:rsidRPr="003D1449">
              <w:rPr>
                <w:spacing w:val="-1"/>
                <w:sz w:val="18"/>
                <w:szCs w:val="18"/>
              </w:rPr>
              <w:t>tervezési Konce</w:t>
            </w:r>
            <w:r w:rsidRPr="003D1449">
              <w:rPr>
                <w:spacing w:val="-1"/>
                <w:sz w:val="18"/>
                <w:szCs w:val="18"/>
              </w:rPr>
              <w:t>p</w:t>
            </w:r>
            <w:r w:rsidRPr="003D1449">
              <w:rPr>
                <w:spacing w:val="-1"/>
                <w:sz w:val="18"/>
                <w:szCs w:val="18"/>
              </w:rPr>
              <w:t>ciója</w:t>
            </w:r>
          </w:p>
        </w:tc>
        <w:tc>
          <w:tcPr>
            <w:tcW w:w="556"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Pályázati lehet</w:t>
            </w:r>
            <w:r w:rsidRPr="003D1449">
              <w:rPr>
                <w:spacing w:val="-1"/>
                <w:sz w:val="18"/>
                <w:szCs w:val="18"/>
              </w:rPr>
              <w:t>ő</w:t>
            </w:r>
            <w:r w:rsidRPr="003D1449">
              <w:rPr>
                <w:spacing w:val="-1"/>
                <w:sz w:val="18"/>
                <w:szCs w:val="18"/>
              </w:rPr>
              <w:t>ségek keresése, pályázatok b</w:t>
            </w:r>
            <w:r w:rsidRPr="003D1449">
              <w:rPr>
                <w:spacing w:val="-1"/>
                <w:sz w:val="18"/>
                <w:szCs w:val="18"/>
              </w:rPr>
              <w:t>e</w:t>
            </w:r>
            <w:r w:rsidRPr="003D1449">
              <w:rPr>
                <w:spacing w:val="-1"/>
                <w:sz w:val="18"/>
                <w:szCs w:val="18"/>
              </w:rPr>
              <w:t>adása</w:t>
            </w:r>
            <w:r>
              <w:rPr>
                <w:spacing w:val="-1"/>
                <w:sz w:val="18"/>
                <w:szCs w:val="18"/>
              </w:rPr>
              <w:t xml:space="preserve"> </w:t>
            </w:r>
            <w:r w:rsidRPr="003D1449">
              <w:rPr>
                <w:spacing w:val="-1"/>
                <w:sz w:val="18"/>
                <w:szCs w:val="18"/>
              </w:rPr>
              <w:t>és megv</w:t>
            </w:r>
            <w:r w:rsidRPr="003D1449">
              <w:rPr>
                <w:spacing w:val="-1"/>
                <w:sz w:val="18"/>
                <w:szCs w:val="18"/>
              </w:rPr>
              <w:t>a</w:t>
            </w:r>
            <w:r w:rsidRPr="003D1449">
              <w:rPr>
                <w:spacing w:val="-1"/>
                <w:sz w:val="18"/>
                <w:szCs w:val="18"/>
              </w:rPr>
              <w:t>lósítása</w:t>
            </w:r>
          </w:p>
        </w:tc>
        <w:tc>
          <w:tcPr>
            <w:tcW w:w="452"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„Kapaszkodó”</w:t>
            </w:r>
            <w:r>
              <w:rPr>
                <w:spacing w:val="-1"/>
                <w:sz w:val="18"/>
                <w:szCs w:val="18"/>
              </w:rPr>
              <w:t xml:space="preserve"> </w:t>
            </w:r>
            <w:r w:rsidRPr="003D1449">
              <w:rPr>
                <w:spacing w:val="-1"/>
                <w:sz w:val="18"/>
                <w:szCs w:val="18"/>
              </w:rPr>
              <w:t>Szociális</w:t>
            </w:r>
            <w:r>
              <w:rPr>
                <w:spacing w:val="-1"/>
                <w:sz w:val="18"/>
                <w:szCs w:val="18"/>
              </w:rPr>
              <w:t xml:space="preserve"> </w:t>
            </w:r>
            <w:r w:rsidRPr="003D1449">
              <w:rPr>
                <w:spacing w:val="-1"/>
                <w:sz w:val="18"/>
                <w:szCs w:val="18"/>
              </w:rPr>
              <w:t>és</w:t>
            </w:r>
            <w:r>
              <w:rPr>
                <w:spacing w:val="-1"/>
                <w:sz w:val="18"/>
                <w:szCs w:val="18"/>
              </w:rPr>
              <w:t xml:space="preserve"> </w:t>
            </w:r>
            <w:r w:rsidRPr="003D1449">
              <w:rPr>
                <w:spacing w:val="-1"/>
                <w:sz w:val="18"/>
                <w:szCs w:val="18"/>
              </w:rPr>
              <w:t>Gyermekjóléti</w:t>
            </w:r>
            <w:r>
              <w:rPr>
                <w:spacing w:val="-1"/>
                <w:sz w:val="18"/>
                <w:szCs w:val="18"/>
              </w:rPr>
              <w:t xml:space="preserve"> </w:t>
            </w:r>
            <w:r w:rsidRPr="003D1449">
              <w:rPr>
                <w:spacing w:val="-1"/>
                <w:sz w:val="18"/>
                <w:szCs w:val="18"/>
              </w:rPr>
              <w:t>Alapszolgált</w:t>
            </w:r>
            <w:r w:rsidRPr="003D1449">
              <w:rPr>
                <w:spacing w:val="-1"/>
                <w:sz w:val="18"/>
                <w:szCs w:val="18"/>
              </w:rPr>
              <w:t>a</w:t>
            </w:r>
            <w:r w:rsidRPr="003D1449">
              <w:rPr>
                <w:spacing w:val="-1"/>
                <w:sz w:val="18"/>
                <w:szCs w:val="18"/>
              </w:rPr>
              <w:t>tó Központ Társulás</w:t>
            </w:r>
          </w:p>
        </w:tc>
        <w:tc>
          <w:tcPr>
            <w:tcW w:w="404"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Az</w:t>
            </w:r>
            <w:r>
              <w:rPr>
                <w:spacing w:val="-1"/>
                <w:sz w:val="18"/>
                <w:szCs w:val="18"/>
              </w:rPr>
              <w:t xml:space="preserve"> </w:t>
            </w:r>
            <w:r w:rsidRPr="003D1449">
              <w:rPr>
                <w:spacing w:val="-1"/>
                <w:sz w:val="18"/>
                <w:szCs w:val="18"/>
              </w:rPr>
              <w:t>eszközök b</w:t>
            </w:r>
            <w:r w:rsidRPr="003D1449">
              <w:rPr>
                <w:spacing w:val="-1"/>
                <w:sz w:val="18"/>
                <w:szCs w:val="18"/>
              </w:rPr>
              <w:t>e</w:t>
            </w:r>
            <w:r w:rsidRPr="003D1449">
              <w:rPr>
                <w:spacing w:val="-1"/>
                <w:sz w:val="18"/>
                <w:szCs w:val="18"/>
              </w:rPr>
              <w:t>szerzése</w:t>
            </w:r>
          </w:p>
        </w:tc>
        <w:tc>
          <w:tcPr>
            <w:tcW w:w="504"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Pénzügyi</w:t>
            </w:r>
            <w:r>
              <w:rPr>
                <w:spacing w:val="-1"/>
                <w:sz w:val="18"/>
                <w:szCs w:val="18"/>
              </w:rPr>
              <w:t xml:space="preserve"> </w:t>
            </w:r>
            <w:r w:rsidRPr="003D1449">
              <w:rPr>
                <w:spacing w:val="-1"/>
                <w:sz w:val="18"/>
                <w:szCs w:val="18"/>
              </w:rPr>
              <w:t>és humán</w:t>
            </w:r>
          </w:p>
        </w:tc>
        <w:tc>
          <w:tcPr>
            <w:tcW w:w="517" w:type="pct"/>
            <w:tcBorders>
              <w:top w:val="single" w:sz="6" w:space="0" w:color="000000"/>
              <w:left w:val="single" w:sz="6" w:space="0" w:color="000000"/>
              <w:bottom w:val="single" w:sz="6" w:space="0" w:color="000000"/>
              <w:right w:val="single" w:sz="6" w:space="0" w:color="000000"/>
            </w:tcBorders>
          </w:tcPr>
          <w:p w:rsidR="000C6EE5" w:rsidRPr="003D1449" w:rsidRDefault="000C6EE5" w:rsidP="003D1449">
            <w:pPr>
              <w:spacing w:after="0" w:line="240" w:lineRule="auto"/>
              <w:ind w:left="113" w:right="110"/>
              <w:jc w:val="both"/>
              <w:rPr>
                <w:spacing w:val="-1"/>
                <w:sz w:val="18"/>
                <w:szCs w:val="18"/>
              </w:rPr>
            </w:pPr>
            <w:r w:rsidRPr="003D1449">
              <w:rPr>
                <w:spacing w:val="-1"/>
                <w:sz w:val="18"/>
                <w:szCs w:val="18"/>
              </w:rPr>
              <w:t>A</w:t>
            </w:r>
            <w:r>
              <w:rPr>
                <w:spacing w:val="-1"/>
                <w:sz w:val="18"/>
                <w:szCs w:val="18"/>
              </w:rPr>
              <w:t xml:space="preserve"> </w:t>
            </w:r>
            <w:r w:rsidRPr="003D1449">
              <w:rPr>
                <w:spacing w:val="-1"/>
                <w:sz w:val="18"/>
                <w:szCs w:val="18"/>
              </w:rPr>
              <w:t>pályázatok á</w:t>
            </w:r>
            <w:r w:rsidRPr="003D1449">
              <w:rPr>
                <w:spacing w:val="-1"/>
                <w:sz w:val="18"/>
                <w:szCs w:val="18"/>
              </w:rPr>
              <w:t>l</w:t>
            </w:r>
            <w:r w:rsidRPr="003D1449">
              <w:rPr>
                <w:spacing w:val="-1"/>
                <w:sz w:val="18"/>
                <w:szCs w:val="18"/>
              </w:rPr>
              <w:t>tal</w:t>
            </w:r>
            <w:r w:rsidRPr="003D1449">
              <w:rPr>
                <w:spacing w:val="-1"/>
                <w:sz w:val="18"/>
                <w:szCs w:val="18"/>
              </w:rPr>
              <w:tab/>
            </w:r>
            <w:r>
              <w:rPr>
                <w:spacing w:val="-1"/>
                <w:sz w:val="18"/>
                <w:szCs w:val="18"/>
              </w:rPr>
              <w:t xml:space="preserve"> </w:t>
            </w:r>
            <w:r w:rsidRPr="003D1449">
              <w:rPr>
                <w:spacing w:val="-1"/>
                <w:sz w:val="18"/>
                <w:szCs w:val="18"/>
              </w:rPr>
              <w:t>elvárt fenntarthatósági szempontok alapján</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Dombóvár Város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A szegregátumokb</w:t>
            </w:r>
            <w:r>
              <w:rPr>
                <w:spacing w:val="-1"/>
                <w:sz w:val="18"/>
                <w:szCs w:val="18"/>
              </w:rPr>
              <w:t>a</w:t>
            </w:r>
            <w:r w:rsidRPr="0050552A">
              <w:rPr>
                <w:spacing w:val="-1"/>
                <w:sz w:val="18"/>
                <w:szCs w:val="18"/>
              </w:rPr>
              <w:t>n él</w:t>
            </w:r>
            <w:r>
              <w:rPr>
                <w:spacing w:val="-1"/>
                <w:sz w:val="18"/>
                <w:szCs w:val="18"/>
              </w:rPr>
              <w:t>ő</w:t>
            </w:r>
            <w:r w:rsidRPr="0050552A">
              <w:rPr>
                <w:spacing w:val="-1"/>
                <w:sz w:val="18"/>
                <w:szCs w:val="18"/>
              </w:rPr>
              <w:t>k helyz</w:t>
            </w:r>
            <w:r w:rsidRPr="0050552A">
              <w:rPr>
                <w:spacing w:val="-1"/>
                <w:sz w:val="18"/>
                <w:szCs w:val="18"/>
              </w:rPr>
              <w:t>e</w:t>
            </w:r>
            <w:r w:rsidRPr="0050552A">
              <w:rPr>
                <w:spacing w:val="-1"/>
                <w:sz w:val="18"/>
                <w:szCs w:val="18"/>
              </w:rPr>
              <w:t>tének, la</w:t>
            </w:r>
            <w:r w:rsidRPr="0050552A">
              <w:rPr>
                <w:spacing w:val="-1"/>
                <w:sz w:val="18"/>
                <w:szCs w:val="18"/>
              </w:rPr>
              <w:t>k</w:t>
            </w:r>
            <w:r w:rsidRPr="0050552A">
              <w:rPr>
                <w:spacing w:val="-1"/>
                <w:sz w:val="18"/>
                <w:szCs w:val="18"/>
              </w:rPr>
              <w:t>hatási k</w:t>
            </w:r>
            <w:r w:rsidRPr="0050552A">
              <w:rPr>
                <w:spacing w:val="-1"/>
                <w:sz w:val="18"/>
                <w:szCs w:val="18"/>
              </w:rPr>
              <w:t>ö</w:t>
            </w:r>
            <w:r w:rsidRPr="0050552A">
              <w:rPr>
                <w:spacing w:val="-1"/>
                <w:sz w:val="18"/>
                <w:szCs w:val="18"/>
              </w:rPr>
              <w:t>rülményeinek pontos felderítése</w:t>
            </w:r>
          </w:p>
        </w:tc>
        <w:tc>
          <w:tcPr>
            <w:tcW w:w="553"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A szegregátumokban él</w:t>
            </w:r>
            <w:r>
              <w:rPr>
                <w:spacing w:val="-1"/>
                <w:sz w:val="18"/>
                <w:szCs w:val="18"/>
              </w:rPr>
              <w:t>ő</w:t>
            </w:r>
            <w:r w:rsidRPr="0050552A">
              <w:rPr>
                <w:spacing w:val="-1"/>
                <w:sz w:val="18"/>
                <w:szCs w:val="18"/>
              </w:rPr>
              <w:t>k helyzet</w:t>
            </w:r>
            <w:r w:rsidRPr="0050552A">
              <w:rPr>
                <w:spacing w:val="-1"/>
                <w:sz w:val="18"/>
                <w:szCs w:val="18"/>
              </w:rPr>
              <w:t>é</w:t>
            </w:r>
            <w:r w:rsidRPr="0050552A">
              <w:rPr>
                <w:spacing w:val="-1"/>
                <w:sz w:val="18"/>
                <w:szCs w:val="18"/>
              </w:rPr>
              <w:t>r</w:t>
            </w:r>
            <w:r>
              <w:rPr>
                <w:spacing w:val="-1"/>
                <w:sz w:val="18"/>
                <w:szCs w:val="18"/>
              </w:rPr>
              <w:t>ő</w:t>
            </w:r>
            <w:r w:rsidRPr="0050552A">
              <w:rPr>
                <w:spacing w:val="-1"/>
                <w:sz w:val="18"/>
                <w:szCs w:val="18"/>
              </w:rPr>
              <w:t>l, lakhatási k</w:t>
            </w:r>
            <w:r w:rsidRPr="0050552A">
              <w:rPr>
                <w:spacing w:val="-1"/>
                <w:sz w:val="18"/>
                <w:szCs w:val="18"/>
              </w:rPr>
              <w:t>ö</w:t>
            </w:r>
            <w:r w:rsidRPr="0050552A">
              <w:rPr>
                <w:spacing w:val="-1"/>
                <w:sz w:val="18"/>
                <w:szCs w:val="18"/>
              </w:rPr>
              <w:t>rülményeir</w:t>
            </w:r>
            <w:r>
              <w:rPr>
                <w:spacing w:val="-1"/>
                <w:sz w:val="18"/>
                <w:szCs w:val="18"/>
              </w:rPr>
              <w:t>ő</w:t>
            </w:r>
            <w:r w:rsidRPr="0050552A">
              <w:rPr>
                <w:spacing w:val="-1"/>
                <w:sz w:val="18"/>
                <w:szCs w:val="18"/>
              </w:rPr>
              <w:t>l nem rendelkezünk adatokkal</w:t>
            </w:r>
          </w:p>
        </w:tc>
        <w:tc>
          <w:tcPr>
            <w:tcW w:w="503"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Az elégtelen lakhatási k</w:t>
            </w:r>
            <w:r w:rsidRPr="0050552A">
              <w:rPr>
                <w:spacing w:val="-1"/>
                <w:sz w:val="18"/>
                <w:szCs w:val="18"/>
              </w:rPr>
              <w:t>ö</w:t>
            </w:r>
            <w:r w:rsidRPr="0050552A">
              <w:rPr>
                <w:spacing w:val="-1"/>
                <w:sz w:val="18"/>
                <w:szCs w:val="18"/>
              </w:rPr>
              <w:t>rülmények, a lakóhelyi sze</w:t>
            </w:r>
            <w:r w:rsidRPr="0050552A">
              <w:rPr>
                <w:spacing w:val="-1"/>
                <w:sz w:val="18"/>
                <w:szCs w:val="18"/>
              </w:rPr>
              <w:t>g</w:t>
            </w:r>
            <w:r w:rsidRPr="0050552A">
              <w:rPr>
                <w:spacing w:val="-1"/>
                <w:sz w:val="18"/>
                <w:szCs w:val="18"/>
              </w:rPr>
              <w:t>regáció felsz</w:t>
            </w:r>
            <w:r w:rsidRPr="0050552A">
              <w:rPr>
                <w:spacing w:val="-1"/>
                <w:sz w:val="18"/>
                <w:szCs w:val="18"/>
              </w:rPr>
              <w:t>á</w:t>
            </w:r>
            <w:r w:rsidRPr="0050552A">
              <w:rPr>
                <w:spacing w:val="-1"/>
                <w:sz w:val="18"/>
                <w:szCs w:val="18"/>
              </w:rPr>
              <w:t>molása, inte</w:t>
            </w:r>
            <w:r w:rsidRPr="0050552A">
              <w:rPr>
                <w:spacing w:val="-1"/>
                <w:sz w:val="18"/>
                <w:szCs w:val="18"/>
              </w:rPr>
              <w:t>g</w:t>
            </w:r>
            <w:r w:rsidRPr="0050552A">
              <w:rPr>
                <w:spacing w:val="-1"/>
                <w:sz w:val="18"/>
                <w:szCs w:val="18"/>
              </w:rPr>
              <w:t>rált vagy a kö</w:t>
            </w:r>
            <w:r w:rsidRPr="0050552A">
              <w:rPr>
                <w:spacing w:val="-1"/>
                <w:sz w:val="18"/>
                <w:szCs w:val="18"/>
              </w:rPr>
              <w:t>r</w:t>
            </w:r>
            <w:r w:rsidRPr="0050552A">
              <w:rPr>
                <w:spacing w:val="-1"/>
                <w:sz w:val="18"/>
                <w:szCs w:val="18"/>
              </w:rPr>
              <w:t>nyezeti no</w:t>
            </w:r>
            <w:r w:rsidRPr="0050552A">
              <w:rPr>
                <w:spacing w:val="-1"/>
                <w:sz w:val="18"/>
                <w:szCs w:val="18"/>
              </w:rPr>
              <w:t>r</w:t>
            </w:r>
            <w:r w:rsidRPr="0050552A">
              <w:rPr>
                <w:spacing w:val="-1"/>
                <w:sz w:val="18"/>
                <w:szCs w:val="18"/>
              </w:rPr>
              <w:t>máknak megf</w:t>
            </w:r>
            <w:r w:rsidRPr="0050552A">
              <w:rPr>
                <w:spacing w:val="-1"/>
                <w:sz w:val="18"/>
                <w:szCs w:val="18"/>
              </w:rPr>
              <w:t>e</w:t>
            </w:r>
            <w:r w:rsidRPr="0050552A">
              <w:rPr>
                <w:spacing w:val="-1"/>
                <w:sz w:val="18"/>
                <w:szCs w:val="18"/>
              </w:rPr>
              <w:t>lel6 min6ségii lakókörnyezet kialakítása.</w:t>
            </w:r>
          </w:p>
        </w:tc>
        <w:tc>
          <w:tcPr>
            <w:tcW w:w="55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IVS Antiszegregációs terv</w:t>
            </w:r>
          </w:p>
        </w:tc>
        <w:tc>
          <w:tcPr>
            <w:tcW w:w="556"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Szociális városrehabilitáció megvalósítása.</w:t>
            </w:r>
          </w:p>
        </w:tc>
        <w:tc>
          <w:tcPr>
            <w:tcW w:w="452"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Dombóvár Város Ö</w:t>
            </w:r>
            <w:r w:rsidRPr="0050552A">
              <w:rPr>
                <w:spacing w:val="-1"/>
                <w:sz w:val="18"/>
                <w:szCs w:val="18"/>
              </w:rPr>
              <w:t>n</w:t>
            </w:r>
            <w:r w:rsidRPr="0050552A">
              <w:rPr>
                <w:spacing w:val="-1"/>
                <w:sz w:val="18"/>
                <w:szCs w:val="18"/>
              </w:rPr>
              <w:t>kormányzata</w:t>
            </w:r>
          </w:p>
        </w:tc>
        <w:tc>
          <w:tcPr>
            <w:tcW w:w="40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2015.06.30.</w:t>
            </w:r>
          </w:p>
        </w:tc>
        <w:tc>
          <w:tcPr>
            <w:tcW w:w="55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Lakások komfor</w:t>
            </w:r>
            <w:r w:rsidRPr="0050552A">
              <w:rPr>
                <w:spacing w:val="-1"/>
                <w:sz w:val="18"/>
                <w:szCs w:val="18"/>
              </w:rPr>
              <w:t>t</w:t>
            </w:r>
            <w:r w:rsidRPr="0050552A">
              <w:rPr>
                <w:spacing w:val="-1"/>
                <w:sz w:val="18"/>
                <w:szCs w:val="18"/>
              </w:rPr>
              <w:t>fokozatának fe</w:t>
            </w:r>
            <w:r w:rsidRPr="0050552A">
              <w:rPr>
                <w:spacing w:val="-1"/>
                <w:sz w:val="18"/>
                <w:szCs w:val="18"/>
              </w:rPr>
              <w:t>l</w:t>
            </w:r>
            <w:r w:rsidRPr="0050552A">
              <w:rPr>
                <w:spacing w:val="-1"/>
                <w:sz w:val="18"/>
                <w:szCs w:val="18"/>
              </w:rPr>
              <w:t>mérése, megáll</w:t>
            </w:r>
            <w:r w:rsidRPr="0050552A">
              <w:rPr>
                <w:spacing w:val="-1"/>
                <w:sz w:val="18"/>
                <w:szCs w:val="18"/>
              </w:rPr>
              <w:t>a</w:t>
            </w:r>
            <w:r w:rsidRPr="0050552A">
              <w:rPr>
                <w:spacing w:val="-1"/>
                <w:sz w:val="18"/>
                <w:szCs w:val="18"/>
              </w:rPr>
              <w:t>pítása.</w:t>
            </w:r>
          </w:p>
        </w:tc>
        <w:tc>
          <w:tcPr>
            <w:tcW w:w="50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Pályázati forrás, "Kapaszkodó" Szociális és Gyermekjóléti Alapszolgáltató Központ, Laká</w:t>
            </w:r>
            <w:r w:rsidRPr="0050552A">
              <w:rPr>
                <w:spacing w:val="-1"/>
                <w:sz w:val="18"/>
                <w:szCs w:val="18"/>
              </w:rPr>
              <w:t>s</w:t>
            </w:r>
            <w:r w:rsidRPr="0050552A">
              <w:rPr>
                <w:spacing w:val="-1"/>
                <w:sz w:val="18"/>
                <w:szCs w:val="18"/>
              </w:rPr>
              <w:t>gazdálkodási NKft.</w:t>
            </w:r>
          </w:p>
        </w:tc>
        <w:tc>
          <w:tcPr>
            <w:tcW w:w="517"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Adatbázis friss</w:t>
            </w:r>
            <w:r w:rsidRPr="0050552A">
              <w:rPr>
                <w:spacing w:val="-1"/>
                <w:sz w:val="18"/>
                <w:szCs w:val="18"/>
              </w:rPr>
              <w:t>í</w:t>
            </w:r>
            <w:r w:rsidRPr="0050552A">
              <w:rPr>
                <w:spacing w:val="-1"/>
                <w:sz w:val="18"/>
                <w:szCs w:val="18"/>
              </w:rPr>
              <w:t>tése évenként.</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Továbbt</w:t>
            </w:r>
            <w:r w:rsidRPr="0050552A">
              <w:rPr>
                <w:spacing w:val="-1"/>
                <w:sz w:val="18"/>
                <w:szCs w:val="18"/>
              </w:rPr>
              <w:t>a</w:t>
            </w:r>
            <w:r w:rsidRPr="0050552A">
              <w:rPr>
                <w:spacing w:val="-1"/>
                <w:sz w:val="18"/>
                <w:szCs w:val="18"/>
              </w:rPr>
              <w:t>nulási-, p</w:t>
            </w:r>
            <w:r w:rsidRPr="0050552A">
              <w:rPr>
                <w:spacing w:val="-1"/>
                <w:sz w:val="18"/>
                <w:szCs w:val="18"/>
              </w:rPr>
              <w:t>á</w:t>
            </w:r>
            <w:r w:rsidRPr="0050552A">
              <w:rPr>
                <w:spacing w:val="-1"/>
                <w:sz w:val="18"/>
                <w:szCs w:val="18"/>
              </w:rPr>
              <w:t>lyaválasztási tanácsadá</w:t>
            </w:r>
            <w:r w:rsidRPr="0050552A">
              <w:rPr>
                <w:spacing w:val="-1"/>
                <w:sz w:val="18"/>
                <w:szCs w:val="18"/>
              </w:rPr>
              <w:t>s</w:t>
            </w:r>
            <w:r w:rsidRPr="0050552A">
              <w:rPr>
                <w:spacing w:val="-1"/>
                <w:sz w:val="18"/>
                <w:szCs w:val="18"/>
              </w:rPr>
              <w:t>hoz hozz</w:t>
            </w:r>
            <w:r w:rsidRPr="0050552A">
              <w:rPr>
                <w:spacing w:val="-1"/>
                <w:sz w:val="18"/>
                <w:szCs w:val="18"/>
              </w:rPr>
              <w:t>á</w:t>
            </w:r>
            <w:r w:rsidRPr="0050552A">
              <w:rPr>
                <w:spacing w:val="-1"/>
                <w:sz w:val="18"/>
                <w:szCs w:val="18"/>
              </w:rPr>
              <w:t>férés bizt</w:t>
            </w:r>
            <w:r w:rsidRPr="0050552A">
              <w:rPr>
                <w:spacing w:val="-1"/>
                <w:sz w:val="18"/>
                <w:szCs w:val="18"/>
              </w:rPr>
              <w:t>o</w:t>
            </w:r>
            <w:r w:rsidRPr="0050552A">
              <w:rPr>
                <w:spacing w:val="-1"/>
                <w:sz w:val="18"/>
                <w:szCs w:val="18"/>
              </w:rPr>
              <w:t>sítása</w:t>
            </w:r>
          </w:p>
        </w:tc>
        <w:tc>
          <w:tcPr>
            <w:tcW w:w="553"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Hátrányos és</w:t>
            </w:r>
            <w:r>
              <w:rPr>
                <w:spacing w:val="-1"/>
                <w:sz w:val="18"/>
                <w:szCs w:val="18"/>
              </w:rPr>
              <w:t xml:space="preserve"> </w:t>
            </w:r>
            <w:r w:rsidRPr="0050552A">
              <w:rPr>
                <w:spacing w:val="-1"/>
                <w:sz w:val="18"/>
                <w:szCs w:val="18"/>
              </w:rPr>
              <w:t>halmozottan há</w:t>
            </w:r>
            <w:r w:rsidRPr="0050552A">
              <w:rPr>
                <w:spacing w:val="-1"/>
                <w:sz w:val="18"/>
                <w:szCs w:val="18"/>
              </w:rPr>
              <w:t>t</w:t>
            </w:r>
            <w:r w:rsidRPr="0050552A">
              <w:rPr>
                <w:spacing w:val="-1"/>
                <w:sz w:val="18"/>
                <w:szCs w:val="18"/>
              </w:rPr>
              <w:t>rányos helyzet</w:t>
            </w:r>
            <w:r>
              <w:rPr>
                <w:spacing w:val="-1"/>
                <w:sz w:val="18"/>
                <w:szCs w:val="18"/>
              </w:rPr>
              <w:t>ű</w:t>
            </w:r>
            <w:r w:rsidRPr="0050552A">
              <w:rPr>
                <w:spacing w:val="-1"/>
                <w:sz w:val="18"/>
                <w:szCs w:val="18"/>
              </w:rPr>
              <w:t xml:space="preserve"> gyermekek pály</w:t>
            </w:r>
            <w:r w:rsidRPr="0050552A">
              <w:rPr>
                <w:spacing w:val="-1"/>
                <w:sz w:val="18"/>
                <w:szCs w:val="18"/>
              </w:rPr>
              <w:t>a</w:t>
            </w:r>
            <w:r w:rsidRPr="0050552A">
              <w:rPr>
                <w:spacing w:val="-1"/>
                <w:sz w:val="18"/>
                <w:szCs w:val="18"/>
              </w:rPr>
              <w:t>választási továb</w:t>
            </w:r>
            <w:r w:rsidRPr="0050552A">
              <w:rPr>
                <w:spacing w:val="-1"/>
                <w:sz w:val="18"/>
                <w:szCs w:val="18"/>
              </w:rPr>
              <w:t>b</w:t>
            </w:r>
            <w:r w:rsidRPr="0050552A">
              <w:rPr>
                <w:spacing w:val="-1"/>
                <w:sz w:val="18"/>
                <w:szCs w:val="18"/>
              </w:rPr>
              <w:t>tanulási tanác</w:t>
            </w:r>
            <w:r w:rsidRPr="0050552A">
              <w:rPr>
                <w:spacing w:val="-1"/>
                <w:sz w:val="18"/>
                <w:szCs w:val="18"/>
              </w:rPr>
              <w:t>s</w:t>
            </w:r>
            <w:r w:rsidRPr="0050552A">
              <w:rPr>
                <w:spacing w:val="-1"/>
                <w:sz w:val="18"/>
                <w:szCs w:val="18"/>
              </w:rPr>
              <w:t>adása nem</w:t>
            </w:r>
            <w:r>
              <w:rPr>
                <w:spacing w:val="-1"/>
                <w:sz w:val="18"/>
                <w:szCs w:val="18"/>
              </w:rPr>
              <w:t xml:space="preserve"> </w:t>
            </w:r>
            <w:r w:rsidRPr="0050552A">
              <w:rPr>
                <w:spacing w:val="-1"/>
                <w:sz w:val="18"/>
                <w:szCs w:val="18"/>
              </w:rPr>
              <w:t>me</w:t>
            </w:r>
            <w:r w:rsidRPr="0050552A">
              <w:rPr>
                <w:spacing w:val="-1"/>
                <w:sz w:val="18"/>
                <w:szCs w:val="18"/>
              </w:rPr>
              <w:t>g</w:t>
            </w:r>
            <w:r w:rsidRPr="0050552A">
              <w:rPr>
                <w:spacing w:val="-1"/>
                <w:sz w:val="18"/>
                <w:szCs w:val="18"/>
              </w:rPr>
              <w:t>felel</w:t>
            </w:r>
            <w:r>
              <w:rPr>
                <w:spacing w:val="-1"/>
                <w:sz w:val="18"/>
                <w:szCs w:val="18"/>
              </w:rPr>
              <w:t>ő</w:t>
            </w:r>
          </w:p>
        </w:tc>
        <w:tc>
          <w:tcPr>
            <w:tcW w:w="503"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A hátrányos</w:t>
            </w:r>
            <w:r>
              <w:rPr>
                <w:spacing w:val="-1"/>
                <w:sz w:val="18"/>
                <w:szCs w:val="18"/>
              </w:rPr>
              <w:t xml:space="preserve"> </w:t>
            </w:r>
            <w:r w:rsidRPr="0050552A">
              <w:rPr>
                <w:spacing w:val="-1"/>
                <w:sz w:val="18"/>
                <w:szCs w:val="18"/>
              </w:rPr>
              <w:t>és halmozottan hátrányos hel</w:t>
            </w:r>
            <w:r w:rsidRPr="0050552A">
              <w:rPr>
                <w:spacing w:val="-1"/>
                <w:sz w:val="18"/>
                <w:szCs w:val="18"/>
              </w:rPr>
              <w:t>y</w:t>
            </w:r>
            <w:r w:rsidRPr="0050552A">
              <w:rPr>
                <w:spacing w:val="-1"/>
                <w:sz w:val="18"/>
                <w:szCs w:val="18"/>
              </w:rPr>
              <w:t>zet</w:t>
            </w:r>
            <w:r>
              <w:rPr>
                <w:spacing w:val="-1"/>
                <w:sz w:val="18"/>
                <w:szCs w:val="18"/>
              </w:rPr>
              <w:t xml:space="preserve">ű </w:t>
            </w:r>
            <w:r w:rsidRPr="0050552A">
              <w:rPr>
                <w:spacing w:val="-1"/>
                <w:sz w:val="18"/>
                <w:szCs w:val="18"/>
              </w:rPr>
              <w:t>gyermekek továbbtanulási-, pályaválasztási tanácsadáshoz történ</w:t>
            </w:r>
            <w:r>
              <w:rPr>
                <w:spacing w:val="-1"/>
                <w:sz w:val="18"/>
                <w:szCs w:val="18"/>
              </w:rPr>
              <w:t>ő</w:t>
            </w:r>
            <w:r w:rsidRPr="0050552A">
              <w:rPr>
                <w:spacing w:val="-1"/>
                <w:sz w:val="18"/>
                <w:szCs w:val="18"/>
              </w:rPr>
              <w:t xml:space="preserve"> hozz</w:t>
            </w:r>
            <w:r w:rsidRPr="0050552A">
              <w:rPr>
                <w:spacing w:val="-1"/>
                <w:sz w:val="18"/>
                <w:szCs w:val="18"/>
              </w:rPr>
              <w:t>á</w:t>
            </w:r>
            <w:r w:rsidRPr="0050552A">
              <w:rPr>
                <w:spacing w:val="-1"/>
                <w:sz w:val="18"/>
                <w:szCs w:val="18"/>
              </w:rPr>
              <w:t>férésük el6segítése.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4 éves</w:t>
            </w:r>
            <w:r>
              <w:rPr>
                <w:spacing w:val="-1"/>
                <w:sz w:val="18"/>
                <w:szCs w:val="18"/>
              </w:rPr>
              <w:t xml:space="preserve"> </w:t>
            </w:r>
            <w:r w:rsidRPr="0050552A">
              <w:rPr>
                <w:spacing w:val="-1"/>
                <w:sz w:val="18"/>
                <w:szCs w:val="18"/>
              </w:rPr>
              <w:t>munk</w:t>
            </w:r>
            <w:r w:rsidRPr="0050552A">
              <w:rPr>
                <w:spacing w:val="-1"/>
                <w:sz w:val="18"/>
                <w:szCs w:val="18"/>
              </w:rPr>
              <w:t>a</w:t>
            </w:r>
            <w:r w:rsidRPr="0050552A">
              <w:rPr>
                <w:spacing w:val="-1"/>
                <w:sz w:val="18"/>
                <w:szCs w:val="18"/>
              </w:rPr>
              <w:t>program</w:t>
            </w:r>
          </w:p>
        </w:tc>
        <w:tc>
          <w:tcPr>
            <w:tcW w:w="556"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Továbbtanulási-, pályaválasztási tanácsadás bizt</w:t>
            </w:r>
            <w:r w:rsidRPr="0050552A">
              <w:rPr>
                <w:spacing w:val="-1"/>
                <w:sz w:val="18"/>
                <w:szCs w:val="18"/>
              </w:rPr>
              <w:t>o</w:t>
            </w:r>
            <w:r w:rsidRPr="0050552A">
              <w:rPr>
                <w:spacing w:val="-1"/>
                <w:sz w:val="18"/>
                <w:szCs w:val="18"/>
              </w:rPr>
              <w:t>sítása a városban.</w:t>
            </w:r>
          </w:p>
        </w:tc>
        <w:tc>
          <w:tcPr>
            <w:tcW w:w="452"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Dombóvár Város Ö</w:t>
            </w:r>
            <w:r w:rsidRPr="0050552A">
              <w:rPr>
                <w:spacing w:val="-1"/>
                <w:sz w:val="18"/>
                <w:szCs w:val="18"/>
              </w:rPr>
              <w:t>n</w:t>
            </w:r>
            <w:r w:rsidRPr="0050552A">
              <w:rPr>
                <w:spacing w:val="-1"/>
                <w:sz w:val="18"/>
                <w:szCs w:val="18"/>
              </w:rPr>
              <w:t>kormányzata</w:t>
            </w:r>
          </w:p>
        </w:tc>
        <w:tc>
          <w:tcPr>
            <w:tcW w:w="40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2015.06.30.</w:t>
            </w:r>
          </w:p>
        </w:tc>
        <w:tc>
          <w:tcPr>
            <w:tcW w:w="55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Továbbtanulá</w:t>
            </w:r>
            <w:r>
              <w:rPr>
                <w:spacing w:val="-1"/>
                <w:sz w:val="18"/>
                <w:szCs w:val="18"/>
              </w:rPr>
              <w:t>s</w:t>
            </w:r>
            <w:r w:rsidRPr="0050552A">
              <w:rPr>
                <w:spacing w:val="-1"/>
                <w:sz w:val="18"/>
                <w:szCs w:val="18"/>
              </w:rPr>
              <w:t>i-, pályaválasztási tanácsadáson résztvev</w:t>
            </w:r>
            <w:r>
              <w:rPr>
                <w:spacing w:val="-1"/>
                <w:sz w:val="18"/>
                <w:szCs w:val="18"/>
              </w:rPr>
              <w:t>ő</w:t>
            </w:r>
            <w:r w:rsidRPr="0050552A">
              <w:rPr>
                <w:spacing w:val="-1"/>
                <w:sz w:val="18"/>
                <w:szCs w:val="18"/>
              </w:rPr>
              <w:t>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Munkaügyi</w:t>
            </w:r>
            <w:r>
              <w:rPr>
                <w:spacing w:val="-1"/>
                <w:sz w:val="18"/>
                <w:szCs w:val="18"/>
              </w:rPr>
              <w:t xml:space="preserve"> </w:t>
            </w:r>
            <w:r w:rsidRPr="0050552A">
              <w:rPr>
                <w:spacing w:val="-1"/>
                <w:sz w:val="18"/>
                <w:szCs w:val="18"/>
              </w:rPr>
              <w:t>Központ, Klebelsberg I</w:t>
            </w:r>
            <w:r w:rsidRPr="0050552A">
              <w:rPr>
                <w:spacing w:val="-1"/>
                <w:sz w:val="18"/>
                <w:szCs w:val="18"/>
              </w:rPr>
              <w:t>n</w:t>
            </w:r>
            <w:r w:rsidRPr="0050552A">
              <w:rPr>
                <w:spacing w:val="-1"/>
                <w:sz w:val="18"/>
                <w:szCs w:val="18"/>
              </w:rPr>
              <w:t>tézményfenntartó Központ, K</w:t>
            </w:r>
            <w:r w:rsidRPr="0050552A">
              <w:rPr>
                <w:spacing w:val="-1"/>
                <w:sz w:val="18"/>
                <w:szCs w:val="18"/>
              </w:rPr>
              <w:t>ö</w:t>
            </w:r>
            <w:r w:rsidRPr="0050552A">
              <w:rPr>
                <w:spacing w:val="-1"/>
                <w:sz w:val="18"/>
                <w:szCs w:val="18"/>
              </w:rPr>
              <w:t>zépiskolák</w:t>
            </w:r>
          </w:p>
        </w:tc>
        <w:tc>
          <w:tcPr>
            <w:tcW w:w="517"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nem releváns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Igazolatlan hiányzások visszaszor</w:t>
            </w:r>
            <w:r w:rsidRPr="0050552A">
              <w:rPr>
                <w:spacing w:val="-1"/>
                <w:sz w:val="18"/>
                <w:szCs w:val="18"/>
              </w:rPr>
              <w:t>í</w:t>
            </w:r>
            <w:r w:rsidRPr="0050552A">
              <w:rPr>
                <w:spacing w:val="-1"/>
                <w:sz w:val="18"/>
                <w:szCs w:val="18"/>
              </w:rPr>
              <w:t>tása</w:t>
            </w:r>
          </w:p>
        </w:tc>
        <w:tc>
          <w:tcPr>
            <w:tcW w:w="553"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Sok az igazolatlan hiányzások száma és a csellengés</w:t>
            </w:r>
          </w:p>
        </w:tc>
        <w:tc>
          <w:tcPr>
            <w:tcW w:w="503"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Igazolatlan h</w:t>
            </w:r>
            <w:r w:rsidRPr="0050552A">
              <w:rPr>
                <w:spacing w:val="-1"/>
                <w:sz w:val="18"/>
                <w:szCs w:val="18"/>
              </w:rPr>
              <w:t>i</w:t>
            </w:r>
            <w:r w:rsidRPr="0050552A">
              <w:rPr>
                <w:spacing w:val="-1"/>
                <w:sz w:val="18"/>
                <w:szCs w:val="18"/>
              </w:rPr>
              <w:t>ányzások vi</w:t>
            </w:r>
            <w:r w:rsidRPr="0050552A">
              <w:rPr>
                <w:spacing w:val="-1"/>
                <w:sz w:val="18"/>
                <w:szCs w:val="18"/>
              </w:rPr>
              <w:t>s</w:t>
            </w:r>
            <w:r w:rsidRPr="0050552A">
              <w:rPr>
                <w:spacing w:val="-1"/>
                <w:sz w:val="18"/>
                <w:szCs w:val="18"/>
              </w:rPr>
              <w:t>szaszorítása. Csellengés elk</w:t>
            </w:r>
            <w:r w:rsidRPr="0050552A">
              <w:rPr>
                <w:spacing w:val="-1"/>
                <w:sz w:val="18"/>
                <w:szCs w:val="18"/>
              </w:rPr>
              <w:t>e</w:t>
            </w:r>
            <w:r w:rsidRPr="0050552A">
              <w:rPr>
                <w:spacing w:val="-1"/>
                <w:sz w:val="18"/>
                <w:szCs w:val="18"/>
              </w:rPr>
              <w:t>rülése.</w:t>
            </w:r>
          </w:p>
        </w:tc>
        <w:tc>
          <w:tcPr>
            <w:tcW w:w="55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IVS</w:t>
            </w:r>
          </w:p>
        </w:tc>
        <w:tc>
          <w:tcPr>
            <w:tcW w:w="556"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Az igazolatlan h</w:t>
            </w:r>
            <w:r w:rsidRPr="0050552A">
              <w:rPr>
                <w:spacing w:val="-1"/>
                <w:sz w:val="18"/>
                <w:szCs w:val="18"/>
              </w:rPr>
              <w:t>i</w:t>
            </w:r>
            <w:r w:rsidRPr="0050552A">
              <w:rPr>
                <w:spacing w:val="-1"/>
                <w:sz w:val="18"/>
                <w:szCs w:val="18"/>
              </w:rPr>
              <w:t>ányzások vissz</w:t>
            </w:r>
            <w:r w:rsidRPr="0050552A">
              <w:rPr>
                <w:spacing w:val="-1"/>
                <w:sz w:val="18"/>
                <w:szCs w:val="18"/>
              </w:rPr>
              <w:t>a</w:t>
            </w:r>
            <w:r w:rsidRPr="0050552A">
              <w:rPr>
                <w:spacing w:val="-1"/>
                <w:sz w:val="18"/>
                <w:szCs w:val="18"/>
              </w:rPr>
              <w:t>szorítása érdek</w:t>
            </w:r>
            <w:r w:rsidRPr="0050552A">
              <w:rPr>
                <w:spacing w:val="-1"/>
                <w:sz w:val="18"/>
                <w:szCs w:val="18"/>
              </w:rPr>
              <w:t>é</w:t>
            </w:r>
            <w:r w:rsidRPr="0050552A">
              <w:rPr>
                <w:spacing w:val="-1"/>
                <w:sz w:val="18"/>
                <w:szCs w:val="18"/>
              </w:rPr>
              <w:t>ben szoros együttm</w:t>
            </w:r>
            <w:r>
              <w:rPr>
                <w:spacing w:val="-1"/>
                <w:sz w:val="18"/>
                <w:szCs w:val="18"/>
              </w:rPr>
              <w:t>ű</w:t>
            </w:r>
            <w:r w:rsidRPr="0050552A">
              <w:rPr>
                <w:spacing w:val="-1"/>
                <w:sz w:val="18"/>
                <w:szCs w:val="18"/>
              </w:rPr>
              <w:t>ködés az érintett szervez</w:t>
            </w:r>
            <w:r w:rsidRPr="0050552A">
              <w:rPr>
                <w:spacing w:val="-1"/>
                <w:sz w:val="18"/>
                <w:szCs w:val="18"/>
              </w:rPr>
              <w:t>e</w:t>
            </w:r>
            <w:r w:rsidRPr="0050552A">
              <w:rPr>
                <w:spacing w:val="-1"/>
                <w:sz w:val="18"/>
                <w:szCs w:val="18"/>
              </w:rPr>
              <w:t>tek között,</w:t>
            </w:r>
            <w:r>
              <w:rPr>
                <w:spacing w:val="-1"/>
                <w:sz w:val="18"/>
                <w:szCs w:val="18"/>
              </w:rPr>
              <w:t xml:space="preserve"> </w:t>
            </w:r>
            <w:r w:rsidRPr="0050552A">
              <w:rPr>
                <w:spacing w:val="-1"/>
                <w:sz w:val="18"/>
                <w:szCs w:val="18"/>
              </w:rPr>
              <w:t>ren</w:t>
            </w:r>
            <w:r w:rsidRPr="0050552A">
              <w:rPr>
                <w:spacing w:val="-1"/>
                <w:sz w:val="18"/>
                <w:szCs w:val="18"/>
              </w:rPr>
              <w:t>d</w:t>
            </w:r>
            <w:r w:rsidRPr="0050552A">
              <w:rPr>
                <w:spacing w:val="-1"/>
                <w:sz w:val="18"/>
                <w:szCs w:val="18"/>
              </w:rPr>
              <w:t>szeres esetme</w:t>
            </w:r>
            <w:r w:rsidRPr="0050552A">
              <w:rPr>
                <w:spacing w:val="-1"/>
                <w:sz w:val="18"/>
                <w:szCs w:val="18"/>
              </w:rPr>
              <w:t>g</w:t>
            </w:r>
            <w:r w:rsidRPr="0050552A">
              <w:rPr>
                <w:spacing w:val="-1"/>
                <w:sz w:val="18"/>
                <w:szCs w:val="18"/>
              </w:rPr>
              <w:t>beszé</w:t>
            </w:r>
            <w:r>
              <w:rPr>
                <w:spacing w:val="-1"/>
                <w:sz w:val="18"/>
                <w:szCs w:val="18"/>
              </w:rPr>
              <w:t>l</w:t>
            </w:r>
            <w:r w:rsidRPr="0050552A">
              <w:rPr>
                <w:spacing w:val="-1"/>
                <w:sz w:val="18"/>
                <w:szCs w:val="18"/>
              </w:rPr>
              <w:t>ések.</w:t>
            </w:r>
          </w:p>
        </w:tc>
        <w:tc>
          <w:tcPr>
            <w:tcW w:w="452"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Dombóvár Város Ö</w:t>
            </w:r>
            <w:r w:rsidRPr="0050552A">
              <w:rPr>
                <w:spacing w:val="-1"/>
                <w:sz w:val="18"/>
                <w:szCs w:val="18"/>
              </w:rPr>
              <w:t>n</w:t>
            </w:r>
            <w:r w:rsidRPr="0050552A">
              <w:rPr>
                <w:spacing w:val="-1"/>
                <w:sz w:val="18"/>
                <w:szCs w:val="18"/>
              </w:rPr>
              <w:t>kormányzata</w:t>
            </w:r>
          </w:p>
        </w:tc>
        <w:tc>
          <w:tcPr>
            <w:tcW w:w="40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2014.06.30.</w:t>
            </w:r>
          </w:p>
        </w:tc>
        <w:tc>
          <w:tcPr>
            <w:tcW w:w="55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Igazolatlan hián</w:t>
            </w:r>
            <w:r w:rsidRPr="0050552A">
              <w:rPr>
                <w:spacing w:val="-1"/>
                <w:sz w:val="18"/>
                <w:szCs w:val="18"/>
              </w:rPr>
              <w:t>y</w:t>
            </w:r>
            <w:r w:rsidRPr="0050552A">
              <w:rPr>
                <w:spacing w:val="-1"/>
                <w:sz w:val="18"/>
                <w:szCs w:val="18"/>
              </w:rPr>
              <w:t>zások száma és változása.</w:t>
            </w:r>
          </w:p>
        </w:tc>
        <w:tc>
          <w:tcPr>
            <w:tcW w:w="504"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Klebelsberg I</w:t>
            </w:r>
            <w:r w:rsidRPr="0050552A">
              <w:rPr>
                <w:spacing w:val="-1"/>
                <w:sz w:val="18"/>
                <w:szCs w:val="18"/>
              </w:rPr>
              <w:t>n</w:t>
            </w:r>
            <w:r w:rsidRPr="0050552A">
              <w:rPr>
                <w:spacing w:val="-1"/>
                <w:sz w:val="18"/>
                <w:szCs w:val="18"/>
              </w:rPr>
              <w:t>tézményf</w:t>
            </w:r>
            <w:r>
              <w:rPr>
                <w:spacing w:val="-1"/>
                <w:sz w:val="18"/>
                <w:szCs w:val="18"/>
              </w:rPr>
              <w:t>enn</w:t>
            </w:r>
            <w:r w:rsidRPr="0050552A">
              <w:rPr>
                <w:spacing w:val="-1"/>
                <w:sz w:val="18"/>
                <w:szCs w:val="18"/>
              </w:rPr>
              <w:t>tartó, Iskolák, "K</w:t>
            </w:r>
            <w:r w:rsidRPr="0050552A">
              <w:rPr>
                <w:spacing w:val="-1"/>
                <w:sz w:val="18"/>
                <w:szCs w:val="18"/>
              </w:rPr>
              <w:t>a</w:t>
            </w:r>
            <w:r w:rsidRPr="0050552A">
              <w:rPr>
                <w:spacing w:val="-1"/>
                <w:sz w:val="18"/>
                <w:szCs w:val="18"/>
              </w:rPr>
              <w:t>paszkodó" Sz</w:t>
            </w:r>
            <w:r w:rsidRPr="0050552A">
              <w:rPr>
                <w:spacing w:val="-1"/>
                <w:sz w:val="18"/>
                <w:szCs w:val="18"/>
              </w:rPr>
              <w:t>o</w:t>
            </w:r>
            <w:r w:rsidRPr="0050552A">
              <w:rPr>
                <w:spacing w:val="-1"/>
                <w:sz w:val="18"/>
                <w:szCs w:val="18"/>
              </w:rPr>
              <w:t>ciális és Gye</w:t>
            </w:r>
            <w:r w:rsidRPr="0050552A">
              <w:rPr>
                <w:spacing w:val="-1"/>
                <w:sz w:val="18"/>
                <w:szCs w:val="18"/>
              </w:rPr>
              <w:t>r</w:t>
            </w:r>
            <w:r w:rsidRPr="0050552A">
              <w:rPr>
                <w:spacing w:val="-1"/>
                <w:sz w:val="18"/>
                <w:szCs w:val="18"/>
              </w:rPr>
              <w:t>mekjóléti Ala</w:t>
            </w:r>
            <w:r w:rsidRPr="0050552A">
              <w:rPr>
                <w:spacing w:val="-1"/>
                <w:sz w:val="18"/>
                <w:szCs w:val="18"/>
              </w:rPr>
              <w:t>p</w:t>
            </w:r>
            <w:r w:rsidRPr="0050552A">
              <w:rPr>
                <w:spacing w:val="-1"/>
                <w:sz w:val="18"/>
                <w:szCs w:val="18"/>
              </w:rPr>
              <w:t>szolgáltató Kö</w:t>
            </w:r>
            <w:r w:rsidRPr="0050552A">
              <w:rPr>
                <w:spacing w:val="-1"/>
                <w:sz w:val="18"/>
                <w:szCs w:val="18"/>
              </w:rPr>
              <w:t>z</w:t>
            </w:r>
            <w:r w:rsidRPr="0050552A">
              <w:rPr>
                <w:spacing w:val="-1"/>
                <w:sz w:val="18"/>
                <w:szCs w:val="18"/>
              </w:rPr>
              <w:t>pont,</w:t>
            </w:r>
            <w:r>
              <w:rPr>
                <w:spacing w:val="-1"/>
                <w:sz w:val="18"/>
                <w:szCs w:val="18"/>
              </w:rPr>
              <w:t xml:space="preserve"> </w:t>
            </w:r>
            <w:r w:rsidRPr="0050552A">
              <w:rPr>
                <w:spacing w:val="-1"/>
                <w:sz w:val="18"/>
                <w:szCs w:val="18"/>
              </w:rPr>
              <w:t>Házio</w:t>
            </w:r>
            <w:r w:rsidRPr="0050552A">
              <w:rPr>
                <w:spacing w:val="-1"/>
                <w:sz w:val="18"/>
                <w:szCs w:val="18"/>
              </w:rPr>
              <w:t>r</w:t>
            </w:r>
            <w:r w:rsidRPr="0050552A">
              <w:rPr>
                <w:spacing w:val="-1"/>
                <w:sz w:val="18"/>
                <w:szCs w:val="18"/>
              </w:rPr>
              <w:t>vosok, Rend</w:t>
            </w:r>
            <w:r>
              <w:rPr>
                <w:spacing w:val="-1"/>
                <w:sz w:val="18"/>
                <w:szCs w:val="18"/>
              </w:rPr>
              <w:t>ő</w:t>
            </w:r>
            <w:r w:rsidRPr="0050552A">
              <w:rPr>
                <w:spacing w:val="-1"/>
                <w:sz w:val="18"/>
                <w:szCs w:val="18"/>
              </w:rPr>
              <w:t>r</w:t>
            </w:r>
            <w:r w:rsidRPr="0050552A">
              <w:rPr>
                <w:spacing w:val="-1"/>
                <w:sz w:val="18"/>
                <w:szCs w:val="18"/>
              </w:rPr>
              <w:t>ség</w:t>
            </w:r>
          </w:p>
        </w:tc>
        <w:tc>
          <w:tcPr>
            <w:tcW w:w="517" w:type="pct"/>
            <w:tcBorders>
              <w:top w:val="single" w:sz="6" w:space="0" w:color="000000"/>
              <w:left w:val="single" w:sz="6" w:space="0" w:color="000000"/>
              <w:bottom w:val="single" w:sz="6" w:space="0" w:color="000000"/>
              <w:right w:val="single" w:sz="6" w:space="0" w:color="000000"/>
            </w:tcBorders>
          </w:tcPr>
          <w:p w:rsidR="000C6EE5" w:rsidRPr="0050552A" w:rsidRDefault="000C6EE5" w:rsidP="0050552A">
            <w:pPr>
              <w:spacing w:after="0" w:line="240" w:lineRule="auto"/>
              <w:ind w:left="113" w:right="110"/>
              <w:jc w:val="both"/>
              <w:rPr>
                <w:spacing w:val="-1"/>
                <w:sz w:val="18"/>
                <w:szCs w:val="18"/>
              </w:rPr>
            </w:pPr>
            <w:r w:rsidRPr="0050552A">
              <w:rPr>
                <w:spacing w:val="-1"/>
                <w:sz w:val="18"/>
                <w:szCs w:val="18"/>
              </w:rPr>
              <w:t>folyamatos nyomon követés</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Gyulaj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Tiszta fejjel, máskép(p)</w:t>
            </w:r>
          </w:p>
        </w:tc>
        <w:tc>
          <w:tcPr>
            <w:tcW w:w="55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Magatartási anomáliák,</w:t>
            </w:r>
            <w:r>
              <w:rPr>
                <w:spacing w:val="-1"/>
                <w:sz w:val="18"/>
                <w:szCs w:val="18"/>
              </w:rPr>
              <w:t xml:space="preserve"> </w:t>
            </w:r>
            <w:r w:rsidRPr="00780394">
              <w:rPr>
                <w:spacing w:val="-1"/>
                <w:sz w:val="18"/>
                <w:szCs w:val="18"/>
              </w:rPr>
              <w:t>dev</w:t>
            </w:r>
            <w:r w:rsidRPr="00780394">
              <w:rPr>
                <w:spacing w:val="-1"/>
                <w:sz w:val="18"/>
                <w:szCs w:val="18"/>
              </w:rPr>
              <w:t>i</w:t>
            </w:r>
            <w:r w:rsidRPr="00780394">
              <w:rPr>
                <w:spacing w:val="-1"/>
                <w:sz w:val="18"/>
                <w:szCs w:val="18"/>
              </w:rPr>
              <w:t>ancia,</w:t>
            </w:r>
            <w:r>
              <w:rPr>
                <w:spacing w:val="-1"/>
                <w:sz w:val="18"/>
                <w:szCs w:val="18"/>
              </w:rPr>
              <w:t xml:space="preserve"> </w:t>
            </w:r>
            <w:r w:rsidRPr="00780394">
              <w:rPr>
                <w:spacing w:val="-1"/>
                <w:sz w:val="18"/>
                <w:szCs w:val="18"/>
              </w:rPr>
              <w:t>szenv</w:t>
            </w:r>
            <w:r w:rsidRPr="00780394">
              <w:rPr>
                <w:spacing w:val="-1"/>
                <w:sz w:val="18"/>
                <w:szCs w:val="18"/>
              </w:rPr>
              <w:t>e</w:t>
            </w:r>
            <w:r w:rsidRPr="00780394">
              <w:rPr>
                <w:spacing w:val="-1"/>
                <w:sz w:val="18"/>
                <w:szCs w:val="18"/>
              </w:rPr>
              <w:t>délybetegség gyermekkorban. Korai terhesség.</w:t>
            </w:r>
          </w:p>
        </w:tc>
        <w:tc>
          <w:tcPr>
            <w:tcW w:w="50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Magatartási, beilleszkedési problémák csökkentése.</w:t>
            </w:r>
            <w:r>
              <w:rPr>
                <w:spacing w:val="-1"/>
                <w:sz w:val="18"/>
                <w:szCs w:val="18"/>
              </w:rPr>
              <w:t xml:space="preserve"> </w:t>
            </w:r>
            <w:r w:rsidRPr="00780394">
              <w:rPr>
                <w:spacing w:val="-1"/>
                <w:sz w:val="18"/>
                <w:szCs w:val="18"/>
              </w:rPr>
              <w:t>Drog, alkohol,</w:t>
            </w:r>
            <w:r>
              <w:rPr>
                <w:spacing w:val="-1"/>
                <w:sz w:val="18"/>
                <w:szCs w:val="18"/>
              </w:rPr>
              <w:t xml:space="preserve"> </w:t>
            </w:r>
            <w:r w:rsidRPr="00780394">
              <w:rPr>
                <w:spacing w:val="-1"/>
                <w:sz w:val="18"/>
                <w:szCs w:val="18"/>
              </w:rPr>
              <w:t>energiaital f</w:t>
            </w:r>
            <w:r w:rsidRPr="00780394">
              <w:rPr>
                <w:spacing w:val="-1"/>
                <w:sz w:val="18"/>
                <w:szCs w:val="18"/>
              </w:rPr>
              <w:t>o</w:t>
            </w:r>
            <w:r w:rsidRPr="00780394">
              <w:rPr>
                <w:spacing w:val="-1"/>
                <w:sz w:val="18"/>
                <w:szCs w:val="18"/>
              </w:rPr>
              <w:t>gyasztás d</w:t>
            </w:r>
            <w:r w:rsidRPr="00780394">
              <w:rPr>
                <w:spacing w:val="-1"/>
                <w:sz w:val="18"/>
                <w:szCs w:val="18"/>
              </w:rPr>
              <w:t>o</w:t>
            </w:r>
            <w:r w:rsidRPr="00780394">
              <w:rPr>
                <w:spacing w:val="-1"/>
                <w:sz w:val="18"/>
                <w:szCs w:val="18"/>
              </w:rPr>
              <w:t>hányzás me</w:t>
            </w:r>
            <w:r w:rsidRPr="00780394">
              <w:rPr>
                <w:spacing w:val="-1"/>
                <w:sz w:val="18"/>
                <w:szCs w:val="18"/>
              </w:rPr>
              <w:t>g</w:t>
            </w:r>
            <w:r w:rsidRPr="00780394">
              <w:rPr>
                <w:spacing w:val="-1"/>
                <w:sz w:val="18"/>
                <w:szCs w:val="18"/>
              </w:rPr>
              <w:t>szüntetése.</w:t>
            </w:r>
            <w:r>
              <w:rPr>
                <w:spacing w:val="-1"/>
                <w:sz w:val="18"/>
                <w:szCs w:val="18"/>
              </w:rPr>
              <w:t xml:space="preserve"> </w:t>
            </w:r>
            <w:r w:rsidRPr="00780394">
              <w:rPr>
                <w:spacing w:val="-1"/>
                <w:sz w:val="18"/>
                <w:szCs w:val="18"/>
              </w:rPr>
              <w:t>K</w:t>
            </w:r>
            <w:r w:rsidRPr="00780394">
              <w:rPr>
                <w:spacing w:val="-1"/>
                <w:sz w:val="18"/>
                <w:szCs w:val="18"/>
              </w:rPr>
              <w:t>o</w:t>
            </w:r>
            <w:r w:rsidRPr="00780394">
              <w:rPr>
                <w:spacing w:val="-1"/>
                <w:sz w:val="18"/>
                <w:szCs w:val="18"/>
              </w:rPr>
              <w:t>rai terhesség megelőzése.</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"Legyen jobb a gyermekeknek" Nemzeti</w:t>
            </w:r>
            <w:r>
              <w:rPr>
                <w:spacing w:val="-1"/>
                <w:sz w:val="18"/>
                <w:szCs w:val="18"/>
              </w:rPr>
              <w:t xml:space="preserve"> </w:t>
            </w:r>
            <w:r w:rsidRPr="00780394">
              <w:rPr>
                <w:spacing w:val="-1"/>
                <w:sz w:val="18"/>
                <w:szCs w:val="18"/>
              </w:rPr>
              <w:t>stratégia, Nemzeti</w:t>
            </w:r>
            <w:r>
              <w:rPr>
                <w:spacing w:val="-1"/>
                <w:sz w:val="18"/>
                <w:szCs w:val="18"/>
              </w:rPr>
              <w:t xml:space="preserve"> </w:t>
            </w:r>
            <w:r w:rsidRPr="00780394">
              <w:rPr>
                <w:spacing w:val="-1"/>
                <w:sz w:val="18"/>
                <w:szCs w:val="18"/>
              </w:rPr>
              <w:t>ifjúsági stratégia</w:t>
            </w:r>
          </w:p>
        </w:tc>
        <w:tc>
          <w:tcPr>
            <w:tcW w:w="556"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Előadások, b</w:t>
            </w:r>
            <w:r w:rsidRPr="00780394">
              <w:rPr>
                <w:spacing w:val="-1"/>
                <w:sz w:val="18"/>
                <w:szCs w:val="18"/>
              </w:rPr>
              <w:t>e</w:t>
            </w:r>
            <w:r w:rsidRPr="00780394">
              <w:rPr>
                <w:spacing w:val="-1"/>
                <w:sz w:val="18"/>
                <w:szCs w:val="18"/>
              </w:rPr>
              <w:t>szélgetések a k</w:t>
            </w:r>
            <w:r w:rsidRPr="00780394">
              <w:rPr>
                <w:spacing w:val="-1"/>
                <w:sz w:val="18"/>
                <w:szCs w:val="18"/>
              </w:rPr>
              <w:t>á</w:t>
            </w:r>
            <w:r w:rsidRPr="00780394">
              <w:rPr>
                <w:spacing w:val="-1"/>
                <w:sz w:val="18"/>
                <w:szCs w:val="18"/>
              </w:rPr>
              <w:t>ros szenvedélye</w:t>
            </w:r>
            <w:r w:rsidRPr="00780394">
              <w:rPr>
                <w:spacing w:val="-1"/>
                <w:sz w:val="18"/>
                <w:szCs w:val="18"/>
              </w:rPr>
              <w:t>k</w:t>
            </w:r>
            <w:r w:rsidRPr="00780394">
              <w:rPr>
                <w:spacing w:val="-1"/>
                <w:sz w:val="18"/>
                <w:szCs w:val="18"/>
              </w:rPr>
              <w:t>ről, azok hatásáról a fiatal</w:t>
            </w:r>
            <w:r>
              <w:rPr>
                <w:spacing w:val="-1"/>
                <w:sz w:val="18"/>
                <w:szCs w:val="18"/>
              </w:rPr>
              <w:t xml:space="preserve"> </w:t>
            </w:r>
            <w:r w:rsidRPr="00780394">
              <w:rPr>
                <w:spacing w:val="-1"/>
                <w:sz w:val="18"/>
                <w:szCs w:val="18"/>
              </w:rPr>
              <w:t>szerveze</w:t>
            </w:r>
            <w:r w:rsidRPr="00780394">
              <w:rPr>
                <w:spacing w:val="-1"/>
                <w:sz w:val="18"/>
                <w:szCs w:val="18"/>
              </w:rPr>
              <w:t>t</w:t>
            </w:r>
            <w:r w:rsidRPr="00780394">
              <w:rPr>
                <w:spacing w:val="-1"/>
                <w:sz w:val="18"/>
                <w:szCs w:val="18"/>
              </w:rPr>
              <w:t>re.</w:t>
            </w:r>
            <w:r>
              <w:rPr>
                <w:spacing w:val="-1"/>
                <w:sz w:val="18"/>
                <w:szCs w:val="18"/>
              </w:rPr>
              <w:t xml:space="preserve"> </w:t>
            </w:r>
            <w:r w:rsidRPr="00780394">
              <w:rPr>
                <w:spacing w:val="-1"/>
                <w:sz w:val="18"/>
                <w:szCs w:val="18"/>
              </w:rPr>
              <w:t>Szexuális felv</w:t>
            </w:r>
            <w:r w:rsidRPr="00780394">
              <w:rPr>
                <w:spacing w:val="-1"/>
                <w:sz w:val="18"/>
                <w:szCs w:val="18"/>
              </w:rPr>
              <w:t>i</w:t>
            </w:r>
            <w:r w:rsidRPr="00780394">
              <w:rPr>
                <w:spacing w:val="-1"/>
                <w:sz w:val="18"/>
                <w:szCs w:val="18"/>
              </w:rPr>
              <w:t>lágosítás, Ese</w:t>
            </w:r>
            <w:r w:rsidRPr="00780394">
              <w:rPr>
                <w:spacing w:val="-1"/>
                <w:sz w:val="18"/>
                <w:szCs w:val="18"/>
              </w:rPr>
              <w:t>t</w:t>
            </w:r>
            <w:r w:rsidRPr="00780394">
              <w:rPr>
                <w:spacing w:val="-1"/>
                <w:sz w:val="18"/>
                <w:szCs w:val="18"/>
              </w:rPr>
              <w:t>megbeszélések,</w:t>
            </w:r>
            <w:r>
              <w:rPr>
                <w:spacing w:val="-1"/>
                <w:sz w:val="18"/>
                <w:szCs w:val="18"/>
              </w:rPr>
              <w:t xml:space="preserve"> </w:t>
            </w:r>
            <w:r w:rsidRPr="00780394">
              <w:rPr>
                <w:spacing w:val="-1"/>
                <w:sz w:val="18"/>
                <w:szCs w:val="18"/>
              </w:rPr>
              <w:t>filmvetítések, v</w:t>
            </w:r>
            <w:r w:rsidRPr="00780394">
              <w:rPr>
                <w:spacing w:val="-1"/>
                <w:sz w:val="18"/>
                <w:szCs w:val="18"/>
              </w:rPr>
              <w:t>a</w:t>
            </w:r>
            <w:r w:rsidRPr="00780394">
              <w:rPr>
                <w:spacing w:val="-1"/>
                <w:sz w:val="18"/>
                <w:szCs w:val="18"/>
              </w:rPr>
              <w:t>lódi problémák feltárása, kezel</w:t>
            </w:r>
            <w:r w:rsidRPr="00780394">
              <w:rPr>
                <w:spacing w:val="-1"/>
                <w:sz w:val="18"/>
                <w:szCs w:val="18"/>
              </w:rPr>
              <w:t>é</w:t>
            </w:r>
            <w:r w:rsidRPr="00780394">
              <w:rPr>
                <w:spacing w:val="-1"/>
                <w:sz w:val="18"/>
                <w:szCs w:val="18"/>
              </w:rPr>
              <w:t>sük különböző módszerekkel.</w:t>
            </w:r>
          </w:p>
        </w:tc>
        <w:tc>
          <w:tcPr>
            <w:tcW w:w="452"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10 gyermek közül legalább 4</w:t>
            </w:r>
          </w:p>
        </w:tc>
        <w:tc>
          <w:tcPr>
            <w:tcW w:w="5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Humán</w:t>
            </w:r>
            <w:r>
              <w:rPr>
                <w:spacing w:val="-1"/>
                <w:sz w:val="18"/>
                <w:szCs w:val="18"/>
              </w:rPr>
              <w:t xml:space="preserve"> </w:t>
            </w:r>
            <w:r w:rsidRPr="00780394">
              <w:rPr>
                <w:spacing w:val="-1"/>
                <w:sz w:val="18"/>
                <w:szCs w:val="18"/>
              </w:rPr>
              <w:t>erőfo</w:t>
            </w:r>
            <w:r w:rsidRPr="00780394">
              <w:rPr>
                <w:spacing w:val="-1"/>
                <w:sz w:val="18"/>
                <w:szCs w:val="18"/>
              </w:rPr>
              <w:t>r</w:t>
            </w:r>
            <w:r w:rsidRPr="00780394">
              <w:rPr>
                <w:spacing w:val="-1"/>
                <w:sz w:val="18"/>
                <w:szCs w:val="18"/>
              </w:rPr>
              <w:t>rások- pszichopedagógus, pszichol</w:t>
            </w:r>
            <w:r w:rsidRPr="00780394">
              <w:rPr>
                <w:spacing w:val="-1"/>
                <w:sz w:val="18"/>
                <w:szCs w:val="18"/>
              </w:rPr>
              <w:t>ó</w:t>
            </w:r>
            <w:r w:rsidRPr="00780394">
              <w:rPr>
                <w:spacing w:val="-1"/>
                <w:sz w:val="18"/>
                <w:szCs w:val="18"/>
              </w:rPr>
              <w:t xml:space="preserve">gus, </w:t>
            </w:r>
            <w:r>
              <w:rPr>
                <w:spacing w:val="-1"/>
                <w:sz w:val="18"/>
                <w:szCs w:val="18"/>
              </w:rPr>
              <w:t>k</w:t>
            </w:r>
            <w:r w:rsidRPr="00780394">
              <w:rPr>
                <w:spacing w:val="-1"/>
                <w:sz w:val="18"/>
                <w:szCs w:val="18"/>
              </w:rPr>
              <w:t>ineziológus a</w:t>
            </w:r>
            <w:r w:rsidRPr="00780394">
              <w:rPr>
                <w:spacing w:val="-1"/>
                <w:sz w:val="18"/>
                <w:szCs w:val="18"/>
              </w:rPr>
              <w:t>l</w:t>
            </w:r>
            <w:r w:rsidRPr="00780394">
              <w:rPr>
                <w:spacing w:val="-1"/>
                <w:sz w:val="18"/>
                <w:szCs w:val="18"/>
              </w:rPr>
              <w:t>kalmazása</w:t>
            </w:r>
            <w:r>
              <w:rPr>
                <w:spacing w:val="-1"/>
                <w:sz w:val="18"/>
                <w:szCs w:val="18"/>
              </w:rPr>
              <w:t xml:space="preserve"> </w:t>
            </w:r>
            <w:r w:rsidRPr="00780394">
              <w:rPr>
                <w:spacing w:val="-1"/>
                <w:sz w:val="18"/>
                <w:szCs w:val="18"/>
              </w:rPr>
              <w:t>pénzügyi- p</w:t>
            </w:r>
            <w:r w:rsidRPr="00780394">
              <w:rPr>
                <w:spacing w:val="-1"/>
                <w:sz w:val="18"/>
                <w:szCs w:val="18"/>
              </w:rPr>
              <w:t>á</w:t>
            </w:r>
            <w:r w:rsidRPr="00780394">
              <w:rPr>
                <w:spacing w:val="-1"/>
                <w:sz w:val="18"/>
                <w:szCs w:val="18"/>
              </w:rPr>
              <w:t>lyázati finansz</w:t>
            </w:r>
            <w:r w:rsidRPr="00780394">
              <w:rPr>
                <w:spacing w:val="-1"/>
                <w:sz w:val="18"/>
                <w:szCs w:val="18"/>
              </w:rPr>
              <w:t>í</w:t>
            </w:r>
            <w:r w:rsidRPr="00780394">
              <w:rPr>
                <w:spacing w:val="-1"/>
                <w:sz w:val="18"/>
                <w:szCs w:val="18"/>
              </w:rPr>
              <w:t>rozás</w:t>
            </w:r>
          </w:p>
        </w:tc>
        <w:tc>
          <w:tcPr>
            <w:tcW w:w="517"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Pedagógusok, gyermekvédelmi szakemberek, szülők , szake</w:t>
            </w:r>
            <w:r w:rsidRPr="00780394">
              <w:rPr>
                <w:spacing w:val="-1"/>
                <w:sz w:val="18"/>
                <w:szCs w:val="18"/>
              </w:rPr>
              <w:t>m</w:t>
            </w:r>
            <w:r w:rsidRPr="00780394">
              <w:rPr>
                <w:spacing w:val="-1"/>
                <w:sz w:val="18"/>
                <w:szCs w:val="18"/>
              </w:rPr>
              <w:t>berek bevonása.</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Hazaváró</w:t>
            </w:r>
          </w:p>
        </w:tc>
        <w:tc>
          <w:tcPr>
            <w:tcW w:w="553" w:type="pct"/>
            <w:tcBorders>
              <w:top w:val="single" w:sz="6" w:space="0" w:color="000000"/>
              <w:left w:val="single" w:sz="6" w:space="0" w:color="000000"/>
              <w:bottom w:val="single" w:sz="6" w:space="0" w:color="000000"/>
              <w:right w:val="single" w:sz="6" w:space="0" w:color="000000"/>
            </w:tcBorders>
          </w:tcPr>
          <w:p w:rsidR="000C6EE5" w:rsidRPr="00780394" w:rsidRDefault="000C6EE5" w:rsidP="00AF2E35">
            <w:pPr>
              <w:spacing w:after="0" w:line="240" w:lineRule="auto"/>
              <w:ind w:left="113" w:right="110"/>
              <w:jc w:val="both"/>
              <w:rPr>
                <w:spacing w:val="-1"/>
                <w:sz w:val="18"/>
                <w:szCs w:val="18"/>
              </w:rPr>
            </w:pPr>
            <w:r w:rsidRPr="00780394">
              <w:rPr>
                <w:spacing w:val="-1"/>
                <w:sz w:val="18"/>
                <w:szCs w:val="18"/>
              </w:rPr>
              <w:t>Sok a csellengő gyermek. Ha</w:t>
            </w:r>
            <w:r>
              <w:rPr>
                <w:spacing w:val="-1"/>
                <w:sz w:val="18"/>
                <w:szCs w:val="18"/>
              </w:rPr>
              <w:t xml:space="preserve"> </w:t>
            </w:r>
            <w:r w:rsidRPr="00780394">
              <w:rPr>
                <w:spacing w:val="-1"/>
                <w:sz w:val="18"/>
                <w:szCs w:val="18"/>
              </w:rPr>
              <w:t>nincs iskola céltalanul bolyonganak a faluban. Nincs</w:t>
            </w:r>
            <w:r w:rsidRPr="00780394">
              <w:rPr>
                <w:spacing w:val="-1"/>
                <w:sz w:val="18"/>
                <w:szCs w:val="18"/>
              </w:rPr>
              <w:t>e</w:t>
            </w:r>
            <w:r w:rsidRPr="00780394">
              <w:rPr>
                <w:spacing w:val="-1"/>
                <w:sz w:val="18"/>
                <w:szCs w:val="18"/>
              </w:rPr>
              <w:t>nek felügyelet alatt.</w:t>
            </w:r>
            <w:r>
              <w:rPr>
                <w:spacing w:val="-1"/>
                <w:sz w:val="18"/>
                <w:szCs w:val="18"/>
              </w:rPr>
              <w:t xml:space="preserve"> </w:t>
            </w:r>
            <w:r w:rsidRPr="00780394">
              <w:rPr>
                <w:spacing w:val="-1"/>
                <w:sz w:val="18"/>
                <w:szCs w:val="18"/>
              </w:rPr>
              <w:t>Bandáznak, rongálnak, ha</w:t>
            </w:r>
            <w:r w:rsidRPr="00780394">
              <w:rPr>
                <w:spacing w:val="-1"/>
                <w:sz w:val="18"/>
                <w:szCs w:val="18"/>
              </w:rPr>
              <w:t>n</w:t>
            </w:r>
            <w:r w:rsidRPr="00780394">
              <w:rPr>
                <w:spacing w:val="-1"/>
                <w:sz w:val="18"/>
                <w:szCs w:val="18"/>
              </w:rPr>
              <w:t>goskodnak.</w:t>
            </w:r>
          </w:p>
        </w:tc>
        <w:tc>
          <w:tcPr>
            <w:tcW w:w="50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Hiányzások, cé</w:t>
            </w:r>
            <w:r w:rsidRPr="00780394">
              <w:rPr>
                <w:spacing w:val="-1"/>
                <w:sz w:val="18"/>
                <w:szCs w:val="18"/>
              </w:rPr>
              <w:t>l</w:t>
            </w:r>
            <w:r w:rsidRPr="00780394">
              <w:rPr>
                <w:spacing w:val="-1"/>
                <w:sz w:val="18"/>
                <w:szCs w:val="18"/>
              </w:rPr>
              <w:t>talan cselleng</w:t>
            </w:r>
            <w:r w:rsidRPr="00780394">
              <w:rPr>
                <w:spacing w:val="-1"/>
                <w:sz w:val="18"/>
                <w:szCs w:val="18"/>
              </w:rPr>
              <w:t>é</w:t>
            </w:r>
            <w:r w:rsidRPr="00780394">
              <w:rPr>
                <w:spacing w:val="-1"/>
                <w:sz w:val="18"/>
                <w:szCs w:val="18"/>
              </w:rPr>
              <w:t>sek visszaszor</w:t>
            </w:r>
            <w:r w:rsidRPr="00780394">
              <w:rPr>
                <w:spacing w:val="-1"/>
                <w:sz w:val="18"/>
                <w:szCs w:val="18"/>
              </w:rPr>
              <w:t>í</w:t>
            </w:r>
            <w:r w:rsidRPr="00780394">
              <w:rPr>
                <w:spacing w:val="-1"/>
                <w:sz w:val="18"/>
                <w:szCs w:val="18"/>
              </w:rPr>
              <w:t>tása. Szabadidő hasznos, aktív eltöltése. Új t</w:t>
            </w:r>
            <w:r w:rsidRPr="00780394">
              <w:rPr>
                <w:spacing w:val="-1"/>
                <w:sz w:val="18"/>
                <w:szCs w:val="18"/>
              </w:rPr>
              <w:t>e</w:t>
            </w:r>
            <w:r w:rsidRPr="00780394">
              <w:rPr>
                <w:spacing w:val="-1"/>
                <w:sz w:val="18"/>
                <w:szCs w:val="18"/>
              </w:rPr>
              <w:t>vékenységek kipróbálása, személyiségfe</w:t>
            </w:r>
            <w:r w:rsidRPr="00780394">
              <w:rPr>
                <w:spacing w:val="-1"/>
                <w:sz w:val="18"/>
                <w:szCs w:val="18"/>
              </w:rPr>
              <w:t>j</w:t>
            </w:r>
            <w:r w:rsidRPr="00780394">
              <w:rPr>
                <w:spacing w:val="-1"/>
                <w:sz w:val="18"/>
                <w:szCs w:val="18"/>
              </w:rPr>
              <w:t>lesztés.</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"Legyen</w:t>
            </w:r>
            <w:r w:rsidRPr="00780394">
              <w:rPr>
                <w:spacing w:val="-1"/>
                <w:sz w:val="18"/>
                <w:szCs w:val="18"/>
              </w:rPr>
              <w:tab/>
              <w:t>jobb</w:t>
            </w:r>
            <w:r>
              <w:rPr>
                <w:spacing w:val="-1"/>
                <w:sz w:val="18"/>
                <w:szCs w:val="18"/>
              </w:rPr>
              <w:t xml:space="preserve"> </w:t>
            </w:r>
            <w:r w:rsidRPr="00780394">
              <w:rPr>
                <w:spacing w:val="-1"/>
                <w:sz w:val="18"/>
                <w:szCs w:val="18"/>
              </w:rPr>
              <w:t>a gyermekeknek" Nemzeti</w:t>
            </w:r>
            <w:r>
              <w:rPr>
                <w:spacing w:val="-1"/>
                <w:sz w:val="18"/>
                <w:szCs w:val="18"/>
              </w:rPr>
              <w:t xml:space="preserve"> </w:t>
            </w:r>
            <w:r w:rsidRPr="00780394">
              <w:rPr>
                <w:spacing w:val="-1"/>
                <w:sz w:val="18"/>
                <w:szCs w:val="18"/>
              </w:rPr>
              <w:t>stratégia, Nemzeti</w:t>
            </w:r>
            <w:r>
              <w:rPr>
                <w:spacing w:val="-1"/>
                <w:sz w:val="18"/>
                <w:szCs w:val="18"/>
              </w:rPr>
              <w:t xml:space="preserve"> </w:t>
            </w:r>
            <w:r w:rsidRPr="00780394">
              <w:rPr>
                <w:spacing w:val="-1"/>
                <w:sz w:val="18"/>
                <w:szCs w:val="18"/>
              </w:rPr>
              <w:t>Ifjúsági Stratégia</w:t>
            </w:r>
          </w:p>
        </w:tc>
        <w:tc>
          <w:tcPr>
            <w:tcW w:w="556"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Nyári tábor (akár hittan is), kézm</w:t>
            </w:r>
            <w:r w:rsidRPr="00780394">
              <w:rPr>
                <w:spacing w:val="-1"/>
                <w:sz w:val="18"/>
                <w:szCs w:val="18"/>
              </w:rPr>
              <w:t>ű</w:t>
            </w:r>
            <w:r w:rsidRPr="00780394">
              <w:rPr>
                <w:spacing w:val="-1"/>
                <w:sz w:val="18"/>
                <w:szCs w:val="18"/>
              </w:rPr>
              <w:t>ves foglalkozás, mozi klub, családi napközi szervez</w:t>
            </w:r>
            <w:r w:rsidRPr="00780394">
              <w:rPr>
                <w:spacing w:val="-1"/>
                <w:sz w:val="18"/>
                <w:szCs w:val="18"/>
              </w:rPr>
              <w:t>é</w:t>
            </w:r>
            <w:r w:rsidRPr="00780394">
              <w:rPr>
                <w:spacing w:val="-1"/>
                <w:sz w:val="18"/>
                <w:szCs w:val="18"/>
              </w:rPr>
              <w:t>se, sportfoglalk</w:t>
            </w:r>
            <w:r w:rsidRPr="00780394">
              <w:rPr>
                <w:spacing w:val="-1"/>
                <w:sz w:val="18"/>
                <w:szCs w:val="18"/>
              </w:rPr>
              <w:t>o</w:t>
            </w:r>
            <w:r w:rsidRPr="00780394">
              <w:rPr>
                <w:spacing w:val="-1"/>
                <w:sz w:val="18"/>
                <w:szCs w:val="18"/>
              </w:rPr>
              <w:t>zások,</w:t>
            </w:r>
            <w:r>
              <w:rPr>
                <w:spacing w:val="-1"/>
                <w:sz w:val="18"/>
                <w:szCs w:val="18"/>
              </w:rPr>
              <w:t xml:space="preserve"> </w:t>
            </w:r>
            <w:r w:rsidRPr="00780394">
              <w:rPr>
                <w:spacing w:val="-1"/>
                <w:sz w:val="18"/>
                <w:szCs w:val="18"/>
              </w:rPr>
              <w:t>zenés-táncos estek, ki-mit-tud, különb</w:t>
            </w:r>
            <w:r w:rsidRPr="00780394">
              <w:rPr>
                <w:spacing w:val="-1"/>
                <w:sz w:val="18"/>
                <w:szCs w:val="18"/>
              </w:rPr>
              <w:t>ö</w:t>
            </w:r>
            <w:r w:rsidRPr="00780394">
              <w:rPr>
                <w:spacing w:val="-1"/>
                <w:sz w:val="18"/>
                <w:szCs w:val="18"/>
              </w:rPr>
              <w:t>ző versenyek, el</w:t>
            </w:r>
            <w:r w:rsidRPr="00780394">
              <w:rPr>
                <w:spacing w:val="-1"/>
                <w:sz w:val="18"/>
                <w:szCs w:val="18"/>
              </w:rPr>
              <w:t>ő</w:t>
            </w:r>
            <w:r w:rsidRPr="00780394">
              <w:rPr>
                <w:spacing w:val="-1"/>
                <w:sz w:val="18"/>
                <w:szCs w:val="18"/>
              </w:rPr>
              <w:t>adóművészek, mozgó színházak, kirándulások sze</w:t>
            </w:r>
            <w:r w:rsidRPr="00780394">
              <w:rPr>
                <w:spacing w:val="-1"/>
                <w:sz w:val="18"/>
                <w:szCs w:val="18"/>
              </w:rPr>
              <w:t>r</w:t>
            </w:r>
            <w:r w:rsidRPr="00780394">
              <w:rPr>
                <w:spacing w:val="-1"/>
                <w:sz w:val="18"/>
                <w:szCs w:val="18"/>
              </w:rPr>
              <w:t>vezése,  közös j</w:t>
            </w:r>
            <w:r w:rsidRPr="00780394">
              <w:rPr>
                <w:spacing w:val="-1"/>
                <w:sz w:val="18"/>
                <w:szCs w:val="18"/>
              </w:rPr>
              <w:t>á</w:t>
            </w:r>
            <w:r w:rsidRPr="00780394">
              <w:rPr>
                <w:spacing w:val="-1"/>
                <w:sz w:val="18"/>
                <w:szCs w:val="18"/>
              </w:rPr>
              <w:t>tékok</w:t>
            </w:r>
          </w:p>
        </w:tc>
        <w:tc>
          <w:tcPr>
            <w:tcW w:w="452"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70</w:t>
            </w:r>
            <w:r>
              <w:rPr>
                <w:spacing w:val="-1"/>
                <w:sz w:val="18"/>
                <w:szCs w:val="18"/>
              </w:rPr>
              <w:t xml:space="preserve"> </w:t>
            </w:r>
            <w:r w:rsidRPr="00780394">
              <w:rPr>
                <w:spacing w:val="-1"/>
                <w:sz w:val="18"/>
                <w:szCs w:val="18"/>
              </w:rPr>
              <w:t>bevont gye</w:t>
            </w:r>
            <w:r w:rsidRPr="00780394">
              <w:rPr>
                <w:spacing w:val="-1"/>
                <w:sz w:val="18"/>
                <w:szCs w:val="18"/>
              </w:rPr>
              <w:t>r</w:t>
            </w:r>
            <w:r w:rsidRPr="00780394">
              <w:rPr>
                <w:spacing w:val="-1"/>
                <w:sz w:val="18"/>
                <w:szCs w:val="18"/>
              </w:rPr>
              <w:t>mekből</w:t>
            </w:r>
            <w:r>
              <w:rPr>
                <w:spacing w:val="-1"/>
                <w:sz w:val="18"/>
                <w:szCs w:val="18"/>
              </w:rPr>
              <w:t xml:space="preserve"> </w:t>
            </w:r>
            <w:r w:rsidRPr="00780394">
              <w:rPr>
                <w:spacing w:val="-1"/>
                <w:sz w:val="18"/>
                <w:szCs w:val="18"/>
              </w:rPr>
              <w:t>legalább 70%</w:t>
            </w:r>
          </w:p>
        </w:tc>
        <w:tc>
          <w:tcPr>
            <w:tcW w:w="5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Humán- sza</w:t>
            </w:r>
            <w:r w:rsidRPr="00780394">
              <w:rPr>
                <w:spacing w:val="-1"/>
                <w:sz w:val="18"/>
                <w:szCs w:val="18"/>
              </w:rPr>
              <w:t>k</w:t>
            </w:r>
            <w:r w:rsidRPr="00780394">
              <w:rPr>
                <w:spacing w:val="-1"/>
                <w:sz w:val="18"/>
                <w:szCs w:val="18"/>
              </w:rPr>
              <w:t>emberek, el</w:t>
            </w:r>
            <w:r w:rsidRPr="00780394">
              <w:rPr>
                <w:spacing w:val="-1"/>
                <w:sz w:val="18"/>
                <w:szCs w:val="18"/>
              </w:rPr>
              <w:t>ő</w:t>
            </w:r>
            <w:r w:rsidRPr="00780394">
              <w:rPr>
                <w:spacing w:val="-1"/>
                <w:sz w:val="18"/>
                <w:szCs w:val="18"/>
              </w:rPr>
              <w:t>adóművészek, szociális mu</w:t>
            </w:r>
            <w:r w:rsidRPr="00780394">
              <w:rPr>
                <w:spacing w:val="-1"/>
                <w:sz w:val="18"/>
                <w:szCs w:val="18"/>
              </w:rPr>
              <w:t>n</w:t>
            </w:r>
            <w:r w:rsidRPr="00780394">
              <w:rPr>
                <w:spacing w:val="-1"/>
                <w:sz w:val="18"/>
                <w:szCs w:val="18"/>
              </w:rPr>
              <w:t>kások pénzügyi -a családi na</w:t>
            </w:r>
            <w:r w:rsidRPr="00780394">
              <w:rPr>
                <w:spacing w:val="-1"/>
                <w:sz w:val="18"/>
                <w:szCs w:val="18"/>
              </w:rPr>
              <w:t>p</w:t>
            </w:r>
            <w:r w:rsidRPr="00780394">
              <w:rPr>
                <w:spacing w:val="-1"/>
                <w:sz w:val="18"/>
                <w:szCs w:val="18"/>
              </w:rPr>
              <w:t>közi pl. norm</w:t>
            </w:r>
            <w:r w:rsidRPr="00780394">
              <w:rPr>
                <w:spacing w:val="-1"/>
                <w:sz w:val="18"/>
                <w:szCs w:val="18"/>
              </w:rPr>
              <w:t>a</w:t>
            </w:r>
            <w:r w:rsidRPr="00780394">
              <w:rPr>
                <w:spacing w:val="-1"/>
                <w:sz w:val="18"/>
                <w:szCs w:val="18"/>
              </w:rPr>
              <w:t>tív keretből, p</w:t>
            </w:r>
            <w:r w:rsidRPr="00780394">
              <w:rPr>
                <w:spacing w:val="-1"/>
                <w:sz w:val="18"/>
                <w:szCs w:val="18"/>
              </w:rPr>
              <w:t>á</w:t>
            </w:r>
            <w:r w:rsidRPr="00780394">
              <w:rPr>
                <w:spacing w:val="-1"/>
                <w:sz w:val="18"/>
                <w:szCs w:val="18"/>
              </w:rPr>
              <w:t>lyázati erőfo</w:t>
            </w:r>
            <w:r w:rsidRPr="00780394">
              <w:rPr>
                <w:spacing w:val="-1"/>
                <w:sz w:val="18"/>
                <w:szCs w:val="18"/>
              </w:rPr>
              <w:t>r</w:t>
            </w:r>
            <w:r w:rsidRPr="00780394">
              <w:rPr>
                <w:spacing w:val="-1"/>
                <w:sz w:val="18"/>
                <w:szCs w:val="18"/>
              </w:rPr>
              <w:t>rásokból tec</w:t>
            </w:r>
            <w:r w:rsidRPr="00780394">
              <w:rPr>
                <w:spacing w:val="-1"/>
                <w:sz w:val="18"/>
                <w:szCs w:val="18"/>
              </w:rPr>
              <w:t>h</w:t>
            </w:r>
            <w:r w:rsidRPr="00780394">
              <w:rPr>
                <w:spacing w:val="-1"/>
                <w:sz w:val="18"/>
                <w:szCs w:val="18"/>
              </w:rPr>
              <w:t>nikai- megfelelő helység, eszk</w:t>
            </w:r>
            <w:r w:rsidRPr="00780394">
              <w:rPr>
                <w:spacing w:val="-1"/>
                <w:sz w:val="18"/>
                <w:szCs w:val="18"/>
              </w:rPr>
              <w:t>ö</w:t>
            </w:r>
            <w:r w:rsidRPr="00780394">
              <w:rPr>
                <w:spacing w:val="-1"/>
                <w:sz w:val="18"/>
                <w:szCs w:val="18"/>
              </w:rPr>
              <w:t>zök (sport, kre</w:t>
            </w:r>
            <w:r w:rsidRPr="00780394">
              <w:rPr>
                <w:spacing w:val="-1"/>
                <w:sz w:val="18"/>
                <w:szCs w:val="18"/>
              </w:rPr>
              <w:t>a</w:t>
            </w:r>
            <w:r w:rsidRPr="00780394">
              <w:rPr>
                <w:spacing w:val="-1"/>
                <w:sz w:val="18"/>
                <w:szCs w:val="18"/>
              </w:rPr>
              <w:t>tív, dvd lejátszó, dvd-k, stb)</w:t>
            </w:r>
          </w:p>
        </w:tc>
        <w:tc>
          <w:tcPr>
            <w:tcW w:w="517"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Folyamatosan</w:t>
            </w:r>
            <w:r>
              <w:rPr>
                <w:spacing w:val="-1"/>
                <w:sz w:val="18"/>
                <w:szCs w:val="18"/>
              </w:rPr>
              <w:t xml:space="preserve"> </w:t>
            </w:r>
            <w:r w:rsidRPr="00780394">
              <w:rPr>
                <w:spacing w:val="-1"/>
                <w:sz w:val="18"/>
                <w:szCs w:val="18"/>
              </w:rPr>
              <w:t>megújuló repe</w:t>
            </w:r>
            <w:r w:rsidRPr="00780394">
              <w:rPr>
                <w:spacing w:val="-1"/>
                <w:sz w:val="18"/>
                <w:szCs w:val="18"/>
              </w:rPr>
              <w:t>r</w:t>
            </w:r>
            <w:r w:rsidRPr="00780394">
              <w:rPr>
                <w:spacing w:val="-1"/>
                <w:sz w:val="18"/>
                <w:szCs w:val="18"/>
              </w:rPr>
              <w:t>toár. Emberek, Eszközök, pén</w:t>
            </w:r>
            <w:r w:rsidRPr="00780394">
              <w:rPr>
                <w:spacing w:val="-1"/>
                <w:sz w:val="18"/>
                <w:szCs w:val="18"/>
              </w:rPr>
              <w:t>z</w:t>
            </w:r>
            <w:r w:rsidRPr="00780394">
              <w:rPr>
                <w:spacing w:val="-1"/>
                <w:sz w:val="18"/>
                <w:szCs w:val="18"/>
              </w:rPr>
              <w:t>ügyi feltételek folyamatos</w:t>
            </w:r>
            <w:r>
              <w:rPr>
                <w:spacing w:val="-1"/>
                <w:sz w:val="18"/>
                <w:szCs w:val="18"/>
              </w:rPr>
              <w:t xml:space="preserve"> </w:t>
            </w:r>
            <w:r w:rsidRPr="00780394">
              <w:rPr>
                <w:spacing w:val="-1"/>
                <w:sz w:val="18"/>
                <w:szCs w:val="18"/>
              </w:rPr>
              <w:t>el</w:t>
            </w:r>
            <w:r w:rsidRPr="00780394">
              <w:rPr>
                <w:spacing w:val="-1"/>
                <w:sz w:val="18"/>
                <w:szCs w:val="18"/>
              </w:rPr>
              <w:t>ő</w:t>
            </w:r>
            <w:r w:rsidRPr="00780394">
              <w:rPr>
                <w:spacing w:val="-1"/>
                <w:sz w:val="18"/>
                <w:szCs w:val="18"/>
              </w:rPr>
              <w:t>teremtése</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Nálad</w:t>
            </w:r>
            <w:r>
              <w:rPr>
                <w:spacing w:val="-1"/>
                <w:sz w:val="18"/>
                <w:szCs w:val="18"/>
              </w:rPr>
              <w:t xml:space="preserve"> </w:t>
            </w:r>
            <w:r w:rsidRPr="00780394">
              <w:rPr>
                <w:spacing w:val="-1"/>
                <w:sz w:val="18"/>
                <w:szCs w:val="18"/>
              </w:rPr>
              <w:t>a kulcs!</w:t>
            </w:r>
          </w:p>
        </w:tc>
        <w:tc>
          <w:tcPr>
            <w:tcW w:w="55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Tanulási probl</w:t>
            </w:r>
            <w:r w:rsidRPr="00780394">
              <w:rPr>
                <w:spacing w:val="-1"/>
                <w:sz w:val="18"/>
                <w:szCs w:val="18"/>
              </w:rPr>
              <w:t>é</w:t>
            </w:r>
            <w:r w:rsidRPr="00780394">
              <w:rPr>
                <w:spacing w:val="-1"/>
                <w:sz w:val="18"/>
                <w:szCs w:val="18"/>
              </w:rPr>
              <w:t>mákkal, a kulc</w:t>
            </w:r>
            <w:r w:rsidRPr="00780394">
              <w:rPr>
                <w:spacing w:val="-1"/>
                <w:sz w:val="18"/>
                <w:szCs w:val="18"/>
              </w:rPr>
              <w:t>s</w:t>
            </w:r>
            <w:r w:rsidRPr="00780394">
              <w:rPr>
                <w:spacing w:val="-1"/>
                <w:sz w:val="18"/>
                <w:szCs w:val="18"/>
              </w:rPr>
              <w:t>kompetenciák h</w:t>
            </w:r>
            <w:r w:rsidRPr="00780394">
              <w:rPr>
                <w:spacing w:val="-1"/>
                <w:sz w:val="18"/>
                <w:szCs w:val="18"/>
              </w:rPr>
              <w:t>i</w:t>
            </w:r>
            <w:r w:rsidRPr="00780394">
              <w:rPr>
                <w:spacing w:val="-1"/>
                <w:sz w:val="18"/>
                <w:szCs w:val="18"/>
              </w:rPr>
              <w:t>ányával küszkö</w:t>
            </w:r>
            <w:r w:rsidRPr="00780394">
              <w:rPr>
                <w:spacing w:val="-1"/>
                <w:sz w:val="18"/>
                <w:szCs w:val="18"/>
              </w:rPr>
              <w:t>d</w:t>
            </w:r>
            <w:r w:rsidRPr="00780394">
              <w:rPr>
                <w:spacing w:val="-1"/>
                <w:sz w:val="18"/>
                <w:szCs w:val="18"/>
              </w:rPr>
              <w:t>nek az itteni gy</w:t>
            </w:r>
            <w:r w:rsidRPr="00780394">
              <w:rPr>
                <w:spacing w:val="-1"/>
                <w:sz w:val="18"/>
                <w:szCs w:val="18"/>
              </w:rPr>
              <w:t>e</w:t>
            </w:r>
            <w:r w:rsidRPr="00780394">
              <w:rPr>
                <w:spacing w:val="-1"/>
                <w:sz w:val="18"/>
                <w:szCs w:val="18"/>
              </w:rPr>
              <w:t>rekek</w:t>
            </w:r>
            <w:r>
              <w:rPr>
                <w:spacing w:val="-1"/>
                <w:sz w:val="18"/>
                <w:szCs w:val="18"/>
              </w:rPr>
              <w:t xml:space="preserve"> K</w:t>
            </w:r>
            <w:r w:rsidRPr="00780394">
              <w:rPr>
                <w:spacing w:val="-1"/>
                <w:sz w:val="18"/>
                <w:szCs w:val="18"/>
              </w:rPr>
              <w:t>orai fe</w:t>
            </w:r>
            <w:r w:rsidRPr="00780394">
              <w:rPr>
                <w:spacing w:val="-1"/>
                <w:sz w:val="18"/>
                <w:szCs w:val="18"/>
              </w:rPr>
              <w:t>j</w:t>
            </w:r>
            <w:r w:rsidRPr="00780394">
              <w:rPr>
                <w:spacing w:val="-1"/>
                <w:sz w:val="18"/>
                <w:szCs w:val="18"/>
              </w:rPr>
              <w:t>lesztés hiánya.</w:t>
            </w:r>
          </w:p>
        </w:tc>
        <w:tc>
          <w:tcPr>
            <w:tcW w:w="50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Kevesebb k</w:t>
            </w:r>
            <w:r w:rsidRPr="00780394">
              <w:rPr>
                <w:spacing w:val="-1"/>
                <w:sz w:val="18"/>
                <w:szCs w:val="18"/>
              </w:rPr>
              <w:t>u</w:t>
            </w:r>
            <w:r w:rsidRPr="00780394">
              <w:rPr>
                <w:spacing w:val="-1"/>
                <w:sz w:val="18"/>
                <w:szCs w:val="18"/>
              </w:rPr>
              <w:t>darc az óvod</w:t>
            </w:r>
            <w:r w:rsidRPr="00780394">
              <w:rPr>
                <w:spacing w:val="-1"/>
                <w:sz w:val="18"/>
                <w:szCs w:val="18"/>
              </w:rPr>
              <w:t>á</w:t>
            </w:r>
            <w:r w:rsidRPr="00780394">
              <w:rPr>
                <w:spacing w:val="-1"/>
                <w:sz w:val="18"/>
                <w:szCs w:val="18"/>
              </w:rPr>
              <w:t>ban és az isk</w:t>
            </w:r>
            <w:r w:rsidRPr="00780394">
              <w:rPr>
                <w:spacing w:val="-1"/>
                <w:sz w:val="18"/>
                <w:szCs w:val="18"/>
              </w:rPr>
              <w:t>o</w:t>
            </w:r>
            <w:r w:rsidRPr="00780394">
              <w:rPr>
                <w:spacing w:val="-1"/>
                <w:sz w:val="18"/>
                <w:szCs w:val="18"/>
              </w:rPr>
              <w:t>lában, nagyobb esély a felvétel</w:t>
            </w:r>
            <w:r w:rsidRPr="00780394">
              <w:rPr>
                <w:spacing w:val="-1"/>
                <w:sz w:val="18"/>
                <w:szCs w:val="18"/>
              </w:rPr>
              <w:t>i</w:t>
            </w:r>
            <w:r w:rsidRPr="00780394">
              <w:rPr>
                <w:spacing w:val="-1"/>
                <w:sz w:val="18"/>
                <w:szCs w:val="18"/>
              </w:rPr>
              <w:t>re. Biztosabb középiskolában maradás, sza</w:t>
            </w:r>
            <w:r w:rsidRPr="00780394">
              <w:rPr>
                <w:spacing w:val="-1"/>
                <w:sz w:val="18"/>
                <w:szCs w:val="18"/>
              </w:rPr>
              <w:t>k</w:t>
            </w:r>
            <w:r w:rsidRPr="00780394">
              <w:rPr>
                <w:spacing w:val="-1"/>
                <w:sz w:val="18"/>
                <w:szCs w:val="18"/>
              </w:rPr>
              <w:t>képzettség megszerzése,</w:t>
            </w:r>
            <w:r>
              <w:rPr>
                <w:spacing w:val="-1"/>
                <w:sz w:val="18"/>
                <w:szCs w:val="18"/>
              </w:rPr>
              <w:t xml:space="preserve"> </w:t>
            </w:r>
            <w:r w:rsidRPr="00780394">
              <w:rPr>
                <w:spacing w:val="-1"/>
                <w:sz w:val="18"/>
                <w:szCs w:val="18"/>
              </w:rPr>
              <w:t>Nagyobb</w:t>
            </w:r>
            <w:r>
              <w:rPr>
                <w:spacing w:val="-1"/>
                <w:sz w:val="18"/>
                <w:szCs w:val="18"/>
              </w:rPr>
              <w:t xml:space="preserve"> </w:t>
            </w:r>
            <w:r w:rsidRPr="00780394">
              <w:rPr>
                <w:spacing w:val="-1"/>
                <w:sz w:val="18"/>
                <w:szCs w:val="18"/>
              </w:rPr>
              <w:t>esély</w:t>
            </w:r>
            <w:r>
              <w:rPr>
                <w:spacing w:val="-1"/>
                <w:sz w:val="18"/>
                <w:szCs w:val="18"/>
              </w:rPr>
              <w:t xml:space="preserve"> </w:t>
            </w:r>
            <w:r w:rsidRPr="00780394">
              <w:rPr>
                <w:spacing w:val="-1"/>
                <w:sz w:val="18"/>
                <w:szCs w:val="18"/>
              </w:rPr>
              <w:t>a munkaerőpi</w:t>
            </w:r>
            <w:r w:rsidRPr="00780394">
              <w:rPr>
                <w:spacing w:val="-1"/>
                <w:sz w:val="18"/>
                <w:szCs w:val="18"/>
              </w:rPr>
              <w:t>a</w:t>
            </w:r>
            <w:r w:rsidRPr="00780394">
              <w:rPr>
                <w:spacing w:val="-1"/>
                <w:sz w:val="18"/>
                <w:szCs w:val="18"/>
              </w:rPr>
              <w:t>con.</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"Legyen jobb a gyermekeknek!" Nemzeti</w:t>
            </w:r>
            <w:r>
              <w:rPr>
                <w:spacing w:val="-1"/>
                <w:sz w:val="18"/>
                <w:szCs w:val="18"/>
              </w:rPr>
              <w:t xml:space="preserve"> </w:t>
            </w:r>
            <w:r w:rsidRPr="00780394">
              <w:rPr>
                <w:spacing w:val="-1"/>
                <w:sz w:val="18"/>
                <w:szCs w:val="18"/>
              </w:rPr>
              <w:t>Strat</w:t>
            </w:r>
            <w:r w:rsidRPr="00780394">
              <w:rPr>
                <w:spacing w:val="-1"/>
                <w:sz w:val="18"/>
                <w:szCs w:val="18"/>
              </w:rPr>
              <w:t>é</w:t>
            </w:r>
            <w:r w:rsidRPr="00780394">
              <w:rPr>
                <w:spacing w:val="-1"/>
                <w:sz w:val="18"/>
                <w:szCs w:val="18"/>
              </w:rPr>
              <w:t>gia, Nemzeti</w:t>
            </w:r>
            <w:r>
              <w:rPr>
                <w:spacing w:val="-1"/>
                <w:sz w:val="18"/>
                <w:szCs w:val="18"/>
              </w:rPr>
              <w:t xml:space="preserve"> i</w:t>
            </w:r>
            <w:r w:rsidRPr="00780394">
              <w:rPr>
                <w:spacing w:val="-1"/>
                <w:sz w:val="18"/>
                <w:szCs w:val="18"/>
              </w:rPr>
              <w:t>fj</w:t>
            </w:r>
            <w:r w:rsidRPr="00780394">
              <w:rPr>
                <w:spacing w:val="-1"/>
                <w:sz w:val="18"/>
                <w:szCs w:val="18"/>
              </w:rPr>
              <w:t>ú</w:t>
            </w:r>
            <w:r w:rsidRPr="00780394">
              <w:rPr>
                <w:spacing w:val="-1"/>
                <w:sz w:val="18"/>
                <w:szCs w:val="18"/>
              </w:rPr>
              <w:t>sági stratégia</w:t>
            </w:r>
          </w:p>
        </w:tc>
        <w:tc>
          <w:tcPr>
            <w:tcW w:w="556"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A meglévő h</w:t>
            </w:r>
            <w:r w:rsidRPr="00780394">
              <w:rPr>
                <w:spacing w:val="-1"/>
                <w:sz w:val="18"/>
                <w:szCs w:val="18"/>
              </w:rPr>
              <w:t>u</w:t>
            </w:r>
            <w:r w:rsidRPr="00780394">
              <w:rPr>
                <w:spacing w:val="-1"/>
                <w:sz w:val="18"/>
                <w:szCs w:val="18"/>
              </w:rPr>
              <w:t>mánerőforrás erősítése, külö</w:t>
            </w:r>
            <w:r w:rsidRPr="00780394">
              <w:rPr>
                <w:spacing w:val="-1"/>
                <w:sz w:val="18"/>
                <w:szCs w:val="18"/>
              </w:rPr>
              <w:t>n</w:t>
            </w:r>
            <w:r w:rsidRPr="00780394">
              <w:rPr>
                <w:spacing w:val="-1"/>
                <w:sz w:val="18"/>
                <w:szCs w:val="18"/>
              </w:rPr>
              <w:t>böző fejlesztési területekre orie</w:t>
            </w:r>
            <w:r w:rsidRPr="00780394">
              <w:rPr>
                <w:spacing w:val="-1"/>
                <w:sz w:val="18"/>
                <w:szCs w:val="18"/>
              </w:rPr>
              <w:t>n</w:t>
            </w:r>
            <w:r w:rsidRPr="00780394">
              <w:rPr>
                <w:spacing w:val="-1"/>
                <w:sz w:val="18"/>
                <w:szCs w:val="18"/>
              </w:rPr>
              <w:t>tálódott szake</w:t>
            </w:r>
            <w:r w:rsidRPr="00780394">
              <w:rPr>
                <w:spacing w:val="-1"/>
                <w:sz w:val="18"/>
                <w:szCs w:val="18"/>
              </w:rPr>
              <w:t>m</w:t>
            </w:r>
            <w:r w:rsidRPr="00780394">
              <w:rPr>
                <w:spacing w:val="-1"/>
                <w:sz w:val="18"/>
                <w:szCs w:val="18"/>
              </w:rPr>
              <w:t>berek igénybev</w:t>
            </w:r>
            <w:r w:rsidRPr="00780394">
              <w:rPr>
                <w:spacing w:val="-1"/>
                <w:sz w:val="18"/>
                <w:szCs w:val="18"/>
              </w:rPr>
              <w:t>é</w:t>
            </w:r>
            <w:r w:rsidRPr="00780394">
              <w:rPr>
                <w:spacing w:val="-1"/>
                <w:sz w:val="18"/>
                <w:szCs w:val="18"/>
              </w:rPr>
              <w:t>tele, hogy minél hatásosabb l</w:t>
            </w:r>
            <w:r w:rsidRPr="00780394">
              <w:rPr>
                <w:spacing w:val="-1"/>
                <w:sz w:val="18"/>
                <w:szCs w:val="18"/>
              </w:rPr>
              <w:t>e</w:t>
            </w:r>
            <w:r w:rsidRPr="00780394">
              <w:rPr>
                <w:spacing w:val="-1"/>
                <w:sz w:val="18"/>
                <w:szCs w:val="18"/>
              </w:rPr>
              <w:t>gyen a gyerekek felzárkóztatása fejlesztése.</w:t>
            </w:r>
            <w:r>
              <w:rPr>
                <w:spacing w:val="-1"/>
                <w:sz w:val="18"/>
                <w:szCs w:val="18"/>
              </w:rPr>
              <w:t xml:space="preserve"> </w:t>
            </w:r>
            <w:r w:rsidRPr="00780394">
              <w:rPr>
                <w:spacing w:val="-1"/>
                <w:sz w:val="18"/>
                <w:szCs w:val="18"/>
              </w:rPr>
              <w:t>Fe</w:t>
            </w:r>
            <w:r w:rsidRPr="00780394">
              <w:rPr>
                <w:spacing w:val="-1"/>
                <w:sz w:val="18"/>
                <w:szCs w:val="18"/>
              </w:rPr>
              <w:t>j</w:t>
            </w:r>
            <w:r w:rsidRPr="00780394">
              <w:rPr>
                <w:spacing w:val="-1"/>
                <w:sz w:val="18"/>
                <w:szCs w:val="18"/>
              </w:rPr>
              <w:t>lesztőeszközök, játékok vásárlása. Speciális, korai fejlesztést segítő eszközök vásárl</w:t>
            </w:r>
            <w:r w:rsidRPr="00780394">
              <w:rPr>
                <w:spacing w:val="-1"/>
                <w:sz w:val="18"/>
                <w:szCs w:val="18"/>
              </w:rPr>
              <w:t>á</w:t>
            </w:r>
            <w:r w:rsidRPr="00780394">
              <w:rPr>
                <w:spacing w:val="-1"/>
                <w:sz w:val="18"/>
                <w:szCs w:val="18"/>
              </w:rPr>
              <w:t>sa, esetleg ilyen terem berendez</w:t>
            </w:r>
            <w:r w:rsidRPr="00780394">
              <w:rPr>
                <w:spacing w:val="-1"/>
                <w:sz w:val="18"/>
                <w:szCs w:val="18"/>
              </w:rPr>
              <w:t>é</w:t>
            </w:r>
            <w:r w:rsidRPr="00780394">
              <w:rPr>
                <w:spacing w:val="-1"/>
                <w:sz w:val="18"/>
                <w:szCs w:val="18"/>
              </w:rPr>
              <w:t>se.</w:t>
            </w:r>
          </w:p>
        </w:tc>
        <w:tc>
          <w:tcPr>
            <w:tcW w:w="452"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30</w:t>
            </w:r>
            <w:r>
              <w:rPr>
                <w:spacing w:val="-1"/>
                <w:sz w:val="18"/>
                <w:szCs w:val="18"/>
              </w:rPr>
              <w:t xml:space="preserve"> </w:t>
            </w:r>
            <w:r w:rsidRPr="00780394">
              <w:rPr>
                <w:spacing w:val="-1"/>
                <w:sz w:val="18"/>
                <w:szCs w:val="18"/>
              </w:rPr>
              <w:t xml:space="preserve">bevont </w:t>
            </w:r>
            <w:r>
              <w:rPr>
                <w:spacing w:val="-1"/>
                <w:sz w:val="18"/>
                <w:szCs w:val="18"/>
              </w:rPr>
              <w:t>g</w:t>
            </w:r>
            <w:r w:rsidRPr="00780394">
              <w:rPr>
                <w:spacing w:val="-1"/>
                <w:sz w:val="18"/>
                <w:szCs w:val="18"/>
              </w:rPr>
              <w:t>y</w:t>
            </w:r>
            <w:r w:rsidRPr="00780394">
              <w:rPr>
                <w:spacing w:val="-1"/>
                <w:sz w:val="18"/>
                <w:szCs w:val="18"/>
              </w:rPr>
              <w:t>e</w:t>
            </w:r>
            <w:r w:rsidRPr="00780394">
              <w:rPr>
                <w:spacing w:val="-1"/>
                <w:sz w:val="18"/>
                <w:szCs w:val="18"/>
              </w:rPr>
              <w:t>rekből legalább</w:t>
            </w:r>
            <w:r>
              <w:rPr>
                <w:spacing w:val="-1"/>
                <w:sz w:val="18"/>
                <w:szCs w:val="18"/>
              </w:rPr>
              <w:t xml:space="preserve"> </w:t>
            </w:r>
            <w:r w:rsidRPr="00780394">
              <w:rPr>
                <w:spacing w:val="-1"/>
                <w:sz w:val="18"/>
                <w:szCs w:val="18"/>
              </w:rPr>
              <w:t>12</w:t>
            </w:r>
          </w:p>
        </w:tc>
        <w:tc>
          <w:tcPr>
            <w:tcW w:w="5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pénzügyi-pályázati fo</w:t>
            </w:r>
            <w:r w:rsidRPr="00780394">
              <w:rPr>
                <w:spacing w:val="-1"/>
                <w:sz w:val="18"/>
                <w:szCs w:val="18"/>
              </w:rPr>
              <w:t>r</w:t>
            </w:r>
            <w:r w:rsidRPr="00780394">
              <w:rPr>
                <w:spacing w:val="-1"/>
                <w:sz w:val="18"/>
                <w:szCs w:val="18"/>
              </w:rPr>
              <w:t>rásból humán-fejlesztő ped</w:t>
            </w:r>
            <w:r w:rsidRPr="00780394">
              <w:rPr>
                <w:spacing w:val="-1"/>
                <w:sz w:val="18"/>
                <w:szCs w:val="18"/>
              </w:rPr>
              <w:t>a</w:t>
            </w:r>
            <w:r w:rsidRPr="00780394">
              <w:rPr>
                <w:spacing w:val="-1"/>
                <w:sz w:val="18"/>
                <w:szCs w:val="18"/>
              </w:rPr>
              <w:t>gógus, gyóg</w:t>
            </w:r>
            <w:r w:rsidRPr="00780394">
              <w:rPr>
                <w:spacing w:val="-1"/>
                <w:sz w:val="18"/>
                <w:szCs w:val="18"/>
              </w:rPr>
              <w:t>y</w:t>
            </w:r>
            <w:r w:rsidRPr="00780394">
              <w:rPr>
                <w:spacing w:val="-1"/>
                <w:sz w:val="18"/>
                <w:szCs w:val="18"/>
              </w:rPr>
              <w:t>pedagógus,</w:t>
            </w:r>
            <w:r>
              <w:rPr>
                <w:spacing w:val="-1"/>
                <w:sz w:val="18"/>
                <w:szCs w:val="18"/>
              </w:rPr>
              <w:t xml:space="preserve"> </w:t>
            </w:r>
            <w:r w:rsidRPr="00780394">
              <w:rPr>
                <w:spacing w:val="-1"/>
                <w:sz w:val="18"/>
                <w:szCs w:val="18"/>
              </w:rPr>
              <w:t>t</w:t>
            </w:r>
            <w:r w:rsidRPr="00780394">
              <w:rPr>
                <w:spacing w:val="-1"/>
                <w:sz w:val="18"/>
                <w:szCs w:val="18"/>
              </w:rPr>
              <w:t>e</w:t>
            </w:r>
            <w:r w:rsidRPr="00780394">
              <w:rPr>
                <w:spacing w:val="-1"/>
                <w:sz w:val="18"/>
                <w:szCs w:val="18"/>
              </w:rPr>
              <w:t>rapeuta, log</w:t>
            </w:r>
            <w:r w:rsidRPr="00780394">
              <w:rPr>
                <w:spacing w:val="-1"/>
                <w:sz w:val="18"/>
                <w:szCs w:val="18"/>
              </w:rPr>
              <w:t>o</w:t>
            </w:r>
            <w:r w:rsidRPr="00780394">
              <w:rPr>
                <w:spacing w:val="-1"/>
                <w:sz w:val="18"/>
                <w:szCs w:val="18"/>
              </w:rPr>
              <w:t>pédus, kineziológus,</w:t>
            </w:r>
            <w:r>
              <w:rPr>
                <w:spacing w:val="-1"/>
                <w:sz w:val="18"/>
                <w:szCs w:val="18"/>
              </w:rPr>
              <w:t xml:space="preserve"> </w:t>
            </w:r>
            <w:r w:rsidRPr="00780394">
              <w:rPr>
                <w:spacing w:val="-1"/>
                <w:sz w:val="18"/>
                <w:szCs w:val="18"/>
              </w:rPr>
              <w:t>sportedző egyéb szake</w:t>
            </w:r>
            <w:r w:rsidRPr="00780394">
              <w:rPr>
                <w:spacing w:val="-1"/>
                <w:sz w:val="18"/>
                <w:szCs w:val="18"/>
              </w:rPr>
              <w:t>m</w:t>
            </w:r>
            <w:r w:rsidRPr="00780394">
              <w:rPr>
                <w:spacing w:val="-1"/>
                <w:sz w:val="18"/>
                <w:szCs w:val="18"/>
              </w:rPr>
              <w:t>berek foglalko</w:t>
            </w:r>
            <w:r w:rsidRPr="00780394">
              <w:rPr>
                <w:spacing w:val="-1"/>
                <w:sz w:val="18"/>
                <w:szCs w:val="18"/>
              </w:rPr>
              <w:t>z</w:t>
            </w:r>
            <w:r w:rsidRPr="00780394">
              <w:rPr>
                <w:spacing w:val="-1"/>
                <w:sz w:val="18"/>
                <w:szCs w:val="18"/>
              </w:rPr>
              <w:t>tatása Techn</w:t>
            </w:r>
            <w:r w:rsidRPr="00780394">
              <w:rPr>
                <w:spacing w:val="-1"/>
                <w:sz w:val="18"/>
                <w:szCs w:val="18"/>
              </w:rPr>
              <w:t>i</w:t>
            </w:r>
            <w:r w:rsidRPr="00780394">
              <w:rPr>
                <w:spacing w:val="-1"/>
                <w:sz w:val="18"/>
                <w:szCs w:val="18"/>
              </w:rPr>
              <w:t>kai- fejlesztő központ eszk</w:t>
            </w:r>
            <w:r w:rsidRPr="00780394">
              <w:rPr>
                <w:spacing w:val="-1"/>
                <w:sz w:val="18"/>
                <w:szCs w:val="18"/>
              </w:rPr>
              <w:t>ö</w:t>
            </w:r>
            <w:r w:rsidRPr="00780394">
              <w:rPr>
                <w:spacing w:val="-1"/>
                <w:sz w:val="18"/>
                <w:szCs w:val="18"/>
              </w:rPr>
              <w:t>zökkel</w:t>
            </w:r>
          </w:p>
        </w:tc>
        <w:tc>
          <w:tcPr>
            <w:tcW w:w="517"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A pénzügyi fo</w:t>
            </w:r>
            <w:r w:rsidRPr="00780394">
              <w:rPr>
                <w:spacing w:val="-1"/>
                <w:sz w:val="18"/>
                <w:szCs w:val="18"/>
              </w:rPr>
              <w:t>r</w:t>
            </w:r>
            <w:r w:rsidRPr="00780394">
              <w:rPr>
                <w:spacing w:val="-1"/>
                <w:sz w:val="18"/>
                <w:szCs w:val="18"/>
              </w:rPr>
              <w:t>rás megtere</w:t>
            </w:r>
            <w:r w:rsidRPr="00780394">
              <w:rPr>
                <w:spacing w:val="-1"/>
                <w:sz w:val="18"/>
                <w:szCs w:val="18"/>
              </w:rPr>
              <w:t>m</w:t>
            </w:r>
            <w:r w:rsidRPr="00780394">
              <w:rPr>
                <w:spacing w:val="-1"/>
                <w:sz w:val="18"/>
                <w:szCs w:val="18"/>
              </w:rPr>
              <w:t>tése után a le</w:t>
            </w:r>
            <w:r w:rsidRPr="00780394">
              <w:rPr>
                <w:spacing w:val="-1"/>
                <w:sz w:val="18"/>
                <w:szCs w:val="18"/>
              </w:rPr>
              <w:t>g</w:t>
            </w:r>
            <w:r w:rsidRPr="00780394">
              <w:rPr>
                <w:spacing w:val="-1"/>
                <w:sz w:val="18"/>
                <w:szCs w:val="18"/>
              </w:rPr>
              <w:t>fontosabb felt</w:t>
            </w:r>
            <w:r w:rsidRPr="00780394">
              <w:rPr>
                <w:spacing w:val="-1"/>
                <w:sz w:val="18"/>
                <w:szCs w:val="18"/>
              </w:rPr>
              <w:t>é</w:t>
            </w:r>
            <w:r w:rsidRPr="00780394">
              <w:rPr>
                <w:spacing w:val="-1"/>
                <w:sz w:val="18"/>
                <w:szCs w:val="18"/>
              </w:rPr>
              <w:t>tel, hogy a fe</w:t>
            </w:r>
            <w:r w:rsidRPr="00780394">
              <w:rPr>
                <w:spacing w:val="-1"/>
                <w:sz w:val="18"/>
                <w:szCs w:val="18"/>
              </w:rPr>
              <w:t>j</w:t>
            </w:r>
            <w:r w:rsidRPr="00780394">
              <w:rPr>
                <w:spacing w:val="-1"/>
                <w:sz w:val="18"/>
                <w:szCs w:val="18"/>
              </w:rPr>
              <w:t>lesztés folyam</w:t>
            </w:r>
            <w:r w:rsidRPr="00780394">
              <w:rPr>
                <w:spacing w:val="-1"/>
                <w:sz w:val="18"/>
                <w:szCs w:val="18"/>
              </w:rPr>
              <w:t>a</w:t>
            </w:r>
            <w:r w:rsidRPr="00780394">
              <w:rPr>
                <w:spacing w:val="-1"/>
                <w:sz w:val="18"/>
                <w:szCs w:val="18"/>
              </w:rPr>
              <w:t>tos legyen, jól felkészültek l</w:t>
            </w:r>
            <w:r w:rsidRPr="00780394">
              <w:rPr>
                <w:spacing w:val="-1"/>
                <w:sz w:val="18"/>
                <w:szCs w:val="18"/>
              </w:rPr>
              <w:t>e</w:t>
            </w:r>
            <w:r w:rsidRPr="00780394">
              <w:rPr>
                <w:spacing w:val="-1"/>
                <w:sz w:val="18"/>
                <w:szCs w:val="18"/>
              </w:rPr>
              <w:t>gyenek a sza</w:t>
            </w:r>
            <w:r w:rsidRPr="00780394">
              <w:rPr>
                <w:spacing w:val="-1"/>
                <w:sz w:val="18"/>
                <w:szCs w:val="18"/>
              </w:rPr>
              <w:t>k</w:t>
            </w:r>
            <w:r w:rsidRPr="00780394">
              <w:rPr>
                <w:spacing w:val="-1"/>
                <w:sz w:val="18"/>
                <w:szCs w:val="18"/>
              </w:rPr>
              <w:t>emberek, a megfelelő es</w:t>
            </w:r>
            <w:r w:rsidRPr="00780394">
              <w:rPr>
                <w:spacing w:val="-1"/>
                <w:sz w:val="18"/>
                <w:szCs w:val="18"/>
              </w:rPr>
              <w:t>z</w:t>
            </w:r>
            <w:r w:rsidRPr="00780394">
              <w:rPr>
                <w:spacing w:val="-1"/>
                <w:sz w:val="18"/>
                <w:szCs w:val="18"/>
              </w:rPr>
              <w:t>közök adottak legyenek.</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Mi leszel, ha nagy leszel?</w:t>
            </w:r>
          </w:p>
        </w:tc>
        <w:tc>
          <w:tcPr>
            <w:tcW w:w="55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Jövőkép hiánya. Nincs cél a gyer</w:t>
            </w:r>
            <w:r w:rsidRPr="00780394">
              <w:rPr>
                <w:spacing w:val="-1"/>
                <w:sz w:val="18"/>
                <w:szCs w:val="18"/>
              </w:rPr>
              <w:t>e</w:t>
            </w:r>
            <w:r w:rsidRPr="00780394">
              <w:rPr>
                <w:spacing w:val="-1"/>
                <w:sz w:val="18"/>
                <w:szCs w:val="18"/>
              </w:rPr>
              <w:t>kek előtt, nincs róla fogalmuk, hogy másképp is lehet élni.</w:t>
            </w:r>
          </w:p>
        </w:tc>
        <w:tc>
          <w:tcPr>
            <w:tcW w:w="50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Kitűzni a célt, hogy mit sz</w:t>
            </w:r>
            <w:r w:rsidRPr="00780394">
              <w:rPr>
                <w:spacing w:val="-1"/>
                <w:sz w:val="18"/>
                <w:szCs w:val="18"/>
              </w:rPr>
              <w:t>e</w:t>
            </w:r>
            <w:r w:rsidRPr="00780394">
              <w:rPr>
                <w:spacing w:val="-1"/>
                <w:sz w:val="18"/>
                <w:szCs w:val="18"/>
              </w:rPr>
              <w:t>retnének maj</w:t>
            </w:r>
            <w:r>
              <w:rPr>
                <w:spacing w:val="-1"/>
                <w:sz w:val="18"/>
                <w:szCs w:val="18"/>
              </w:rPr>
              <w:t xml:space="preserve">d a jövőben tenni elérni. Ehhez </w:t>
            </w:r>
            <w:r w:rsidRPr="00780394">
              <w:rPr>
                <w:spacing w:val="-1"/>
                <w:sz w:val="18"/>
                <w:szCs w:val="18"/>
              </w:rPr>
              <w:t>igazítani életv</w:t>
            </w:r>
            <w:r w:rsidRPr="00780394">
              <w:rPr>
                <w:spacing w:val="-1"/>
                <w:sz w:val="18"/>
                <w:szCs w:val="18"/>
              </w:rPr>
              <w:t>i</w:t>
            </w:r>
            <w:r w:rsidRPr="00780394">
              <w:rPr>
                <w:spacing w:val="-1"/>
                <w:sz w:val="18"/>
                <w:szCs w:val="18"/>
              </w:rPr>
              <w:t>telüket, éle</w:t>
            </w:r>
            <w:r w:rsidRPr="00780394">
              <w:rPr>
                <w:spacing w:val="-1"/>
                <w:sz w:val="18"/>
                <w:szCs w:val="18"/>
              </w:rPr>
              <w:t>t</w:t>
            </w:r>
            <w:r w:rsidRPr="00780394">
              <w:rPr>
                <w:spacing w:val="-1"/>
                <w:sz w:val="18"/>
                <w:szCs w:val="18"/>
              </w:rPr>
              <w:t>szemléletüket</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Nemzeti</w:t>
            </w:r>
            <w:r>
              <w:rPr>
                <w:spacing w:val="-1"/>
                <w:sz w:val="18"/>
                <w:szCs w:val="18"/>
              </w:rPr>
              <w:t xml:space="preserve"> </w:t>
            </w:r>
            <w:r w:rsidRPr="00780394">
              <w:rPr>
                <w:spacing w:val="-1"/>
                <w:sz w:val="18"/>
                <w:szCs w:val="18"/>
              </w:rPr>
              <w:t>Ifjúsági</w:t>
            </w:r>
            <w:r>
              <w:rPr>
                <w:spacing w:val="-1"/>
                <w:sz w:val="18"/>
                <w:szCs w:val="18"/>
              </w:rPr>
              <w:t xml:space="preserve"> </w:t>
            </w:r>
            <w:r w:rsidRPr="00780394">
              <w:rPr>
                <w:spacing w:val="-1"/>
                <w:sz w:val="18"/>
                <w:szCs w:val="18"/>
              </w:rPr>
              <w:t>Stratégia</w:t>
            </w:r>
          </w:p>
        </w:tc>
        <w:tc>
          <w:tcPr>
            <w:tcW w:w="556"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Pályaorientációs foglalkozások t</w:t>
            </w:r>
            <w:r w:rsidRPr="00780394">
              <w:rPr>
                <w:spacing w:val="-1"/>
                <w:sz w:val="18"/>
                <w:szCs w:val="18"/>
              </w:rPr>
              <w:t>a</w:t>
            </w:r>
            <w:r w:rsidRPr="00780394">
              <w:rPr>
                <w:spacing w:val="-1"/>
                <w:sz w:val="18"/>
                <w:szCs w:val="18"/>
              </w:rPr>
              <w:t>nácsadások, isk</w:t>
            </w:r>
            <w:r w:rsidRPr="00780394">
              <w:rPr>
                <w:spacing w:val="-1"/>
                <w:sz w:val="18"/>
                <w:szCs w:val="18"/>
              </w:rPr>
              <w:t>o</w:t>
            </w:r>
            <w:r w:rsidRPr="00780394">
              <w:rPr>
                <w:spacing w:val="-1"/>
                <w:sz w:val="18"/>
                <w:szCs w:val="18"/>
              </w:rPr>
              <w:t>lalátogatások, nyílt napok. Kiáll</w:t>
            </w:r>
            <w:r w:rsidRPr="00780394">
              <w:rPr>
                <w:spacing w:val="-1"/>
                <w:sz w:val="18"/>
                <w:szCs w:val="18"/>
              </w:rPr>
              <w:t>í</w:t>
            </w:r>
            <w:r w:rsidRPr="00780394">
              <w:rPr>
                <w:spacing w:val="-1"/>
                <w:sz w:val="18"/>
                <w:szCs w:val="18"/>
              </w:rPr>
              <w:t>tások, termék és szolgáltatás b</w:t>
            </w:r>
            <w:r w:rsidRPr="00780394">
              <w:rPr>
                <w:spacing w:val="-1"/>
                <w:sz w:val="18"/>
                <w:szCs w:val="18"/>
              </w:rPr>
              <w:t>e</w:t>
            </w:r>
            <w:r w:rsidRPr="00780394">
              <w:rPr>
                <w:spacing w:val="-1"/>
                <w:sz w:val="18"/>
                <w:szCs w:val="18"/>
              </w:rPr>
              <w:t>mutatókra való kirándulások sze</w:t>
            </w:r>
            <w:r w:rsidRPr="00780394">
              <w:rPr>
                <w:spacing w:val="-1"/>
                <w:sz w:val="18"/>
                <w:szCs w:val="18"/>
              </w:rPr>
              <w:t>r</w:t>
            </w:r>
            <w:r w:rsidRPr="00780394">
              <w:rPr>
                <w:spacing w:val="-1"/>
                <w:sz w:val="18"/>
                <w:szCs w:val="18"/>
              </w:rPr>
              <w:t>vezése. Érdekl</w:t>
            </w:r>
            <w:r w:rsidRPr="00780394">
              <w:rPr>
                <w:spacing w:val="-1"/>
                <w:sz w:val="18"/>
                <w:szCs w:val="18"/>
              </w:rPr>
              <w:t>ő</w:t>
            </w:r>
            <w:r w:rsidRPr="00780394">
              <w:rPr>
                <w:spacing w:val="-1"/>
                <w:sz w:val="18"/>
                <w:szCs w:val="18"/>
              </w:rPr>
              <w:t>dési kör felmér</w:t>
            </w:r>
            <w:r w:rsidRPr="00780394">
              <w:rPr>
                <w:spacing w:val="-1"/>
                <w:sz w:val="18"/>
                <w:szCs w:val="18"/>
              </w:rPr>
              <w:t>é</w:t>
            </w:r>
            <w:r w:rsidRPr="00780394">
              <w:rPr>
                <w:spacing w:val="-1"/>
                <w:sz w:val="18"/>
                <w:szCs w:val="18"/>
              </w:rPr>
              <w:t>se, Felvételire fe</w:t>
            </w:r>
            <w:r w:rsidRPr="00780394">
              <w:rPr>
                <w:spacing w:val="-1"/>
                <w:sz w:val="18"/>
                <w:szCs w:val="18"/>
              </w:rPr>
              <w:t>l</w:t>
            </w:r>
            <w:r w:rsidRPr="00780394">
              <w:rPr>
                <w:spacing w:val="-1"/>
                <w:sz w:val="18"/>
                <w:szCs w:val="18"/>
              </w:rPr>
              <w:t>készítés.</w:t>
            </w:r>
          </w:p>
        </w:tc>
        <w:tc>
          <w:tcPr>
            <w:tcW w:w="452"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20</w:t>
            </w:r>
            <w:r>
              <w:rPr>
                <w:spacing w:val="-1"/>
                <w:sz w:val="18"/>
                <w:szCs w:val="18"/>
              </w:rPr>
              <w:t xml:space="preserve"> </w:t>
            </w:r>
            <w:r w:rsidRPr="00780394">
              <w:rPr>
                <w:spacing w:val="-1"/>
                <w:sz w:val="18"/>
                <w:szCs w:val="18"/>
              </w:rPr>
              <w:t>bevont gye</w:t>
            </w:r>
            <w:r w:rsidRPr="00780394">
              <w:rPr>
                <w:spacing w:val="-1"/>
                <w:sz w:val="18"/>
                <w:szCs w:val="18"/>
              </w:rPr>
              <w:t>r</w:t>
            </w:r>
            <w:r w:rsidRPr="00780394">
              <w:rPr>
                <w:spacing w:val="-1"/>
                <w:sz w:val="18"/>
                <w:szCs w:val="18"/>
              </w:rPr>
              <w:t>mekből</w:t>
            </w:r>
            <w:r>
              <w:rPr>
                <w:spacing w:val="-1"/>
                <w:sz w:val="18"/>
                <w:szCs w:val="18"/>
              </w:rPr>
              <w:t xml:space="preserve"> </w:t>
            </w:r>
            <w:r w:rsidRPr="00780394">
              <w:rPr>
                <w:spacing w:val="-1"/>
                <w:sz w:val="18"/>
                <w:szCs w:val="18"/>
              </w:rPr>
              <w:t>legalább 8</w:t>
            </w:r>
          </w:p>
        </w:tc>
        <w:tc>
          <w:tcPr>
            <w:tcW w:w="5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pénzügyi er</w:t>
            </w:r>
            <w:r w:rsidRPr="00780394">
              <w:rPr>
                <w:spacing w:val="-1"/>
                <w:sz w:val="18"/>
                <w:szCs w:val="18"/>
              </w:rPr>
              <w:t>ő</w:t>
            </w:r>
            <w:r w:rsidRPr="00780394">
              <w:rPr>
                <w:spacing w:val="-1"/>
                <w:sz w:val="18"/>
                <w:szCs w:val="18"/>
              </w:rPr>
              <w:t>forrás-RNÖ, ösztöndíjak,</w:t>
            </w:r>
            <w:r>
              <w:rPr>
                <w:spacing w:val="-1"/>
                <w:sz w:val="18"/>
                <w:szCs w:val="18"/>
              </w:rPr>
              <w:t xml:space="preserve"> </w:t>
            </w:r>
            <w:r w:rsidRPr="00780394">
              <w:rPr>
                <w:spacing w:val="-1"/>
                <w:sz w:val="18"/>
                <w:szCs w:val="18"/>
              </w:rPr>
              <w:t>p</w:t>
            </w:r>
            <w:r w:rsidRPr="00780394">
              <w:rPr>
                <w:spacing w:val="-1"/>
                <w:sz w:val="18"/>
                <w:szCs w:val="18"/>
              </w:rPr>
              <w:t>á</w:t>
            </w:r>
            <w:r w:rsidRPr="00780394">
              <w:rPr>
                <w:spacing w:val="-1"/>
                <w:sz w:val="18"/>
                <w:szCs w:val="18"/>
              </w:rPr>
              <w:t>lyázati források</w:t>
            </w:r>
            <w:r>
              <w:rPr>
                <w:spacing w:val="-1"/>
                <w:sz w:val="18"/>
                <w:szCs w:val="18"/>
              </w:rPr>
              <w:t xml:space="preserve"> </w:t>
            </w:r>
            <w:r w:rsidRPr="00780394">
              <w:rPr>
                <w:spacing w:val="-1"/>
                <w:sz w:val="18"/>
                <w:szCs w:val="18"/>
              </w:rPr>
              <w:t>humán- ped</w:t>
            </w:r>
            <w:r w:rsidRPr="00780394">
              <w:rPr>
                <w:spacing w:val="-1"/>
                <w:sz w:val="18"/>
                <w:szCs w:val="18"/>
              </w:rPr>
              <w:t>a</w:t>
            </w:r>
            <w:r w:rsidRPr="00780394">
              <w:rPr>
                <w:spacing w:val="-1"/>
                <w:sz w:val="18"/>
                <w:szCs w:val="18"/>
              </w:rPr>
              <w:t>gógusok, pály</w:t>
            </w:r>
            <w:r w:rsidRPr="00780394">
              <w:rPr>
                <w:spacing w:val="-1"/>
                <w:sz w:val="18"/>
                <w:szCs w:val="18"/>
              </w:rPr>
              <w:t>a</w:t>
            </w:r>
            <w:r w:rsidRPr="00780394">
              <w:rPr>
                <w:spacing w:val="-1"/>
                <w:sz w:val="18"/>
                <w:szCs w:val="18"/>
              </w:rPr>
              <w:t>orientációs szakemberek,</w:t>
            </w:r>
            <w:r>
              <w:rPr>
                <w:spacing w:val="-1"/>
                <w:sz w:val="18"/>
                <w:szCs w:val="18"/>
              </w:rPr>
              <w:t xml:space="preserve"> </w:t>
            </w:r>
            <w:r w:rsidRPr="00780394">
              <w:rPr>
                <w:spacing w:val="-1"/>
                <w:sz w:val="18"/>
                <w:szCs w:val="18"/>
              </w:rPr>
              <w:t>szociális mu</w:t>
            </w:r>
            <w:r w:rsidRPr="00780394">
              <w:rPr>
                <w:spacing w:val="-1"/>
                <w:sz w:val="18"/>
                <w:szCs w:val="18"/>
              </w:rPr>
              <w:t>n</w:t>
            </w:r>
            <w:r w:rsidRPr="00780394">
              <w:rPr>
                <w:spacing w:val="-1"/>
                <w:sz w:val="18"/>
                <w:szCs w:val="18"/>
              </w:rPr>
              <w:t>kások</w:t>
            </w:r>
          </w:p>
        </w:tc>
        <w:tc>
          <w:tcPr>
            <w:tcW w:w="517"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A gyerekek átf</w:t>
            </w:r>
            <w:r w:rsidRPr="00780394">
              <w:rPr>
                <w:spacing w:val="-1"/>
                <w:sz w:val="18"/>
                <w:szCs w:val="18"/>
              </w:rPr>
              <w:t>o</w:t>
            </w:r>
            <w:r w:rsidRPr="00780394">
              <w:rPr>
                <w:spacing w:val="-1"/>
                <w:sz w:val="18"/>
                <w:szCs w:val="18"/>
              </w:rPr>
              <w:t>gó megismer</w:t>
            </w:r>
            <w:r w:rsidRPr="00780394">
              <w:rPr>
                <w:spacing w:val="-1"/>
                <w:sz w:val="18"/>
                <w:szCs w:val="18"/>
              </w:rPr>
              <w:t>é</w:t>
            </w:r>
            <w:r w:rsidRPr="00780394">
              <w:rPr>
                <w:spacing w:val="-1"/>
                <w:sz w:val="18"/>
                <w:szCs w:val="18"/>
              </w:rPr>
              <w:t>se.</w:t>
            </w:r>
            <w:r>
              <w:rPr>
                <w:spacing w:val="-1"/>
                <w:sz w:val="18"/>
                <w:szCs w:val="18"/>
              </w:rPr>
              <w:t xml:space="preserve"> </w:t>
            </w:r>
            <w:r w:rsidRPr="00780394">
              <w:rPr>
                <w:spacing w:val="-1"/>
                <w:sz w:val="18"/>
                <w:szCs w:val="18"/>
              </w:rPr>
              <w:t>Szakmák, i</w:t>
            </w:r>
            <w:r w:rsidRPr="00780394">
              <w:rPr>
                <w:spacing w:val="-1"/>
                <w:sz w:val="18"/>
                <w:szCs w:val="18"/>
              </w:rPr>
              <w:t>s</w:t>
            </w:r>
            <w:r w:rsidRPr="00780394">
              <w:rPr>
                <w:spacing w:val="-1"/>
                <w:sz w:val="18"/>
                <w:szCs w:val="18"/>
              </w:rPr>
              <w:t>kolák, rende</w:t>
            </w:r>
            <w:r w:rsidRPr="00780394">
              <w:rPr>
                <w:spacing w:val="-1"/>
                <w:sz w:val="18"/>
                <w:szCs w:val="18"/>
              </w:rPr>
              <w:t>z</w:t>
            </w:r>
            <w:r w:rsidRPr="00780394">
              <w:rPr>
                <w:spacing w:val="-1"/>
                <w:sz w:val="18"/>
                <w:szCs w:val="18"/>
              </w:rPr>
              <w:t>vények, anyagi lehetőségek fe</w:t>
            </w:r>
            <w:r w:rsidRPr="00780394">
              <w:rPr>
                <w:spacing w:val="-1"/>
                <w:sz w:val="18"/>
                <w:szCs w:val="18"/>
              </w:rPr>
              <w:t>l</w:t>
            </w:r>
            <w:r w:rsidRPr="00780394">
              <w:rPr>
                <w:spacing w:val="-1"/>
                <w:sz w:val="18"/>
                <w:szCs w:val="18"/>
              </w:rPr>
              <w:t>kutatása.</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„Kicsi n</w:t>
            </w:r>
            <w:r w:rsidRPr="00780394">
              <w:rPr>
                <w:spacing w:val="-1"/>
                <w:sz w:val="18"/>
                <w:szCs w:val="18"/>
              </w:rPr>
              <w:t>e</w:t>
            </w:r>
            <w:r w:rsidRPr="00780394">
              <w:rPr>
                <w:spacing w:val="-1"/>
                <w:sz w:val="18"/>
                <w:szCs w:val="18"/>
              </w:rPr>
              <w:t>kem ez a ház, kir</w:t>
            </w:r>
            <w:r w:rsidRPr="00780394">
              <w:rPr>
                <w:spacing w:val="-1"/>
                <w:sz w:val="18"/>
                <w:szCs w:val="18"/>
              </w:rPr>
              <w:t>ú</w:t>
            </w:r>
            <w:r w:rsidRPr="00780394">
              <w:rPr>
                <w:spacing w:val="-1"/>
                <w:sz w:val="18"/>
                <w:szCs w:val="18"/>
              </w:rPr>
              <w:t>gom az o</w:t>
            </w:r>
            <w:r w:rsidRPr="00780394">
              <w:rPr>
                <w:spacing w:val="-1"/>
                <w:sz w:val="18"/>
                <w:szCs w:val="18"/>
              </w:rPr>
              <w:t>l</w:t>
            </w:r>
            <w:r w:rsidRPr="00780394">
              <w:rPr>
                <w:spacing w:val="-1"/>
                <w:sz w:val="18"/>
                <w:szCs w:val="18"/>
              </w:rPr>
              <w:t>dalát…”</w:t>
            </w:r>
          </w:p>
        </w:tc>
        <w:tc>
          <w:tcPr>
            <w:tcW w:w="55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Emelkedik a gyermeklétszám, ezzel együtt bőv</w:t>
            </w:r>
            <w:r w:rsidRPr="00780394">
              <w:rPr>
                <w:spacing w:val="-1"/>
                <w:sz w:val="18"/>
                <w:szCs w:val="18"/>
              </w:rPr>
              <w:t>í</w:t>
            </w:r>
            <w:r w:rsidRPr="00780394">
              <w:rPr>
                <w:spacing w:val="-1"/>
                <w:sz w:val="18"/>
                <w:szCs w:val="18"/>
              </w:rPr>
              <w:t>teni kellene az óvodát, és a kö</w:t>
            </w:r>
            <w:r w:rsidRPr="00780394">
              <w:rPr>
                <w:spacing w:val="-1"/>
                <w:sz w:val="18"/>
                <w:szCs w:val="18"/>
              </w:rPr>
              <w:t>z</w:t>
            </w:r>
            <w:r w:rsidRPr="00780394">
              <w:rPr>
                <w:spacing w:val="-1"/>
                <w:sz w:val="18"/>
                <w:szCs w:val="18"/>
              </w:rPr>
              <w:t>intézményeket ellátó konyhát,</w:t>
            </w:r>
            <w:r>
              <w:rPr>
                <w:spacing w:val="-1"/>
                <w:sz w:val="18"/>
                <w:szCs w:val="18"/>
              </w:rPr>
              <w:t xml:space="preserve"> </w:t>
            </w:r>
            <w:r w:rsidRPr="00780394">
              <w:rPr>
                <w:spacing w:val="-1"/>
                <w:sz w:val="18"/>
                <w:szCs w:val="18"/>
              </w:rPr>
              <w:t>ebédlőt is.</w:t>
            </w:r>
          </w:p>
        </w:tc>
        <w:tc>
          <w:tcPr>
            <w:tcW w:w="50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Korszerű,</w:t>
            </w:r>
            <w:r>
              <w:rPr>
                <w:spacing w:val="-1"/>
                <w:sz w:val="18"/>
                <w:szCs w:val="18"/>
              </w:rPr>
              <w:t xml:space="preserve"> </w:t>
            </w:r>
            <w:r w:rsidRPr="00780394">
              <w:rPr>
                <w:spacing w:val="-1"/>
                <w:sz w:val="18"/>
                <w:szCs w:val="18"/>
              </w:rPr>
              <w:t>a jo</w:t>
            </w:r>
            <w:r w:rsidRPr="00780394">
              <w:rPr>
                <w:spacing w:val="-1"/>
                <w:sz w:val="18"/>
                <w:szCs w:val="18"/>
              </w:rPr>
              <w:t>g</w:t>
            </w:r>
            <w:r w:rsidRPr="00780394">
              <w:rPr>
                <w:spacing w:val="-1"/>
                <w:sz w:val="18"/>
                <w:szCs w:val="18"/>
              </w:rPr>
              <w:t>szabályoknak megfelelően működő inté</w:t>
            </w:r>
            <w:r w:rsidRPr="00780394">
              <w:rPr>
                <w:spacing w:val="-1"/>
                <w:sz w:val="18"/>
                <w:szCs w:val="18"/>
              </w:rPr>
              <w:t>z</w:t>
            </w:r>
            <w:r w:rsidRPr="00780394">
              <w:rPr>
                <w:spacing w:val="-1"/>
                <w:sz w:val="18"/>
                <w:szCs w:val="18"/>
              </w:rPr>
              <w:t>mény egységek, amelyek a HHH-s gyermekek megfelelő fejl</w:t>
            </w:r>
            <w:r w:rsidRPr="00780394">
              <w:rPr>
                <w:spacing w:val="-1"/>
                <w:sz w:val="18"/>
                <w:szCs w:val="18"/>
              </w:rPr>
              <w:t>ő</w:t>
            </w:r>
            <w:r w:rsidRPr="00780394">
              <w:rPr>
                <w:spacing w:val="-1"/>
                <w:sz w:val="18"/>
                <w:szCs w:val="18"/>
              </w:rPr>
              <w:t>dését biztosí</w:t>
            </w:r>
            <w:r w:rsidRPr="00780394">
              <w:rPr>
                <w:spacing w:val="-1"/>
                <w:sz w:val="18"/>
                <w:szCs w:val="18"/>
              </w:rPr>
              <w:t>t</w:t>
            </w:r>
            <w:r w:rsidRPr="00780394">
              <w:rPr>
                <w:spacing w:val="-1"/>
                <w:sz w:val="18"/>
                <w:szCs w:val="18"/>
              </w:rPr>
              <w:t>ják.</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"Legyen</w:t>
            </w:r>
            <w:r>
              <w:rPr>
                <w:spacing w:val="-1"/>
                <w:sz w:val="18"/>
                <w:szCs w:val="18"/>
              </w:rPr>
              <w:t xml:space="preserve"> </w:t>
            </w:r>
            <w:r w:rsidRPr="00780394">
              <w:rPr>
                <w:spacing w:val="-1"/>
                <w:sz w:val="18"/>
                <w:szCs w:val="18"/>
              </w:rPr>
              <w:t>jobb</w:t>
            </w:r>
            <w:r>
              <w:rPr>
                <w:spacing w:val="-1"/>
                <w:sz w:val="18"/>
                <w:szCs w:val="18"/>
              </w:rPr>
              <w:t xml:space="preserve"> </w:t>
            </w:r>
            <w:r w:rsidRPr="00780394">
              <w:rPr>
                <w:spacing w:val="-1"/>
                <w:sz w:val="18"/>
                <w:szCs w:val="18"/>
              </w:rPr>
              <w:t>a gyermekeknek!" Nemzeti</w:t>
            </w:r>
            <w:r>
              <w:rPr>
                <w:spacing w:val="-1"/>
                <w:sz w:val="18"/>
                <w:szCs w:val="18"/>
              </w:rPr>
              <w:t xml:space="preserve"> </w:t>
            </w:r>
            <w:r w:rsidRPr="00780394">
              <w:rPr>
                <w:spacing w:val="-1"/>
                <w:sz w:val="18"/>
                <w:szCs w:val="18"/>
              </w:rPr>
              <w:t>stratégia Nemzeti</w:t>
            </w:r>
            <w:r>
              <w:rPr>
                <w:spacing w:val="-1"/>
                <w:sz w:val="18"/>
                <w:szCs w:val="18"/>
              </w:rPr>
              <w:t xml:space="preserve"> </w:t>
            </w:r>
            <w:r w:rsidRPr="00780394">
              <w:rPr>
                <w:spacing w:val="-1"/>
                <w:sz w:val="18"/>
                <w:szCs w:val="18"/>
              </w:rPr>
              <w:t>Társ</w:t>
            </w:r>
            <w:r w:rsidRPr="00780394">
              <w:rPr>
                <w:spacing w:val="-1"/>
                <w:sz w:val="18"/>
                <w:szCs w:val="18"/>
              </w:rPr>
              <w:t>a</w:t>
            </w:r>
            <w:r w:rsidRPr="00780394">
              <w:rPr>
                <w:spacing w:val="-1"/>
                <w:sz w:val="18"/>
                <w:szCs w:val="18"/>
              </w:rPr>
              <w:t>dalmi Felzárkózási Stratégia</w:t>
            </w:r>
          </w:p>
        </w:tc>
        <w:tc>
          <w:tcPr>
            <w:tcW w:w="556"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Óvodabővítése még egy csopor</w:t>
            </w:r>
            <w:r w:rsidRPr="00780394">
              <w:rPr>
                <w:spacing w:val="-1"/>
                <w:sz w:val="18"/>
                <w:szCs w:val="18"/>
              </w:rPr>
              <w:t>t</w:t>
            </w:r>
            <w:r w:rsidRPr="00780394">
              <w:rPr>
                <w:spacing w:val="-1"/>
                <w:sz w:val="18"/>
                <w:szCs w:val="18"/>
              </w:rPr>
              <w:t>tal. Szociális hel</w:t>
            </w:r>
            <w:r w:rsidRPr="00780394">
              <w:rPr>
                <w:spacing w:val="-1"/>
                <w:sz w:val="18"/>
                <w:szCs w:val="18"/>
              </w:rPr>
              <w:t>y</w:t>
            </w:r>
            <w:r w:rsidRPr="00780394">
              <w:rPr>
                <w:spacing w:val="-1"/>
                <w:sz w:val="18"/>
                <w:szCs w:val="18"/>
              </w:rPr>
              <w:t>ségek, tisztálk</w:t>
            </w:r>
            <w:r w:rsidRPr="00780394">
              <w:rPr>
                <w:spacing w:val="-1"/>
                <w:sz w:val="18"/>
                <w:szCs w:val="18"/>
              </w:rPr>
              <w:t>o</w:t>
            </w:r>
            <w:r w:rsidRPr="00780394">
              <w:rPr>
                <w:spacing w:val="-1"/>
                <w:sz w:val="18"/>
                <w:szCs w:val="18"/>
              </w:rPr>
              <w:t>dási helységek, sport és bete</w:t>
            </w:r>
            <w:r w:rsidRPr="00780394">
              <w:rPr>
                <w:spacing w:val="-1"/>
                <w:sz w:val="18"/>
                <w:szCs w:val="18"/>
              </w:rPr>
              <w:t>g</w:t>
            </w:r>
            <w:r w:rsidRPr="00780394">
              <w:rPr>
                <w:spacing w:val="-1"/>
                <w:sz w:val="18"/>
                <w:szCs w:val="18"/>
              </w:rPr>
              <w:t>szoba létesítése, innovatív töre</w:t>
            </w:r>
            <w:r w:rsidRPr="00780394">
              <w:rPr>
                <w:spacing w:val="-1"/>
                <w:sz w:val="18"/>
                <w:szCs w:val="18"/>
              </w:rPr>
              <w:t>k</w:t>
            </w:r>
            <w:r w:rsidRPr="00780394">
              <w:rPr>
                <w:spacing w:val="-1"/>
                <w:sz w:val="18"/>
                <w:szCs w:val="18"/>
              </w:rPr>
              <w:t>vések megvalós</w:t>
            </w:r>
            <w:r w:rsidRPr="00780394">
              <w:rPr>
                <w:spacing w:val="-1"/>
                <w:sz w:val="18"/>
                <w:szCs w:val="18"/>
              </w:rPr>
              <w:t>í</w:t>
            </w:r>
            <w:r w:rsidRPr="00780394">
              <w:rPr>
                <w:spacing w:val="-1"/>
                <w:sz w:val="18"/>
                <w:szCs w:val="18"/>
              </w:rPr>
              <w:t>tása, akadályme</w:t>
            </w:r>
            <w:r w:rsidRPr="00780394">
              <w:rPr>
                <w:spacing w:val="-1"/>
                <w:sz w:val="18"/>
                <w:szCs w:val="18"/>
              </w:rPr>
              <w:t>n</w:t>
            </w:r>
            <w:r w:rsidRPr="00780394">
              <w:rPr>
                <w:spacing w:val="-1"/>
                <w:sz w:val="18"/>
                <w:szCs w:val="18"/>
              </w:rPr>
              <w:t>tesítés, fejlesztő eszközök, bútorok vásárlása.</w:t>
            </w:r>
            <w:r>
              <w:rPr>
                <w:spacing w:val="-1"/>
                <w:sz w:val="18"/>
                <w:szCs w:val="18"/>
              </w:rPr>
              <w:t xml:space="preserve"> </w:t>
            </w:r>
            <w:r w:rsidRPr="00780394">
              <w:rPr>
                <w:spacing w:val="-1"/>
                <w:sz w:val="18"/>
                <w:szCs w:val="18"/>
              </w:rPr>
              <w:t>Humán erőforrás növel</w:t>
            </w:r>
            <w:r w:rsidRPr="00780394">
              <w:rPr>
                <w:spacing w:val="-1"/>
                <w:sz w:val="18"/>
                <w:szCs w:val="18"/>
              </w:rPr>
              <w:t>é</w:t>
            </w:r>
            <w:r w:rsidRPr="00780394">
              <w:rPr>
                <w:spacing w:val="-1"/>
                <w:sz w:val="18"/>
                <w:szCs w:val="18"/>
              </w:rPr>
              <w:t>se</w:t>
            </w:r>
            <w:r>
              <w:rPr>
                <w:spacing w:val="-1"/>
                <w:sz w:val="18"/>
                <w:szCs w:val="18"/>
              </w:rPr>
              <w:t xml:space="preserve"> </w:t>
            </w:r>
            <w:r w:rsidRPr="00780394">
              <w:rPr>
                <w:spacing w:val="-1"/>
                <w:sz w:val="18"/>
                <w:szCs w:val="18"/>
              </w:rPr>
              <w:t>(+2 óvónő, + 1 dajka) Az önko</w:t>
            </w:r>
            <w:r w:rsidRPr="00780394">
              <w:rPr>
                <w:spacing w:val="-1"/>
                <w:sz w:val="18"/>
                <w:szCs w:val="18"/>
              </w:rPr>
              <w:t>r</w:t>
            </w:r>
            <w:r w:rsidRPr="00780394">
              <w:rPr>
                <w:spacing w:val="-1"/>
                <w:sz w:val="18"/>
                <w:szCs w:val="18"/>
              </w:rPr>
              <w:t>mányzat konyh</w:t>
            </w:r>
            <w:r w:rsidRPr="00780394">
              <w:rPr>
                <w:spacing w:val="-1"/>
                <w:sz w:val="18"/>
                <w:szCs w:val="18"/>
              </w:rPr>
              <w:t>á</w:t>
            </w:r>
            <w:r w:rsidRPr="00780394">
              <w:rPr>
                <w:spacing w:val="-1"/>
                <w:sz w:val="18"/>
                <w:szCs w:val="18"/>
              </w:rPr>
              <w:t>ján és ebédlőj</w:t>
            </w:r>
            <w:r w:rsidRPr="00780394">
              <w:rPr>
                <w:spacing w:val="-1"/>
                <w:sz w:val="18"/>
                <w:szCs w:val="18"/>
              </w:rPr>
              <w:t>é</w:t>
            </w:r>
            <w:r w:rsidRPr="00780394">
              <w:rPr>
                <w:spacing w:val="-1"/>
                <w:sz w:val="18"/>
                <w:szCs w:val="18"/>
              </w:rPr>
              <w:t>ben: bővítés, fe</w:t>
            </w:r>
            <w:r w:rsidRPr="00780394">
              <w:rPr>
                <w:spacing w:val="-1"/>
                <w:sz w:val="18"/>
                <w:szCs w:val="18"/>
              </w:rPr>
              <w:t>l</w:t>
            </w:r>
            <w:r w:rsidRPr="00780394">
              <w:rPr>
                <w:spacing w:val="-1"/>
                <w:sz w:val="18"/>
                <w:szCs w:val="18"/>
              </w:rPr>
              <w:t>újítás, konyhai k</w:t>
            </w:r>
            <w:r w:rsidRPr="00780394">
              <w:rPr>
                <w:spacing w:val="-1"/>
                <w:sz w:val="18"/>
                <w:szCs w:val="18"/>
              </w:rPr>
              <w:t>i</w:t>
            </w:r>
            <w:r w:rsidRPr="00780394">
              <w:rPr>
                <w:spacing w:val="-1"/>
                <w:sz w:val="18"/>
                <w:szCs w:val="18"/>
              </w:rPr>
              <w:t>segítő személyzet alkalmazása, ko</w:t>
            </w:r>
            <w:r w:rsidRPr="00780394">
              <w:rPr>
                <w:spacing w:val="-1"/>
                <w:sz w:val="18"/>
                <w:szCs w:val="18"/>
              </w:rPr>
              <w:t>r</w:t>
            </w:r>
            <w:r w:rsidRPr="00780394">
              <w:rPr>
                <w:spacing w:val="-1"/>
                <w:sz w:val="18"/>
                <w:szCs w:val="18"/>
              </w:rPr>
              <w:t>szerűbb gépek vásárlása, ak</w:t>
            </w:r>
            <w:r w:rsidRPr="00780394">
              <w:rPr>
                <w:spacing w:val="-1"/>
                <w:sz w:val="18"/>
                <w:szCs w:val="18"/>
              </w:rPr>
              <w:t>a</w:t>
            </w:r>
            <w:r w:rsidRPr="00780394">
              <w:rPr>
                <w:spacing w:val="-1"/>
                <w:sz w:val="18"/>
                <w:szCs w:val="18"/>
              </w:rPr>
              <w:t>dálymentesítés.</w:t>
            </w:r>
          </w:p>
        </w:tc>
        <w:tc>
          <w:tcPr>
            <w:tcW w:w="452"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A két intézmény legalább egyikét felújítják</w:t>
            </w:r>
          </w:p>
        </w:tc>
        <w:tc>
          <w:tcPr>
            <w:tcW w:w="5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pénzügyi- p</w:t>
            </w:r>
            <w:r w:rsidRPr="00780394">
              <w:rPr>
                <w:spacing w:val="-1"/>
                <w:sz w:val="18"/>
                <w:szCs w:val="18"/>
              </w:rPr>
              <w:t>á</w:t>
            </w:r>
            <w:r w:rsidRPr="00780394">
              <w:rPr>
                <w:spacing w:val="-1"/>
                <w:sz w:val="18"/>
                <w:szCs w:val="18"/>
              </w:rPr>
              <w:t>lyázatok, no</w:t>
            </w:r>
            <w:r w:rsidRPr="00780394">
              <w:rPr>
                <w:spacing w:val="-1"/>
                <w:sz w:val="18"/>
                <w:szCs w:val="18"/>
              </w:rPr>
              <w:t>r</w:t>
            </w:r>
            <w:r w:rsidRPr="00780394">
              <w:rPr>
                <w:spacing w:val="-1"/>
                <w:sz w:val="18"/>
                <w:szCs w:val="18"/>
              </w:rPr>
              <w:t>matíva humán-óvónők, dajka, kisegítő konyhai személyzet</w:t>
            </w:r>
          </w:p>
        </w:tc>
        <w:tc>
          <w:tcPr>
            <w:tcW w:w="517"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Pályázati lehet</w:t>
            </w:r>
            <w:r w:rsidRPr="00780394">
              <w:rPr>
                <w:spacing w:val="-1"/>
                <w:sz w:val="18"/>
                <w:szCs w:val="18"/>
              </w:rPr>
              <w:t>ő</w:t>
            </w:r>
            <w:r w:rsidRPr="00780394">
              <w:rPr>
                <w:spacing w:val="-1"/>
                <w:sz w:val="18"/>
                <w:szCs w:val="18"/>
              </w:rPr>
              <w:t>ségek folyam</w:t>
            </w:r>
            <w:r w:rsidRPr="00780394">
              <w:rPr>
                <w:spacing w:val="-1"/>
                <w:sz w:val="18"/>
                <w:szCs w:val="18"/>
              </w:rPr>
              <w:t>a</w:t>
            </w:r>
            <w:r w:rsidRPr="00780394">
              <w:rPr>
                <w:spacing w:val="-1"/>
                <w:sz w:val="18"/>
                <w:szCs w:val="18"/>
              </w:rPr>
              <w:t>tos</w:t>
            </w:r>
            <w:r>
              <w:rPr>
                <w:spacing w:val="-1"/>
                <w:sz w:val="18"/>
                <w:szCs w:val="18"/>
              </w:rPr>
              <w:t xml:space="preserve"> </w:t>
            </w:r>
            <w:r w:rsidRPr="00780394">
              <w:rPr>
                <w:spacing w:val="-1"/>
                <w:sz w:val="18"/>
                <w:szCs w:val="18"/>
              </w:rPr>
              <w:t>figyelemmel</w:t>
            </w:r>
            <w:r>
              <w:rPr>
                <w:spacing w:val="-1"/>
                <w:sz w:val="18"/>
                <w:szCs w:val="18"/>
              </w:rPr>
              <w:t xml:space="preserve"> kísérése</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Segítek, s</w:t>
            </w:r>
            <w:r w:rsidRPr="00780394">
              <w:rPr>
                <w:spacing w:val="-1"/>
                <w:sz w:val="18"/>
                <w:szCs w:val="18"/>
              </w:rPr>
              <w:t>e</w:t>
            </w:r>
            <w:r w:rsidRPr="00780394">
              <w:rPr>
                <w:spacing w:val="-1"/>
                <w:sz w:val="18"/>
                <w:szCs w:val="18"/>
              </w:rPr>
              <w:t>gítesz?</w:t>
            </w:r>
          </w:p>
        </w:tc>
        <w:tc>
          <w:tcPr>
            <w:tcW w:w="55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Nehéz a HHH-s gyermekeket n</w:t>
            </w:r>
            <w:r w:rsidRPr="00780394">
              <w:rPr>
                <w:spacing w:val="-1"/>
                <w:sz w:val="18"/>
                <w:szCs w:val="18"/>
              </w:rPr>
              <w:t>e</w:t>
            </w:r>
            <w:r w:rsidRPr="00780394">
              <w:rPr>
                <w:spacing w:val="-1"/>
                <w:sz w:val="18"/>
                <w:szCs w:val="18"/>
              </w:rPr>
              <w:t>velni, pedagóg</w:t>
            </w:r>
            <w:r w:rsidRPr="00780394">
              <w:rPr>
                <w:spacing w:val="-1"/>
                <w:sz w:val="18"/>
                <w:szCs w:val="18"/>
              </w:rPr>
              <w:t>u</w:t>
            </w:r>
            <w:r w:rsidRPr="00780394">
              <w:rPr>
                <w:spacing w:val="-1"/>
                <w:sz w:val="18"/>
                <w:szCs w:val="18"/>
              </w:rPr>
              <w:t>sok hamar kié</w:t>
            </w:r>
            <w:r w:rsidRPr="00780394">
              <w:rPr>
                <w:spacing w:val="-1"/>
                <w:sz w:val="18"/>
                <w:szCs w:val="18"/>
              </w:rPr>
              <w:t>g</w:t>
            </w:r>
            <w:r w:rsidRPr="00780394">
              <w:rPr>
                <w:spacing w:val="-1"/>
                <w:sz w:val="18"/>
                <w:szCs w:val="18"/>
              </w:rPr>
              <w:t>nek. Helyi humán erőforrás erősít</w:t>
            </w:r>
            <w:r w:rsidRPr="00780394">
              <w:rPr>
                <w:spacing w:val="-1"/>
                <w:sz w:val="18"/>
                <w:szCs w:val="18"/>
              </w:rPr>
              <w:t>é</w:t>
            </w:r>
            <w:r w:rsidRPr="00780394">
              <w:rPr>
                <w:spacing w:val="-1"/>
                <w:sz w:val="18"/>
                <w:szCs w:val="18"/>
              </w:rPr>
              <w:t>se</w:t>
            </w:r>
          </w:p>
        </w:tc>
        <w:tc>
          <w:tcPr>
            <w:tcW w:w="50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A pedagógusok korai kiégés</w:t>
            </w:r>
            <w:r w:rsidRPr="00780394">
              <w:rPr>
                <w:spacing w:val="-1"/>
                <w:sz w:val="18"/>
                <w:szCs w:val="18"/>
              </w:rPr>
              <w:t>é</w:t>
            </w:r>
            <w:r w:rsidRPr="00780394">
              <w:rPr>
                <w:spacing w:val="-1"/>
                <w:sz w:val="18"/>
                <w:szCs w:val="18"/>
              </w:rPr>
              <w:t>nek megakad</w:t>
            </w:r>
            <w:r w:rsidRPr="00780394">
              <w:rPr>
                <w:spacing w:val="-1"/>
                <w:sz w:val="18"/>
                <w:szCs w:val="18"/>
              </w:rPr>
              <w:t>á</w:t>
            </w:r>
            <w:r w:rsidRPr="00780394">
              <w:rPr>
                <w:spacing w:val="-1"/>
                <w:sz w:val="18"/>
                <w:szCs w:val="18"/>
              </w:rPr>
              <w:t>lyozása. Ne érezzék úgy, hogy a munk</w:t>
            </w:r>
            <w:r w:rsidRPr="00780394">
              <w:rPr>
                <w:spacing w:val="-1"/>
                <w:sz w:val="18"/>
                <w:szCs w:val="18"/>
              </w:rPr>
              <w:t>á</w:t>
            </w:r>
            <w:r w:rsidRPr="00780394">
              <w:rPr>
                <w:spacing w:val="-1"/>
                <w:sz w:val="18"/>
                <w:szCs w:val="18"/>
              </w:rPr>
              <w:t>juk felesleges, kilátástalan.</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Köznevelés fe</w:t>
            </w:r>
            <w:r w:rsidRPr="00780394">
              <w:rPr>
                <w:spacing w:val="-1"/>
                <w:sz w:val="18"/>
                <w:szCs w:val="18"/>
              </w:rPr>
              <w:t>j</w:t>
            </w:r>
            <w:r w:rsidRPr="00780394">
              <w:rPr>
                <w:spacing w:val="-1"/>
                <w:sz w:val="18"/>
                <w:szCs w:val="18"/>
              </w:rPr>
              <w:t>lesztési terv</w:t>
            </w:r>
          </w:p>
        </w:tc>
        <w:tc>
          <w:tcPr>
            <w:tcW w:w="556"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A</w:t>
            </w:r>
            <w:r>
              <w:rPr>
                <w:spacing w:val="-1"/>
                <w:sz w:val="18"/>
                <w:szCs w:val="18"/>
              </w:rPr>
              <w:t xml:space="preserve"> </w:t>
            </w:r>
            <w:r w:rsidRPr="00780394">
              <w:rPr>
                <w:spacing w:val="-1"/>
                <w:sz w:val="18"/>
                <w:szCs w:val="18"/>
              </w:rPr>
              <w:t>pedagógusok</w:t>
            </w:r>
            <w:r>
              <w:rPr>
                <w:spacing w:val="-1"/>
                <w:sz w:val="18"/>
                <w:szCs w:val="18"/>
              </w:rPr>
              <w:t xml:space="preserve"> </w:t>
            </w:r>
            <w:r w:rsidRPr="00780394">
              <w:rPr>
                <w:spacing w:val="-1"/>
                <w:sz w:val="18"/>
                <w:szCs w:val="18"/>
              </w:rPr>
              <w:t>folyamatos t</w:t>
            </w:r>
            <w:r w:rsidRPr="00780394">
              <w:rPr>
                <w:spacing w:val="-1"/>
                <w:sz w:val="18"/>
                <w:szCs w:val="18"/>
              </w:rPr>
              <w:t>o</w:t>
            </w:r>
            <w:r w:rsidRPr="00780394">
              <w:rPr>
                <w:spacing w:val="-1"/>
                <w:sz w:val="18"/>
                <w:szCs w:val="18"/>
              </w:rPr>
              <w:t>vábbképzése,</w:t>
            </w:r>
            <w:r>
              <w:rPr>
                <w:spacing w:val="-1"/>
                <w:sz w:val="18"/>
                <w:szCs w:val="18"/>
              </w:rPr>
              <w:t xml:space="preserve"> </w:t>
            </w:r>
            <w:r w:rsidRPr="00780394">
              <w:rPr>
                <w:spacing w:val="-1"/>
                <w:sz w:val="18"/>
                <w:szCs w:val="18"/>
              </w:rPr>
              <w:t>új módszerek me</w:t>
            </w:r>
            <w:r w:rsidRPr="00780394">
              <w:rPr>
                <w:spacing w:val="-1"/>
                <w:sz w:val="18"/>
                <w:szCs w:val="18"/>
              </w:rPr>
              <w:t>g</w:t>
            </w:r>
            <w:r w:rsidRPr="00780394">
              <w:rPr>
                <w:spacing w:val="-1"/>
                <w:sz w:val="18"/>
                <w:szCs w:val="18"/>
              </w:rPr>
              <w:t>ismertetése. Esetmegbeszél</w:t>
            </w:r>
            <w:r w:rsidRPr="00780394">
              <w:rPr>
                <w:spacing w:val="-1"/>
                <w:sz w:val="18"/>
                <w:szCs w:val="18"/>
              </w:rPr>
              <w:t>é</w:t>
            </w:r>
            <w:r w:rsidRPr="00780394">
              <w:rPr>
                <w:spacing w:val="-1"/>
                <w:sz w:val="18"/>
                <w:szCs w:val="18"/>
              </w:rPr>
              <w:t>sek, szituációs j</w:t>
            </w:r>
            <w:r w:rsidRPr="00780394">
              <w:rPr>
                <w:spacing w:val="-1"/>
                <w:sz w:val="18"/>
                <w:szCs w:val="18"/>
              </w:rPr>
              <w:t>á</w:t>
            </w:r>
            <w:r w:rsidRPr="00780394">
              <w:rPr>
                <w:spacing w:val="-1"/>
                <w:sz w:val="18"/>
                <w:szCs w:val="18"/>
              </w:rPr>
              <w:t>tékok, drámap</w:t>
            </w:r>
            <w:r w:rsidRPr="00780394">
              <w:rPr>
                <w:spacing w:val="-1"/>
                <w:sz w:val="18"/>
                <w:szCs w:val="18"/>
              </w:rPr>
              <w:t>e</w:t>
            </w:r>
            <w:r w:rsidRPr="00780394">
              <w:rPr>
                <w:spacing w:val="-1"/>
                <w:sz w:val="18"/>
                <w:szCs w:val="18"/>
              </w:rPr>
              <w:t>dagógia. Szaba</w:t>
            </w:r>
            <w:r w:rsidRPr="00780394">
              <w:rPr>
                <w:spacing w:val="-1"/>
                <w:sz w:val="18"/>
                <w:szCs w:val="18"/>
              </w:rPr>
              <w:t>d</w:t>
            </w:r>
            <w:r w:rsidRPr="00780394">
              <w:rPr>
                <w:spacing w:val="-1"/>
                <w:sz w:val="18"/>
                <w:szCs w:val="18"/>
              </w:rPr>
              <w:t>idős,</w:t>
            </w:r>
            <w:r>
              <w:rPr>
                <w:spacing w:val="-1"/>
                <w:sz w:val="18"/>
                <w:szCs w:val="18"/>
              </w:rPr>
              <w:t xml:space="preserve"> </w:t>
            </w:r>
            <w:r w:rsidRPr="00780394">
              <w:rPr>
                <w:spacing w:val="-1"/>
                <w:sz w:val="18"/>
                <w:szCs w:val="18"/>
              </w:rPr>
              <w:t>kapcsola</w:t>
            </w:r>
            <w:r w:rsidRPr="00780394">
              <w:rPr>
                <w:spacing w:val="-1"/>
                <w:sz w:val="18"/>
                <w:szCs w:val="18"/>
              </w:rPr>
              <w:t>t</w:t>
            </w:r>
            <w:r w:rsidRPr="00780394">
              <w:rPr>
                <w:spacing w:val="-1"/>
                <w:sz w:val="18"/>
                <w:szCs w:val="18"/>
              </w:rPr>
              <w:t>építő tevékenys</w:t>
            </w:r>
            <w:r w:rsidRPr="00780394">
              <w:rPr>
                <w:spacing w:val="-1"/>
                <w:sz w:val="18"/>
                <w:szCs w:val="18"/>
              </w:rPr>
              <w:t>é</w:t>
            </w:r>
            <w:r w:rsidRPr="00780394">
              <w:rPr>
                <w:spacing w:val="-1"/>
                <w:sz w:val="18"/>
                <w:szCs w:val="18"/>
              </w:rPr>
              <w:t>gek,</w:t>
            </w:r>
            <w:r>
              <w:rPr>
                <w:spacing w:val="-1"/>
                <w:sz w:val="18"/>
                <w:szCs w:val="18"/>
              </w:rPr>
              <w:t xml:space="preserve"> </w:t>
            </w:r>
            <w:r w:rsidRPr="00780394">
              <w:rPr>
                <w:spacing w:val="-1"/>
                <w:sz w:val="18"/>
                <w:szCs w:val="18"/>
              </w:rPr>
              <w:t>csapatépítő tréningek.</w:t>
            </w:r>
            <w:r>
              <w:rPr>
                <w:spacing w:val="-1"/>
                <w:sz w:val="18"/>
                <w:szCs w:val="18"/>
              </w:rPr>
              <w:t xml:space="preserve"> </w:t>
            </w:r>
            <w:r w:rsidRPr="00780394">
              <w:rPr>
                <w:spacing w:val="-1"/>
                <w:sz w:val="18"/>
                <w:szCs w:val="18"/>
              </w:rPr>
              <w:t>Külö</w:t>
            </w:r>
            <w:r w:rsidRPr="00780394">
              <w:rPr>
                <w:spacing w:val="-1"/>
                <w:sz w:val="18"/>
                <w:szCs w:val="18"/>
              </w:rPr>
              <w:t>n</w:t>
            </w:r>
            <w:r w:rsidRPr="00780394">
              <w:rPr>
                <w:spacing w:val="-1"/>
                <w:sz w:val="18"/>
                <w:szCs w:val="18"/>
              </w:rPr>
              <w:t>böző relaxációs tevékenységek:</w:t>
            </w:r>
            <w:r>
              <w:rPr>
                <w:spacing w:val="-1"/>
                <w:sz w:val="18"/>
                <w:szCs w:val="18"/>
              </w:rPr>
              <w:t xml:space="preserve"> </w:t>
            </w:r>
            <w:r w:rsidRPr="00780394">
              <w:rPr>
                <w:spacing w:val="-1"/>
                <w:sz w:val="18"/>
                <w:szCs w:val="18"/>
              </w:rPr>
              <w:t>Kirándulás, szí</w:t>
            </w:r>
            <w:r w:rsidRPr="00780394">
              <w:rPr>
                <w:spacing w:val="-1"/>
                <w:sz w:val="18"/>
                <w:szCs w:val="18"/>
              </w:rPr>
              <w:t>n</w:t>
            </w:r>
            <w:r w:rsidRPr="00780394">
              <w:rPr>
                <w:spacing w:val="-1"/>
                <w:sz w:val="18"/>
                <w:szCs w:val="18"/>
              </w:rPr>
              <w:t>házlátogatás stb.</w:t>
            </w:r>
          </w:p>
        </w:tc>
        <w:tc>
          <w:tcPr>
            <w:tcW w:w="452"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30</w:t>
            </w:r>
            <w:r>
              <w:rPr>
                <w:spacing w:val="-1"/>
                <w:sz w:val="18"/>
                <w:szCs w:val="18"/>
              </w:rPr>
              <w:t xml:space="preserve"> </w:t>
            </w:r>
            <w:r w:rsidRPr="00780394">
              <w:rPr>
                <w:spacing w:val="-1"/>
                <w:sz w:val="18"/>
                <w:szCs w:val="18"/>
              </w:rPr>
              <w:t>bevont ped</w:t>
            </w:r>
            <w:r w:rsidRPr="00780394">
              <w:rPr>
                <w:spacing w:val="-1"/>
                <w:sz w:val="18"/>
                <w:szCs w:val="18"/>
              </w:rPr>
              <w:t>a</w:t>
            </w:r>
            <w:r w:rsidRPr="00780394">
              <w:rPr>
                <w:spacing w:val="-1"/>
                <w:sz w:val="18"/>
                <w:szCs w:val="18"/>
              </w:rPr>
              <w:t>gógusból legalább 10</w:t>
            </w:r>
          </w:p>
        </w:tc>
        <w:tc>
          <w:tcPr>
            <w:tcW w:w="5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Humán-</w:t>
            </w:r>
            <w:r>
              <w:rPr>
                <w:spacing w:val="-1"/>
                <w:sz w:val="18"/>
                <w:szCs w:val="18"/>
              </w:rPr>
              <w:t xml:space="preserve"> </w:t>
            </w:r>
            <w:r w:rsidRPr="00780394">
              <w:rPr>
                <w:spacing w:val="-1"/>
                <w:sz w:val="18"/>
                <w:szCs w:val="18"/>
              </w:rPr>
              <w:t>tr</w:t>
            </w:r>
            <w:r w:rsidRPr="00780394">
              <w:rPr>
                <w:spacing w:val="-1"/>
                <w:sz w:val="18"/>
                <w:szCs w:val="18"/>
              </w:rPr>
              <w:t>é</w:t>
            </w:r>
            <w:r w:rsidRPr="00780394">
              <w:rPr>
                <w:spacing w:val="-1"/>
                <w:sz w:val="18"/>
                <w:szCs w:val="18"/>
              </w:rPr>
              <w:t>ningvezetők, módszertani szakemberek, pénzügyi-pályázatok, ö</w:t>
            </w:r>
            <w:r w:rsidRPr="00780394">
              <w:rPr>
                <w:spacing w:val="-1"/>
                <w:sz w:val="18"/>
                <w:szCs w:val="18"/>
              </w:rPr>
              <w:t>n</w:t>
            </w:r>
            <w:r w:rsidRPr="00780394">
              <w:rPr>
                <w:spacing w:val="-1"/>
                <w:sz w:val="18"/>
                <w:szCs w:val="18"/>
              </w:rPr>
              <w:t>kormányzat</w:t>
            </w:r>
          </w:p>
        </w:tc>
        <w:tc>
          <w:tcPr>
            <w:tcW w:w="517"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Megfelelő any</w:t>
            </w:r>
            <w:r w:rsidRPr="00780394">
              <w:rPr>
                <w:spacing w:val="-1"/>
                <w:sz w:val="18"/>
                <w:szCs w:val="18"/>
              </w:rPr>
              <w:t>a</w:t>
            </w:r>
            <w:r w:rsidRPr="00780394">
              <w:rPr>
                <w:spacing w:val="-1"/>
                <w:sz w:val="18"/>
                <w:szCs w:val="18"/>
              </w:rPr>
              <w:t>gi forrás mellett a  pedagógusok lelkiállapotának folyamatos</w:t>
            </w:r>
            <w:r>
              <w:rPr>
                <w:spacing w:val="-1"/>
                <w:sz w:val="18"/>
                <w:szCs w:val="18"/>
              </w:rPr>
              <w:t xml:space="preserve"> </w:t>
            </w:r>
            <w:r w:rsidRPr="00780394">
              <w:rPr>
                <w:spacing w:val="-1"/>
                <w:sz w:val="18"/>
                <w:szCs w:val="18"/>
              </w:rPr>
              <w:t>f</w:t>
            </w:r>
            <w:r w:rsidRPr="00780394">
              <w:rPr>
                <w:spacing w:val="-1"/>
                <w:sz w:val="18"/>
                <w:szCs w:val="18"/>
              </w:rPr>
              <w:t>i</w:t>
            </w:r>
            <w:r w:rsidRPr="00780394">
              <w:rPr>
                <w:spacing w:val="-1"/>
                <w:sz w:val="18"/>
                <w:szCs w:val="18"/>
              </w:rPr>
              <w:t>gyelemmel kís</w:t>
            </w:r>
            <w:r w:rsidRPr="00780394">
              <w:rPr>
                <w:spacing w:val="-1"/>
                <w:sz w:val="18"/>
                <w:szCs w:val="18"/>
              </w:rPr>
              <w:t>é</w:t>
            </w:r>
            <w:r w:rsidRPr="00780394">
              <w:rPr>
                <w:spacing w:val="-1"/>
                <w:sz w:val="18"/>
                <w:szCs w:val="18"/>
              </w:rPr>
              <w:t>rése.</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Mi leszel, ha nagy leszel?</w:t>
            </w:r>
          </w:p>
        </w:tc>
        <w:tc>
          <w:tcPr>
            <w:tcW w:w="55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Jövőkép hiánya. Nincs cél a gyer</w:t>
            </w:r>
            <w:r w:rsidRPr="00780394">
              <w:rPr>
                <w:spacing w:val="-1"/>
                <w:sz w:val="18"/>
                <w:szCs w:val="18"/>
              </w:rPr>
              <w:t>e</w:t>
            </w:r>
            <w:r w:rsidRPr="00780394">
              <w:rPr>
                <w:spacing w:val="-1"/>
                <w:sz w:val="18"/>
                <w:szCs w:val="18"/>
              </w:rPr>
              <w:t>kek előtt, nincs róla fogalmuk, hogy másképp is lehet élni.</w:t>
            </w:r>
          </w:p>
        </w:tc>
        <w:tc>
          <w:tcPr>
            <w:tcW w:w="50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Kitűzni a célt, hogy mit sz</w:t>
            </w:r>
            <w:r w:rsidRPr="00780394">
              <w:rPr>
                <w:spacing w:val="-1"/>
                <w:sz w:val="18"/>
                <w:szCs w:val="18"/>
              </w:rPr>
              <w:t>e</w:t>
            </w:r>
            <w:r w:rsidRPr="00780394">
              <w:rPr>
                <w:spacing w:val="-1"/>
                <w:sz w:val="18"/>
                <w:szCs w:val="18"/>
              </w:rPr>
              <w:t>retnének majd a jövőben tenni</w:t>
            </w:r>
            <w:r>
              <w:rPr>
                <w:spacing w:val="-1"/>
                <w:sz w:val="18"/>
                <w:szCs w:val="18"/>
              </w:rPr>
              <w:t>,</w:t>
            </w:r>
            <w:r w:rsidRPr="00780394">
              <w:rPr>
                <w:spacing w:val="-1"/>
                <w:sz w:val="18"/>
                <w:szCs w:val="18"/>
              </w:rPr>
              <w:t xml:space="preserve"> elérni. Ehhez</w:t>
            </w:r>
            <w:r>
              <w:rPr>
                <w:spacing w:val="-1"/>
                <w:sz w:val="18"/>
                <w:szCs w:val="18"/>
              </w:rPr>
              <w:t xml:space="preserve"> </w:t>
            </w:r>
            <w:r w:rsidRPr="00780394">
              <w:rPr>
                <w:spacing w:val="-1"/>
                <w:sz w:val="18"/>
                <w:szCs w:val="18"/>
              </w:rPr>
              <w:t>igazítani életv</w:t>
            </w:r>
            <w:r w:rsidRPr="00780394">
              <w:rPr>
                <w:spacing w:val="-1"/>
                <w:sz w:val="18"/>
                <w:szCs w:val="18"/>
              </w:rPr>
              <w:t>i</w:t>
            </w:r>
            <w:r w:rsidRPr="00780394">
              <w:rPr>
                <w:spacing w:val="-1"/>
                <w:sz w:val="18"/>
                <w:szCs w:val="18"/>
              </w:rPr>
              <w:t>telüket, éle</w:t>
            </w:r>
            <w:r w:rsidRPr="00780394">
              <w:rPr>
                <w:spacing w:val="-1"/>
                <w:sz w:val="18"/>
                <w:szCs w:val="18"/>
              </w:rPr>
              <w:t>t</w:t>
            </w:r>
            <w:r w:rsidRPr="00780394">
              <w:rPr>
                <w:spacing w:val="-1"/>
                <w:sz w:val="18"/>
                <w:szCs w:val="18"/>
              </w:rPr>
              <w:t>szemléletüket</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Nemzeti</w:t>
            </w:r>
            <w:r>
              <w:rPr>
                <w:spacing w:val="-1"/>
                <w:sz w:val="18"/>
                <w:szCs w:val="18"/>
              </w:rPr>
              <w:t xml:space="preserve"> </w:t>
            </w:r>
            <w:r w:rsidRPr="00780394">
              <w:rPr>
                <w:spacing w:val="-1"/>
                <w:sz w:val="18"/>
                <w:szCs w:val="18"/>
              </w:rPr>
              <w:t>Ifjúsági</w:t>
            </w:r>
            <w:r>
              <w:rPr>
                <w:spacing w:val="-1"/>
                <w:sz w:val="18"/>
                <w:szCs w:val="18"/>
              </w:rPr>
              <w:t xml:space="preserve"> </w:t>
            </w:r>
            <w:r w:rsidRPr="00780394">
              <w:rPr>
                <w:spacing w:val="-1"/>
                <w:sz w:val="18"/>
                <w:szCs w:val="18"/>
              </w:rPr>
              <w:t>Stratégia</w:t>
            </w:r>
          </w:p>
        </w:tc>
        <w:tc>
          <w:tcPr>
            <w:tcW w:w="556"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Pályaorientációs foglalkozások t</w:t>
            </w:r>
            <w:r w:rsidRPr="00780394">
              <w:rPr>
                <w:spacing w:val="-1"/>
                <w:sz w:val="18"/>
                <w:szCs w:val="18"/>
              </w:rPr>
              <w:t>a</w:t>
            </w:r>
            <w:r w:rsidRPr="00780394">
              <w:rPr>
                <w:spacing w:val="-1"/>
                <w:sz w:val="18"/>
                <w:szCs w:val="18"/>
              </w:rPr>
              <w:t>nácsadások, isk</w:t>
            </w:r>
            <w:r w:rsidRPr="00780394">
              <w:rPr>
                <w:spacing w:val="-1"/>
                <w:sz w:val="18"/>
                <w:szCs w:val="18"/>
              </w:rPr>
              <w:t>o</w:t>
            </w:r>
            <w:r w:rsidRPr="00780394">
              <w:rPr>
                <w:spacing w:val="-1"/>
                <w:sz w:val="18"/>
                <w:szCs w:val="18"/>
              </w:rPr>
              <w:t>lalátogatások, nyílt napok. Kiáll</w:t>
            </w:r>
            <w:r w:rsidRPr="00780394">
              <w:rPr>
                <w:spacing w:val="-1"/>
                <w:sz w:val="18"/>
                <w:szCs w:val="18"/>
              </w:rPr>
              <w:t>í</w:t>
            </w:r>
            <w:r w:rsidRPr="00780394">
              <w:rPr>
                <w:spacing w:val="-1"/>
                <w:sz w:val="18"/>
                <w:szCs w:val="18"/>
              </w:rPr>
              <w:t>tások, termék és szolgáltatás b</w:t>
            </w:r>
            <w:r w:rsidRPr="00780394">
              <w:rPr>
                <w:spacing w:val="-1"/>
                <w:sz w:val="18"/>
                <w:szCs w:val="18"/>
              </w:rPr>
              <w:t>e</w:t>
            </w:r>
            <w:r w:rsidRPr="00780394">
              <w:rPr>
                <w:spacing w:val="-1"/>
                <w:sz w:val="18"/>
                <w:szCs w:val="18"/>
              </w:rPr>
              <w:t>mutatókra való kirándulások sze</w:t>
            </w:r>
            <w:r w:rsidRPr="00780394">
              <w:rPr>
                <w:spacing w:val="-1"/>
                <w:sz w:val="18"/>
                <w:szCs w:val="18"/>
              </w:rPr>
              <w:t>r</w:t>
            </w:r>
            <w:r w:rsidRPr="00780394">
              <w:rPr>
                <w:spacing w:val="-1"/>
                <w:sz w:val="18"/>
                <w:szCs w:val="18"/>
              </w:rPr>
              <w:t>vezése. Érdekl</w:t>
            </w:r>
            <w:r w:rsidRPr="00780394">
              <w:rPr>
                <w:spacing w:val="-1"/>
                <w:sz w:val="18"/>
                <w:szCs w:val="18"/>
              </w:rPr>
              <w:t>ő</w:t>
            </w:r>
            <w:r w:rsidRPr="00780394">
              <w:rPr>
                <w:spacing w:val="-1"/>
                <w:sz w:val="18"/>
                <w:szCs w:val="18"/>
              </w:rPr>
              <w:t>dési kör felmér</w:t>
            </w:r>
            <w:r w:rsidRPr="00780394">
              <w:rPr>
                <w:spacing w:val="-1"/>
                <w:sz w:val="18"/>
                <w:szCs w:val="18"/>
              </w:rPr>
              <w:t>é</w:t>
            </w:r>
            <w:r w:rsidRPr="00780394">
              <w:rPr>
                <w:spacing w:val="-1"/>
                <w:sz w:val="18"/>
                <w:szCs w:val="18"/>
              </w:rPr>
              <w:t>se, Felvételire fe</w:t>
            </w:r>
            <w:r w:rsidRPr="00780394">
              <w:rPr>
                <w:spacing w:val="-1"/>
                <w:sz w:val="18"/>
                <w:szCs w:val="18"/>
              </w:rPr>
              <w:t>l</w:t>
            </w:r>
            <w:r w:rsidRPr="00780394">
              <w:rPr>
                <w:spacing w:val="-1"/>
                <w:sz w:val="18"/>
                <w:szCs w:val="18"/>
              </w:rPr>
              <w:t>készítés.</w:t>
            </w:r>
          </w:p>
        </w:tc>
        <w:tc>
          <w:tcPr>
            <w:tcW w:w="452"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20</w:t>
            </w:r>
            <w:r>
              <w:rPr>
                <w:spacing w:val="-1"/>
                <w:sz w:val="18"/>
                <w:szCs w:val="18"/>
              </w:rPr>
              <w:t xml:space="preserve"> </w:t>
            </w:r>
            <w:r w:rsidRPr="00780394">
              <w:rPr>
                <w:spacing w:val="-1"/>
                <w:sz w:val="18"/>
                <w:szCs w:val="18"/>
              </w:rPr>
              <w:t>bevont gye</w:t>
            </w:r>
            <w:r w:rsidRPr="00780394">
              <w:rPr>
                <w:spacing w:val="-1"/>
                <w:sz w:val="18"/>
                <w:szCs w:val="18"/>
              </w:rPr>
              <w:t>r</w:t>
            </w:r>
            <w:r w:rsidRPr="00780394">
              <w:rPr>
                <w:spacing w:val="-1"/>
                <w:sz w:val="18"/>
                <w:szCs w:val="18"/>
              </w:rPr>
              <w:t>mekből</w:t>
            </w:r>
            <w:r>
              <w:rPr>
                <w:spacing w:val="-1"/>
                <w:sz w:val="18"/>
                <w:szCs w:val="18"/>
              </w:rPr>
              <w:t xml:space="preserve"> </w:t>
            </w:r>
            <w:r w:rsidRPr="00780394">
              <w:rPr>
                <w:spacing w:val="-1"/>
                <w:sz w:val="18"/>
                <w:szCs w:val="18"/>
              </w:rPr>
              <w:t>legalább 8</w:t>
            </w:r>
          </w:p>
        </w:tc>
        <w:tc>
          <w:tcPr>
            <w:tcW w:w="5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pénzügyi er</w:t>
            </w:r>
            <w:r w:rsidRPr="00780394">
              <w:rPr>
                <w:spacing w:val="-1"/>
                <w:sz w:val="18"/>
                <w:szCs w:val="18"/>
              </w:rPr>
              <w:t>ő</w:t>
            </w:r>
            <w:r w:rsidRPr="00780394">
              <w:rPr>
                <w:spacing w:val="-1"/>
                <w:sz w:val="18"/>
                <w:szCs w:val="18"/>
              </w:rPr>
              <w:t>forrás-RNÖ, ösztöndíjak,</w:t>
            </w:r>
            <w:r>
              <w:rPr>
                <w:spacing w:val="-1"/>
                <w:sz w:val="18"/>
                <w:szCs w:val="18"/>
              </w:rPr>
              <w:t xml:space="preserve"> </w:t>
            </w:r>
            <w:r w:rsidRPr="00780394">
              <w:rPr>
                <w:spacing w:val="-1"/>
                <w:sz w:val="18"/>
                <w:szCs w:val="18"/>
              </w:rPr>
              <w:t>p</w:t>
            </w:r>
            <w:r w:rsidRPr="00780394">
              <w:rPr>
                <w:spacing w:val="-1"/>
                <w:sz w:val="18"/>
                <w:szCs w:val="18"/>
              </w:rPr>
              <w:t>á</w:t>
            </w:r>
            <w:r w:rsidRPr="00780394">
              <w:rPr>
                <w:spacing w:val="-1"/>
                <w:sz w:val="18"/>
                <w:szCs w:val="18"/>
              </w:rPr>
              <w:t>lyázati források</w:t>
            </w:r>
            <w:r>
              <w:rPr>
                <w:spacing w:val="-1"/>
                <w:sz w:val="18"/>
                <w:szCs w:val="18"/>
              </w:rPr>
              <w:t xml:space="preserve"> </w:t>
            </w:r>
            <w:r w:rsidRPr="00780394">
              <w:rPr>
                <w:spacing w:val="-1"/>
                <w:sz w:val="18"/>
                <w:szCs w:val="18"/>
              </w:rPr>
              <w:t>humán- ped</w:t>
            </w:r>
            <w:r w:rsidRPr="00780394">
              <w:rPr>
                <w:spacing w:val="-1"/>
                <w:sz w:val="18"/>
                <w:szCs w:val="18"/>
              </w:rPr>
              <w:t>a</w:t>
            </w:r>
            <w:r w:rsidRPr="00780394">
              <w:rPr>
                <w:spacing w:val="-1"/>
                <w:sz w:val="18"/>
                <w:szCs w:val="18"/>
              </w:rPr>
              <w:t>gógusok, pály</w:t>
            </w:r>
            <w:r w:rsidRPr="00780394">
              <w:rPr>
                <w:spacing w:val="-1"/>
                <w:sz w:val="18"/>
                <w:szCs w:val="18"/>
              </w:rPr>
              <w:t>a</w:t>
            </w:r>
            <w:r w:rsidRPr="00780394">
              <w:rPr>
                <w:spacing w:val="-1"/>
                <w:sz w:val="18"/>
                <w:szCs w:val="18"/>
              </w:rPr>
              <w:t>orientációs szakemberek,</w:t>
            </w:r>
            <w:r>
              <w:rPr>
                <w:spacing w:val="-1"/>
                <w:sz w:val="18"/>
                <w:szCs w:val="18"/>
              </w:rPr>
              <w:t xml:space="preserve"> </w:t>
            </w:r>
            <w:r w:rsidRPr="00780394">
              <w:rPr>
                <w:spacing w:val="-1"/>
                <w:sz w:val="18"/>
                <w:szCs w:val="18"/>
              </w:rPr>
              <w:t>szociális mu</w:t>
            </w:r>
            <w:r w:rsidRPr="00780394">
              <w:rPr>
                <w:spacing w:val="-1"/>
                <w:sz w:val="18"/>
                <w:szCs w:val="18"/>
              </w:rPr>
              <w:t>n</w:t>
            </w:r>
            <w:r w:rsidRPr="00780394">
              <w:rPr>
                <w:spacing w:val="-1"/>
                <w:sz w:val="18"/>
                <w:szCs w:val="18"/>
              </w:rPr>
              <w:t>kások</w:t>
            </w:r>
          </w:p>
        </w:tc>
        <w:tc>
          <w:tcPr>
            <w:tcW w:w="517"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A gyerekek átf</w:t>
            </w:r>
            <w:r w:rsidRPr="00780394">
              <w:rPr>
                <w:spacing w:val="-1"/>
                <w:sz w:val="18"/>
                <w:szCs w:val="18"/>
              </w:rPr>
              <w:t>o</w:t>
            </w:r>
            <w:r w:rsidRPr="00780394">
              <w:rPr>
                <w:spacing w:val="-1"/>
                <w:sz w:val="18"/>
                <w:szCs w:val="18"/>
              </w:rPr>
              <w:t>gó megismer</w:t>
            </w:r>
            <w:r w:rsidRPr="00780394">
              <w:rPr>
                <w:spacing w:val="-1"/>
                <w:sz w:val="18"/>
                <w:szCs w:val="18"/>
              </w:rPr>
              <w:t>é</w:t>
            </w:r>
            <w:r w:rsidRPr="00780394">
              <w:rPr>
                <w:spacing w:val="-1"/>
                <w:sz w:val="18"/>
                <w:szCs w:val="18"/>
              </w:rPr>
              <w:t>se.</w:t>
            </w:r>
            <w:r>
              <w:rPr>
                <w:spacing w:val="-1"/>
                <w:sz w:val="18"/>
                <w:szCs w:val="18"/>
              </w:rPr>
              <w:t xml:space="preserve"> </w:t>
            </w:r>
            <w:r w:rsidRPr="00780394">
              <w:rPr>
                <w:spacing w:val="-1"/>
                <w:sz w:val="18"/>
                <w:szCs w:val="18"/>
              </w:rPr>
              <w:t>Szakmák, i</w:t>
            </w:r>
            <w:r w:rsidRPr="00780394">
              <w:rPr>
                <w:spacing w:val="-1"/>
                <w:sz w:val="18"/>
                <w:szCs w:val="18"/>
              </w:rPr>
              <w:t>s</w:t>
            </w:r>
            <w:r w:rsidRPr="00780394">
              <w:rPr>
                <w:spacing w:val="-1"/>
                <w:sz w:val="18"/>
                <w:szCs w:val="18"/>
              </w:rPr>
              <w:t>kolák, rende</w:t>
            </w:r>
            <w:r w:rsidRPr="00780394">
              <w:rPr>
                <w:spacing w:val="-1"/>
                <w:sz w:val="18"/>
                <w:szCs w:val="18"/>
              </w:rPr>
              <w:t>z</w:t>
            </w:r>
            <w:r w:rsidRPr="00780394">
              <w:rPr>
                <w:spacing w:val="-1"/>
                <w:sz w:val="18"/>
                <w:szCs w:val="18"/>
              </w:rPr>
              <w:t>vények, anyagi lehetőségek fe</w:t>
            </w:r>
            <w:r w:rsidRPr="00780394">
              <w:rPr>
                <w:spacing w:val="-1"/>
                <w:sz w:val="18"/>
                <w:szCs w:val="18"/>
              </w:rPr>
              <w:t>l</w:t>
            </w:r>
            <w:r w:rsidRPr="00780394">
              <w:rPr>
                <w:spacing w:val="-1"/>
                <w:sz w:val="18"/>
                <w:szCs w:val="18"/>
              </w:rPr>
              <w:t>kutatása.</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Szükség van</w:t>
            </w:r>
            <w:r>
              <w:rPr>
                <w:spacing w:val="-1"/>
                <w:sz w:val="18"/>
                <w:szCs w:val="18"/>
              </w:rPr>
              <w:t xml:space="preserve"> </w:t>
            </w:r>
            <w:r w:rsidRPr="00780394">
              <w:rPr>
                <w:spacing w:val="-1"/>
                <w:sz w:val="18"/>
                <w:szCs w:val="18"/>
              </w:rPr>
              <w:t>Rád</w:t>
            </w:r>
          </w:p>
        </w:tc>
        <w:tc>
          <w:tcPr>
            <w:tcW w:w="55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Nincsenek cigány etnikumú munk</w:t>
            </w:r>
            <w:r w:rsidRPr="00780394">
              <w:rPr>
                <w:spacing w:val="-1"/>
                <w:sz w:val="18"/>
                <w:szCs w:val="18"/>
              </w:rPr>
              <w:t>a</w:t>
            </w:r>
            <w:r w:rsidRPr="00780394">
              <w:rPr>
                <w:spacing w:val="-1"/>
                <w:sz w:val="18"/>
                <w:szCs w:val="18"/>
              </w:rPr>
              <w:t>erő az oktatási intézményekben.</w:t>
            </w:r>
          </w:p>
        </w:tc>
        <w:tc>
          <w:tcPr>
            <w:tcW w:w="503"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Minden oktatási intézményben legyen cigány származású munkaerő, így segít a gyer</w:t>
            </w:r>
            <w:r w:rsidRPr="00780394">
              <w:rPr>
                <w:spacing w:val="-1"/>
                <w:sz w:val="18"/>
                <w:szCs w:val="18"/>
              </w:rPr>
              <w:t>e</w:t>
            </w:r>
            <w:r w:rsidRPr="00780394">
              <w:rPr>
                <w:spacing w:val="-1"/>
                <w:sz w:val="18"/>
                <w:szCs w:val="18"/>
              </w:rPr>
              <w:t>keknek ápolni a cigány nyelvet és</w:t>
            </w:r>
            <w:r>
              <w:rPr>
                <w:spacing w:val="-1"/>
                <w:sz w:val="18"/>
                <w:szCs w:val="18"/>
              </w:rPr>
              <w:t xml:space="preserve"> </w:t>
            </w:r>
            <w:r w:rsidRPr="00731316">
              <w:rPr>
                <w:spacing w:val="-1"/>
                <w:sz w:val="18"/>
                <w:szCs w:val="18"/>
              </w:rPr>
              <w:t>hagyomány</w:t>
            </w:r>
            <w:r w:rsidRPr="00731316">
              <w:rPr>
                <w:spacing w:val="-1"/>
                <w:sz w:val="18"/>
                <w:szCs w:val="18"/>
              </w:rPr>
              <w:t>a</w:t>
            </w:r>
            <w:r w:rsidRPr="00731316">
              <w:rPr>
                <w:spacing w:val="-1"/>
                <w:sz w:val="18"/>
                <w:szCs w:val="18"/>
              </w:rPr>
              <w:t>ikat is</w:t>
            </w:r>
            <w:r w:rsidRPr="00C16C3E">
              <w:rPr>
                <w:rFonts w:ascii="Times New Roman" w:hAnsi="Times New Roman"/>
                <w:sz w:val="14"/>
                <w:szCs w:val="14"/>
              </w:rPr>
              <w:t>.</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Roma Integráció Évtizede Program Nemzeti Társ</w:t>
            </w:r>
            <w:r w:rsidRPr="00780394">
              <w:rPr>
                <w:spacing w:val="-1"/>
                <w:sz w:val="18"/>
                <w:szCs w:val="18"/>
              </w:rPr>
              <w:t>a</w:t>
            </w:r>
            <w:r w:rsidRPr="00780394">
              <w:rPr>
                <w:spacing w:val="-1"/>
                <w:sz w:val="18"/>
                <w:szCs w:val="18"/>
              </w:rPr>
              <w:t>dalmi Felzárkózási Stratégiai</w:t>
            </w:r>
          </w:p>
        </w:tc>
        <w:tc>
          <w:tcPr>
            <w:tcW w:w="556"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Cigány származ</w:t>
            </w:r>
            <w:r w:rsidRPr="00780394">
              <w:rPr>
                <w:spacing w:val="-1"/>
                <w:sz w:val="18"/>
                <w:szCs w:val="18"/>
              </w:rPr>
              <w:t>á</w:t>
            </w:r>
            <w:r w:rsidRPr="00780394">
              <w:rPr>
                <w:spacing w:val="-1"/>
                <w:sz w:val="18"/>
                <w:szCs w:val="18"/>
              </w:rPr>
              <w:t>sú munkaerőké</w:t>
            </w:r>
            <w:r w:rsidRPr="00780394">
              <w:rPr>
                <w:spacing w:val="-1"/>
                <w:sz w:val="18"/>
                <w:szCs w:val="18"/>
              </w:rPr>
              <w:t>p</w:t>
            </w:r>
            <w:r w:rsidRPr="00780394">
              <w:rPr>
                <w:spacing w:val="-1"/>
                <w:sz w:val="18"/>
                <w:szCs w:val="18"/>
              </w:rPr>
              <w:t>zés</w:t>
            </w:r>
          </w:p>
        </w:tc>
        <w:tc>
          <w:tcPr>
            <w:tcW w:w="452"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3 bevont</w:t>
            </w:r>
            <w:r>
              <w:rPr>
                <w:spacing w:val="-1"/>
                <w:sz w:val="18"/>
                <w:szCs w:val="18"/>
              </w:rPr>
              <w:t xml:space="preserve"> </w:t>
            </w:r>
            <w:r w:rsidRPr="00780394">
              <w:rPr>
                <w:spacing w:val="-1"/>
                <w:sz w:val="18"/>
                <w:szCs w:val="18"/>
              </w:rPr>
              <w:t>főből minimum 1</w:t>
            </w:r>
          </w:p>
        </w:tc>
        <w:tc>
          <w:tcPr>
            <w:tcW w:w="504"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pénzügyi-ösztöndíj, RNÖ</w:t>
            </w:r>
          </w:p>
        </w:tc>
        <w:tc>
          <w:tcPr>
            <w:tcW w:w="517" w:type="pct"/>
            <w:tcBorders>
              <w:top w:val="single" w:sz="6" w:space="0" w:color="000000"/>
              <w:left w:val="single" w:sz="6" w:space="0" w:color="000000"/>
              <w:bottom w:val="single" w:sz="6" w:space="0" w:color="000000"/>
              <w:right w:val="single" w:sz="6" w:space="0" w:color="000000"/>
            </w:tcBorders>
          </w:tcPr>
          <w:p w:rsidR="000C6EE5" w:rsidRPr="00780394" w:rsidRDefault="000C6EE5" w:rsidP="00780394">
            <w:pPr>
              <w:spacing w:after="0" w:line="240" w:lineRule="auto"/>
              <w:ind w:left="113" w:right="110"/>
              <w:jc w:val="both"/>
              <w:rPr>
                <w:spacing w:val="-1"/>
                <w:sz w:val="18"/>
                <w:szCs w:val="18"/>
              </w:rPr>
            </w:pPr>
            <w:r w:rsidRPr="00780394">
              <w:rPr>
                <w:spacing w:val="-1"/>
                <w:sz w:val="18"/>
                <w:szCs w:val="18"/>
              </w:rPr>
              <w:t>Megfelelő sz</w:t>
            </w:r>
            <w:r w:rsidRPr="00780394">
              <w:rPr>
                <w:spacing w:val="-1"/>
                <w:sz w:val="18"/>
                <w:szCs w:val="18"/>
              </w:rPr>
              <w:t>e</w:t>
            </w:r>
            <w:r w:rsidRPr="00780394">
              <w:rPr>
                <w:spacing w:val="-1"/>
                <w:sz w:val="18"/>
                <w:szCs w:val="18"/>
              </w:rPr>
              <w:t>mélyek, és f</w:t>
            </w:r>
            <w:r w:rsidRPr="00780394">
              <w:rPr>
                <w:spacing w:val="-1"/>
                <w:sz w:val="18"/>
                <w:szCs w:val="18"/>
              </w:rPr>
              <w:t>o</w:t>
            </w:r>
            <w:r w:rsidRPr="00780394">
              <w:rPr>
                <w:spacing w:val="-1"/>
                <w:sz w:val="18"/>
                <w:szCs w:val="18"/>
              </w:rPr>
              <w:t>lyamatos ös</w:t>
            </w:r>
            <w:r w:rsidRPr="00780394">
              <w:rPr>
                <w:spacing w:val="-1"/>
                <w:sz w:val="18"/>
                <w:szCs w:val="18"/>
              </w:rPr>
              <w:t>z</w:t>
            </w:r>
            <w:r w:rsidRPr="00780394">
              <w:rPr>
                <w:spacing w:val="-1"/>
                <w:sz w:val="18"/>
                <w:szCs w:val="18"/>
              </w:rPr>
              <w:t>töndíjak felkut</w:t>
            </w:r>
            <w:r w:rsidRPr="00780394">
              <w:rPr>
                <w:spacing w:val="-1"/>
                <w:sz w:val="18"/>
                <w:szCs w:val="18"/>
              </w:rPr>
              <w:t>a</w:t>
            </w:r>
            <w:r w:rsidRPr="00780394">
              <w:rPr>
                <w:spacing w:val="-1"/>
                <w:sz w:val="18"/>
                <w:szCs w:val="18"/>
              </w:rPr>
              <w:t>tása</w:t>
            </w:r>
          </w:p>
        </w:tc>
      </w:tr>
      <w:tr w:rsidR="000C6EE5" w:rsidRPr="00B035F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B035FE" w:rsidRDefault="000C6EE5" w:rsidP="00FD06EF">
            <w:pPr>
              <w:spacing w:after="0" w:line="240" w:lineRule="auto"/>
              <w:ind w:left="113" w:right="110"/>
              <w:rPr>
                <w:b/>
                <w:spacing w:val="-1"/>
              </w:rPr>
            </w:pPr>
            <w:r w:rsidRPr="00B035FE">
              <w:rPr>
                <w:b/>
                <w:spacing w:val="-1"/>
              </w:rPr>
              <w:t>Jágónak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B035FE" w:rsidRDefault="000C6EE5" w:rsidP="00B035FE">
            <w:pPr>
              <w:spacing w:after="0" w:line="240" w:lineRule="auto"/>
              <w:ind w:left="113" w:right="110"/>
              <w:jc w:val="both"/>
              <w:rPr>
                <w:spacing w:val="-1"/>
                <w:sz w:val="18"/>
                <w:szCs w:val="18"/>
              </w:rPr>
            </w:pPr>
            <w:r w:rsidRPr="00B035FE">
              <w:rPr>
                <w:spacing w:val="-1"/>
                <w:sz w:val="18"/>
                <w:szCs w:val="18"/>
              </w:rPr>
              <w:t>Észlelő rendszer kialakítása</w:t>
            </w:r>
          </w:p>
        </w:tc>
        <w:tc>
          <w:tcPr>
            <w:tcW w:w="553" w:type="pct"/>
            <w:tcBorders>
              <w:top w:val="single" w:sz="6" w:space="0" w:color="000000"/>
              <w:left w:val="single" w:sz="6" w:space="0" w:color="000000"/>
              <w:bottom w:val="single" w:sz="6" w:space="0" w:color="000000"/>
              <w:right w:val="single" w:sz="6" w:space="0" w:color="000000"/>
            </w:tcBorders>
          </w:tcPr>
          <w:p w:rsidR="000C6EE5" w:rsidRPr="00B035FE" w:rsidRDefault="000C6EE5" w:rsidP="00B035FE">
            <w:pPr>
              <w:spacing w:after="0" w:line="240" w:lineRule="auto"/>
              <w:ind w:left="113" w:right="110"/>
              <w:jc w:val="both"/>
              <w:rPr>
                <w:spacing w:val="-1"/>
                <w:sz w:val="18"/>
                <w:szCs w:val="18"/>
              </w:rPr>
            </w:pPr>
            <w:r w:rsidRPr="00B035FE">
              <w:rPr>
                <w:spacing w:val="-1"/>
                <w:sz w:val="18"/>
                <w:szCs w:val="18"/>
              </w:rPr>
              <w:t>A szociális munka szintjének fejles</w:t>
            </w:r>
            <w:r w:rsidRPr="00B035FE">
              <w:rPr>
                <w:spacing w:val="-1"/>
                <w:sz w:val="18"/>
                <w:szCs w:val="18"/>
              </w:rPr>
              <w:t>z</w:t>
            </w:r>
            <w:r w:rsidRPr="00B035FE">
              <w:rPr>
                <w:spacing w:val="-1"/>
                <w:sz w:val="18"/>
                <w:szCs w:val="18"/>
              </w:rPr>
              <w:t>tése, a prevenciós programok cé</w:t>
            </w:r>
            <w:r w:rsidRPr="00B035FE">
              <w:rPr>
                <w:spacing w:val="-1"/>
                <w:sz w:val="18"/>
                <w:szCs w:val="18"/>
              </w:rPr>
              <w:t>l</w:t>
            </w:r>
            <w:r w:rsidRPr="00B035FE">
              <w:rPr>
                <w:spacing w:val="-1"/>
                <w:sz w:val="18"/>
                <w:szCs w:val="18"/>
              </w:rPr>
              <w:t>zottabb szervez</w:t>
            </w:r>
            <w:r w:rsidRPr="00B035FE">
              <w:rPr>
                <w:spacing w:val="-1"/>
                <w:sz w:val="18"/>
                <w:szCs w:val="18"/>
              </w:rPr>
              <w:t>é</w:t>
            </w:r>
            <w:r w:rsidRPr="00B035FE">
              <w:rPr>
                <w:spacing w:val="-1"/>
                <w:sz w:val="18"/>
                <w:szCs w:val="18"/>
              </w:rPr>
              <w:t>se, különböző cs</w:t>
            </w:r>
            <w:r w:rsidRPr="00B035FE">
              <w:rPr>
                <w:spacing w:val="-1"/>
                <w:sz w:val="18"/>
                <w:szCs w:val="18"/>
              </w:rPr>
              <w:t>a</w:t>
            </w:r>
            <w:r w:rsidRPr="00B035FE">
              <w:rPr>
                <w:spacing w:val="-1"/>
                <w:sz w:val="18"/>
                <w:szCs w:val="18"/>
              </w:rPr>
              <w:t>ládokkal kapcs</w:t>
            </w:r>
            <w:r w:rsidRPr="00B035FE">
              <w:rPr>
                <w:spacing w:val="-1"/>
                <w:sz w:val="18"/>
                <w:szCs w:val="18"/>
              </w:rPr>
              <w:t>o</w:t>
            </w:r>
            <w:r w:rsidRPr="00B035FE">
              <w:rPr>
                <w:spacing w:val="-1"/>
                <w:sz w:val="18"/>
                <w:szCs w:val="18"/>
              </w:rPr>
              <w:t>latban álló inté</w:t>
            </w:r>
            <w:r w:rsidRPr="00B035FE">
              <w:rPr>
                <w:spacing w:val="-1"/>
                <w:sz w:val="18"/>
                <w:szCs w:val="18"/>
              </w:rPr>
              <w:t>z</w:t>
            </w:r>
            <w:r w:rsidRPr="00B035FE">
              <w:rPr>
                <w:spacing w:val="-1"/>
                <w:sz w:val="18"/>
                <w:szCs w:val="18"/>
              </w:rPr>
              <w:t>mények között (védőnő, óvónők, gyermekorvos, tanárok,) az</w:t>
            </w:r>
            <w:r>
              <w:rPr>
                <w:spacing w:val="-1"/>
                <w:sz w:val="18"/>
                <w:szCs w:val="18"/>
              </w:rPr>
              <w:t xml:space="preserve"> </w:t>
            </w:r>
            <w:r w:rsidRPr="00B035FE">
              <w:rPr>
                <w:spacing w:val="-1"/>
                <w:sz w:val="18"/>
                <w:szCs w:val="18"/>
              </w:rPr>
              <w:t>i</w:t>
            </w:r>
            <w:r w:rsidRPr="00B035FE">
              <w:rPr>
                <w:spacing w:val="-1"/>
                <w:sz w:val="18"/>
                <w:szCs w:val="18"/>
              </w:rPr>
              <w:t>n</w:t>
            </w:r>
            <w:r w:rsidRPr="00B035FE">
              <w:rPr>
                <w:spacing w:val="-1"/>
                <w:sz w:val="18"/>
                <w:szCs w:val="18"/>
              </w:rPr>
              <w:t>formációáram lás elősegítése az együttműködés megteremtése.</w:t>
            </w:r>
          </w:p>
        </w:tc>
        <w:tc>
          <w:tcPr>
            <w:tcW w:w="503" w:type="pct"/>
            <w:tcBorders>
              <w:top w:val="single" w:sz="6" w:space="0" w:color="000000"/>
              <w:left w:val="single" w:sz="6" w:space="0" w:color="000000"/>
              <w:bottom w:val="single" w:sz="6" w:space="0" w:color="000000"/>
              <w:right w:val="single" w:sz="6" w:space="0" w:color="000000"/>
            </w:tcBorders>
          </w:tcPr>
          <w:p w:rsidR="000C6EE5" w:rsidRPr="00B035FE" w:rsidRDefault="000C6EE5" w:rsidP="00B035FE">
            <w:pPr>
              <w:spacing w:after="0" w:line="240" w:lineRule="auto"/>
              <w:ind w:left="113" w:right="110"/>
              <w:jc w:val="both"/>
              <w:rPr>
                <w:spacing w:val="-1"/>
                <w:sz w:val="18"/>
                <w:szCs w:val="18"/>
              </w:rPr>
            </w:pPr>
            <w:r w:rsidRPr="00B035FE">
              <w:rPr>
                <w:spacing w:val="-1"/>
                <w:sz w:val="18"/>
                <w:szCs w:val="18"/>
              </w:rPr>
              <w:t>Feltáratlanok a családi erősz</w:t>
            </w:r>
            <w:r w:rsidRPr="00B035FE">
              <w:rPr>
                <w:spacing w:val="-1"/>
                <w:sz w:val="18"/>
                <w:szCs w:val="18"/>
              </w:rPr>
              <w:t>a</w:t>
            </w:r>
            <w:r w:rsidRPr="00B035FE">
              <w:rPr>
                <w:spacing w:val="-1"/>
                <w:sz w:val="18"/>
                <w:szCs w:val="18"/>
              </w:rPr>
              <w:t>kot elszenvedő nők, számukra a könnyen hozz</w:t>
            </w:r>
            <w:r w:rsidRPr="00B035FE">
              <w:rPr>
                <w:spacing w:val="-1"/>
                <w:sz w:val="18"/>
                <w:szCs w:val="18"/>
              </w:rPr>
              <w:t>á</w:t>
            </w:r>
            <w:r w:rsidRPr="00B035FE">
              <w:rPr>
                <w:spacing w:val="-1"/>
                <w:sz w:val="18"/>
                <w:szCs w:val="18"/>
              </w:rPr>
              <w:t>férhető és</w:t>
            </w:r>
            <w:r>
              <w:rPr>
                <w:spacing w:val="-1"/>
                <w:sz w:val="18"/>
                <w:szCs w:val="18"/>
              </w:rPr>
              <w:t xml:space="preserve"> </w:t>
            </w:r>
            <w:r w:rsidRPr="00B035FE">
              <w:rPr>
                <w:spacing w:val="-1"/>
                <w:sz w:val="18"/>
                <w:szCs w:val="18"/>
              </w:rPr>
              <w:t>val</w:t>
            </w:r>
            <w:r w:rsidRPr="00B035FE">
              <w:rPr>
                <w:spacing w:val="-1"/>
                <w:sz w:val="18"/>
                <w:szCs w:val="18"/>
              </w:rPr>
              <w:t>ó</w:t>
            </w:r>
            <w:r w:rsidRPr="00B035FE">
              <w:rPr>
                <w:spacing w:val="-1"/>
                <w:sz w:val="18"/>
                <w:szCs w:val="18"/>
              </w:rPr>
              <w:t>di segítséget nyújtó lehet</w:t>
            </w:r>
            <w:r w:rsidRPr="00B035FE">
              <w:rPr>
                <w:spacing w:val="-1"/>
                <w:sz w:val="18"/>
                <w:szCs w:val="18"/>
              </w:rPr>
              <w:t>ő</w:t>
            </w:r>
            <w:r w:rsidRPr="00B035FE">
              <w:rPr>
                <w:spacing w:val="-1"/>
                <w:sz w:val="18"/>
                <w:szCs w:val="18"/>
              </w:rPr>
              <w:t>ségek biztosít</w:t>
            </w:r>
            <w:r w:rsidRPr="00B035FE">
              <w:rPr>
                <w:spacing w:val="-1"/>
                <w:sz w:val="18"/>
                <w:szCs w:val="18"/>
              </w:rPr>
              <w:t>á</w:t>
            </w:r>
            <w:r w:rsidRPr="00B035FE">
              <w:rPr>
                <w:spacing w:val="-1"/>
                <w:sz w:val="18"/>
                <w:szCs w:val="18"/>
              </w:rPr>
              <w:t>sa</w:t>
            </w:r>
          </w:p>
        </w:tc>
        <w:tc>
          <w:tcPr>
            <w:tcW w:w="554" w:type="pct"/>
            <w:tcBorders>
              <w:top w:val="single" w:sz="6" w:space="0" w:color="000000"/>
              <w:left w:val="single" w:sz="6" w:space="0" w:color="000000"/>
              <w:bottom w:val="single" w:sz="6" w:space="0" w:color="000000"/>
              <w:right w:val="single" w:sz="6" w:space="0" w:color="000000"/>
            </w:tcBorders>
          </w:tcPr>
          <w:p w:rsidR="000C6EE5" w:rsidRPr="00B035FE" w:rsidRDefault="000C6EE5" w:rsidP="00B035FE">
            <w:pPr>
              <w:spacing w:after="0" w:line="240" w:lineRule="auto"/>
              <w:ind w:left="113" w:right="110"/>
              <w:jc w:val="both"/>
              <w:rPr>
                <w:spacing w:val="-1"/>
                <w:sz w:val="18"/>
                <w:szCs w:val="18"/>
              </w:rPr>
            </w:pPr>
          </w:p>
        </w:tc>
        <w:tc>
          <w:tcPr>
            <w:tcW w:w="556" w:type="pct"/>
            <w:tcBorders>
              <w:top w:val="single" w:sz="6" w:space="0" w:color="000000"/>
              <w:left w:val="single" w:sz="6" w:space="0" w:color="000000"/>
              <w:bottom w:val="single" w:sz="6" w:space="0" w:color="000000"/>
              <w:right w:val="single" w:sz="6" w:space="0" w:color="000000"/>
            </w:tcBorders>
          </w:tcPr>
          <w:p w:rsidR="000C6EE5" w:rsidRPr="00B035FE" w:rsidRDefault="000C6EE5" w:rsidP="00B035FE">
            <w:pPr>
              <w:spacing w:after="0" w:line="240" w:lineRule="auto"/>
              <w:ind w:left="113" w:right="110"/>
              <w:jc w:val="both"/>
              <w:rPr>
                <w:spacing w:val="-1"/>
                <w:sz w:val="18"/>
                <w:szCs w:val="18"/>
              </w:rPr>
            </w:pPr>
            <w:r w:rsidRPr="00B035FE">
              <w:rPr>
                <w:spacing w:val="-1"/>
                <w:sz w:val="18"/>
                <w:szCs w:val="18"/>
              </w:rPr>
              <w:t>A szociális munka szintjének fejles</w:t>
            </w:r>
            <w:r w:rsidRPr="00B035FE">
              <w:rPr>
                <w:spacing w:val="-1"/>
                <w:sz w:val="18"/>
                <w:szCs w:val="18"/>
              </w:rPr>
              <w:t>z</w:t>
            </w:r>
            <w:r w:rsidRPr="00B035FE">
              <w:rPr>
                <w:spacing w:val="-1"/>
                <w:sz w:val="18"/>
                <w:szCs w:val="18"/>
              </w:rPr>
              <w:t>tése, a prevenciós programok célzo</w:t>
            </w:r>
            <w:r w:rsidRPr="00B035FE">
              <w:rPr>
                <w:spacing w:val="-1"/>
                <w:sz w:val="18"/>
                <w:szCs w:val="18"/>
              </w:rPr>
              <w:t>t</w:t>
            </w:r>
            <w:r w:rsidRPr="00B035FE">
              <w:rPr>
                <w:spacing w:val="-1"/>
                <w:sz w:val="18"/>
                <w:szCs w:val="18"/>
              </w:rPr>
              <w:t>tabb szervezése, különböző csal</w:t>
            </w:r>
            <w:r w:rsidRPr="00B035FE">
              <w:rPr>
                <w:spacing w:val="-1"/>
                <w:sz w:val="18"/>
                <w:szCs w:val="18"/>
              </w:rPr>
              <w:t>á</w:t>
            </w:r>
            <w:r w:rsidRPr="00B035FE">
              <w:rPr>
                <w:spacing w:val="-1"/>
                <w:sz w:val="18"/>
                <w:szCs w:val="18"/>
              </w:rPr>
              <w:t>dokkal kapcsola</w:t>
            </w:r>
            <w:r w:rsidRPr="00B035FE">
              <w:rPr>
                <w:spacing w:val="-1"/>
                <w:sz w:val="18"/>
                <w:szCs w:val="18"/>
              </w:rPr>
              <w:t>t</w:t>
            </w:r>
            <w:r w:rsidRPr="00B035FE">
              <w:rPr>
                <w:spacing w:val="-1"/>
                <w:sz w:val="18"/>
                <w:szCs w:val="18"/>
              </w:rPr>
              <w:t>ban álló intézm</w:t>
            </w:r>
            <w:r w:rsidRPr="00B035FE">
              <w:rPr>
                <w:spacing w:val="-1"/>
                <w:sz w:val="18"/>
                <w:szCs w:val="18"/>
              </w:rPr>
              <w:t>é</w:t>
            </w:r>
            <w:r w:rsidRPr="00B035FE">
              <w:rPr>
                <w:spacing w:val="-1"/>
                <w:sz w:val="18"/>
                <w:szCs w:val="18"/>
              </w:rPr>
              <w:t>nyek között (v</w:t>
            </w:r>
            <w:r w:rsidRPr="00B035FE">
              <w:rPr>
                <w:spacing w:val="-1"/>
                <w:sz w:val="18"/>
                <w:szCs w:val="18"/>
              </w:rPr>
              <w:t>é</w:t>
            </w:r>
            <w:r w:rsidRPr="00B035FE">
              <w:rPr>
                <w:spacing w:val="-1"/>
                <w:sz w:val="18"/>
                <w:szCs w:val="18"/>
              </w:rPr>
              <w:t>dőnő, óvónők,</w:t>
            </w:r>
            <w:r>
              <w:rPr>
                <w:spacing w:val="-1"/>
                <w:sz w:val="18"/>
                <w:szCs w:val="18"/>
              </w:rPr>
              <w:t xml:space="preserve"> </w:t>
            </w:r>
            <w:r w:rsidRPr="00B035FE">
              <w:rPr>
                <w:spacing w:val="-1"/>
                <w:sz w:val="18"/>
                <w:szCs w:val="18"/>
              </w:rPr>
              <w:t>gyermekorvos, tanárok,) az i</w:t>
            </w:r>
            <w:r w:rsidRPr="00B035FE">
              <w:rPr>
                <w:spacing w:val="-1"/>
                <w:sz w:val="18"/>
                <w:szCs w:val="18"/>
              </w:rPr>
              <w:t>n</w:t>
            </w:r>
            <w:r w:rsidRPr="00B035FE">
              <w:rPr>
                <w:spacing w:val="-1"/>
                <w:sz w:val="18"/>
                <w:szCs w:val="18"/>
              </w:rPr>
              <w:t>formációáramlás</w:t>
            </w:r>
            <w:r>
              <w:rPr>
                <w:spacing w:val="-1"/>
                <w:sz w:val="18"/>
                <w:szCs w:val="18"/>
              </w:rPr>
              <w:t xml:space="preserve"> </w:t>
            </w:r>
            <w:r w:rsidRPr="00B035FE">
              <w:rPr>
                <w:spacing w:val="-1"/>
                <w:sz w:val="18"/>
                <w:szCs w:val="18"/>
              </w:rPr>
              <w:t>elősegítése az együttműködés megteremtése.</w:t>
            </w:r>
          </w:p>
        </w:tc>
        <w:tc>
          <w:tcPr>
            <w:tcW w:w="452" w:type="pct"/>
            <w:tcBorders>
              <w:top w:val="single" w:sz="6" w:space="0" w:color="000000"/>
              <w:left w:val="single" w:sz="6" w:space="0" w:color="000000"/>
              <w:bottom w:val="single" w:sz="6" w:space="0" w:color="000000"/>
              <w:right w:val="single" w:sz="6" w:space="0" w:color="000000"/>
            </w:tcBorders>
          </w:tcPr>
          <w:p w:rsidR="000C6EE5" w:rsidRPr="00B035FE" w:rsidRDefault="000C6EE5" w:rsidP="00B035FE">
            <w:pPr>
              <w:spacing w:after="0" w:line="240" w:lineRule="auto"/>
              <w:ind w:left="113" w:right="110"/>
              <w:jc w:val="both"/>
              <w:rPr>
                <w:spacing w:val="-1"/>
                <w:sz w:val="18"/>
                <w:szCs w:val="18"/>
              </w:rPr>
            </w:pPr>
            <w:r w:rsidRPr="00B035FE">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B035FE" w:rsidRDefault="000C6EE5" w:rsidP="00B035FE">
            <w:pPr>
              <w:spacing w:after="0" w:line="240" w:lineRule="auto"/>
              <w:ind w:left="113" w:right="110"/>
              <w:jc w:val="both"/>
              <w:rPr>
                <w:spacing w:val="-1"/>
                <w:sz w:val="18"/>
                <w:szCs w:val="18"/>
              </w:rPr>
            </w:pPr>
            <w:r w:rsidRPr="00B035FE">
              <w:rPr>
                <w:spacing w:val="-1"/>
                <w:sz w:val="18"/>
                <w:szCs w:val="18"/>
              </w:rPr>
              <w:t>2014.12.31.</w:t>
            </w:r>
          </w:p>
        </w:tc>
        <w:tc>
          <w:tcPr>
            <w:tcW w:w="554" w:type="pct"/>
            <w:tcBorders>
              <w:top w:val="single" w:sz="6" w:space="0" w:color="000000"/>
              <w:left w:val="single" w:sz="6" w:space="0" w:color="000000"/>
              <w:bottom w:val="single" w:sz="6" w:space="0" w:color="000000"/>
              <w:right w:val="single" w:sz="6" w:space="0" w:color="000000"/>
            </w:tcBorders>
          </w:tcPr>
          <w:p w:rsidR="000C6EE5" w:rsidRPr="00B035FE" w:rsidRDefault="000C6EE5" w:rsidP="00B035FE">
            <w:pPr>
              <w:spacing w:after="0" w:line="240" w:lineRule="auto"/>
              <w:ind w:left="113" w:right="110"/>
              <w:jc w:val="both"/>
              <w:rPr>
                <w:spacing w:val="-1"/>
                <w:sz w:val="18"/>
                <w:szCs w:val="18"/>
              </w:rPr>
            </w:pPr>
            <w:r w:rsidRPr="00B035FE">
              <w:rPr>
                <w:spacing w:val="-1"/>
                <w:sz w:val="18"/>
                <w:szCs w:val="18"/>
              </w:rPr>
              <w:t>Látens családi erőszakos esetek</w:t>
            </w:r>
            <w:r>
              <w:rPr>
                <w:spacing w:val="-1"/>
                <w:sz w:val="18"/>
                <w:szCs w:val="18"/>
              </w:rPr>
              <w:t xml:space="preserve"> </w:t>
            </w:r>
            <w:r w:rsidRPr="00B035FE">
              <w:rPr>
                <w:spacing w:val="-1"/>
                <w:sz w:val="18"/>
                <w:szCs w:val="18"/>
              </w:rPr>
              <w:t>felszínre kerülése</w:t>
            </w:r>
          </w:p>
        </w:tc>
        <w:tc>
          <w:tcPr>
            <w:tcW w:w="504" w:type="pct"/>
            <w:tcBorders>
              <w:top w:val="single" w:sz="6" w:space="0" w:color="000000"/>
              <w:left w:val="single" w:sz="6" w:space="0" w:color="000000"/>
              <w:bottom w:val="single" w:sz="6" w:space="0" w:color="000000"/>
              <w:right w:val="single" w:sz="6" w:space="0" w:color="000000"/>
            </w:tcBorders>
          </w:tcPr>
          <w:p w:rsidR="000C6EE5" w:rsidRPr="00B035FE" w:rsidRDefault="000C6EE5" w:rsidP="00B035FE">
            <w:pPr>
              <w:spacing w:after="0" w:line="240" w:lineRule="auto"/>
              <w:ind w:left="113" w:right="110"/>
              <w:jc w:val="both"/>
              <w:rPr>
                <w:spacing w:val="-1"/>
                <w:sz w:val="18"/>
                <w:szCs w:val="18"/>
              </w:rPr>
            </w:pPr>
            <w:r w:rsidRPr="00B035FE">
              <w:rPr>
                <w:spacing w:val="-1"/>
                <w:sz w:val="18"/>
                <w:szCs w:val="18"/>
              </w:rPr>
              <w:t>Szervezési munkához h</w:t>
            </w:r>
            <w:r w:rsidRPr="00B035FE">
              <w:rPr>
                <w:spacing w:val="-1"/>
                <w:sz w:val="18"/>
                <w:szCs w:val="18"/>
              </w:rPr>
              <w:t>u</w:t>
            </w:r>
            <w:r w:rsidRPr="00B035FE">
              <w:rPr>
                <w:spacing w:val="-1"/>
                <w:sz w:val="18"/>
                <w:szCs w:val="18"/>
              </w:rPr>
              <w:t>mán erőforrás biztosítása</w:t>
            </w:r>
          </w:p>
        </w:tc>
        <w:tc>
          <w:tcPr>
            <w:tcW w:w="517" w:type="pct"/>
            <w:tcBorders>
              <w:top w:val="single" w:sz="6" w:space="0" w:color="000000"/>
              <w:left w:val="single" w:sz="6" w:space="0" w:color="000000"/>
              <w:bottom w:val="single" w:sz="6" w:space="0" w:color="000000"/>
              <w:right w:val="single" w:sz="6" w:space="0" w:color="000000"/>
            </w:tcBorders>
          </w:tcPr>
          <w:p w:rsidR="000C6EE5" w:rsidRPr="00B035FE" w:rsidRDefault="000C6EE5" w:rsidP="00B035FE">
            <w:pPr>
              <w:spacing w:after="0" w:line="240" w:lineRule="auto"/>
              <w:ind w:left="113" w:right="110"/>
              <w:jc w:val="both"/>
              <w:rPr>
                <w:spacing w:val="-1"/>
                <w:sz w:val="18"/>
                <w:szCs w:val="18"/>
              </w:rPr>
            </w:pPr>
            <w:r w:rsidRPr="00B035FE">
              <w:rPr>
                <w:spacing w:val="-1"/>
                <w:sz w:val="18"/>
                <w:szCs w:val="18"/>
              </w:rPr>
              <w:t>Rendszeres ka</w:t>
            </w:r>
            <w:r w:rsidRPr="00B035FE">
              <w:rPr>
                <w:spacing w:val="-1"/>
                <w:sz w:val="18"/>
                <w:szCs w:val="18"/>
              </w:rPr>
              <w:t>p</w:t>
            </w:r>
            <w:r w:rsidRPr="00B035FE">
              <w:rPr>
                <w:spacing w:val="-1"/>
                <w:sz w:val="18"/>
                <w:szCs w:val="18"/>
              </w:rPr>
              <w:t>csolattartás az érintett szerv</w:t>
            </w:r>
            <w:r w:rsidRPr="00B035FE">
              <w:rPr>
                <w:spacing w:val="-1"/>
                <w:sz w:val="18"/>
                <w:szCs w:val="18"/>
              </w:rPr>
              <w:t>e</w:t>
            </w:r>
            <w:r w:rsidRPr="00B035FE">
              <w:rPr>
                <w:spacing w:val="-1"/>
                <w:sz w:val="18"/>
                <w:szCs w:val="18"/>
              </w:rPr>
              <w:t>zetek között (csak odafigy</w:t>
            </w:r>
            <w:r w:rsidRPr="00B035FE">
              <w:rPr>
                <w:spacing w:val="-1"/>
                <w:sz w:val="18"/>
                <w:szCs w:val="18"/>
              </w:rPr>
              <w:t>e</w:t>
            </w:r>
            <w:r w:rsidRPr="00B035FE">
              <w:rPr>
                <w:spacing w:val="-1"/>
                <w:sz w:val="18"/>
                <w:szCs w:val="18"/>
              </w:rPr>
              <w:t>lés és nem pénz kérdése)</w:t>
            </w:r>
          </w:p>
        </w:tc>
      </w:tr>
      <w:tr w:rsidR="000C6EE5" w:rsidRPr="00671D21"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671D21" w:rsidRDefault="000C6EE5" w:rsidP="00FD06EF">
            <w:pPr>
              <w:spacing w:after="0" w:line="240" w:lineRule="auto"/>
              <w:ind w:left="113" w:right="110"/>
              <w:rPr>
                <w:b/>
                <w:spacing w:val="-1"/>
              </w:rPr>
            </w:pPr>
            <w:r w:rsidRPr="00671D21">
              <w:rPr>
                <w:b/>
                <w:spacing w:val="-1"/>
              </w:rPr>
              <w:t>Kapospula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Játszva t</w:t>
            </w:r>
            <w:r w:rsidRPr="00671D21">
              <w:rPr>
                <w:spacing w:val="-1"/>
                <w:sz w:val="18"/>
                <w:szCs w:val="18"/>
              </w:rPr>
              <w:t>a</w:t>
            </w:r>
            <w:r w:rsidRPr="00671D21">
              <w:rPr>
                <w:spacing w:val="-1"/>
                <w:sz w:val="18"/>
                <w:szCs w:val="18"/>
              </w:rPr>
              <w:t>nulj, isme</w:t>
            </w:r>
            <w:r w:rsidRPr="00671D21">
              <w:rPr>
                <w:spacing w:val="-1"/>
                <w:sz w:val="18"/>
                <w:szCs w:val="18"/>
              </w:rPr>
              <w:t>r</w:t>
            </w:r>
            <w:r w:rsidRPr="00671D21">
              <w:rPr>
                <w:spacing w:val="-1"/>
                <w:sz w:val="18"/>
                <w:szCs w:val="18"/>
              </w:rPr>
              <w:t>kedj a sz</w:t>
            </w:r>
            <w:r w:rsidRPr="00671D21">
              <w:rPr>
                <w:spacing w:val="-1"/>
                <w:sz w:val="18"/>
                <w:szCs w:val="18"/>
              </w:rPr>
              <w:t>a</w:t>
            </w:r>
            <w:r w:rsidRPr="00671D21">
              <w:rPr>
                <w:spacing w:val="-1"/>
                <w:sz w:val="18"/>
                <w:szCs w:val="18"/>
              </w:rPr>
              <w:t>bályokkal!</w:t>
            </w:r>
          </w:p>
        </w:tc>
        <w:tc>
          <w:tcPr>
            <w:tcW w:w="553"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A fiatalkori bűne</w:t>
            </w:r>
            <w:r w:rsidRPr="00671D21">
              <w:rPr>
                <w:spacing w:val="-1"/>
                <w:sz w:val="18"/>
                <w:szCs w:val="18"/>
              </w:rPr>
              <w:t>l</w:t>
            </w:r>
            <w:r w:rsidRPr="00671D21">
              <w:rPr>
                <w:spacing w:val="-1"/>
                <w:sz w:val="18"/>
                <w:szCs w:val="18"/>
              </w:rPr>
              <w:t>követés, közlek</w:t>
            </w:r>
            <w:r w:rsidRPr="00671D21">
              <w:rPr>
                <w:spacing w:val="-1"/>
                <w:sz w:val="18"/>
                <w:szCs w:val="18"/>
              </w:rPr>
              <w:t>e</w:t>
            </w:r>
            <w:r w:rsidRPr="00671D21">
              <w:rPr>
                <w:spacing w:val="-1"/>
                <w:sz w:val="18"/>
                <w:szCs w:val="18"/>
              </w:rPr>
              <w:t>dési szabálytala</w:t>
            </w:r>
            <w:r w:rsidRPr="00671D21">
              <w:rPr>
                <w:spacing w:val="-1"/>
                <w:sz w:val="18"/>
                <w:szCs w:val="18"/>
              </w:rPr>
              <w:t>n</w:t>
            </w:r>
            <w:r w:rsidRPr="00671D21">
              <w:rPr>
                <w:spacing w:val="-1"/>
                <w:sz w:val="18"/>
                <w:szCs w:val="18"/>
              </w:rPr>
              <w:t>ságok megelőz</w:t>
            </w:r>
            <w:r w:rsidRPr="00671D21">
              <w:rPr>
                <w:spacing w:val="-1"/>
                <w:sz w:val="18"/>
                <w:szCs w:val="18"/>
              </w:rPr>
              <w:t>é</w:t>
            </w:r>
            <w:r w:rsidRPr="00671D21">
              <w:rPr>
                <w:spacing w:val="-1"/>
                <w:sz w:val="18"/>
                <w:szCs w:val="18"/>
              </w:rPr>
              <w:t>sére nem ford</w:t>
            </w:r>
            <w:r w:rsidRPr="00671D21">
              <w:rPr>
                <w:spacing w:val="-1"/>
                <w:sz w:val="18"/>
                <w:szCs w:val="18"/>
              </w:rPr>
              <w:t>í</w:t>
            </w:r>
            <w:r w:rsidRPr="00671D21">
              <w:rPr>
                <w:spacing w:val="-1"/>
                <w:sz w:val="18"/>
                <w:szCs w:val="18"/>
              </w:rPr>
              <w:t>tott figyelmet az önkormányzat.</w:t>
            </w:r>
          </w:p>
        </w:tc>
        <w:tc>
          <w:tcPr>
            <w:tcW w:w="503"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A közlekedési szabálysértések megelőzése, bűnelkövetés megakadály</w:t>
            </w:r>
            <w:r w:rsidRPr="00671D21">
              <w:rPr>
                <w:spacing w:val="-1"/>
                <w:sz w:val="18"/>
                <w:szCs w:val="18"/>
              </w:rPr>
              <w:t>o</w:t>
            </w:r>
            <w:r w:rsidRPr="00671D21">
              <w:rPr>
                <w:spacing w:val="-1"/>
                <w:sz w:val="18"/>
                <w:szCs w:val="18"/>
              </w:rPr>
              <w:t>zása</w:t>
            </w:r>
          </w:p>
        </w:tc>
        <w:tc>
          <w:tcPr>
            <w:tcW w:w="55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Kistérségi Ifjúsági Koncepció</w:t>
            </w:r>
          </w:p>
        </w:tc>
        <w:tc>
          <w:tcPr>
            <w:tcW w:w="556"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A felső tagozatos</w:t>
            </w:r>
            <w:r>
              <w:rPr>
                <w:spacing w:val="-1"/>
                <w:sz w:val="18"/>
                <w:szCs w:val="18"/>
              </w:rPr>
              <w:t xml:space="preserve"> </w:t>
            </w:r>
            <w:r w:rsidRPr="00671D21">
              <w:rPr>
                <w:spacing w:val="-1"/>
                <w:sz w:val="18"/>
                <w:szCs w:val="18"/>
              </w:rPr>
              <w:t>általános iskolai, középiskolai tan</w:t>
            </w:r>
            <w:r w:rsidRPr="00671D21">
              <w:rPr>
                <w:spacing w:val="-1"/>
                <w:sz w:val="18"/>
                <w:szCs w:val="18"/>
              </w:rPr>
              <w:t>u</w:t>
            </w:r>
            <w:r w:rsidRPr="00671D21">
              <w:rPr>
                <w:spacing w:val="-1"/>
                <w:sz w:val="18"/>
                <w:szCs w:val="18"/>
              </w:rPr>
              <w:t>lók számának felmérése, ada</w:t>
            </w:r>
            <w:r w:rsidRPr="00671D21">
              <w:rPr>
                <w:spacing w:val="-1"/>
                <w:sz w:val="18"/>
                <w:szCs w:val="18"/>
              </w:rPr>
              <w:t>t</w:t>
            </w:r>
            <w:r w:rsidRPr="00671D21">
              <w:rPr>
                <w:spacing w:val="-1"/>
                <w:sz w:val="18"/>
                <w:szCs w:val="18"/>
              </w:rPr>
              <w:t>gyűjtés, tájékozt</w:t>
            </w:r>
            <w:r w:rsidRPr="00671D21">
              <w:rPr>
                <w:spacing w:val="-1"/>
                <w:sz w:val="18"/>
                <w:szCs w:val="18"/>
              </w:rPr>
              <w:t>a</w:t>
            </w:r>
            <w:r w:rsidRPr="00671D21">
              <w:rPr>
                <w:spacing w:val="-1"/>
                <w:sz w:val="18"/>
                <w:szCs w:val="18"/>
              </w:rPr>
              <w:t>tó anyag kiküld</w:t>
            </w:r>
            <w:r w:rsidRPr="00671D21">
              <w:rPr>
                <w:spacing w:val="-1"/>
                <w:sz w:val="18"/>
                <w:szCs w:val="18"/>
              </w:rPr>
              <w:t>é</w:t>
            </w:r>
            <w:r w:rsidRPr="00671D21">
              <w:rPr>
                <w:spacing w:val="-1"/>
                <w:sz w:val="18"/>
                <w:szCs w:val="18"/>
              </w:rPr>
              <w:t>se. A felmérés eredményének kiértékelése, sz</w:t>
            </w:r>
            <w:r w:rsidRPr="00671D21">
              <w:rPr>
                <w:spacing w:val="-1"/>
                <w:sz w:val="18"/>
                <w:szCs w:val="18"/>
              </w:rPr>
              <w:t>a</w:t>
            </w:r>
            <w:r w:rsidRPr="00671D21">
              <w:rPr>
                <w:spacing w:val="-1"/>
                <w:sz w:val="18"/>
                <w:szCs w:val="18"/>
              </w:rPr>
              <w:t>badidős progr</w:t>
            </w:r>
            <w:r w:rsidRPr="00671D21">
              <w:rPr>
                <w:spacing w:val="-1"/>
                <w:sz w:val="18"/>
                <w:szCs w:val="18"/>
              </w:rPr>
              <w:t>a</w:t>
            </w:r>
            <w:r w:rsidRPr="00671D21">
              <w:rPr>
                <w:spacing w:val="-1"/>
                <w:sz w:val="18"/>
                <w:szCs w:val="18"/>
              </w:rPr>
              <w:t>mok szervezése.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2015.03.31.</w:t>
            </w:r>
          </w:p>
        </w:tc>
        <w:tc>
          <w:tcPr>
            <w:tcW w:w="55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Bűnügyi statiszt</w:t>
            </w:r>
            <w:r w:rsidRPr="00671D21">
              <w:rPr>
                <w:spacing w:val="-1"/>
                <w:sz w:val="18"/>
                <w:szCs w:val="18"/>
              </w:rPr>
              <w:t>i</w:t>
            </w:r>
            <w:r w:rsidRPr="00671D21">
              <w:rPr>
                <w:spacing w:val="-1"/>
                <w:sz w:val="18"/>
                <w:szCs w:val="18"/>
              </w:rPr>
              <w:t>kai adatok ele</w:t>
            </w:r>
            <w:r w:rsidRPr="00671D21">
              <w:rPr>
                <w:spacing w:val="-1"/>
                <w:sz w:val="18"/>
                <w:szCs w:val="18"/>
              </w:rPr>
              <w:t>m</w:t>
            </w:r>
            <w:r w:rsidRPr="00671D21">
              <w:rPr>
                <w:spacing w:val="-1"/>
                <w:sz w:val="18"/>
                <w:szCs w:val="18"/>
              </w:rPr>
              <w:t>zése, körzeti megbízott jele</w:t>
            </w:r>
            <w:r w:rsidRPr="00671D21">
              <w:rPr>
                <w:spacing w:val="-1"/>
                <w:sz w:val="18"/>
                <w:szCs w:val="18"/>
              </w:rPr>
              <w:t>n</w:t>
            </w:r>
            <w:r w:rsidRPr="00671D21">
              <w:rPr>
                <w:spacing w:val="-1"/>
                <w:sz w:val="18"/>
                <w:szCs w:val="18"/>
              </w:rPr>
              <w:t>tése alapján.</w:t>
            </w:r>
          </w:p>
        </w:tc>
        <w:tc>
          <w:tcPr>
            <w:tcW w:w="50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Közalapítványi</w:t>
            </w:r>
            <w:r>
              <w:rPr>
                <w:spacing w:val="-1"/>
                <w:sz w:val="18"/>
                <w:szCs w:val="18"/>
              </w:rPr>
              <w:t xml:space="preserve"> </w:t>
            </w:r>
            <w:r w:rsidRPr="00671D21">
              <w:rPr>
                <w:spacing w:val="-1"/>
                <w:sz w:val="18"/>
                <w:szCs w:val="18"/>
              </w:rPr>
              <w:t>pénzügyi tám</w:t>
            </w:r>
            <w:r w:rsidRPr="00671D21">
              <w:rPr>
                <w:spacing w:val="-1"/>
                <w:sz w:val="18"/>
                <w:szCs w:val="18"/>
              </w:rPr>
              <w:t>o</w:t>
            </w:r>
            <w:r w:rsidRPr="00671D21">
              <w:rPr>
                <w:spacing w:val="-1"/>
                <w:sz w:val="18"/>
                <w:szCs w:val="18"/>
              </w:rPr>
              <w:t>gatásból, helyi önkormányzat által biztosított technikai, ren</w:t>
            </w:r>
            <w:r w:rsidRPr="00671D21">
              <w:rPr>
                <w:spacing w:val="-1"/>
                <w:sz w:val="18"/>
                <w:szCs w:val="18"/>
              </w:rPr>
              <w:t>d</w:t>
            </w:r>
            <w:r w:rsidRPr="00671D21">
              <w:rPr>
                <w:spacing w:val="-1"/>
                <w:sz w:val="18"/>
                <w:szCs w:val="18"/>
              </w:rPr>
              <w:t>őrség és ö</w:t>
            </w:r>
            <w:r w:rsidRPr="00671D21">
              <w:rPr>
                <w:spacing w:val="-1"/>
                <w:sz w:val="18"/>
                <w:szCs w:val="18"/>
              </w:rPr>
              <w:t>n</w:t>
            </w:r>
            <w:r w:rsidRPr="00671D21">
              <w:rPr>
                <w:spacing w:val="-1"/>
                <w:sz w:val="18"/>
                <w:szCs w:val="18"/>
              </w:rPr>
              <w:t>kormányzat személyi erőfo</w:t>
            </w:r>
            <w:r w:rsidRPr="00671D21">
              <w:rPr>
                <w:spacing w:val="-1"/>
                <w:sz w:val="18"/>
                <w:szCs w:val="18"/>
              </w:rPr>
              <w:t>r</w:t>
            </w:r>
            <w:r w:rsidRPr="00671D21">
              <w:rPr>
                <w:spacing w:val="-1"/>
                <w:sz w:val="18"/>
                <w:szCs w:val="18"/>
              </w:rPr>
              <w:t>rásaival</w:t>
            </w:r>
          </w:p>
        </w:tc>
        <w:tc>
          <w:tcPr>
            <w:tcW w:w="517"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Az érdeklődés felkeltése és a</w:t>
            </w:r>
            <w:r w:rsidRPr="00671D21">
              <w:rPr>
                <w:spacing w:val="-1"/>
                <w:sz w:val="18"/>
                <w:szCs w:val="18"/>
              </w:rPr>
              <w:t>k</w:t>
            </w:r>
            <w:r w:rsidRPr="00671D21">
              <w:rPr>
                <w:spacing w:val="-1"/>
                <w:sz w:val="18"/>
                <w:szCs w:val="18"/>
              </w:rPr>
              <w:t>tiválás a célcs</w:t>
            </w:r>
            <w:r w:rsidRPr="00671D21">
              <w:rPr>
                <w:spacing w:val="-1"/>
                <w:sz w:val="18"/>
                <w:szCs w:val="18"/>
              </w:rPr>
              <w:t>o</w:t>
            </w:r>
            <w:r w:rsidRPr="00671D21">
              <w:rPr>
                <w:spacing w:val="-1"/>
                <w:sz w:val="18"/>
                <w:szCs w:val="18"/>
              </w:rPr>
              <w:t>port legalább</w:t>
            </w:r>
            <w:r>
              <w:rPr>
                <w:spacing w:val="-1"/>
                <w:sz w:val="18"/>
                <w:szCs w:val="18"/>
              </w:rPr>
              <w:t xml:space="preserve"> </w:t>
            </w:r>
            <w:r w:rsidRPr="00671D21">
              <w:rPr>
                <w:spacing w:val="-1"/>
                <w:sz w:val="18"/>
                <w:szCs w:val="18"/>
              </w:rPr>
              <w:t>60%-nál.</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Tegyél Te is a drogf</w:t>
            </w:r>
            <w:r w:rsidRPr="00671D21">
              <w:rPr>
                <w:spacing w:val="-1"/>
                <w:sz w:val="18"/>
                <w:szCs w:val="18"/>
              </w:rPr>
              <w:t>o</w:t>
            </w:r>
            <w:r w:rsidRPr="00671D21">
              <w:rPr>
                <w:spacing w:val="-1"/>
                <w:sz w:val="18"/>
                <w:szCs w:val="18"/>
              </w:rPr>
              <w:t>gyasztás e</w:t>
            </w:r>
            <w:r w:rsidRPr="00671D21">
              <w:rPr>
                <w:spacing w:val="-1"/>
                <w:sz w:val="18"/>
                <w:szCs w:val="18"/>
              </w:rPr>
              <w:t>l</w:t>
            </w:r>
            <w:r w:rsidRPr="00671D21">
              <w:rPr>
                <w:spacing w:val="-1"/>
                <w:sz w:val="18"/>
                <w:szCs w:val="18"/>
              </w:rPr>
              <w:t>len!</w:t>
            </w:r>
          </w:p>
        </w:tc>
        <w:tc>
          <w:tcPr>
            <w:tcW w:w="553"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Az önkormányzat</w:t>
            </w:r>
            <w:r>
              <w:rPr>
                <w:spacing w:val="-1"/>
                <w:sz w:val="18"/>
                <w:szCs w:val="18"/>
              </w:rPr>
              <w:t xml:space="preserve"> </w:t>
            </w:r>
            <w:r w:rsidRPr="00671D21">
              <w:rPr>
                <w:spacing w:val="-1"/>
                <w:sz w:val="18"/>
                <w:szCs w:val="18"/>
              </w:rPr>
              <w:t>nem fordít elég figyelmet a drog prevencióra.</w:t>
            </w:r>
          </w:p>
        </w:tc>
        <w:tc>
          <w:tcPr>
            <w:tcW w:w="503"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Megakadályozni a</w:t>
            </w:r>
            <w:r>
              <w:rPr>
                <w:spacing w:val="-1"/>
                <w:sz w:val="18"/>
                <w:szCs w:val="18"/>
              </w:rPr>
              <w:t xml:space="preserve"> </w:t>
            </w:r>
            <w:r w:rsidRPr="00671D21">
              <w:rPr>
                <w:spacing w:val="-1"/>
                <w:sz w:val="18"/>
                <w:szCs w:val="18"/>
              </w:rPr>
              <w:t>településen a drogfogyasztás, alkoholfogyas</w:t>
            </w:r>
            <w:r w:rsidRPr="00671D21">
              <w:rPr>
                <w:spacing w:val="-1"/>
                <w:sz w:val="18"/>
                <w:szCs w:val="18"/>
              </w:rPr>
              <w:t>z</w:t>
            </w:r>
            <w:r w:rsidRPr="00671D21">
              <w:rPr>
                <w:spacing w:val="-1"/>
                <w:sz w:val="18"/>
                <w:szCs w:val="18"/>
              </w:rPr>
              <w:t>tás elterjedését a</w:t>
            </w:r>
            <w:r>
              <w:rPr>
                <w:spacing w:val="-1"/>
                <w:sz w:val="18"/>
                <w:szCs w:val="18"/>
              </w:rPr>
              <w:t xml:space="preserve"> </w:t>
            </w:r>
            <w:r w:rsidRPr="00671D21">
              <w:rPr>
                <w:spacing w:val="-1"/>
                <w:sz w:val="18"/>
                <w:szCs w:val="18"/>
              </w:rPr>
              <w:t>gyermekeknél és fiataloknál. Egészséges életmódra n</w:t>
            </w:r>
            <w:r w:rsidRPr="00671D21">
              <w:rPr>
                <w:spacing w:val="-1"/>
                <w:sz w:val="18"/>
                <w:szCs w:val="18"/>
              </w:rPr>
              <w:t>e</w:t>
            </w:r>
            <w:r w:rsidRPr="00671D21">
              <w:rPr>
                <w:spacing w:val="-1"/>
                <w:sz w:val="18"/>
                <w:szCs w:val="18"/>
              </w:rPr>
              <w:t>velés</w:t>
            </w:r>
          </w:p>
        </w:tc>
        <w:tc>
          <w:tcPr>
            <w:tcW w:w="55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 xml:space="preserve">Kistérségi Ifjúsági Koncepció </w:t>
            </w:r>
          </w:p>
        </w:tc>
        <w:tc>
          <w:tcPr>
            <w:tcW w:w="556"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Felmérni az éri</w:t>
            </w:r>
            <w:r w:rsidRPr="00671D21">
              <w:rPr>
                <w:spacing w:val="-1"/>
                <w:sz w:val="18"/>
                <w:szCs w:val="18"/>
              </w:rPr>
              <w:t>n</w:t>
            </w:r>
            <w:r w:rsidRPr="00671D21">
              <w:rPr>
                <w:spacing w:val="-1"/>
                <w:sz w:val="18"/>
                <w:szCs w:val="18"/>
              </w:rPr>
              <w:t>tett</w:t>
            </w:r>
            <w:r>
              <w:rPr>
                <w:spacing w:val="-1"/>
                <w:sz w:val="18"/>
                <w:szCs w:val="18"/>
              </w:rPr>
              <w:t xml:space="preserve"> </w:t>
            </w:r>
            <w:r w:rsidRPr="00671D21">
              <w:rPr>
                <w:spacing w:val="-1"/>
                <w:sz w:val="18"/>
                <w:szCs w:val="18"/>
              </w:rPr>
              <w:t>célcsoport számát, felkelteni az érdeklődést, bevonni és aktív részesévé tenni a</w:t>
            </w:r>
            <w:r>
              <w:rPr>
                <w:spacing w:val="-1"/>
                <w:sz w:val="18"/>
                <w:szCs w:val="18"/>
              </w:rPr>
              <w:t xml:space="preserve"> </w:t>
            </w:r>
            <w:r w:rsidRPr="00671D21">
              <w:rPr>
                <w:spacing w:val="-1"/>
                <w:sz w:val="18"/>
                <w:szCs w:val="18"/>
              </w:rPr>
              <w:t>szabadidős pro</w:t>
            </w:r>
            <w:r w:rsidRPr="00671D21">
              <w:rPr>
                <w:spacing w:val="-1"/>
                <w:sz w:val="18"/>
                <w:szCs w:val="18"/>
              </w:rPr>
              <w:t>g</w:t>
            </w:r>
            <w:r w:rsidRPr="00671D21">
              <w:rPr>
                <w:spacing w:val="-1"/>
                <w:sz w:val="18"/>
                <w:szCs w:val="18"/>
              </w:rPr>
              <w:t>ramoknak,</w:t>
            </w:r>
            <w:r>
              <w:rPr>
                <w:spacing w:val="-1"/>
                <w:sz w:val="18"/>
                <w:szCs w:val="18"/>
              </w:rPr>
              <w:t xml:space="preserve"> </w:t>
            </w:r>
            <w:r w:rsidRPr="00671D21">
              <w:rPr>
                <w:spacing w:val="-1"/>
                <w:sz w:val="18"/>
                <w:szCs w:val="18"/>
              </w:rPr>
              <w:t>el</w:t>
            </w:r>
            <w:r w:rsidRPr="00671D21">
              <w:rPr>
                <w:spacing w:val="-1"/>
                <w:sz w:val="18"/>
                <w:szCs w:val="18"/>
              </w:rPr>
              <w:t>ő</w:t>
            </w:r>
            <w:r w:rsidRPr="00671D21">
              <w:rPr>
                <w:spacing w:val="-1"/>
                <w:sz w:val="18"/>
                <w:szCs w:val="18"/>
              </w:rPr>
              <w:t>adókat meghívni az érintett tém</w:t>
            </w:r>
            <w:r w:rsidRPr="00671D21">
              <w:rPr>
                <w:spacing w:val="-1"/>
                <w:sz w:val="18"/>
                <w:szCs w:val="18"/>
              </w:rPr>
              <w:t>á</w:t>
            </w:r>
            <w:r w:rsidRPr="00671D21">
              <w:rPr>
                <w:spacing w:val="-1"/>
                <w:sz w:val="18"/>
                <w:szCs w:val="18"/>
              </w:rPr>
              <w:t>ban, a rendőrség, prevenciós kö</w:t>
            </w:r>
            <w:r w:rsidRPr="00671D21">
              <w:rPr>
                <w:spacing w:val="-1"/>
                <w:sz w:val="18"/>
                <w:szCs w:val="18"/>
              </w:rPr>
              <w:t>z</w:t>
            </w:r>
            <w:r w:rsidRPr="00671D21">
              <w:rPr>
                <w:spacing w:val="-1"/>
                <w:sz w:val="18"/>
                <w:szCs w:val="18"/>
              </w:rPr>
              <w:t>pont szakember</w:t>
            </w:r>
            <w:r w:rsidRPr="00671D21">
              <w:rPr>
                <w:spacing w:val="-1"/>
                <w:sz w:val="18"/>
                <w:szCs w:val="18"/>
              </w:rPr>
              <w:t>e</w:t>
            </w:r>
            <w:r w:rsidRPr="00671D21">
              <w:rPr>
                <w:spacing w:val="-1"/>
                <w:sz w:val="18"/>
                <w:szCs w:val="18"/>
              </w:rPr>
              <w:t>inek bevonásával</w:t>
            </w:r>
          </w:p>
        </w:tc>
        <w:tc>
          <w:tcPr>
            <w:tcW w:w="452"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2015.06.30.</w:t>
            </w:r>
          </w:p>
        </w:tc>
        <w:tc>
          <w:tcPr>
            <w:tcW w:w="55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Iskolai statisztikai adatok,</w:t>
            </w:r>
            <w:r>
              <w:rPr>
                <w:spacing w:val="-1"/>
                <w:sz w:val="18"/>
                <w:szCs w:val="18"/>
              </w:rPr>
              <w:t xml:space="preserve"> </w:t>
            </w:r>
            <w:r w:rsidRPr="00671D21">
              <w:rPr>
                <w:spacing w:val="-1"/>
                <w:sz w:val="18"/>
                <w:szCs w:val="18"/>
              </w:rPr>
              <w:t>adatgyű</w:t>
            </w:r>
            <w:r w:rsidRPr="00671D21">
              <w:rPr>
                <w:spacing w:val="-1"/>
                <w:sz w:val="18"/>
                <w:szCs w:val="18"/>
              </w:rPr>
              <w:t>j</w:t>
            </w:r>
            <w:r w:rsidRPr="00671D21">
              <w:rPr>
                <w:spacing w:val="-1"/>
                <w:sz w:val="18"/>
                <w:szCs w:val="18"/>
              </w:rPr>
              <w:t>tések, rendőrségi jelentések, gye</w:t>
            </w:r>
            <w:r w:rsidRPr="00671D21">
              <w:rPr>
                <w:spacing w:val="-1"/>
                <w:sz w:val="18"/>
                <w:szCs w:val="18"/>
              </w:rPr>
              <w:t>r</w:t>
            </w:r>
            <w:r w:rsidRPr="00671D21">
              <w:rPr>
                <w:spacing w:val="-1"/>
                <w:sz w:val="18"/>
                <w:szCs w:val="18"/>
              </w:rPr>
              <w:t>mekjóléti szolg</w:t>
            </w:r>
            <w:r w:rsidRPr="00671D21">
              <w:rPr>
                <w:spacing w:val="-1"/>
                <w:sz w:val="18"/>
                <w:szCs w:val="18"/>
              </w:rPr>
              <w:t>á</w:t>
            </w:r>
            <w:r w:rsidRPr="00671D21">
              <w:rPr>
                <w:spacing w:val="-1"/>
                <w:sz w:val="18"/>
                <w:szCs w:val="18"/>
              </w:rPr>
              <w:t>lat jelzései</w:t>
            </w:r>
          </w:p>
        </w:tc>
        <w:tc>
          <w:tcPr>
            <w:tcW w:w="50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Közalapítvány</w:t>
            </w:r>
            <w:r>
              <w:rPr>
                <w:spacing w:val="-1"/>
                <w:sz w:val="18"/>
                <w:szCs w:val="18"/>
              </w:rPr>
              <w:t xml:space="preserve"> </w:t>
            </w:r>
            <w:r w:rsidRPr="00671D21">
              <w:rPr>
                <w:spacing w:val="-1"/>
                <w:sz w:val="18"/>
                <w:szCs w:val="18"/>
              </w:rPr>
              <w:t>pénzügyi tám</w:t>
            </w:r>
            <w:r w:rsidRPr="00671D21">
              <w:rPr>
                <w:spacing w:val="-1"/>
                <w:sz w:val="18"/>
                <w:szCs w:val="18"/>
              </w:rPr>
              <w:t>o</w:t>
            </w:r>
            <w:r w:rsidRPr="00671D21">
              <w:rPr>
                <w:spacing w:val="-1"/>
                <w:sz w:val="18"/>
                <w:szCs w:val="18"/>
              </w:rPr>
              <w:t>gatása, önko</w:t>
            </w:r>
            <w:r w:rsidRPr="00671D21">
              <w:rPr>
                <w:spacing w:val="-1"/>
                <w:sz w:val="18"/>
                <w:szCs w:val="18"/>
              </w:rPr>
              <w:t>r</w:t>
            </w:r>
            <w:r w:rsidRPr="00671D21">
              <w:rPr>
                <w:spacing w:val="-1"/>
                <w:sz w:val="18"/>
                <w:szCs w:val="18"/>
              </w:rPr>
              <w:t>mányzat tec</w:t>
            </w:r>
            <w:r w:rsidRPr="00671D21">
              <w:rPr>
                <w:spacing w:val="-1"/>
                <w:sz w:val="18"/>
                <w:szCs w:val="18"/>
              </w:rPr>
              <w:t>h</w:t>
            </w:r>
            <w:r w:rsidRPr="00671D21">
              <w:rPr>
                <w:spacing w:val="-1"/>
                <w:sz w:val="18"/>
                <w:szCs w:val="18"/>
              </w:rPr>
              <w:t>nikai, személyi</w:t>
            </w:r>
            <w:r>
              <w:rPr>
                <w:spacing w:val="-1"/>
                <w:sz w:val="18"/>
                <w:szCs w:val="18"/>
              </w:rPr>
              <w:t xml:space="preserve"> </w:t>
            </w:r>
            <w:r w:rsidRPr="00671D21">
              <w:rPr>
                <w:spacing w:val="-1"/>
                <w:sz w:val="18"/>
                <w:szCs w:val="18"/>
              </w:rPr>
              <w:t>erőforrás bizt</w:t>
            </w:r>
            <w:r w:rsidRPr="00671D21">
              <w:rPr>
                <w:spacing w:val="-1"/>
                <w:sz w:val="18"/>
                <w:szCs w:val="18"/>
              </w:rPr>
              <w:t>o</w:t>
            </w:r>
            <w:r w:rsidRPr="00671D21">
              <w:rPr>
                <w:spacing w:val="-1"/>
                <w:sz w:val="18"/>
                <w:szCs w:val="18"/>
              </w:rPr>
              <w:t>sításával</w:t>
            </w:r>
          </w:p>
        </w:tc>
        <w:tc>
          <w:tcPr>
            <w:tcW w:w="517"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A megelőző</w:t>
            </w:r>
            <w:r>
              <w:rPr>
                <w:spacing w:val="-1"/>
                <w:sz w:val="18"/>
                <w:szCs w:val="18"/>
              </w:rPr>
              <w:t xml:space="preserve"> </w:t>
            </w:r>
            <w:r w:rsidRPr="00671D21">
              <w:rPr>
                <w:spacing w:val="-1"/>
                <w:sz w:val="18"/>
                <w:szCs w:val="18"/>
              </w:rPr>
              <w:t>programokba bevont fiatalok, gyermekek ar</w:t>
            </w:r>
            <w:r w:rsidRPr="00671D21">
              <w:rPr>
                <w:spacing w:val="-1"/>
                <w:sz w:val="18"/>
                <w:szCs w:val="18"/>
              </w:rPr>
              <w:t>á</w:t>
            </w:r>
            <w:r w:rsidRPr="00671D21">
              <w:rPr>
                <w:spacing w:val="-1"/>
                <w:sz w:val="18"/>
                <w:szCs w:val="18"/>
              </w:rPr>
              <w:t>nya legalább 60%-os</w:t>
            </w:r>
            <w:r>
              <w:rPr>
                <w:spacing w:val="-1"/>
                <w:sz w:val="18"/>
                <w:szCs w:val="18"/>
              </w:rPr>
              <w:t xml:space="preserve"> </w:t>
            </w:r>
            <w:r w:rsidRPr="00671D21">
              <w:rPr>
                <w:spacing w:val="-1"/>
                <w:sz w:val="18"/>
                <w:szCs w:val="18"/>
              </w:rPr>
              <w:t>mara</w:t>
            </w:r>
            <w:r w:rsidRPr="00671D21">
              <w:rPr>
                <w:spacing w:val="-1"/>
                <w:sz w:val="18"/>
                <w:szCs w:val="18"/>
              </w:rPr>
              <w:t>d</w:t>
            </w:r>
            <w:r w:rsidRPr="00671D21">
              <w:rPr>
                <w:spacing w:val="-1"/>
                <w:sz w:val="18"/>
                <w:szCs w:val="18"/>
              </w:rPr>
              <w:t>jon</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Tanulj t</w:t>
            </w:r>
            <w:r w:rsidRPr="00671D21">
              <w:rPr>
                <w:spacing w:val="-1"/>
                <w:sz w:val="18"/>
                <w:szCs w:val="18"/>
              </w:rPr>
              <w:t>o</w:t>
            </w:r>
            <w:r w:rsidRPr="00671D21">
              <w:rPr>
                <w:spacing w:val="-1"/>
                <w:sz w:val="18"/>
                <w:szCs w:val="18"/>
              </w:rPr>
              <w:t>vább pro</w:t>
            </w:r>
            <w:r w:rsidRPr="00671D21">
              <w:rPr>
                <w:spacing w:val="-1"/>
                <w:sz w:val="18"/>
                <w:szCs w:val="18"/>
              </w:rPr>
              <w:t>g</w:t>
            </w:r>
            <w:r w:rsidRPr="00671D21">
              <w:rPr>
                <w:spacing w:val="-1"/>
                <w:sz w:val="18"/>
                <w:szCs w:val="18"/>
              </w:rPr>
              <w:t>ram</w:t>
            </w:r>
          </w:p>
        </w:tc>
        <w:tc>
          <w:tcPr>
            <w:tcW w:w="553"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Nem rendelkezik az önkormányzat a gyermekek t</w:t>
            </w:r>
            <w:r w:rsidRPr="00671D21">
              <w:rPr>
                <w:spacing w:val="-1"/>
                <w:sz w:val="18"/>
                <w:szCs w:val="18"/>
              </w:rPr>
              <w:t>o</w:t>
            </w:r>
            <w:r w:rsidRPr="00671D21">
              <w:rPr>
                <w:spacing w:val="-1"/>
                <w:sz w:val="18"/>
                <w:szCs w:val="18"/>
              </w:rPr>
              <w:t>vábbtanulási es</w:t>
            </w:r>
            <w:r w:rsidRPr="00671D21">
              <w:rPr>
                <w:spacing w:val="-1"/>
                <w:sz w:val="18"/>
                <w:szCs w:val="18"/>
              </w:rPr>
              <w:t>é</w:t>
            </w:r>
            <w:r w:rsidRPr="00671D21">
              <w:rPr>
                <w:spacing w:val="-1"/>
                <w:sz w:val="18"/>
                <w:szCs w:val="18"/>
              </w:rPr>
              <w:t>lyeit támogató ösztöndíj ren</w:t>
            </w:r>
            <w:r w:rsidRPr="00671D21">
              <w:rPr>
                <w:spacing w:val="-1"/>
                <w:sz w:val="18"/>
                <w:szCs w:val="18"/>
              </w:rPr>
              <w:t>d</w:t>
            </w:r>
            <w:r w:rsidRPr="00671D21">
              <w:rPr>
                <w:spacing w:val="-1"/>
                <w:sz w:val="18"/>
                <w:szCs w:val="18"/>
              </w:rPr>
              <w:t>szerrel.</w:t>
            </w:r>
          </w:p>
        </w:tc>
        <w:tc>
          <w:tcPr>
            <w:tcW w:w="503"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A kiemelkedő képességű t</w:t>
            </w:r>
            <w:r w:rsidRPr="00671D21">
              <w:rPr>
                <w:spacing w:val="-1"/>
                <w:sz w:val="18"/>
                <w:szCs w:val="18"/>
              </w:rPr>
              <w:t>a</w:t>
            </w:r>
            <w:r w:rsidRPr="00671D21">
              <w:rPr>
                <w:spacing w:val="-1"/>
                <w:sz w:val="18"/>
                <w:szCs w:val="18"/>
              </w:rPr>
              <w:t>nulók továb</w:t>
            </w:r>
            <w:r w:rsidRPr="00671D21">
              <w:rPr>
                <w:spacing w:val="-1"/>
                <w:sz w:val="18"/>
                <w:szCs w:val="18"/>
              </w:rPr>
              <w:t>b</w:t>
            </w:r>
            <w:r w:rsidRPr="00671D21">
              <w:rPr>
                <w:spacing w:val="-1"/>
                <w:sz w:val="18"/>
                <w:szCs w:val="18"/>
              </w:rPr>
              <w:t>tanulási esély</w:t>
            </w:r>
            <w:r w:rsidRPr="00671D21">
              <w:rPr>
                <w:spacing w:val="-1"/>
                <w:sz w:val="18"/>
                <w:szCs w:val="18"/>
              </w:rPr>
              <w:t>e</w:t>
            </w:r>
            <w:r w:rsidRPr="00671D21">
              <w:rPr>
                <w:spacing w:val="-1"/>
                <w:sz w:val="18"/>
                <w:szCs w:val="18"/>
              </w:rPr>
              <w:t>inek növelése</w:t>
            </w:r>
          </w:p>
        </w:tc>
        <w:tc>
          <w:tcPr>
            <w:tcW w:w="55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Nemzeti Társ</w:t>
            </w:r>
            <w:r w:rsidRPr="00671D21">
              <w:rPr>
                <w:spacing w:val="-1"/>
                <w:sz w:val="18"/>
                <w:szCs w:val="18"/>
              </w:rPr>
              <w:t>a</w:t>
            </w:r>
            <w:r w:rsidRPr="00671D21">
              <w:rPr>
                <w:spacing w:val="-1"/>
                <w:sz w:val="18"/>
                <w:szCs w:val="18"/>
              </w:rPr>
              <w:t>dalmi Felzárkózt</w:t>
            </w:r>
            <w:r w:rsidRPr="00671D21">
              <w:rPr>
                <w:spacing w:val="-1"/>
                <w:sz w:val="18"/>
                <w:szCs w:val="18"/>
              </w:rPr>
              <w:t>a</w:t>
            </w:r>
            <w:r w:rsidRPr="00671D21">
              <w:rPr>
                <w:spacing w:val="-1"/>
                <w:sz w:val="18"/>
                <w:szCs w:val="18"/>
              </w:rPr>
              <w:t>tási Stratégia, Nemzeti Ifjúsági Stratégia</w:t>
            </w:r>
          </w:p>
        </w:tc>
        <w:tc>
          <w:tcPr>
            <w:tcW w:w="556"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Fel kell mérni a felsőoktatásban érintettek számát, kapcsolatba kell lépni az oktatási intézményekkel, felhívást készíteni az érintett célcs</w:t>
            </w:r>
            <w:r w:rsidRPr="00671D21">
              <w:rPr>
                <w:spacing w:val="-1"/>
                <w:sz w:val="18"/>
                <w:szCs w:val="18"/>
              </w:rPr>
              <w:t>o</w:t>
            </w:r>
            <w:r w:rsidRPr="00671D21">
              <w:rPr>
                <w:spacing w:val="-1"/>
                <w:sz w:val="18"/>
                <w:szCs w:val="18"/>
              </w:rPr>
              <w:t>port részére, anyagi erőforrás megteremtése, támogatáskezelőt kell keresni, meg kell határozni a szabályokat, p</w:t>
            </w:r>
            <w:r w:rsidRPr="00671D21">
              <w:rPr>
                <w:spacing w:val="-1"/>
                <w:sz w:val="18"/>
                <w:szCs w:val="18"/>
              </w:rPr>
              <w:t>á</w:t>
            </w:r>
            <w:r w:rsidRPr="00671D21">
              <w:rPr>
                <w:spacing w:val="-1"/>
                <w:sz w:val="18"/>
                <w:szCs w:val="18"/>
              </w:rPr>
              <w:t>lyáztatás</w:t>
            </w:r>
          </w:p>
        </w:tc>
        <w:tc>
          <w:tcPr>
            <w:tcW w:w="452"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2016.09.30.</w:t>
            </w:r>
          </w:p>
        </w:tc>
        <w:tc>
          <w:tcPr>
            <w:tcW w:w="55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Felsőoktatási i</w:t>
            </w:r>
            <w:r w:rsidRPr="00671D21">
              <w:rPr>
                <w:spacing w:val="-1"/>
                <w:sz w:val="18"/>
                <w:szCs w:val="18"/>
              </w:rPr>
              <w:t>n</w:t>
            </w:r>
            <w:r w:rsidRPr="00671D21">
              <w:rPr>
                <w:spacing w:val="-1"/>
                <w:sz w:val="18"/>
                <w:szCs w:val="18"/>
              </w:rPr>
              <w:t>tézményekkel v</w:t>
            </w:r>
            <w:r w:rsidRPr="00671D21">
              <w:rPr>
                <w:spacing w:val="-1"/>
                <w:sz w:val="18"/>
                <w:szCs w:val="18"/>
              </w:rPr>
              <w:t>a</w:t>
            </w:r>
            <w:r w:rsidRPr="00671D21">
              <w:rPr>
                <w:spacing w:val="-1"/>
                <w:sz w:val="18"/>
                <w:szCs w:val="18"/>
              </w:rPr>
              <w:t>ló kapcsolattartás, a támogatott gyermekek t</w:t>
            </w:r>
            <w:r w:rsidRPr="00671D21">
              <w:rPr>
                <w:spacing w:val="-1"/>
                <w:sz w:val="18"/>
                <w:szCs w:val="18"/>
              </w:rPr>
              <w:t>a</w:t>
            </w:r>
            <w:r w:rsidRPr="00671D21">
              <w:rPr>
                <w:spacing w:val="-1"/>
                <w:sz w:val="18"/>
                <w:szCs w:val="18"/>
              </w:rPr>
              <w:t>nulmányainak nyomon követése</w:t>
            </w:r>
          </w:p>
        </w:tc>
        <w:tc>
          <w:tcPr>
            <w:tcW w:w="504"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Közalapítványi, helyi</w:t>
            </w:r>
            <w:r>
              <w:rPr>
                <w:spacing w:val="-1"/>
                <w:sz w:val="18"/>
                <w:szCs w:val="18"/>
              </w:rPr>
              <w:t xml:space="preserve"> v</w:t>
            </w:r>
            <w:r w:rsidRPr="00671D21">
              <w:rPr>
                <w:spacing w:val="-1"/>
                <w:sz w:val="18"/>
                <w:szCs w:val="18"/>
              </w:rPr>
              <w:t>állalkozói,</w:t>
            </w:r>
            <w:r>
              <w:rPr>
                <w:spacing w:val="-1"/>
                <w:sz w:val="18"/>
                <w:szCs w:val="18"/>
              </w:rPr>
              <w:t xml:space="preserve"> </w:t>
            </w:r>
            <w:r w:rsidRPr="00671D21">
              <w:rPr>
                <w:spacing w:val="-1"/>
                <w:sz w:val="18"/>
                <w:szCs w:val="18"/>
              </w:rPr>
              <w:t>önkormányzati támogatásából kell a pénzügyi erőforrást lé</w:t>
            </w:r>
            <w:r w:rsidRPr="00671D21">
              <w:rPr>
                <w:spacing w:val="-1"/>
                <w:sz w:val="18"/>
                <w:szCs w:val="18"/>
              </w:rPr>
              <w:t>t</w:t>
            </w:r>
            <w:r w:rsidRPr="00671D21">
              <w:rPr>
                <w:spacing w:val="-1"/>
                <w:sz w:val="18"/>
                <w:szCs w:val="18"/>
              </w:rPr>
              <w:t>rehozni, az al</w:t>
            </w:r>
            <w:r w:rsidRPr="00671D21">
              <w:rPr>
                <w:spacing w:val="-1"/>
                <w:sz w:val="18"/>
                <w:szCs w:val="18"/>
              </w:rPr>
              <w:t>a</w:t>
            </w:r>
            <w:r w:rsidRPr="00671D21">
              <w:rPr>
                <w:spacing w:val="-1"/>
                <w:sz w:val="18"/>
                <w:szCs w:val="18"/>
              </w:rPr>
              <w:t>pítvány tagjai, a támogatók r</w:t>
            </w:r>
            <w:r w:rsidRPr="00671D21">
              <w:rPr>
                <w:spacing w:val="-1"/>
                <w:sz w:val="18"/>
                <w:szCs w:val="18"/>
              </w:rPr>
              <w:t>é</w:t>
            </w:r>
            <w:r w:rsidRPr="00671D21">
              <w:rPr>
                <w:spacing w:val="-1"/>
                <w:sz w:val="18"/>
                <w:szCs w:val="18"/>
              </w:rPr>
              <w:t>széről kell h</w:t>
            </w:r>
            <w:r w:rsidRPr="00671D21">
              <w:rPr>
                <w:spacing w:val="-1"/>
                <w:sz w:val="18"/>
                <w:szCs w:val="18"/>
              </w:rPr>
              <w:t>u</w:t>
            </w:r>
            <w:r w:rsidRPr="00671D21">
              <w:rPr>
                <w:spacing w:val="-1"/>
                <w:sz w:val="18"/>
                <w:szCs w:val="18"/>
              </w:rPr>
              <w:t>mán</w:t>
            </w:r>
            <w:r>
              <w:rPr>
                <w:spacing w:val="-1"/>
                <w:sz w:val="18"/>
                <w:szCs w:val="18"/>
              </w:rPr>
              <w:t xml:space="preserve"> </w:t>
            </w:r>
            <w:r w:rsidRPr="00671D21">
              <w:rPr>
                <w:spacing w:val="-1"/>
                <w:sz w:val="18"/>
                <w:szCs w:val="18"/>
              </w:rPr>
              <w:t>erőforrást biztosítani, az önkormányzat részéről techn</w:t>
            </w:r>
            <w:r w:rsidRPr="00671D21">
              <w:rPr>
                <w:spacing w:val="-1"/>
                <w:sz w:val="18"/>
                <w:szCs w:val="18"/>
              </w:rPr>
              <w:t>i</w:t>
            </w:r>
            <w:r w:rsidRPr="00671D21">
              <w:rPr>
                <w:spacing w:val="-1"/>
                <w:sz w:val="18"/>
                <w:szCs w:val="18"/>
              </w:rPr>
              <w:t>kai hátteret bi</w:t>
            </w:r>
            <w:r w:rsidRPr="00671D21">
              <w:rPr>
                <w:spacing w:val="-1"/>
                <w:sz w:val="18"/>
                <w:szCs w:val="18"/>
              </w:rPr>
              <w:t>z</w:t>
            </w:r>
            <w:r w:rsidRPr="00671D21">
              <w:rPr>
                <w:spacing w:val="-1"/>
                <w:sz w:val="18"/>
                <w:szCs w:val="18"/>
              </w:rPr>
              <w:t>tosítani</w:t>
            </w:r>
          </w:p>
        </w:tc>
        <w:tc>
          <w:tcPr>
            <w:tcW w:w="517" w:type="pct"/>
            <w:tcBorders>
              <w:top w:val="single" w:sz="6" w:space="0" w:color="000000"/>
              <w:left w:val="single" w:sz="6" w:space="0" w:color="000000"/>
              <w:bottom w:val="single" w:sz="6" w:space="0" w:color="000000"/>
              <w:right w:val="single" w:sz="6" w:space="0" w:color="000000"/>
            </w:tcBorders>
          </w:tcPr>
          <w:p w:rsidR="000C6EE5" w:rsidRPr="00671D21" w:rsidRDefault="000C6EE5" w:rsidP="00671D21">
            <w:pPr>
              <w:spacing w:after="0" w:line="240" w:lineRule="auto"/>
              <w:ind w:left="113" w:right="110"/>
              <w:jc w:val="both"/>
              <w:rPr>
                <w:spacing w:val="-1"/>
                <w:sz w:val="18"/>
                <w:szCs w:val="18"/>
              </w:rPr>
            </w:pPr>
            <w:r w:rsidRPr="00671D21">
              <w:rPr>
                <w:spacing w:val="-1"/>
                <w:sz w:val="18"/>
                <w:szCs w:val="18"/>
              </w:rPr>
              <w:t>A rendelkezésre álló keretösszeg határozza meg a pályáztathat</w:t>
            </w:r>
            <w:r w:rsidRPr="00671D21">
              <w:rPr>
                <w:spacing w:val="-1"/>
                <w:sz w:val="18"/>
                <w:szCs w:val="18"/>
              </w:rPr>
              <w:t>ó</w:t>
            </w:r>
            <w:r w:rsidRPr="00671D21">
              <w:rPr>
                <w:spacing w:val="-1"/>
                <w:sz w:val="18"/>
                <w:szCs w:val="18"/>
              </w:rPr>
              <w:t>ságot, ennek f</w:t>
            </w:r>
            <w:r w:rsidRPr="00671D21">
              <w:rPr>
                <w:spacing w:val="-1"/>
                <w:sz w:val="18"/>
                <w:szCs w:val="18"/>
              </w:rPr>
              <w:t>o</w:t>
            </w:r>
            <w:r w:rsidRPr="00671D21">
              <w:rPr>
                <w:spacing w:val="-1"/>
                <w:sz w:val="18"/>
                <w:szCs w:val="18"/>
              </w:rPr>
              <w:t>lyamatos bizt</w:t>
            </w:r>
            <w:r w:rsidRPr="00671D21">
              <w:rPr>
                <w:spacing w:val="-1"/>
                <w:sz w:val="18"/>
                <w:szCs w:val="18"/>
              </w:rPr>
              <w:t>o</w:t>
            </w:r>
            <w:r w:rsidRPr="00671D21">
              <w:rPr>
                <w:spacing w:val="-1"/>
                <w:sz w:val="18"/>
                <w:szCs w:val="18"/>
              </w:rPr>
              <w:t>sítása szükséges a fenntarthat</w:t>
            </w:r>
            <w:r w:rsidRPr="00671D21">
              <w:rPr>
                <w:spacing w:val="-1"/>
                <w:sz w:val="18"/>
                <w:szCs w:val="18"/>
              </w:rPr>
              <w:t>ó</w:t>
            </w:r>
            <w:r w:rsidRPr="00671D21">
              <w:rPr>
                <w:spacing w:val="-1"/>
                <w:sz w:val="18"/>
                <w:szCs w:val="18"/>
              </w:rPr>
              <w:t>sághoz</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Kaposszekcső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Ifjúsági pont reaktiválása</w:t>
            </w:r>
          </w:p>
        </w:tc>
        <w:tc>
          <w:tcPr>
            <w:tcW w:w="553"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A hátrányos hel</w:t>
            </w:r>
            <w:r w:rsidRPr="00F6243C">
              <w:rPr>
                <w:spacing w:val="-1"/>
                <w:sz w:val="18"/>
                <w:szCs w:val="18"/>
              </w:rPr>
              <w:t>y</w:t>
            </w:r>
            <w:r w:rsidRPr="00F6243C">
              <w:rPr>
                <w:spacing w:val="-1"/>
                <w:sz w:val="18"/>
                <w:szCs w:val="18"/>
              </w:rPr>
              <w:t>zetű családokban felnövő gyerm</w:t>
            </w:r>
            <w:r w:rsidRPr="00F6243C">
              <w:rPr>
                <w:spacing w:val="-1"/>
                <w:sz w:val="18"/>
                <w:szCs w:val="18"/>
              </w:rPr>
              <w:t>e</w:t>
            </w:r>
            <w:r w:rsidRPr="00F6243C">
              <w:rPr>
                <w:spacing w:val="-1"/>
                <w:sz w:val="18"/>
                <w:szCs w:val="18"/>
              </w:rPr>
              <w:t>kek kompetenciái kiforratlanok, szocializációjuk hiányos, szem</w:t>
            </w:r>
            <w:r w:rsidRPr="00F6243C">
              <w:rPr>
                <w:spacing w:val="-1"/>
                <w:sz w:val="18"/>
                <w:szCs w:val="18"/>
              </w:rPr>
              <w:t>é</w:t>
            </w:r>
            <w:r w:rsidRPr="00F6243C">
              <w:rPr>
                <w:spacing w:val="-1"/>
                <w:sz w:val="18"/>
                <w:szCs w:val="18"/>
              </w:rPr>
              <w:t>lyiségjegyeik so</w:t>
            </w:r>
            <w:r w:rsidRPr="00F6243C">
              <w:rPr>
                <w:spacing w:val="-1"/>
                <w:sz w:val="18"/>
                <w:szCs w:val="18"/>
              </w:rPr>
              <w:t>k</w:t>
            </w:r>
            <w:r w:rsidRPr="00F6243C">
              <w:rPr>
                <w:spacing w:val="-1"/>
                <w:sz w:val="18"/>
                <w:szCs w:val="18"/>
              </w:rPr>
              <w:t>szor kialakulatl</w:t>
            </w:r>
            <w:r w:rsidRPr="00F6243C">
              <w:rPr>
                <w:spacing w:val="-1"/>
                <w:sz w:val="18"/>
                <w:szCs w:val="18"/>
              </w:rPr>
              <w:t>a</w:t>
            </w:r>
            <w:r w:rsidRPr="00F6243C">
              <w:rPr>
                <w:spacing w:val="-1"/>
                <w:sz w:val="18"/>
                <w:szCs w:val="18"/>
              </w:rPr>
              <w:t>nok. A földrajzi elhelyezkedés és a közlekedési v</w:t>
            </w:r>
            <w:r w:rsidRPr="00F6243C">
              <w:rPr>
                <w:spacing w:val="-1"/>
                <w:sz w:val="18"/>
                <w:szCs w:val="18"/>
              </w:rPr>
              <w:t>i</w:t>
            </w:r>
            <w:r w:rsidRPr="00F6243C">
              <w:rPr>
                <w:spacing w:val="-1"/>
                <w:sz w:val="18"/>
                <w:szCs w:val="18"/>
              </w:rPr>
              <w:t>szonyok miatt az információhoz való hozzáférés, a célcsoportnak fontos alapszo</w:t>
            </w:r>
            <w:r w:rsidRPr="00F6243C">
              <w:rPr>
                <w:spacing w:val="-1"/>
                <w:sz w:val="18"/>
                <w:szCs w:val="18"/>
              </w:rPr>
              <w:t>l</w:t>
            </w:r>
            <w:r w:rsidRPr="00F6243C">
              <w:rPr>
                <w:spacing w:val="-1"/>
                <w:sz w:val="18"/>
                <w:szCs w:val="18"/>
              </w:rPr>
              <w:t>gáltatások, sz</w:t>
            </w:r>
            <w:r w:rsidRPr="00F6243C">
              <w:rPr>
                <w:spacing w:val="-1"/>
                <w:sz w:val="18"/>
                <w:szCs w:val="18"/>
              </w:rPr>
              <w:t>a</w:t>
            </w:r>
            <w:r w:rsidRPr="00F6243C">
              <w:rPr>
                <w:spacing w:val="-1"/>
                <w:sz w:val="18"/>
                <w:szCs w:val="18"/>
              </w:rPr>
              <w:t>badidős</w:t>
            </w:r>
            <w:r>
              <w:rPr>
                <w:spacing w:val="-1"/>
                <w:sz w:val="18"/>
                <w:szCs w:val="18"/>
              </w:rPr>
              <w:t xml:space="preserve"> </w:t>
            </w:r>
            <w:r w:rsidRPr="00F6243C">
              <w:rPr>
                <w:spacing w:val="-1"/>
                <w:sz w:val="18"/>
                <w:szCs w:val="18"/>
              </w:rPr>
              <w:t>progr</w:t>
            </w:r>
            <w:r w:rsidRPr="00F6243C">
              <w:rPr>
                <w:spacing w:val="-1"/>
                <w:sz w:val="18"/>
                <w:szCs w:val="18"/>
              </w:rPr>
              <w:t>a</w:t>
            </w:r>
            <w:r w:rsidRPr="00F6243C">
              <w:rPr>
                <w:spacing w:val="-1"/>
                <w:sz w:val="18"/>
                <w:szCs w:val="18"/>
              </w:rPr>
              <w:t>mok elérése n</w:t>
            </w:r>
            <w:r w:rsidRPr="00F6243C">
              <w:rPr>
                <w:spacing w:val="-1"/>
                <w:sz w:val="18"/>
                <w:szCs w:val="18"/>
              </w:rPr>
              <w:t>e</w:t>
            </w:r>
            <w:r w:rsidRPr="00F6243C">
              <w:rPr>
                <w:spacing w:val="-1"/>
                <w:sz w:val="18"/>
                <w:szCs w:val="18"/>
              </w:rPr>
              <w:t>hezített.</w:t>
            </w:r>
          </w:p>
        </w:tc>
        <w:tc>
          <w:tcPr>
            <w:tcW w:w="503"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Információhoz, lehetőségekhez való hozzáférés biztosítása. Szabadidős programok, kompetenci</w:t>
            </w:r>
            <w:r w:rsidRPr="00F6243C">
              <w:rPr>
                <w:spacing w:val="-1"/>
                <w:sz w:val="18"/>
                <w:szCs w:val="18"/>
              </w:rPr>
              <w:t>a</w:t>
            </w:r>
            <w:r w:rsidRPr="00F6243C">
              <w:rPr>
                <w:spacing w:val="-1"/>
                <w:sz w:val="18"/>
                <w:szCs w:val="18"/>
              </w:rPr>
              <w:t>fejlesztő, családi életre nevelő és szemléletfo</w:t>
            </w:r>
            <w:r w:rsidRPr="00F6243C">
              <w:rPr>
                <w:spacing w:val="-1"/>
                <w:sz w:val="18"/>
                <w:szCs w:val="18"/>
              </w:rPr>
              <w:t>r</w:t>
            </w:r>
            <w:r w:rsidRPr="00F6243C">
              <w:rPr>
                <w:spacing w:val="-1"/>
                <w:sz w:val="18"/>
                <w:szCs w:val="18"/>
              </w:rPr>
              <w:t>máló közösségi programok ind</w:t>
            </w:r>
            <w:r w:rsidRPr="00F6243C">
              <w:rPr>
                <w:spacing w:val="-1"/>
                <w:sz w:val="18"/>
                <w:szCs w:val="18"/>
              </w:rPr>
              <w:t>í</w:t>
            </w:r>
            <w:r w:rsidRPr="00F6243C">
              <w:rPr>
                <w:spacing w:val="-1"/>
                <w:sz w:val="18"/>
                <w:szCs w:val="18"/>
              </w:rPr>
              <w:t>tása az egészs</w:t>
            </w:r>
            <w:r w:rsidRPr="00F6243C">
              <w:rPr>
                <w:spacing w:val="-1"/>
                <w:sz w:val="18"/>
                <w:szCs w:val="18"/>
              </w:rPr>
              <w:t>é</w:t>
            </w:r>
            <w:r w:rsidRPr="00F6243C">
              <w:rPr>
                <w:spacing w:val="-1"/>
                <w:sz w:val="18"/>
                <w:szCs w:val="18"/>
              </w:rPr>
              <w:t>ges</w:t>
            </w:r>
            <w:r>
              <w:rPr>
                <w:spacing w:val="-1"/>
                <w:sz w:val="18"/>
                <w:szCs w:val="18"/>
              </w:rPr>
              <w:t xml:space="preserve"> </w:t>
            </w:r>
            <w:r w:rsidRPr="00F6243C">
              <w:rPr>
                <w:spacing w:val="-1"/>
                <w:sz w:val="18"/>
                <w:szCs w:val="18"/>
              </w:rPr>
              <w:t>testi, lelki fejlődés, a bo</w:t>
            </w:r>
            <w:r w:rsidRPr="00F6243C">
              <w:rPr>
                <w:spacing w:val="-1"/>
                <w:sz w:val="18"/>
                <w:szCs w:val="18"/>
              </w:rPr>
              <w:t>l</w:t>
            </w:r>
            <w:r w:rsidRPr="00F6243C">
              <w:rPr>
                <w:spacing w:val="-1"/>
                <w:sz w:val="18"/>
                <w:szCs w:val="18"/>
              </w:rPr>
              <w:t>dog felnőtté v</w:t>
            </w:r>
            <w:r w:rsidRPr="00F6243C">
              <w:rPr>
                <w:spacing w:val="-1"/>
                <w:sz w:val="18"/>
                <w:szCs w:val="18"/>
              </w:rPr>
              <w:t>á</w:t>
            </w:r>
            <w:r w:rsidRPr="00F6243C">
              <w:rPr>
                <w:spacing w:val="-1"/>
                <w:sz w:val="18"/>
                <w:szCs w:val="18"/>
              </w:rPr>
              <w:t>lás érdekében.</w:t>
            </w:r>
          </w:p>
        </w:tc>
        <w:tc>
          <w:tcPr>
            <w:tcW w:w="554"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Gazdaságfejles</w:t>
            </w:r>
            <w:r>
              <w:rPr>
                <w:spacing w:val="-1"/>
                <w:sz w:val="18"/>
                <w:szCs w:val="18"/>
              </w:rPr>
              <w:t>z</w:t>
            </w:r>
            <w:r w:rsidRPr="00F6243C">
              <w:rPr>
                <w:spacing w:val="-1"/>
                <w:sz w:val="18"/>
                <w:szCs w:val="18"/>
              </w:rPr>
              <w:t>tési program</w:t>
            </w:r>
          </w:p>
        </w:tc>
        <w:tc>
          <w:tcPr>
            <w:tcW w:w="556"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Kompetenciafe</w:t>
            </w:r>
            <w:r w:rsidRPr="00F6243C">
              <w:rPr>
                <w:spacing w:val="-1"/>
                <w:sz w:val="18"/>
                <w:szCs w:val="18"/>
              </w:rPr>
              <w:t>j</w:t>
            </w:r>
            <w:r w:rsidRPr="00F6243C">
              <w:rPr>
                <w:spacing w:val="-1"/>
                <w:sz w:val="18"/>
                <w:szCs w:val="18"/>
              </w:rPr>
              <w:t>lesztő és szeml</w:t>
            </w:r>
            <w:r w:rsidRPr="00F6243C">
              <w:rPr>
                <w:spacing w:val="-1"/>
                <w:sz w:val="18"/>
                <w:szCs w:val="18"/>
              </w:rPr>
              <w:t>é</w:t>
            </w:r>
            <w:r w:rsidRPr="00F6243C">
              <w:rPr>
                <w:spacing w:val="-1"/>
                <w:sz w:val="18"/>
                <w:szCs w:val="18"/>
              </w:rPr>
              <w:t>letformáló pro</w:t>
            </w:r>
            <w:r w:rsidRPr="00F6243C">
              <w:rPr>
                <w:spacing w:val="-1"/>
                <w:sz w:val="18"/>
                <w:szCs w:val="18"/>
              </w:rPr>
              <w:t>g</w:t>
            </w:r>
            <w:r w:rsidRPr="00F6243C">
              <w:rPr>
                <w:spacing w:val="-1"/>
                <w:sz w:val="18"/>
                <w:szCs w:val="18"/>
              </w:rPr>
              <w:t>ramok indítása</w:t>
            </w:r>
          </w:p>
        </w:tc>
        <w:tc>
          <w:tcPr>
            <w:tcW w:w="452"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Közösségi Ház</w:t>
            </w:r>
            <w:r>
              <w:rPr>
                <w:spacing w:val="-1"/>
                <w:sz w:val="18"/>
                <w:szCs w:val="18"/>
              </w:rPr>
              <w:t xml:space="preserve"> </w:t>
            </w:r>
            <w:r w:rsidRPr="00F6243C">
              <w:rPr>
                <w:spacing w:val="-1"/>
                <w:sz w:val="18"/>
                <w:szCs w:val="18"/>
              </w:rPr>
              <w:t>vezető</w:t>
            </w:r>
          </w:p>
        </w:tc>
        <w:tc>
          <w:tcPr>
            <w:tcW w:w="404"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2014.12.31.</w:t>
            </w:r>
          </w:p>
        </w:tc>
        <w:tc>
          <w:tcPr>
            <w:tcW w:w="554"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Résztvevők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1 tanácsadást végző önkéntes, 1 ifjúsági info</w:t>
            </w:r>
            <w:r w:rsidRPr="00F6243C">
              <w:rPr>
                <w:spacing w:val="-1"/>
                <w:sz w:val="18"/>
                <w:szCs w:val="18"/>
              </w:rPr>
              <w:t>r</w:t>
            </w:r>
            <w:r w:rsidRPr="00F6243C">
              <w:rPr>
                <w:spacing w:val="-1"/>
                <w:sz w:val="18"/>
                <w:szCs w:val="18"/>
              </w:rPr>
              <w:t>mációs végpont – vizesblokkal, információs pult, tárgyaló asztal, 6 szék, számítógép as</w:t>
            </w:r>
            <w:r w:rsidRPr="00F6243C">
              <w:rPr>
                <w:spacing w:val="-1"/>
                <w:sz w:val="18"/>
                <w:szCs w:val="18"/>
              </w:rPr>
              <w:t>z</w:t>
            </w:r>
            <w:r w:rsidRPr="00F6243C">
              <w:rPr>
                <w:spacing w:val="-1"/>
                <w:sz w:val="18"/>
                <w:szCs w:val="18"/>
              </w:rPr>
              <w:t>tal, pc és inte</w:t>
            </w:r>
            <w:r w:rsidRPr="00F6243C">
              <w:rPr>
                <w:spacing w:val="-1"/>
                <w:sz w:val="18"/>
                <w:szCs w:val="18"/>
              </w:rPr>
              <w:t>r</w:t>
            </w:r>
            <w:r w:rsidRPr="00F6243C">
              <w:rPr>
                <w:spacing w:val="-1"/>
                <w:sz w:val="18"/>
                <w:szCs w:val="18"/>
              </w:rPr>
              <w:t>net</w:t>
            </w:r>
          </w:p>
        </w:tc>
        <w:tc>
          <w:tcPr>
            <w:tcW w:w="517"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Település köl</w:t>
            </w:r>
            <w:r w:rsidRPr="00F6243C">
              <w:rPr>
                <w:spacing w:val="-1"/>
                <w:sz w:val="18"/>
                <w:szCs w:val="18"/>
              </w:rPr>
              <w:t>t</w:t>
            </w:r>
            <w:r w:rsidRPr="00F6243C">
              <w:rPr>
                <w:spacing w:val="-1"/>
                <w:sz w:val="18"/>
                <w:szCs w:val="18"/>
              </w:rPr>
              <w:t>ségvetéssel</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Játszóté</w:t>
            </w:r>
            <w:r w:rsidRPr="00F6243C">
              <w:rPr>
                <w:spacing w:val="-1"/>
                <w:sz w:val="18"/>
                <w:szCs w:val="18"/>
              </w:rPr>
              <w:t>r</w:t>
            </w:r>
            <w:r w:rsidRPr="00F6243C">
              <w:rPr>
                <w:spacing w:val="-1"/>
                <w:sz w:val="18"/>
                <w:szCs w:val="18"/>
              </w:rPr>
              <w:t>bővítés, já</w:t>
            </w:r>
            <w:r w:rsidRPr="00F6243C">
              <w:rPr>
                <w:spacing w:val="-1"/>
                <w:sz w:val="18"/>
                <w:szCs w:val="18"/>
              </w:rPr>
              <w:t>t</w:t>
            </w:r>
            <w:r w:rsidRPr="00F6243C">
              <w:rPr>
                <w:spacing w:val="-1"/>
                <w:sz w:val="18"/>
                <w:szCs w:val="18"/>
              </w:rPr>
              <w:t>szósarok kialakítása a közösségi házban</w:t>
            </w:r>
          </w:p>
        </w:tc>
        <w:tc>
          <w:tcPr>
            <w:tcW w:w="553"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Játszótéri eszk</w:t>
            </w:r>
            <w:r w:rsidRPr="00F6243C">
              <w:rPr>
                <w:spacing w:val="-1"/>
                <w:sz w:val="18"/>
                <w:szCs w:val="18"/>
              </w:rPr>
              <w:t>ö</w:t>
            </w:r>
            <w:r w:rsidRPr="00F6243C">
              <w:rPr>
                <w:spacing w:val="-1"/>
                <w:sz w:val="18"/>
                <w:szCs w:val="18"/>
              </w:rPr>
              <w:t>zök bővítése, be</w:t>
            </w:r>
            <w:r w:rsidRPr="00F6243C">
              <w:rPr>
                <w:spacing w:val="-1"/>
                <w:sz w:val="18"/>
                <w:szCs w:val="18"/>
              </w:rPr>
              <w:t>l</w:t>
            </w:r>
            <w:r w:rsidRPr="00F6243C">
              <w:rPr>
                <w:spacing w:val="-1"/>
                <w:sz w:val="18"/>
                <w:szCs w:val="18"/>
              </w:rPr>
              <w:t>téri játszó-</w:t>
            </w:r>
            <w:r>
              <w:rPr>
                <w:spacing w:val="-1"/>
                <w:sz w:val="18"/>
                <w:szCs w:val="18"/>
              </w:rPr>
              <w:t>s</w:t>
            </w:r>
            <w:r w:rsidRPr="00F6243C">
              <w:rPr>
                <w:spacing w:val="-1"/>
                <w:sz w:val="18"/>
                <w:szCs w:val="18"/>
              </w:rPr>
              <w:t>port eszközök besze</w:t>
            </w:r>
            <w:r w:rsidRPr="00F6243C">
              <w:rPr>
                <w:spacing w:val="-1"/>
                <w:sz w:val="18"/>
                <w:szCs w:val="18"/>
              </w:rPr>
              <w:t>r</w:t>
            </w:r>
            <w:r w:rsidRPr="00F6243C">
              <w:rPr>
                <w:spacing w:val="-1"/>
                <w:sz w:val="18"/>
                <w:szCs w:val="18"/>
              </w:rPr>
              <w:t>zése</w:t>
            </w:r>
          </w:p>
        </w:tc>
        <w:tc>
          <w:tcPr>
            <w:tcW w:w="503"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A gyermekek kulturált, fe</w:t>
            </w:r>
            <w:r w:rsidRPr="00F6243C">
              <w:rPr>
                <w:spacing w:val="-1"/>
                <w:sz w:val="18"/>
                <w:szCs w:val="18"/>
              </w:rPr>
              <w:t>l</w:t>
            </w:r>
            <w:r w:rsidRPr="00F6243C">
              <w:rPr>
                <w:spacing w:val="-1"/>
                <w:sz w:val="18"/>
                <w:szCs w:val="18"/>
              </w:rPr>
              <w:t>ügyelt szaba</w:t>
            </w:r>
            <w:r w:rsidRPr="00F6243C">
              <w:rPr>
                <w:spacing w:val="-1"/>
                <w:sz w:val="18"/>
                <w:szCs w:val="18"/>
              </w:rPr>
              <w:t>d</w:t>
            </w:r>
            <w:r w:rsidRPr="00F6243C">
              <w:rPr>
                <w:spacing w:val="-1"/>
                <w:sz w:val="18"/>
                <w:szCs w:val="18"/>
              </w:rPr>
              <w:t>idős elfoglalts</w:t>
            </w:r>
            <w:r w:rsidRPr="00F6243C">
              <w:rPr>
                <w:spacing w:val="-1"/>
                <w:sz w:val="18"/>
                <w:szCs w:val="18"/>
              </w:rPr>
              <w:t>á</w:t>
            </w:r>
            <w:r w:rsidRPr="00F6243C">
              <w:rPr>
                <w:spacing w:val="-1"/>
                <w:sz w:val="18"/>
                <w:szCs w:val="18"/>
              </w:rPr>
              <w:t>gának</w:t>
            </w:r>
            <w:r>
              <w:rPr>
                <w:spacing w:val="-1"/>
                <w:sz w:val="18"/>
                <w:szCs w:val="18"/>
              </w:rPr>
              <w:t xml:space="preserve"> </w:t>
            </w:r>
            <w:r w:rsidRPr="00F6243C">
              <w:rPr>
                <w:spacing w:val="-1"/>
                <w:sz w:val="18"/>
                <w:szCs w:val="18"/>
              </w:rPr>
              <w:t>lehetős</w:t>
            </w:r>
            <w:r w:rsidRPr="00F6243C">
              <w:rPr>
                <w:spacing w:val="-1"/>
                <w:sz w:val="18"/>
                <w:szCs w:val="18"/>
              </w:rPr>
              <w:t>é</w:t>
            </w:r>
            <w:r w:rsidRPr="00F6243C">
              <w:rPr>
                <w:spacing w:val="-1"/>
                <w:sz w:val="18"/>
                <w:szCs w:val="18"/>
              </w:rPr>
              <w:t>gének megt</w:t>
            </w:r>
            <w:r w:rsidRPr="00F6243C">
              <w:rPr>
                <w:spacing w:val="-1"/>
                <w:sz w:val="18"/>
                <w:szCs w:val="18"/>
              </w:rPr>
              <w:t>e</w:t>
            </w:r>
            <w:r w:rsidRPr="00F6243C">
              <w:rPr>
                <w:spacing w:val="-1"/>
                <w:sz w:val="18"/>
                <w:szCs w:val="18"/>
              </w:rPr>
              <w:t>remtése</w:t>
            </w:r>
          </w:p>
        </w:tc>
        <w:tc>
          <w:tcPr>
            <w:tcW w:w="554"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Helyi szociális v</w:t>
            </w:r>
            <w:r w:rsidRPr="00F6243C">
              <w:rPr>
                <w:spacing w:val="-1"/>
                <w:sz w:val="18"/>
                <w:szCs w:val="18"/>
              </w:rPr>
              <w:t>a</w:t>
            </w:r>
            <w:r w:rsidRPr="00F6243C">
              <w:rPr>
                <w:spacing w:val="-1"/>
                <w:sz w:val="18"/>
                <w:szCs w:val="18"/>
              </w:rPr>
              <w:t>lamint a helyi</w:t>
            </w:r>
            <w:r>
              <w:rPr>
                <w:spacing w:val="-1"/>
                <w:sz w:val="18"/>
                <w:szCs w:val="18"/>
              </w:rPr>
              <w:t xml:space="preserve"> </w:t>
            </w:r>
            <w:r w:rsidRPr="00F6243C">
              <w:rPr>
                <w:spacing w:val="-1"/>
                <w:sz w:val="18"/>
                <w:szCs w:val="18"/>
              </w:rPr>
              <w:t>gyermekvédele</w:t>
            </w:r>
            <w:r w:rsidRPr="00F6243C">
              <w:rPr>
                <w:spacing w:val="-1"/>
                <w:sz w:val="18"/>
                <w:szCs w:val="18"/>
              </w:rPr>
              <w:t>m</w:t>
            </w:r>
            <w:r w:rsidRPr="00F6243C">
              <w:rPr>
                <w:spacing w:val="-1"/>
                <w:sz w:val="18"/>
                <w:szCs w:val="18"/>
              </w:rPr>
              <w:t>ről szóló rendelet</w:t>
            </w:r>
          </w:p>
        </w:tc>
        <w:tc>
          <w:tcPr>
            <w:tcW w:w="556"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Pályázat benyú</w:t>
            </w:r>
            <w:r w:rsidRPr="00F6243C">
              <w:rPr>
                <w:spacing w:val="-1"/>
                <w:sz w:val="18"/>
                <w:szCs w:val="18"/>
              </w:rPr>
              <w:t>j</w:t>
            </w:r>
            <w:r w:rsidRPr="00F6243C">
              <w:rPr>
                <w:spacing w:val="-1"/>
                <w:sz w:val="18"/>
                <w:szCs w:val="18"/>
              </w:rPr>
              <w:t>tása, eszközb</w:t>
            </w:r>
            <w:r w:rsidRPr="00F6243C">
              <w:rPr>
                <w:spacing w:val="-1"/>
                <w:sz w:val="18"/>
                <w:szCs w:val="18"/>
              </w:rPr>
              <w:t>e</w:t>
            </w:r>
            <w:r w:rsidRPr="00F6243C">
              <w:rPr>
                <w:spacing w:val="-1"/>
                <w:sz w:val="18"/>
                <w:szCs w:val="18"/>
              </w:rPr>
              <w:t>szerzés, önként</w:t>
            </w:r>
            <w:r w:rsidRPr="00F6243C">
              <w:rPr>
                <w:spacing w:val="-1"/>
                <w:sz w:val="18"/>
                <w:szCs w:val="18"/>
              </w:rPr>
              <w:t>e</w:t>
            </w:r>
            <w:r w:rsidRPr="00F6243C">
              <w:rPr>
                <w:spacing w:val="-1"/>
                <w:sz w:val="18"/>
                <w:szCs w:val="18"/>
              </w:rPr>
              <w:t>sek bevonása (szülők, nagysz</w:t>
            </w:r>
            <w:r w:rsidRPr="00F6243C">
              <w:rPr>
                <w:spacing w:val="-1"/>
                <w:sz w:val="18"/>
                <w:szCs w:val="18"/>
              </w:rPr>
              <w:t>ü</w:t>
            </w:r>
            <w:r w:rsidRPr="00F6243C">
              <w:rPr>
                <w:spacing w:val="-1"/>
                <w:sz w:val="18"/>
                <w:szCs w:val="18"/>
              </w:rPr>
              <w:t>lők) a programba</w:t>
            </w:r>
          </w:p>
        </w:tc>
        <w:tc>
          <w:tcPr>
            <w:tcW w:w="452"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Közösségi</w:t>
            </w:r>
            <w:r>
              <w:rPr>
                <w:spacing w:val="-1"/>
                <w:sz w:val="18"/>
                <w:szCs w:val="18"/>
              </w:rPr>
              <w:t xml:space="preserve"> </w:t>
            </w:r>
            <w:r w:rsidRPr="00F6243C">
              <w:rPr>
                <w:spacing w:val="-1"/>
                <w:sz w:val="18"/>
                <w:szCs w:val="18"/>
              </w:rPr>
              <w:t>Ház vezető</w:t>
            </w:r>
          </w:p>
        </w:tc>
        <w:tc>
          <w:tcPr>
            <w:tcW w:w="404"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2015.05.17.</w:t>
            </w:r>
          </w:p>
        </w:tc>
        <w:tc>
          <w:tcPr>
            <w:tcW w:w="554"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Beszerzett eszk</w:t>
            </w:r>
            <w:r w:rsidRPr="00F6243C">
              <w:rPr>
                <w:spacing w:val="-1"/>
                <w:sz w:val="18"/>
                <w:szCs w:val="18"/>
              </w:rPr>
              <w:t>ö</w:t>
            </w:r>
            <w:r w:rsidRPr="00F6243C">
              <w:rPr>
                <w:spacing w:val="-1"/>
                <w:sz w:val="18"/>
                <w:szCs w:val="18"/>
              </w:rPr>
              <w:t>zök száma, értéke Részvevő gye</w:t>
            </w:r>
            <w:r w:rsidRPr="00F6243C">
              <w:rPr>
                <w:spacing w:val="-1"/>
                <w:sz w:val="18"/>
                <w:szCs w:val="18"/>
              </w:rPr>
              <w:t>r</w:t>
            </w:r>
            <w:r w:rsidRPr="00F6243C">
              <w:rPr>
                <w:spacing w:val="-1"/>
                <w:sz w:val="18"/>
                <w:szCs w:val="18"/>
              </w:rPr>
              <w:t>mekek illetve ö</w:t>
            </w:r>
            <w:r w:rsidRPr="00F6243C">
              <w:rPr>
                <w:spacing w:val="-1"/>
                <w:sz w:val="18"/>
                <w:szCs w:val="18"/>
              </w:rPr>
              <w:t>n</w:t>
            </w:r>
            <w:r w:rsidRPr="00F6243C">
              <w:rPr>
                <w:spacing w:val="-1"/>
                <w:sz w:val="18"/>
                <w:szCs w:val="18"/>
              </w:rPr>
              <w:t>kéntesek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Pályázati kiír</w:t>
            </w:r>
            <w:r w:rsidRPr="00F6243C">
              <w:rPr>
                <w:spacing w:val="-1"/>
                <w:sz w:val="18"/>
                <w:szCs w:val="18"/>
              </w:rPr>
              <w:t>á</w:t>
            </w:r>
            <w:r w:rsidRPr="00F6243C">
              <w:rPr>
                <w:spacing w:val="-1"/>
                <w:sz w:val="18"/>
                <w:szCs w:val="18"/>
              </w:rPr>
              <w:t>sok által biztos</w:t>
            </w:r>
            <w:r w:rsidRPr="00F6243C">
              <w:rPr>
                <w:spacing w:val="-1"/>
                <w:sz w:val="18"/>
                <w:szCs w:val="18"/>
              </w:rPr>
              <w:t>í</w:t>
            </w:r>
            <w:r w:rsidRPr="00F6243C">
              <w:rPr>
                <w:spacing w:val="-1"/>
                <w:sz w:val="18"/>
                <w:szCs w:val="18"/>
              </w:rPr>
              <w:t>tott forrás</w:t>
            </w:r>
          </w:p>
        </w:tc>
        <w:tc>
          <w:tcPr>
            <w:tcW w:w="517" w:type="pct"/>
            <w:tcBorders>
              <w:top w:val="single" w:sz="6" w:space="0" w:color="000000"/>
              <w:left w:val="single" w:sz="6" w:space="0" w:color="000000"/>
              <w:bottom w:val="single" w:sz="6" w:space="0" w:color="000000"/>
              <w:right w:val="single" w:sz="6" w:space="0" w:color="000000"/>
            </w:tcBorders>
          </w:tcPr>
          <w:p w:rsidR="000C6EE5" w:rsidRPr="00F6243C" w:rsidRDefault="000C6EE5" w:rsidP="00F6243C">
            <w:pPr>
              <w:spacing w:after="0" w:line="240" w:lineRule="auto"/>
              <w:ind w:left="113" w:right="110"/>
              <w:jc w:val="both"/>
              <w:rPr>
                <w:spacing w:val="-1"/>
                <w:sz w:val="18"/>
                <w:szCs w:val="18"/>
              </w:rPr>
            </w:pPr>
            <w:r w:rsidRPr="00F6243C">
              <w:rPr>
                <w:spacing w:val="-1"/>
                <w:sz w:val="18"/>
                <w:szCs w:val="18"/>
              </w:rPr>
              <w:t>Az elavult eszk</w:t>
            </w:r>
            <w:r w:rsidRPr="00F6243C">
              <w:rPr>
                <w:spacing w:val="-1"/>
                <w:sz w:val="18"/>
                <w:szCs w:val="18"/>
              </w:rPr>
              <w:t>ö</w:t>
            </w:r>
            <w:r w:rsidRPr="00F6243C">
              <w:rPr>
                <w:spacing w:val="-1"/>
                <w:sz w:val="18"/>
                <w:szCs w:val="18"/>
              </w:rPr>
              <w:t>zök cseréje ille</w:t>
            </w:r>
            <w:r w:rsidRPr="00F6243C">
              <w:rPr>
                <w:spacing w:val="-1"/>
                <w:sz w:val="18"/>
                <w:szCs w:val="18"/>
              </w:rPr>
              <w:t>t</w:t>
            </w:r>
            <w:r w:rsidRPr="00F6243C">
              <w:rPr>
                <w:spacing w:val="-1"/>
                <w:sz w:val="18"/>
                <w:szCs w:val="18"/>
              </w:rPr>
              <w:t>ve pótlása</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Kocsola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476724" w:rsidRDefault="000C6EE5" w:rsidP="00476724">
            <w:pPr>
              <w:spacing w:after="0" w:line="240" w:lineRule="auto"/>
              <w:ind w:left="113" w:right="110"/>
              <w:jc w:val="both"/>
              <w:rPr>
                <w:spacing w:val="-1"/>
                <w:sz w:val="18"/>
                <w:szCs w:val="18"/>
              </w:rPr>
            </w:pPr>
            <w:r w:rsidRPr="00476724">
              <w:rPr>
                <w:spacing w:val="-1"/>
                <w:sz w:val="18"/>
                <w:szCs w:val="18"/>
              </w:rPr>
              <w:t>Légy önze</w:t>
            </w:r>
            <w:r w:rsidRPr="00476724">
              <w:rPr>
                <w:spacing w:val="-1"/>
                <w:sz w:val="18"/>
                <w:szCs w:val="18"/>
              </w:rPr>
              <w:t>t</w:t>
            </w:r>
            <w:r w:rsidRPr="00476724">
              <w:rPr>
                <w:spacing w:val="-1"/>
                <w:sz w:val="18"/>
                <w:szCs w:val="18"/>
              </w:rPr>
              <w:t>len!</w:t>
            </w:r>
          </w:p>
        </w:tc>
        <w:tc>
          <w:tcPr>
            <w:tcW w:w="553" w:type="pct"/>
            <w:tcBorders>
              <w:top w:val="single" w:sz="6" w:space="0" w:color="000000"/>
              <w:left w:val="single" w:sz="6" w:space="0" w:color="000000"/>
              <w:bottom w:val="single" w:sz="6" w:space="0" w:color="000000"/>
              <w:right w:val="single" w:sz="6" w:space="0" w:color="000000"/>
            </w:tcBorders>
          </w:tcPr>
          <w:p w:rsidR="000C6EE5" w:rsidRPr="00476724" w:rsidRDefault="000C6EE5" w:rsidP="00476724">
            <w:pPr>
              <w:spacing w:after="0" w:line="240" w:lineRule="auto"/>
              <w:ind w:left="113" w:right="110"/>
              <w:jc w:val="both"/>
              <w:rPr>
                <w:spacing w:val="-1"/>
                <w:sz w:val="18"/>
                <w:szCs w:val="18"/>
              </w:rPr>
            </w:pPr>
            <w:r w:rsidRPr="00476724">
              <w:rPr>
                <w:spacing w:val="-1"/>
                <w:sz w:val="18"/>
                <w:szCs w:val="18"/>
              </w:rPr>
              <w:t>A gyermekek k</w:t>
            </w:r>
            <w:r w:rsidRPr="00476724">
              <w:rPr>
                <w:spacing w:val="-1"/>
                <w:sz w:val="18"/>
                <w:szCs w:val="18"/>
              </w:rPr>
              <w:t>ö</w:t>
            </w:r>
            <w:r w:rsidRPr="00476724">
              <w:rPr>
                <w:spacing w:val="-1"/>
                <w:sz w:val="18"/>
                <w:szCs w:val="18"/>
              </w:rPr>
              <w:t>rében megjele</w:t>
            </w:r>
            <w:r w:rsidRPr="00476724">
              <w:rPr>
                <w:spacing w:val="-1"/>
                <w:sz w:val="18"/>
                <w:szCs w:val="18"/>
              </w:rPr>
              <w:t>n</w:t>
            </w:r>
            <w:r w:rsidRPr="00476724">
              <w:rPr>
                <w:spacing w:val="-1"/>
                <w:sz w:val="18"/>
                <w:szCs w:val="18"/>
              </w:rPr>
              <w:t>nek az elszeg</w:t>
            </w:r>
            <w:r w:rsidRPr="00476724">
              <w:rPr>
                <w:spacing w:val="-1"/>
                <w:sz w:val="18"/>
                <w:szCs w:val="18"/>
              </w:rPr>
              <w:t>é</w:t>
            </w:r>
            <w:r w:rsidRPr="00476724">
              <w:rPr>
                <w:spacing w:val="-1"/>
                <w:sz w:val="18"/>
                <w:szCs w:val="18"/>
              </w:rPr>
              <w:t>nyedés jelei.</w:t>
            </w:r>
          </w:p>
        </w:tc>
        <w:tc>
          <w:tcPr>
            <w:tcW w:w="503" w:type="pct"/>
            <w:tcBorders>
              <w:top w:val="single" w:sz="6" w:space="0" w:color="000000"/>
              <w:left w:val="single" w:sz="6" w:space="0" w:color="000000"/>
              <w:bottom w:val="single" w:sz="6" w:space="0" w:color="000000"/>
              <w:right w:val="single" w:sz="6" w:space="0" w:color="000000"/>
            </w:tcBorders>
          </w:tcPr>
          <w:p w:rsidR="000C6EE5" w:rsidRPr="00476724" w:rsidRDefault="000C6EE5" w:rsidP="00476724">
            <w:pPr>
              <w:spacing w:after="0" w:line="240" w:lineRule="auto"/>
              <w:ind w:left="113" w:right="110"/>
              <w:jc w:val="both"/>
              <w:rPr>
                <w:spacing w:val="-1"/>
                <w:sz w:val="18"/>
                <w:szCs w:val="18"/>
              </w:rPr>
            </w:pPr>
            <w:r w:rsidRPr="00476724">
              <w:rPr>
                <w:spacing w:val="-1"/>
                <w:sz w:val="18"/>
                <w:szCs w:val="18"/>
              </w:rPr>
              <w:t>A gyermek k</w:t>
            </w:r>
            <w:r w:rsidRPr="00476724">
              <w:rPr>
                <w:spacing w:val="-1"/>
                <w:sz w:val="18"/>
                <w:szCs w:val="18"/>
              </w:rPr>
              <w:t>ö</w:t>
            </w:r>
            <w:r w:rsidRPr="00476724">
              <w:rPr>
                <w:spacing w:val="-1"/>
                <w:sz w:val="18"/>
                <w:szCs w:val="18"/>
              </w:rPr>
              <w:t>zött ne legyen szembetűnő k</w:t>
            </w:r>
            <w:r w:rsidRPr="00476724">
              <w:rPr>
                <w:spacing w:val="-1"/>
                <w:sz w:val="18"/>
                <w:szCs w:val="18"/>
              </w:rPr>
              <w:t>ü</w:t>
            </w:r>
            <w:r w:rsidRPr="00476724">
              <w:rPr>
                <w:spacing w:val="-1"/>
                <w:sz w:val="18"/>
                <w:szCs w:val="18"/>
              </w:rPr>
              <w:t>lönbség a r</w:t>
            </w:r>
            <w:r w:rsidRPr="00476724">
              <w:rPr>
                <w:spacing w:val="-1"/>
                <w:sz w:val="18"/>
                <w:szCs w:val="18"/>
              </w:rPr>
              <w:t>u</w:t>
            </w:r>
            <w:r w:rsidRPr="00476724">
              <w:rPr>
                <w:spacing w:val="-1"/>
                <w:sz w:val="18"/>
                <w:szCs w:val="18"/>
              </w:rPr>
              <w:t>házkodásukban, iskolai eszköz</w:t>
            </w:r>
            <w:r w:rsidRPr="00476724">
              <w:rPr>
                <w:spacing w:val="-1"/>
                <w:sz w:val="18"/>
                <w:szCs w:val="18"/>
              </w:rPr>
              <w:t>e</w:t>
            </w:r>
            <w:r w:rsidRPr="00476724">
              <w:rPr>
                <w:spacing w:val="-1"/>
                <w:sz w:val="18"/>
                <w:szCs w:val="18"/>
              </w:rPr>
              <w:t>ikben.</w:t>
            </w:r>
          </w:p>
        </w:tc>
        <w:tc>
          <w:tcPr>
            <w:tcW w:w="554" w:type="pct"/>
            <w:tcBorders>
              <w:top w:val="single" w:sz="6" w:space="0" w:color="000000"/>
              <w:left w:val="single" w:sz="6" w:space="0" w:color="000000"/>
              <w:bottom w:val="single" w:sz="6" w:space="0" w:color="000000"/>
              <w:right w:val="single" w:sz="6" w:space="0" w:color="000000"/>
            </w:tcBorders>
          </w:tcPr>
          <w:p w:rsidR="000C6EE5" w:rsidRPr="00476724" w:rsidRDefault="000C6EE5" w:rsidP="00476724">
            <w:pPr>
              <w:spacing w:after="0" w:line="240" w:lineRule="auto"/>
              <w:ind w:left="113" w:right="110"/>
              <w:jc w:val="both"/>
              <w:rPr>
                <w:spacing w:val="-1"/>
                <w:sz w:val="18"/>
                <w:szCs w:val="18"/>
              </w:rPr>
            </w:pPr>
            <w:r w:rsidRPr="00476724">
              <w:rPr>
                <w:spacing w:val="-1"/>
                <w:sz w:val="18"/>
                <w:szCs w:val="18"/>
              </w:rPr>
              <w:t>Nemzeti Társ</w:t>
            </w:r>
            <w:r w:rsidRPr="00476724">
              <w:rPr>
                <w:spacing w:val="-1"/>
                <w:sz w:val="18"/>
                <w:szCs w:val="18"/>
              </w:rPr>
              <w:t>a</w:t>
            </w:r>
            <w:r w:rsidRPr="00476724">
              <w:rPr>
                <w:spacing w:val="-1"/>
                <w:sz w:val="18"/>
                <w:szCs w:val="18"/>
              </w:rPr>
              <w:t>dalmi Felzárkózási Stratégia (2011. év)</w:t>
            </w:r>
          </w:p>
        </w:tc>
        <w:tc>
          <w:tcPr>
            <w:tcW w:w="556" w:type="pct"/>
            <w:tcBorders>
              <w:top w:val="single" w:sz="6" w:space="0" w:color="000000"/>
              <w:left w:val="single" w:sz="6" w:space="0" w:color="000000"/>
              <w:bottom w:val="single" w:sz="6" w:space="0" w:color="000000"/>
              <w:right w:val="single" w:sz="6" w:space="0" w:color="000000"/>
            </w:tcBorders>
          </w:tcPr>
          <w:p w:rsidR="000C6EE5" w:rsidRPr="00476724" w:rsidRDefault="000C6EE5" w:rsidP="00476724">
            <w:pPr>
              <w:spacing w:after="0" w:line="240" w:lineRule="auto"/>
              <w:ind w:left="113" w:right="110"/>
              <w:jc w:val="both"/>
              <w:rPr>
                <w:spacing w:val="-1"/>
                <w:sz w:val="18"/>
                <w:szCs w:val="18"/>
              </w:rPr>
            </w:pPr>
            <w:r w:rsidRPr="00476724">
              <w:rPr>
                <w:spacing w:val="-1"/>
                <w:sz w:val="18"/>
                <w:szCs w:val="18"/>
              </w:rPr>
              <w:t>Óvodai, iskolai</w:t>
            </w:r>
            <w:r>
              <w:rPr>
                <w:spacing w:val="-1"/>
                <w:sz w:val="18"/>
                <w:szCs w:val="18"/>
              </w:rPr>
              <w:t xml:space="preserve"> </w:t>
            </w:r>
            <w:r w:rsidRPr="00476724">
              <w:rPr>
                <w:spacing w:val="-1"/>
                <w:sz w:val="18"/>
                <w:szCs w:val="18"/>
              </w:rPr>
              <w:t>odafigyelés, jelz</w:t>
            </w:r>
            <w:r w:rsidRPr="00476724">
              <w:rPr>
                <w:spacing w:val="-1"/>
                <w:sz w:val="18"/>
                <w:szCs w:val="18"/>
              </w:rPr>
              <w:t>é</w:t>
            </w:r>
            <w:r w:rsidRPr="00476724">
              <w:rPr>
                <w:spacing w:val="-1"/>
                <w:sz w:val="18"/>
                <w:szCs w:val="18"/>
              </w:rPr>
              <w:t>sek</w:t>
            </w:r>
            <w:r>
              <w:rPr>
                <w:spacing w:val="-1"/>
                <w:sz w:val="18"/>
                <w:szCs w:val="18"/>
              </w:rPr>
              <w:t xml:space="preserve"> </w:t>
            </w:r>
            <w:r w:rsidRPr="00476724">
              <w:rPr>
                <w:spacing w:val="-1"/>
                <w:sz w:val="18"/>
                <w:szCs w:val="18"/>
              </w:rPr>
              <w:t>továbbítása a segítséget nyújt</w:t>
            </w:r>
            <w:r w:rsidRPr="00476724">
              <w:rPr>
                <w:spacing w:val="-1"/>
                <w:sz w:val="18"/>
                <w:szCs w:val="18"/>
              </w:rPr>
              <w:t>a</w:t>
            </w:r>
            <w:r w:rsidRPr="00476724">
              <w:rPr>
                <w:spacing w:val="-1"/>
                <w:sz w:val="18"/>
                <w:szCs w:val="18"/>
              </w:rPr>
              <w:t>ni tudó szervek felé, ruhagyűjtés, adományozások megszervezése, csere-bere akciók szervezése.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476724" w:rsidRDefault="000C6EE5" w:rsidP="00476724">
            <w:pPr>
              <w:spacing w:after="0" w:line="240" w:lineRule="auto"/>
              <w:ind w:left="113" w:right="110"/>
              <w:jc w:val="both"/>
              <w:rPr>
                <w:spacing w:val="-1"/>
                <w:sz w:val="18"/>
                <w:szCs w:val="18"/>
              </w:rPr>
            </w:pPr>
            <w:r w:rsidRPr="00476724">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476724" w:rsidRDefault="000C6EE5" w:rsidP="00476724">
            <w:pPr>
              <w:spacing w:after="0" w:line="240" w:lineRule="auto"/>
              <w:ind w:left="113" w:right="110"/>
              <w:jc w:val="both"/>
              <w:rPr>
                <w:spacing w:val="-1"/>
                <w:sz w:val="18"/>
                <w:szCs w:val="18"/>
              </w:rPr>
            </w:pPr>
            <w:r w:rsidRPr="00476724">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476724" w:rsidRDefault="000C6EE5" w:rsidP="00476724">
            <w:pPr>
              <w:spacing w:after="0" w:line="240" w:lineRule="auto"/>
              <w:ind w:left="113" w:right="110"/>
              <w:jc w:val="both"/>
              <w:rPr>
                <w:spacing w:val="-1"/>
                <w:sz w:val="18"/>
                <w:szCs w:val="18"/>
              </w:rPr>
            </w:pPr>
            <w:r w:rsidRPr="00476724">
              <w:rPr>
                <w:spacing w:val="-1"/>
                <w:sz w:val="18"/>
                <w:szCs w:val="18"/>
              </w:rPr>
              <w:t>Helyi gyűjtések és csere-bere akciók szokássá válása.</w:t>
            </w:r>
          </w:p>
        </w:tc>
        <w:tc>
          <w:tcPr>
            <w:tcW w:w="504" w:type="pct"/>
            <w:tcBorders>
              <w:top w:val="single" w:sz="6" w:space="0" w:color="000000"/>
              <w:left w:val="single" w:sz="6" w:space="0" w:color="000000"/>
              <w:bottom w:val="single" w:sz="6" w:space="0" w:color="000000"/>
              <w:right w:val="single" w:sz="6" w:space="0" w:color="000000"/>
            </w:tcBorders>
          </w:tcPr>
          <w:p w:rsidR="000C6EE5" w:rsidRPr="00476724" w:rsidRDefault="000C6EE5" w:rsidP="00476724">
            <w:pPr>
              <w:spacing w:after="0" w:line="240" w:lineRule="auto"/>
              <w:ind w:left="113" w:right="110"/>
              <w:jc w:val="both"/>
              <w:rPr>
                <w:spacing w:val="-1"/>
                <w:sz w:val="18"/>
                <w:szCs w:val="18"/>
              </w:rPr>
            </w:pPr>
            <w:r w:rsidRPr="00476724">
              <w:rPr>
                <w:spacing w:val="-1"/>
                <w:sz w:val="18"/>
                <w:szCs w:val="18"/>
              </w:rPr>
              <w:t>pénzügyi:</w:t>
            </w:r>
            <w:r>
              <w:rPr>
                <w:spacing w:val="-1"/>
                <w:sz w:val="18"/>
                <w:szCs w:val="18"/>
              </w:rPr>
              <w:t xml:space="preserve"> </w:t>
            </w:r>
            <w:r w:rsidRPr="00476724">
              <w:rPr>
                <w:spacing w:val="-1"/>
                <w:sz w:val="18"/>
                <w:szCs w:val="18"/>
              </w:rPr>
              <w:t>gyű</w:t>
            </w:r>
            <w:r w:rsidRPr="00476724">
              <w:rPr>
                <w:spacing w:val="-1"/>
                <w:sz w:val="18"/>
                <w:szCs w:val="18"/>
              </w:rPr>
              <w:t>j</w:t>
            </w:r>
            <w:r w:rsidRPr="00476724">
              <w:rPr>
                <w:spacing w:val="-1"/>
                <w:sz w:val="18"/>
                <w:szCs w:val="18"/>
              </w:rPr>
              <w:t>tőhely és csere-beréhez hely kialakításához Humán: a rész</w:t>
            </w:r>
            <w:r w:rsidRPr="00476724">
              <w:rPr>
                <w:spacing w:val="-1"/>
                <w:sz w:val="18"/>
                <w:szCs w:val="18"/>
              </w:rPr>
              <w:t>t</w:t>
            </w:r>
            <w:r w:rsidRPr="00476724">
              <w:rPr>
                <w:spacing w:val="-1"/>
                <w:sz w:val="18"/>
                <w:szCs w:val="18"/>
              </w:rPr>
              <w:t>vevők ideje,</w:t>
            </w:r>
          </w:p>
        </w:tc>
        <w:tc>
          <w:tcPr>
            <w:tcW w:w="517" w:type="pct"/>
            <w:tcBorders>
              <w:top w:val="single" w:sz="6" w:space="0" w:color="000000"/>
              <w:left w:val="single" w:sz="6" w:space="0" w:color="000000"/>
              <w:bottom w:val="single" w:sz="6" w:space="0" w:color="000000"/>
              <w:right w:val="single" w:sz="6" w:space="0" w:color="000000"/>
            </w:tcBorders>
          </w:tcPr>
          <w:p w:rsidR="000C6EE5" w:rsidRPr="00476724" w:rsidRDefault="000C6EE5" w:rsidP="00476724">
            <w:pPr>
              <w:spacing w:after="0" w:line="240" w:lineRule="auto"/>
              <w:ind w:left="113" w:right="110"/>
              <w:jc w:val="both"/>
              <w:rPr>
                <w:spacing w:val="-1"/>
                <w:sz w:val="18"/>
                <w:szCs w:val="18"/>
              </w:rPr>
            </w:pPr>
            <w:r w:rsidRPr="00476724">
              <w:rPr>
                <w:spacing w:val="-1"/>
                <w:sz w:val="18"/>
                <w:szCs w:val="18"/>
              </w:rPr>
              <w:t>pályázati forr</w:t>
            </w:r>
            <w:r w:rsidRPr="00476724">
              <w:rPr>
                <w:spacing w:val="-1"/>
                <w:sz w:val="18"/>
                <w:szCs w:val="18"/>
              </w:rPr>
              <w:t>á</w:t>
            </w:r>
            <w:r w:rsidRPr="00476724">
              <w:rPr>
                <w:spacing w:val="-1"/>
                <w:sz w:val="18"/>
                <w:szCs w:val="18"/>
              </w:rPr>
              <w:t>soktól és csal</w:t>
            </w:r>
            <w:r w:rsidRPr="00476724">
              <w:rPr>
                <w:spacing w:val="-1"/>
                <w:sz w:val="18"/>
                <w:szCs w:val="18"/>
              </w:rPr>
              <w:t>á</w:t>
            </w:r>
            <w:r w:rsidRPr="00476724">
              <w:rPr>
                <w:spacing w:val="-1"/>
                <w:sz w:val="18"/>
                <w:szCs w:val="18"/>
              </w:rPr>
              <w:t>doktól függő</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Kurd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Védjük meg</w:t>
            </w:r>
            <w:r>
              <w:rPr>
                <w:spacing w:val="-1"/>
                <w:sz w:val="18"/>
                <w:szCs w:val="18"/>
              </w:rPr>
              <w:t xml:space="preserve"> </w:t>
            </w:r>
            <w:r w:rsidRPr="003F29DB">
              <w:rPr>
                <w:spacing w:val="-1"/>
                <w:sz w:val="18"/>
                <w:szCs w:val="18"/>
              </w:rPr>
              <w:t>gyermek</w:t>
            </w:r>
            <w:r w:rsidRPr="003F29DB">
              <w:rPr>
                <w:spacing w:val="-1"/>
                <w:sz w:val="18"/>
                <w:szCs w:val="18"/>
              </w:rPr>
              <w:t>e</w:t>
            </w:r>
            <w:r w:rsidRPr="003F29DB">
              <w:rPr>
                <w:spacing w:val="-1"/>
                <w:sz w:val="18"/>
                <w:szCs w:val="18"/>
              </w:rPr>
              <w:t>inket!</w:t>
            </w:r>
          </w:p>
        </w:tc>
        <w:tc>
          <w:tcPr>
            <w:tcW w:w="55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fiatalkorúak k</w:t>
            </w:r>
            <w:r w:rsidRPr="003F29DB">
              <w:rPr>
                <w:spacing w:val="-1"/>
                <w:sz w:val="18"/>
                <w:szCs w:val="18"/>
              </w:rPr>
              <w:t>ö</w:t>
            </w:r>
            <w:r w:rsidRPr="003F29DB">
              <w:rPr>
                <w:spacing w:val="-1"/>
                <w:sz w:val="18"/>
                <w:szCs w:val="18"/>
              </w:rPr>
              <w:t>rében egyre te</w:t>
            </w:r>
            <w:r w:rsidRPr="003F29DB">
              <w:rPr>
                <w:spacing w:val="-1"/>
                <w:sz w:val="18"/>
                <w:szCs w:val="18"/>
              </w:rPr>
              <w:t>r</w:t>
            </w:r>
            <w:r w:rsidRPr="003F29DB">
              <w:rPr>
                <w:spacing w:val="-1"/>
                <w:sz w:val="18"/>
                <w:szCs w:val="18"/>
              </w:rPr>
              <w:t>jed az alkohol és a drogfogyasztás, a bűnözési hajlam.</w:t>
            </w:r>
          </w:p>
        </w:tc>
        <w:tc>
          <w:tcPr>
            <w:tcW w:w="50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Az alkohol, drogfogyasztás, dohányzás mé</w:t>
            </w:r>
            <w:r w:rsidRPr="003F29DB">
              <w:rPr>
                <w:spacing w:val="-1"/>
                <w:sz w:val="18"/>
                <w:szCs w:val="18"/>
              </w:rPr>
              <w:t>r</w:t>
            </w:r>
            <w:r w:rsidRPr="003F29DB">
              <w:rPr>
                <w:spacing w:val="-1"/>
                <w:sz w:val="18"/>
                <w:szCs w:val="18"/>
              </w:rPr>
              <w:t>séklése, bűne</w:t>
            </w:r>
            <w:r w:rsidRPr="003F29DB">
              <w:rPr>
                <w:spacing w:val="-1"/>
                <w:sz w:val="18"/>
                <w:szCs w:val="18"/>
              </w:rPr>
              <w:t>l</w:t>
            </w:r>
            <w:r w:rsidRPr="003F29DB">
              <w:rPr>
                <w:spacing w:val="-1"/>
                <w:sz w:val="18"/>
                <w:szCs w:val="18"/>
              </w:rPr>
              <w:t>követés me</w:t>
            </w:r>
            <w:r w:rsidRPr="003F29DB">
              <w:rPr>
                <w:spacing w:val="-1"/>
                <w:sz w:val="18"/>
                <w:szCs w:val="18"/>
              </w:rPr>
              <w:t>g</w:t>
            </w:r>
            <w:r w:rsidRPr="003F29DB">
              <w:rPr>
                <w:spacing w:val="-1"/>
                <w:sz w:val="18"/>
                <w:szCs w:val="18"/>
              </w:rPr>
              <w:t>előzése</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Kistérségi Ifjúsági</w:t>
            </w:r>
            <w:r>
              <w:rPr>
                <w:spacing w:val="-1"/>
                <w:sz w:val="18"/>
                <w:szCs w:val="18"/>
              </w:rPr>
              <w:t xml:space="preserve"> </w:t>
            </w:r>
            <w:r w:rsidRPr="003F29DB">
              <w:rPr>
                <w:spacing w:val="-1"/>
                <w:sz w:val="18"/>
                <w:szCs w:val="18"/>
              </w:rPr>
              <w:t>Koncepció</w:t>
            </w:r>
          </w:p>
        </w:tc>
        <w:tc>
          <w:tcPr>
            <w:tcW w:w="556"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Egészségnevelő – fejlesztő progr</w:t>
            </w:r>
            <w:r w:rsidRPr="003F29DB">
              <w:rPr>
                <w:spacing w:val="-1"/>
                <w:sz w:val="18"/>
                <w:szCs w:val="18"/>
              </w:rPr>
              <w:t>a</w:t>
            </w:r>
            <w:r w:rsidRPr="003F29DB">
              <w:rPr>
                <w:spacing w:val="-1"/>
                <w:sz w:val="18"/>
                <w:szCs w:val="18"/>
              </w:rPr>
              <w:t>mok szervezése, a körzeti megbízott illetve kortárs á</w:t>
            </w:r>
            <w:r w:rsidRPr="003F29DB">
              <w:rPr>
                <w:spacing w:val="-1"/>
                <w:sz w:val="18"/>
                <w:szCs w:val="18"/>
              </w:rPr>
              <w:t>l</w:t>
            </w:r>
            <w:r w:rsidRPr="003F29DB">
              <w:rPr>
                <w:spacing w:val="-1"/>
                <w:sz w:val="18"/>
                <w:szCs w:val="18"/>
              </w:rPr>
              <w:t>tal tartott felvil</w:t>
            </w:r>
            <w:r w:rsidRPr="003F29DB">
              <w:rPr>
                <w:spacing w:val="-1"/>
                <w:sz w:val="18"/>
                <w:szCs w:val="18"/>
              </w:rPr>
              <w:t>á</w:t>
            </w:r>
            <w:r w:rsidRPr="003F29DB">
              <w:rPr>
                <w:spacing w:val="-1"/>
                <w:sz w:val="18"/>
                <w:szCs w:val="18"/>
              </w:rPr>
              <w:t>gosító órák</w:t>
            </w:r>
          </w:p>
        </w:tc>
        <w:tc>
          <w:tcPr>
            <w:tcW w:w="452"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iskolai adatgyű</w:t>
            </w:r>
            <w:r w:rsidRPr="003F29DB">
              <w:rPr>
                <w:spacing w:val="-1"/>
                <w:sz w:val="18"/>
                <w:szCs w:val="18"/>
              </w:rPr>
              <w:t>j</w:t>
            </w:r>
            <w:r w:rsidRPr="003F29DB">
              <w:rPr>
                <w:spacing w:val="-1"/>
                <w:sz w:val="18"/>
                <w:szCs w:val="18"/>
              </w:rPr>
              <w:t>tés, rendőrségi jelentések,</w:t>
            </w:r>
            <w:r>
              <w:rPr>
                <w:spacing w:val="-1"/>
                <w:sz w:val="18"/>
                <w:szCs w:val="18"/>
              </w:rPr>
              <w:t xml:space="preserve"> </w:t>
            </w:r>
            <w:r w:rsidRPr="003F29DB">
              <w:rPr>
                <w:spacing w:val="-1"/>
                <w:sz w:val="18"/>
                <w:szCs w:val="18"/>
              </w:rPr>
              <w:t>véd</w:t>
            </w:r>
            <w:r w:rsidRPr="003F29DB">
              <w:rPr>
                <w:spacing w:val="-1"/>
                <w:sz w:val="18"/>
                <w:szCs w:val="18"/>
              </w:rPr>
              <w:t>ő</w:t>
            </w:r>
            <w:r w:rsidRPr="003F29DB">
              <w:rPr>
                <w:spacing w:val="-1"/>
                <w:sz w:val="18"/>
                <w:szCs w:val="18"/>
              </w:rPr>
              <w:t>női,</w:t>
            </w:r>
            <w:r>
              <w:rPr>
                <w:spacing w:val="-1"/>
                <w:sz w:val="18"/>
                <w:szCs w:val="18"/>
              </w:rPr>
              <w:t xml:space="preserve"> </w:t>
            </w:r>
            <w:r w:rsidRPr="003F29DB">
              <w:rPr>
                <w:spacing w:val="-1"/>
                <w:sz w:val="18"/>
                <w:szCs w:val="18"/>
              </w:rPr>
              <w:t>gyermekjóléti szolgálat jelzései</w:t>
            </w:r>
          </w:p>
        </w:tc>
        <w:tc>
          <w:tcPr>
            <w:tcW w:w="5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Személyi er</w:t>
            </w:r>
            <w:r w:rsidRPr="003F29DB">
              <w:rPr>
                <w:spacing w:val="-1"/>
                <w:sz w:val="18"/>
                <w:szCs w:val="18"/>
              </w:rPr>
              <w:t>ő</w:t>
            </w:r>
            <w:r w:rsidRPr="003F29DB">
              <w:rPr>
                <w:spacing w:val="-1"/>
                <w:sz w:val="18"/>
                <w:szCs w:val="18"/>
              </w:rPr>
              <w:t>forrás biztosít</w:t>
            </w:r>
            <w:r w:rsidRPr="003F29DB">
              <w:rPr>
                <w:spacing w:val="-1"/>
                <w:sz w:val="18"/>
                <w:szCs w:val="18"/>
              </w:rPr>
              <w:t>á</w:t>
            </w:r>
            <w:r w:rsidRPr="003F29DB">
              <w:rPr>
                <w:spacing w:val="-1"/>
                <w:sz w:val="18"/>
                <w:szCs w:val="18"/>
              </w:rPr>
              <w:t>sa, programok támogatása</w:t>
            </w:r>
          </w:p>
        </w:tc>
        <w:tc>
          <w:tcPr>
            <w:tcW w:w="517"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bevont fiat</w:t>
            </w:r>
            <w:r w:rsidRPr="003F29DB">
              <w:rPr>
                <w:spacing w:val="-1"/>
                <w:sz w:val="18"/>
                <w:szCs w:val="18"/>
              </w:rPr>
              <w:t>a</w:t>
            </w:r>
            <w:r w:rsidRPr="003F29DB">
              <w:rPr>
                <w:spacing w:val="-1"/>
                <w:sz w:val="18"/>
                <w:szCs w:val="18"/>
              </w:rPr>
              <w:t>lok aránya le</w:t>
            </w:r>
            <w:r w:rsidRPr="003F29DB">
              <w:rPr>
                <w:spacing w:val="-1"/>
                <w:sz w:val="18"/>
                <w:szCs w:val="18"/>
              </w:rPr>
              <w:t>g</w:t>
            </w:r>
            <w:r w:rsidRPr="003F29DB">
              <w:rPr>
                <w:spacing w:val="-1"/>
                <w:sz w:val="18"/>
                <w:szCs w:val="18"/>
              </w:rPr>
              <w:t>alább 50%- os legyen, ez az arány meg is maradjon</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Fiatalkorú bűnözés visszaszor</w:t>
            </w:r>
            <w:r w:rsidRPr="003F29DB">
              <w:rPr>
                <w:spacing w:val="-1"/>
                <w:sz w:val="18"/>
                <w:szCs w:val="18"/>
              </w:rPr>
              <w:t>í</w:t>
            </w:r>
            <w:r w:rsidRPr="003F29DB">
              <w:rPr>
                <w:spacing w:val="-1"/>
                <w:sz w:val="18"/>
                <w:szCs w:val="18"/>
              </w:rPr>
              <w:t>tása</w:t>
            </w:r>
          </w:p>
        </w:tc>
        <w:tc>
          <w:tcPr>
            <w:tcW w:w="55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fiatalkorúak bűnözése (lopás, drogfogyas</w:t>
            </w:r>
            <w:r w:rsidRPr="003F29DB">
              <w:rPr>
                <w:spacing w:val="-1"/>
                <w:sz w:val="18"/>
                <w:szCs w:val="18"/>
              </w:rPr>
              <w:t>z</w:t>
            </w:r>
            <w:r w:rsidRPr="003F29DB">
              <w:rPr>
                <w:spacing w:val="-1"/>
                <w:sz w:val="18"/>
                <w:szCs w:val="18"/>
              </w:rPr>
              <w:t>tás)egyre gya</w:t>
            </w:r>
            <w:r w:rsidRPr="003F29DB">
              <w:rPr>
                <w:spacing w:val="-1"/>
                <w:sz w:val="18"/>
                <w:szCs w:val="18"/>
              </w:rPr>
              <w:t>k</w:t>
            </w:r>
            <w:r w:rsidRPr="003F29DB">
              <w:rPr>
                <w:spacing w:val="-1"/>
                <w:sz w:val="18"/>
                <w:szCs w:val="18"/>
              </w:rPr>
              <w:t>rabban fordul elő</w:t>
            </w:r>
          </w:p>
        </w:tc>
        <w:tc>
          <w:tcPr>
            <w:tcW w:w="50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Bűnözés vissz</w:t>
            </w:r>
            <w:r w:rsidRPr="003F29DB">
              <w:rPr>
                <w:spacing w:val="-1"/>
                <w:sz w:val="18"/>
                <w:szCs w:val="18"/>
              </w:rPr>
              <w:t>a</w:t>
            </w:r>
            <w:r w:rsidRPr="003F29DB">
              <w:rPr>
                <w:spacing w:val="-1"/>
                <w:sz w:val="18"/>
                <w:szCs w:val="18"/>
              </w:rPr>
              <w:t>szorítása, egészséges életmód kialak</w:t>
            </w:r>
            <w:r w:rsidRPr="003F29DB">
              <w:rPr>
                <w:spacing w:val="-1"/>
                <w:sz w:val="18"/>
                <w:szCs w:val="18"/>
              </w:rPr>
              <w:t>í</w:t>
            </w:r>
            <w:r w:rsidRPr="003F29DB">
              <w:rPr>
                <w:spacing w:val="-1"/>
                <w:sz w:val="18"/>
                <w:szCs w:val="18"/>
              </w:rPr>
              <w:t>tása</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Kistérségi Ifjúsági</w:t>
            </w:r>
            <w:r>
              <w:rPr>
                <w:spacing w:val="-1"/>
                <w:sz w:val="18"/>
                <w:szCs w:val="18"/>
              </w:rPr>
              <w:t xml:space="preserve"> </w:t>
            </w:r>
            <w:r w:rsidRPr="003F29DB">
              <w:rPr>
                <w:spacing w:val="-1"/>
                <w:sz w:val="18"/>
                <w:szCs w:val="18"/>
              </w:rPr>
              <w:t>Koncepció</w:t>
            </w:r>
          </w:p>
        </w:tc>
        <w:tc>
          <w:tcPr>
            <w:tcW w:w="556"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Előadók meghív</w:t>
            </w:r>
            <w:r w:rsidRPr="003F29DB">
              <w:rPr>
                <w:spacing w:val="-1"/>
                <w:sz w:val="18"/>
                <w:szCs w:val="18"/>
              </w:rPr>
              <w:t>á</w:t>
            </w:r>
            <w:r w:rsidRPr="003F29DB">
              <w:rPr>
                <w:spacing w:val="-1"/>
                <w:sz w:val="18"/>
                <w:szCs w:val="18"/>
              </w:rPr>
              <w:t>sa az adott tém</w:t>
            </w:r>
            <w:r w:rsidRPr="003F29DB">
              <w:rPr>
                <w:spacing w:val="-1"/>
                <w:sz w:val="18"/>
                <w:szCs w:val="18"/>
              </w:rPr>
              <w:t>á</w:t>
            </w:r>
            <w:r w:rsidRPr="003F29DB">
              <w:rPr>
                <w:spacing w:val="-1"/>
                <w:sz w:val="18"/>
                <w:szCs w:val="18"/>
              </w:rPr>
              <w:t>ban a rendőrség szakembereinek. illetve kortárs előadók bevon</w:t>
            </w:r>
            <w:r w:rsidRPr="003F29DB">
              <w:rPr>
                <w:spacing w:val="-1"/>
                <w:sz w:val="18"/>
                <w:szCs w:val="18"/>
              </w:rPr>
              <w:t>á</w:t>
            </w:r>
            <w:r w:rsidRPr="003F29DB">
              <w:rPr>
                <w:spacing w:val="-1"/>
                <w:sz w:val="18"/>
                <w:szCs w:val="18"/>
              </w:rPr>
              <w:t>sával</w:t>
            </w:r>
          </w:p>
        </w:tc>
        <w:tc>
          <w:tcPr>
            <w:tcW w:w="452"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Adatgyűjtések, Gyermekjóléti szolgálat jelzései, rendőrségi jele</w:t>
            </w:r>
            <w:r w:rsidRPr="003F29DB">
              <w:rPr>
                <w:spacing w:val="-1"/>
                <w:sz w:val="18"/>
                <w:szCs w:val="18"/>
              </w:rPr>
              <w:t>n</w:t>
            </w:r>
            <w:r w:rsidRPr="003F29DB">
              <w:rPr>
                <w:spacing w:val="-1"/>
                <w:sz w:val="18"/>
                <w:szCs w:val="18"/>
              </w:rPr>
              <w:t>tések</w:t>
            </w:r>
          </w:p>
        </w:tc>
        <w:tc>
          <w:tcPr>
            <w:tcW w:w="5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Pályázati forrás, prevenciós szakemberek</w:t>
            </w:r>
          </w:p>
        </w:tc>
        <w:tc>
          <w:tcPr>
            <w:tcW w:w="517"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bevont gye</w:t>
            </w:r>
            <w:r w:rsidRPr="003F29DB">
              <w:rPr>
                <w:spacing w:val="-1"/>
                <w:sz w:val="18"/>
                <w:szCs w:val="18"/>
              </w:rPr>
              <w:t>r</w:t>
            </w:r>
            <w:r w:rsidRPr="003F29DB">
              <w:rPr>
                <w:spacing w:val="-1"/>
                <w:sz w:val="18"/>
                <w:szCs w:val="18"/>
              </w:rPr>
              <w:t>mekek aránya 50%-os mara</w:t>
            </w:r>
            <w:r w:rsidRPr="003F29DB">
              <w:rPr>
                <w:spacing w:val="-1"/>
                <w:sz w:val="18"/>
                <w:szCs w:val="18"/>
              </w:rPr>
              <w:t>d</w:t>
            </w:r>
            <w:r w:rsidRPr="003F29DB">
              <w:rPr>
                <w:spacing w:val="-1"/>
                <w:sz w:val="18"/>
                <w:szCs w:val="18"/>
              </w:rPr>
              <w:t>jon</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Töltsd a nyarat</w:t>
            </w:r>
            <w:r>
              <w:rPr>
                <w:spacing w:val="-1"/>
                <w:sz w:val="18"/>
                <w:szCs w:val="18"/>
              </w:rPr>
              <w:t xml:space="preserve"> </w:t>
            </w:r>
            <w:r w:rsidRPr="003F29DB">
              <w:rPr>
                <w:spacing w:val="-1"/>
                <w:sz w:val="18"/>
                <w:szCs w:val="18"/>
              </w:rPr>
              <w:t>hasznosan!</w:t>
            </w:r>
          </w:p>
        </w:tc>
        <w:tc>
          <w:tcPr>
            <w:tcW w:w="55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nyári szünidő idejének nagy r</w:t>
            </w:r>
            <w:r w:rsidRPr="003F29DB">
              <w:rPr>
                <w:spacing w:val="-1"/>
                <w:sz w:val="18"/>
                <w:szCs w:val="18"/>
              </w:rPr>
              <w:t>é</w:t>
            </w:r>
            <w:r w:rsidRPr="003F29DB">
              <w:rPr>
                <w:spacing w:val="-1"/>
                <w:sz w:val="18"/>
                <w:szCs w:val="18"/>
              </w:rPr>
              <w:t>szét a gyerekek csellengéssel, bandázással tö</w:t>
            </w:r>
            <w:r w:rsidRPr="003F29DB">
              <w:rPr>
                <w:spacing w:val="-1"/>
                <w:sz w:val="18"/>
                <w:szCs w:val="18"/>
              </w:rPr>
              <w:t>l</w:t>
            </w:r>
            <w:r w:rsidRPr="003F29DB">
              <w:rPr>
                <w:spacing w:val="-1"/>
                <w:sz w:val="18"/>
                <w:szCs w:val="18"/>
              </w:rPr>
              <w:t>tik.</w:t>
            </w:r>
          </w:p>
        </w:tc>
        <w:tc>
          <w:tcPr>
            <w:tcW w:w="50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szabadidő a</w:t>
            </w:r>
            <w:r w:rsidRPr="003F29DB">
              <w:rPr>
                <w:spacing w:val="-1"/>
                <w:sz w:val="18"/>
                <w:szCs w:val="18"/>
              </w:rPr>
              <w:t>k</w:t>
            </w:r>
            <w:r w:rsidRPr="003F29DB">
              <w:rPr>
                <w:spacing w:val="-1"/>
                <w:sz w:val="18"/>
                <w:szCs w:val="18"/>
              </w:rPr>
              <w:t>tív eltöltésére lehetőséget adó programok szervezése,</w:t>
            </w:r>
            <w:r>
              <w:rPr>
                <w:spacing w:val="-1"/>
                <w:sz w:val="18"/>
                <w:szCs w:val="18"/>
              </w:rPr>
              <w:t xml:space="preserve"> </w:t>
            </w:r>
            <w:r w:rsidRPr="003F29DB">
              <w:rPr>
                <w:spacing w:val="-1"/>
                <w:sz w:val="18"/>
                <w:szCs w:val="18"/>
              </w:rPr>
              <w:t>t</w:t>
            </w:r>
            <w:r w:rsidRPr="003F29DB">
              <w:rPr>
                <w:spacing w:val="-1"/>
                <w:sz w:val="18"/>
                <w:szCs w:val="18"/>
              </w:rPr>
              <w:t>e</w:t>
            </w:r>
            <w:r w:rsidRPr="003F29DB">
              <w:rPr>
                <w:spacing w:val="-1"/>
                <w:sz w:val="18"/>
                <w:szCs w:val="18"/>
              </w:rPr>
              <w:t>hetségtámogató programok, sportolási leh</w:t>
            </w:r>
            <w:r w:rsidRPr="003F29DB">
              <w:rPr>
                <w:spacing w:val="-1"/>
                <w:sz w:val="18"/>
                <w:szCs w:val="18"/>
              </w:rPr>
              <w:t>e</w:t>
            </w:r>
            <w:r w:rsidRPr="003F29DB">
              <w:rPr>
                <w:spacing w:val="-1"/>
                <w:sz w:val="18"/>
                <w:szCs w:val="18"/>
              </w:rPr>
              <w:t>tőségek széles</w:t>
            </w:r>
            <w:r w:rsidRPr="003F29DB">
              <w:rPr>
                <w:spacing w:val="-1"/>
                <w:sz w:val="18"/>
                <w:szCs w:val="18"/>
              </w:rPr>
              <w:t>í</w:t>
            </w:r>
            <w:r w:rsidRPr="003F29DB">
              <w:rPr>
                <w:spacing w:val="-1"/>
                <w:sz w:val="18"/>
                <w:szCs w:val="18"/>
              </w:rPr>
              <w:t>tése</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Nemzeti Társ</w:t>
            </w:r>
            <w:r w:rsidRPr="003F29DB">
              <w:rPr>
                <w:spacing w:val="-1"/>
                <w:sz w:val="18"/>
                <w:szCs w:val="18"/>
              </w:rPr>
              <w:t>a</w:t>
            </w:r>
            <w:r w:rsidRPr="003F29DB">
              <w:rPr>
                <w:spacing w:val="-1"/>
                <w:sz w:val="18"/>
                <w:szCs w:val="18"/>
              </w:rPr>
              <w:t>dalmi Felzárkózási Stratégia, Csányi Alapítvány</w:t>
            </w:r>
          </w:p>
        </w:tc>
        <w:tc>
          <w:tcPr>
            <w:tcW w:w="556"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Tehetséggondozó ösztöndíjak fe</w:t>
            </w:r>
            <w:r w:rsidRPr="003F29DB">
              <w:rPr>
                <w:spacing w:val="-1"/>
                <w:sz w:val="18"/>
                <w:szCs w:val="18"/>
              </w:rPr>
              <w:t>l</w:t>
            </w:r>
            <w:r w:rsidRPr="003F29DB">
              <w:rPr>
                <w:spacing w:val="-1"/>
                <w:sz w:val="18"/>
                <w:szCs w:val="18"/>
              </w:rPr>
              <w:t>térképezése, Ny</w:t>
            </w:r>
            <w:r w:rsidRPr="003F29DB">
              <w:rPr>
                <w:spacing w:val="-1"/>
                <w:sz w:val="18"/>
                <w:szCs w:val="18"/>
              </w:rPr>
              <w:t>á</w:t>
            </w:r>
            <w:r w:rsidRPr="003F29DB">
              <w:rPr>
                <w:spacing w:val="-1"/>
                <w:sz w:val="18"/>
                <w:szCs w:val="18"/>
              </w:rPr>
              <w:t>ri táborok szerv</w:t>
            </w:r>
            <w:r w:rsidRPr="003F29DB">
              <w:rPr>
                <w:spacing w:val="-1"/>
                <w:sz w:val="18"/>
                <w:szCs w:val="18"/>
              </w:rPr>
              <w:t>e</w:t>
            </w:r>
            <w:r w:rsidRPr="003F29DB">
              <w:rPr>
                <w:spacing w:val="-1"/>
                <w:sz w:val="18"/>
                <w:szCs w:val="18"/>
              </w:rPr>
              <w:t>zése, Sportpálya felújítása</w:t>
            </w:r>
          </w:p>
        </w:tc>
        <w:tc>
          <w:tcPr>
            <w:tcW w:w="452"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2015.10.31.</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Résztvevők száma min.20 fő legyen</w:t>
            </w:r>
          </w:p>
        </w:tc>
        <w:tc>
          <w:tcPr>
            <w:tcW w:w="5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Pályázati forrás, Alapítványi t</w:t>
            </w:r>
            <w:r w:rsidRPr="003F29DB">
              <w:rPr>
                <w:spacing w:val="-1"/>
                <w:sz w:val="18"/>
                <w:szCs w:val="18"/>
              </w:rPr>
              <w:t>á</w:t>
            </w:r>
            <w:r w:rsidRPr="003F29DB">
              <w:rPr>
                <w:spacing w:val="-1"/>
                <w:sz w:val="18"/>
                <w:szCs w:val="18"/>
              </w:rPr>
              <w:t>mogatás, h</w:t>
            </w:r>
            <w:r w:rsidRPr="003F29DB">
              <w:rPr>
                <w:spacing w:val="-1"/>
                <w:sz w:val="18"/>
                <w:szCs w:val="18"/>
              </w:rPr>
              <w:t>u</w:t>
            </w:r>
            <w:r w:rsidRPr="003F29DB">
              <w:rPr>
                <w:spacing w:val="-1"/>
                <w:sz w:val="18"/>
                <w:szCs w:val="18"/>
              </w:rPr>
              <w:t>mán erőforrás biztosítása a támogatók r</w:t>
            </w:r>
            <w:r w:rsidRPr="003F29DB">
              <w:rPr>
                <w:spacing w:val="-1"/>
                <w:sz w:val="18"/>
                <w:szCs w:val="18"/>
              </w:rPr>
              <w:t>é</w:t>
            </w:r>
            <w:r w:rsidRPr="003F29DB">
              <w:rPr>
                <w:spacing w:val="-1"/>
                <w:sz w:val="18"/>
                <w:szCs w:val="18"/>
              </w:rPr>
              <w:t>széről, technikai forrás biztosít</w:t>
            </w:r>
            <w:r w:rsidRPr="003F29DB">
              <w:rPr>
                <w:spacing w:val="-1"/>
                <w:sz w:val="18"/>
                <w:szCs w:val="18"/>
              </w:rPr>
              <w:t>á</w:t>
            </w:r>
            <w:r w:rsidRPr="003F29DB">
              <w:rPr>
                <w:spacing w:val="-1"/>
                <w:sz w:val="18"/>
                <w:szCs w:val="18"/>
              </w:rPr>
              <w:t>sa pályázati fo</w:t>
            </w:r>
            <w:r w:rsidRPr="003F29DB">
              <w:rPr>
                <w:spacing w:val="-1"/>
                <w:sz w:val="18"/>
                <w:szCs w:val="18"/>
              </w:rPr>
              <w:t>r</w:t>
            </w:r>
            <w:r w:rsidRPr="003F29DB">
              <w:rPr>
                <w:spacing w:val="-1"/>
                <w:sz w:val="18"/>
                <w:szCs w:val="18"/>
              </w:rPr>
              <w:t>rásból</w:t>
            </w:r>
          </w:p>
        </w:tc>
        <w:tc>
          <w:tcPr>
            <w:tcW w:w="517"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rendelkezésre álló anyagi fo</w:t>
            </w:r>
            <w:r w:rsidRPr="003F29DB">
              <w:rPr>
                <w:spacing w:val="-1"/>
                <w:sz w:val="18"/>
                <w:szCs w:val="18"/>
              </w:rPr>
              <w:t>r</w:t>
            </w:r>
            <w:r w:rsidRPr="003F29DB">
              <w:rPr>
                <w:spacing w:val="-1"/>
                <w:sz w:val="18"/>
                <w:szCs w:val="18"/>
              </w:rPr>
              <w:t>rások megléte határozza meg a fenntarthatós</w:t>
            </w:r>
            <w:r w:rsidRPr="003F29DB">
              <w:rPr>
                <w:spacing w:val="-1"/>
                <w:sz w:val="18"/>
                <w:szCs w:val="18"/>
              </w:rPr>
              <w:t>á</w:t>
            </w:r>
            <w:r w:rsidRPr="003F29DB">
              <w:rPr>
                <w:spacing w:val="-1"/>
                <w:sz w:val="18"/>
                <w:szCs w:val="18"/>
              </w:rPr>
              <w:t>got</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Kérj segí</w:t>
            </w:r>
            <w:r w:rsidRPr="003F29DB">
              <w:rPr>
                <w:spacing w:val="-1"/>
                <w:sz w:val="18"/>
                <w:szCs w:val="18"/>
              </w:rPr>
              <w:t>t</w:t>
            </w:r>
            <w:r w:rsidRPr="003F29DB">
              <w:rPr>
                <w:spacing w:val="-1"/>
                <w:sz w:val="18"/>
                <w:szCs w:val="18"/>
              </w:rPr>
              <w:t>séget!</w:t>
            </w:r>
          </w:p>
        </w:tc>
        <w:tc>
          <w:tcPr>
            <w:tcW w:w="55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szülők sokszor szégyennek érzik a segítségkérést, hiányzik egy átf</w:t>
            </w:r>
            <w:r w:rsidRPr="003F29DB">
              <w:rPr>
                <w:spacing w:val="-1"/>
                <w:sz w:val="18"/>
                <w:szCs w:val="18"/>
              </w:rPr>
              <w:t>o</w:t>
            </w:r>
            <w:r w:rsidRPr="003F29DB">
              <w:rPr>
                <w:spacing w:val="-1"/>
                <w:sz w:val="18"/>
                <w:szCs w:val="18"/>
              </w:rPr>
              <w:t>gó tájékoztatás a szociális kedve</w:t>
            </w:r>
            <w:r w:rsidRPr="003F29DB">
              <w:rPr>
                <w:spacing w:val="-1"/>
                <w:sz w:val="18"/>
                <w:szCs w:val="18"/>
              </w:rPr>
              <w:t>z</w:t>
            </w:r>
            <w:r w:rsidRPr="003F29DB">
              <w:rPr>
                <w:spacing w:val="-1"/>
                <w:sz w:val="18"/>
                <w:szCs w:val="18"/>
              </w:rPr>
              <w:t>ményekről, tám</w:t>
            </w:r>
            <w:r w:rsidRPr="003F29DB">
              <w:rPr>
                <w:spacing w:val="-1"/>
                <w:sz w:val="18"/>
                <w:szCs w:val="18"/>
              </w:rPr>
              <w:t>o</w:t>
            </w:r>
            <w:r w:rsidRPr="003F29DB">
              <w:rPr>
                <w:spacing w:val="-1"/>
                <w:sz w:val="18"/>
                <w:szCs w:val="18"/>
              </w:rPr>
              <w:t>gatásokról, leh</w:t>
            </w:r>
            <w:r w:rsidRPr="003F29DB">
              <w:rPr>
                <w:spacing w:val="-1"/>
                <w:sz w:val="18"/>
                <w:szCs w:val="18"/>
              </w:rPr>
              <w:t>e</w:t>
            </w:r>
            <w:r w:rsidRPr="003F29DB">
              <w:rPr>
                <w:spacing w:val="-1"/>
                <w:sz w:val="18"/>
                <w:szCs w:val="18"/>
              </w:rPr>
              <w:t>tőségekről</w:t>
            </w:r>
          </w:p>
        </w:tc>
        <w:tc>
          <w:tcPr>
            <w:tcW w:w="50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Az elérhető t</w:t>
            </w:r>
            <w:r w:rsidRPr="003F29DB">
              <w:rPr>
                <w:spacing w:val="-1"/>
                <w:sz w:val="18"/>
                <w:szCs w:val="18"/>
              </w:rPr>
              <w:t>á</w:t>
            </w:r>
            <w:r w:rsidRPr="003F29DB">
              <w:rPr>
                <w:spacing w:val="-1"/>
                <w:sz w:val="18"/>
                <w:szCs w:val="18"/>
              </w:rPr>
              <w:t>mogatásokról, kedvezménye</w:t>
            </w:r>
            <w:r w:rsidRPr="003F29DB">
              <w:rPr>
                <w:spacing w:val="-1"/>
                <w:sz w:val="18"/>
                <w:szCs w:val="18"/>
              </w:rPr>
              <w:t>k</w:t>
            </w:r>
            <w:r w:rsidRPr="003F29DB">
              <w:rPr>
                <w:spacing w:val="-1"/>
                <w:sz w:val="18"/>
                <w:szCs w:val="18"/>
              </w:rPr>
              <w:t>ről, lehetős</w:t>
            </w:r>
            <w:r w:rsidRPr="003F29DB">
              <w:rPr>
                <w:spacing w:val="-1"/>
                <w:sz w:val="18"/>
                <w:szCs w:val="18"/>
              </w:rPr>
              <w:t>é</w:t>
            </w:r>
            <w:r w:rsidRPr="003F29DB">
              <w:rPr>
                <w:spacing w:val="-1"/>
                <w:sz w:val="18"/>
                <w:szCs w:val="18"/>
              </w:rPr>
              <w:t>gekről mindenki egyenlően táj</w:t>
            </w:r>
            <w:r w:rsidRPr="003F29DB">
              <w:rPr>
                <w:spacing w:val="-1"/>
                <w:sz w:val="18"/>
                <w:szCs w:val="18"/>
              </w:rPr>
              <w:t>é</w:t>
            </w:r>
            <w:r w:rsidRPr="003F29DB">
              <w:rPr>
                <w:spacing w:val="-1"/>
                <w:sz w:val="18"/>
                <w:szCs w:val="18"/>
              </w:rPr>
              <w:t>koztatva legyen,</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NFTS</w:t>
            </w:r>
          </w:p>
        </w:tc>
        <w:tc>
          <w:tcPr>
            <w:tcW w:w="556"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Támogatásra sz</w:t>
            </w:r>
            <w:r w:rsidRPr="003F29DB">
              <w:rPr>
                <w:spacing w:val="-1"/>
                <w:sz w:val="18"/>
                <w:szCs w:val="18"/>
              </w:rPr>
              <w:t>o</w:t>
            </w:r>
            <w:r w:rsidRPr="003F29DB">
              <w:rPr>
                <w:spacing w:val="-1"/>
                <w:sz w:val="18"/>
                <w:szCs w:val="18"/>
              </w:rPr>
              <w:t>ruló családok fe</w:t>
            </w:r>
            <w:r w:rsidRPr="003F29DB">
              <w:rPr>
                <w:spacing w:val="-1"/>
                <w:sz w:val="18"/>
                <w:szCs w:val="18"/>
              </w:rPr>
              <w:t>l</w:t>
            </w:r>
            <w:r w:rsidRPr="003F29DB">
              <w:rPr>
                <w:spacing w:val="-1"/>
                <w:sz w:val="18"/>
                <w:szCs w:val="18"/>
              </w:rPr>
              <w:t>térképezése, kellő tájékoztatása</w:t>
            </w:r>
          </w:p>
        </w:tc>
        <w:tc>
          <w:tcPr>
            <w:tcW w:w="452"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2015.11.30.</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Tájékoztatások száma védőnő visszajelzése ala</w:t>
            </w:r>
            <w:r w:rsidRPr="003F29DB">
              <w:rPr>
                <w:spacing w:val="-1"/>
                <w:sz w:val="18"/>
                <w:szCs w:val="18"/>
              </w:rPr>
              <w:t>p</w:t>
            </w:r>
            <w:r w:rsidRPr="003F29DB">
              <w:rPr>
                <w:spacing w:val="-1"/>
                <w:sz w:val="18"/>
                <w:szCs w:val="18"/>
              </w:rPr>
              <w:t>ján</w:t>
            </w:r>
          </w:p>
        </w:tc>
        <w:tc>
          <w:tcPr>
            <w:tcW w:w="5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Személyi felt</w:t>
            </w:r>
            <w:r w:rsidRPr="003F29DB">
              <w:rPr>
                <w:spacing w:val="-1"/>
                <w:sz w:val="18"/>
                <w:szCs w:val="18"/>
              </w:rPr>
              <w:t>é</w:t>
            </w:r>
            <w:r w:rsidRPr="003F29DB">
              <w:rPr>
                <w:spacing w:val="-1"/>
                <w:sz w:val="18"/>
                <w:szCs w:val="18"/>
              </w:rPr>
              <w:t>telek: védőnő, szociális inté</w:t>
            </w:r>
            <w:r w:rsidRPr="003F29DB">
              <w:rPr>
                <w:spacing w:val="-1"/>
                <w:sz w:val="18"/>
                <w:szCs w:val="18"/>
              </w:rPr>
              <w:t>z</w:t>
            </w:r>
            <w:r w:rsidRPr="003F29DB">
              <w:rPr>
                <w:spacing w:val="-1"/>
                <w:sz w:val="18"/>
                <w:szCs w:val="18"/>
              </w:rPr>
              <w:t>mények erőfo</w:t>
            </w:r>
            <w:r w:rsidRPr="003F29DB">
              <w:rPr>
                <w:spacing w:val="-1"/>
                <w:sz w:val="18"/>
                <w:szCs w:val="18"/>
              </w:rPr>
              <w:t>r</w:t>
            </w:r>
            <w:r w:rsidRPr="003F29DB">
              <w:rPr>
                <w:spacing w:val="-1"/>
                <w:sz w:val="18"/>
                <w:szCs w:val="18"/>
              </w:rPr>
              <w:t>rásai</w:t>
            </w:r>
          </w:p>
        </w:tc>
        <w:tc>
          <w:tcPr>
            <w:tcW w:w="517"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Önkormányzati intézkedésekkel, szociális illetve védőnői hálózat együttműköd</w:t>
            </w:r>
            <w:r w:rsidRPr="003F29DB">
              <w:rPr>
                <w:spacing w:val="-1"/>
                <w:sz w:val="18"/>
                <w:szCs w:val="18"/>
              </w:rPr>
              <w:t>é</w:t>
            </w:r>
            <w:r w:rsidRPr="003F29DB">
              <w:rPr>
                <w:spacing w:val="-1"/>
                <w:sz w:val="18"/>
                <w:szCs w:val="18"/>
              </w:rPr>
              <w:t>sével fenntar</w:t>
            </w:r>
            <w:r w:rsidRPr="003F29DB">
              <w:rPr>
                <w:spacing w:val="-1"/>
                <w:sz w:val="18"/>
                <w:szCs w:val="18"/>
              </w:rPr>
              <w:t>t</w:t>
            </w:r>
            <w:r w:rsidRPr="003F29DB">
              <w:rPr>
                <w:spacing w:val="-1"/>
                <w:sz w:val="18"/>
                <w:szCs w:val="18"/>
              </w:rPr>
              <w:t>ható</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Légy jobb!</w:t>
            </w:r>
          </w:p>
        </w:tc>
        <w:tc>
          <w:tcPr>
            <w:tcW w:w="55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Az iskolás gyer</w:t>
            </w:r>
            <w:r w:rsidRPr="003F29DB">
              <w:rPr>
                <w:spacing w:val="-1"/>
                <w:sz w:val="18"/>
                <w:szCs w:val="18"/>
              </w:rPr>
              <w:t>e</w:t>
            </w:r>
            <w:r w:rsidRPr="003F29DB">
              <w:rPr>
                <w:spacing w:val="-1"/>
                <w:sz w:val="18"/>
                <w:szCs w:val="18"/>
              </w:rPr>
              <w:t>kek körében eg</w:t>
            </w:r>
            <w:r w:rsidRPr="003F29DB">
              <w:rPr>
                <w:spacing w:val="-1"/>
                <w:sz w:val="18"/>
                <w:szCs w:val="18"/>
              </w:rPr>
              <w:t>y</w:t>
            </w:r>
            <w:r w:rsidRPr="003F29DB">
              <w:rPr>
                <w:spacing w:val="-1"/>
                <w:sz w:val="18"/>
                <w:szCs w:val="18"/>
              </w:rPr>
              <w:t>re jellemzőbbek a magatartási pro</w:t>
            </w:r>
            <w:r w:rsidRPr="003F29DB">
              <w:rPr>
                <w:spacing w:val="-1"/>
                <w:sz w:val="18"/>
                <w:szCs w:val="18"/>
              </w:rPr>
              <w:t>b</w:t>
            </w:r>
            <w:r w:rsidRPr="003F29DB">
              <w:rPr>
                <w:spacing w:val="-1"/>
                <w:sz w:val="18"/>
                <w:szCs w:val="18"/>
              </w:rPr>
              <w:t>lémák, amik so</w:t>
            </w:r>
            <w:r w:rsidRPr="003F29DB">
              <w:rPr>
                <w:spacing w:val="-1"/>
                <w:sz w:val="18"/>
                <w:szCs w:val="18"/>
              </w:rPr>
              <w:t>k</w:t>
            </w:r>
            <w:r w:rsidRPr="003F29DB">
              <w:rPr>
                <w:spacing w:val="-1"/>
                <w:sz w:val="18"/>
                <w:szCs w:val="18"/>
              </w:rPr>
              <w:t>szor a családi há</w:t>
            </w:r>
            <w:r w:rsidRPr="003F29DB">
              <w:rPr>
                <w:spacing w:val="-1"/>
                <w:sz w:val="18"/>
                <w:szCs w:val="18"/>
              </w:rPr>
              <w:t>t</w:t>
            </w:r>
            <w:r w:rsidRPr="003F29DB">
              <w:rPr>
                <w:spacing w:val="-1"/>
                <w:sz w:val="18"/>
                <w:szCs w:val="18"/>
              </w:rPr>
              <w:t>térből adódnak</w:t>
            </w:r>
          </w:p>
        </w:tc>
        <w:tc>
          <w:tcPr>
            <w:tcW w:w="50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Magatartási problémákból eredően a t</w:t>
            </w:r>
            <w:r w:rsidRPr="003F29DB">
              <w:rPr>
                <w:spacing w:val="-1"/>
                <w:sz w:val="18"/>
                <w:szCs w:val="18"/>
              </w:rPr>
              <w:t>a</w:t>
            </w:r>
            <w:r w:rsidRPr="003F29DB">
              <w:rPr>
                <w:spacing w:val="-1"/>
                <w:sz w:val="18"/>
                <w:szCs w:val="18"/>
              </w:rPr>
              <w:t>nulmányi telj</w:t>
            </w:r>
            <w:r w:rsidRPr="003F29DB">
              <w:rPr>
                <w:spacing w:val="-1"/>
                <w:sz w:val="18"/>
                <w:szCs w:val="18"/>
              </w:rPr>
              <w:t>e</w:t>
            </w:r>
            <w:r w:rsidRPr="003F29DB">
              <w:rPr>
                <w:spacing w:val="-1"/>
                <w:sz w:val="18"/>
                <w:szCs w:val="18"/>
              </w:rPr>
              <w:t>sítmény romlik, a gyerekek egymást viszik bele a probl</w:t>
            </w:r>
            <w:r w:rsidRPr="003F29DB">
              <w:rPr>
                <w:spacing w:val="-1"/>
                <w:sz w:val="18"/>
                <w:szCs w:val="18"/>
              </w:rPr>
              <w:t>é</w:t>
            </w:r>
            <w:r w:rsidRPr="003F29DB">
              <w:rPr>
                <w:spacing w:val="-1"/>
                <w:sz w:val="18"/>
                <w:szCs w:val="18"/>
              </w:rPr>
              <w:t>más viselkedé</w:t>
            </w:r>
            <w:r w:rsidRPr="003F29DB">
              <w:rPr>
                <w:spacing w:val="-1"/>
                <w:sz w:val="18"/>
                <w:szCs w:val="18"/>
              </w:rPr>
              <w:t>s</w:t>
            </w:r>
            <w:r w:rsidRPr="003F29DB">
              <w:rPr>
                <w:spacing w:val="-1"/>
                <w:sz w:val="18"/>
                <w:szCs w:val="18"/>
              </w:rPr>
              <w:t>be</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Kistérségi Ifjúsági</w:t>
            </w:r>
            <w:r>
              <w:rPr>
                <w:spacing w:val="-1"/>
                <w:sz w:val="18"/>
                <w:szCs w:val="18"/>
              </w:rPr>
              <w:t xml:space="preserve"> </w:t>
            </w:r>
            <w:r w:rsidRPr="003F29DB">
              <w:rPr>
                <w:spacing w:val="-1"/>
                <w:sz w:val="18"/>
                <w:szCs w:val="18"/>
              </w:rPr>
              <w:t>Koncepció</w:t>
            </w:r>
          </w:p>
        </w:tc>
        <w:tc>
          <w:tcPr>
            <w:tcW w:w="556"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Az iskolában szü</w:t>
            </w:r>
            <w:r w:rsidRPr="003F29DB">
              <w:rPr>
                <w:spacing w:val="-1"/>
                <w:sz w:val="18"/>
                <w:szCs w:val="18"/>
              </w:rPr>
              <w:t>k</w:t>
            </w:r>
            <w:r w:rsidRPr="003F29DB">
              <w:rPr>
                <w:spacing w:val="-1"/>
                <w:sz w:val="18"/>
                <w:szCs w:val="18"/>
              </w:rPr>
              <w:t>ség lenne egy pszichológus a</w:t>
            </w:r>
            <w:r w:rsidRPr="003F29DB">
              <w:rPr>
                <w:spacing w:val="-1"/>
                <w:sz w:val="18"/>
                <w:szCs w:val="18"/>
              </w:rPr>
              <w:t>l</w:t>
            </w:r>
            <w:r w:rsidRPr="003F29DB">
              <w:rPr>
                <w:spacing w:val="-1"/>
                <w:sz w:val="18"/>
                <w:szCs w:val="18"/>
              </w:rPr>
              <w:t>kalmazására,</w:t>
            </w:r>
            <w:r>
              <w:rPr>
                <w:spacing w:val="-1"/>
                <w:sz w:val="18"/>
                <w:szCs w:val="18"/>
              </w:rPr>
              <w:t xml:space="preserve"> </w:t>
            </w:r>
            <w:r w:rsidRPr="003F29DB">
              <w:rPr>
                <w:spacing w:val="-1"/>
                <w:sz w:val="18"/>
                <w:szCs w:val="18"/>
              </w:rPr>
              <w:t>j</w:t>
            </w:r>
            <w:r w:rsidRPr="003F29DB">
              <w:rPr>
                <w:spacing w:val="-1"/>
                <w:sz w:val="18"/>
                <w:szCs w:val="18"/>
              </w:rPr>
              <w:t>á</w:t>
            </w:r>
            <w:r w:rsidRPr="003F29DB">
              <w:rPr>
                <w:spacing w:val="-1"/>
                <w:sz w:val="18"/>
                <w:szCs w:val="18"/>
              </w:rPr>
              <w:t>tékos szabadidős programok sze</w:t>
            </w:r>
            <w:r w:rsidRPr="003F29DB">
              <w:rPr>
                <w:spacing w:val="-1"/>
                <w:sz w:val="18"/>
                <w:szCs w:val="18"/>
              </w:rPr>
              <w:t>r</w:t>
            </w:r>
            <w:r w:rsidRPr="003F29DB">
              <w:rPr>
                <w:spacing w:val="-1"/>
                <w:sz w:val="18"/>
                <w:szCs w:val="18"/>
              </w:rPr>
              <w:t>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2014.12.31.</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Iskola visszajelz</w:t>
            </w:r>
            <w:r w:rsidRPr="003F29DB">
              <w:rPr>
                <w:spacing w:val="-1"/>
                <w:sz w:val="18"/>
                <w:szCs w:val="18"/>
              </w:rPr>
              <w:t>é</w:t>
            </w:r>
            <w:r w:rsidRPr="003F29DB">
              <w:rPr>
                <w:spacing w:val="-1"/>
                <w:sz w:val="18"/>
                <w:szCs w:val="18"/>
              </w:rPr>
              <w:t>sei, gyermekjóléti szolgálat jelzései, részt vevők száma min. 20 fő</w:t>
            </w:r>
          </w:p>
        </w:tc>
        <w:tc>
          <w:tcPr>
            <w:tcW w:w="5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Oktatási inté</w:t>
            </w:r>
            <w:r w:rsidRPr="003F29DB">
              <w:rPr>
                <w:spacing w:val="-1"/>
                <w:sz w:val="18"/>
                <w:szCs w:val="18"/>
              </w:rPr>
              <w:t>z</w:t>
            </w:r>
            <w:r w:rsidRPr="003F29DB">
              <w:rPr>
                <w:spacing w:val="-1"/>
                <w:sz w:val="18"/>
                <w:szCs w:val="18"/>
              </w:rPr>
              <w:t>mény, Önko</w:t>
            </w:r>
            <w:r w:rsidRPr="003F29DB">
              <w:rPr>
                <w:spacing w:val="-1"/>
                <w:sz w:val="18"/>
                <w:szCs w:val="18"/>
              </w:rPr>
              <w:t>r</w:t>
            </w:r>
            <w:r w:rsidRPr="003F29DB">
              <w:rPr>
                <w:spacing w:val="-1"/>
                <w:sz w:val="18"/>
                <w:szCs w:val="18"/>
              </w:rPr>
              <w:t>mányzat tám</w:t>
            </w:r>
            <w:r w:rsidRPr="003F29DB">
              <w:rPr>
                <w:spacing w:val="-1"/>
                <w:sz w:val="18"/>
                <w:szCs w:val="18"/>
              </w:rPr>
              <w:t>o</w:t>
            </w:r>
            <w:r w:rsidRPr="003F29DB">
              <w:rPr>
                <w:spacing w:val="-1"/>
                <w:sz w:val="18"/>
                <w:szCs w:val="18"/>
              </w:rPr>
              <w:t>gatása,pályázati források, sza</w:t>
            </w:r>
            <w:r w:rsidRPr="003F29DB">
              <w:rPr>
                <w:spacing w:val="-1"/>
                <w:sz w:val="18"/>
                <w:szCs w:val="18"/>
              </w:rPr>
              <w:t>k</w:t>
            </w:r>
            <w:r w:rsidRPr="003F29DB">
              <w:rPr>
                <w:spacing w:val="-1"/>
                <w:sz w:val="18"/>
                <w:szCs w:val="18"/>
              </w:rPr>
              <w:t>emberek</w:t>
            </w:r>
          </w:p>
        </w:tc>
        <w:tc>
          <w:tcPr>
            <w:tcW w:w="517"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fenntarthat</w:t>
            </w:r>
            <w:r w:rsidRPr="003F29DB">
              <w:rPr>
                <w:spacing w:val="-1"/>
                <w:sz w:val="18"/>
                <w:szCs w:val="18"/>
              </w:rPr>
              <w:t>ó</w:t>
            </w:r>
            <w:r w:rsidRPr="003F29DB">
              <w:rPr>
                <w:spacing w:val="-1"/>
                <w:sz w:val="18"/>
                <w:szCs w:val="18"/>
              </w:rPr>
              <w:t>ságot a pénzügyi fedezet határo</w:t>
            </w:r>
            <w:r w:rsidRPr="003F29DB">
              <w:rPr>
                <w:spacing w:val="-1"/>
                <w:sz w:val="18"/>
                <w:szCs w:val="18"/>
              </w:rPr>
              <w:t>z</w:t>
            </w:r>
            <w:r w:rsidRPr="003F29DB">
              <w:rPr>
                <w:spacing w:val="-1"/>
                <w:sz w:val="18"/>
                <w:szCs w:val="18"/>
              </w:rPr>
              <w:t>za meg</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Lápafő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Szabadidő hasznos e</w:t>
            </w:r>
            <w:r w:rsidRPr="003F29DB">
              <w:rPr>
                <w:spacing w:val="-1"/>
                <w:sz w:val="18"/>
                <w:szCs w:val="18"/>
              </w:rPr>
              <w:t>l</w:t>
            </w:r>
            <w:r w:rsidRPr="003F29DB">
              <w:rPr>
                <w:spacing w:val="-1"/>
                <w:sz w:val="18"/>
                <w:szCs w:val="18"/>
              </w:rPr>
              <w:t>töltése</w:t>
            </w:r>
          </w:p>
        </w:tc>
        <w:tc>
          <w:tcPr>
            <w:tcW w:w="55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községben nem megoldott a gyermekek sz</w:t>
            </w:r>
            <w:r w:rsidRPr="003F29DB">
              <w:rPr>
                <w:spacing w:val="-1"/>
                <w:sz w:val="18"/>
                <w:szCs w:val="18"/>
              </w:rPr>
              <w:t>a</w:t>
            </w:r>
            <w:r w:rsidRPr="003F29DB">
              <w:rPr>
                <w:spacing w:val="-1"/>
                <w:sz w:val="18"/>
                <w:szCs w:val="18"/>
              </w:rPr>
              <w:t>badidejének hasznos eltöltése, kevés a gyerm</w:t>
            </w:r>
            <w:r w:rsidRPr="003F29DB">
              <w:rPr>
                <w:spacing w:val="-1"/>
                <w:sz w:val="18"/>
                <w:szCs w:val="18"/>
              </w:rPr>
              <w:t>e</w:t>
            </w:r>
            <w:r w:rsidRPr="003F29DB">
              <w:rPr>
                <w:spacing w:val="-1"/>
                <w:sz w:val="18"/>
                <w:szCs w:val="18"/>
              </w:rPr>
              <w:t>kek számára sze</w:t>
            </w:r>
            <w:r w:rsidRPr="003F29DB">
              <w:rPr>
                <w:spacing w:val="-1"/>
                <w:sz w:val="18"/>
                <w:szCs w:val="18"/>
              </w:rPr>
              <w:t>r</w:t>
            </w:r>
            <w:r w:rsidRPr="003F29DB">
              <w:rPr>
                <w:spacing w:val="-1"/>
                <w:sz w:val="18"/>
                <w:szCs w:val="18"/>
              </w:rPr>
              <w:t>vezett program</w:t>
            </w:r>
          </w:p>
        </w:tc>
        <w:tc>
          <w:tcPr>
            <w:tcW w:w="50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gyermekek számára ren</w:t>
            </w:r>
            <w:r w:rsidRPr="003F29DB">
              <w:rPr>
                <w:spacing w:val="-1"/>
                <w:sz w:val="18"/>
                <w:szCs w:val="18"/>
              </w:rPr>
              <w:t>d</w:t>
            </w:r>
            <w:r w:rsidRPr="003F29DB">
              <w:rPr>
                <w:spacing w:val="-1"/>
                <w:sz w:val="18"/>
                <w:szCs w:val="18"/>
              </w:rPr>
              <w:t>szeres sport- és közösségi fo</w:t>
            </w:r>
            <w:r w:rsidRPr="003F29DB">
              <w:rPr>
                <w:spacing w:val="-1"/>
                <w:sz w:val="18"/>
                <w:szCs w:val="18"/>
              </w:rPr>
              <w:t>g</w:t>
            </w:r>
            <w:r w:rsidRPr="003F29DB">
              <w:rPr>
                <w:spacing w:val="-1"/>
                <w:sz w:val="18"/>
                <w:szCs w:val="18"/>
              </w:rPr>
              <w:t>lalkozások sze</w:t>
            </w:r>
            <w:r w:rsidRPr="003F29DB">
              <w:rPr>
                <w:spacing w:val="-1"/>
                <w:sz w:val="18"/>
                <w:szCs w:val="18"/>
              </w:rPr>
              <w:t>r</w:t>
            </w:r>
            <w:r w:rsidRPr="003F29DB">
              <w:rPr>
                <w:spacing w:val="-1"/>
                <w:sz w:val="18"/>
                <w:szCs w:val="18"/>
              </w:rPr>
              <w:t>vezése</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 xml:space="preserve">Nemzeti </w:t>
            </w:r>
            <w:r>
              <w:rPr>
                <w:spacing w:val="-1"/>
                <w:sz w:val="18"/>
                <w:szCs w:val="18"/>
              </w:rPr>
              <w:t>I</w:t>
            </w:r>
            <w:r w:rsidRPr="003F29DB">
              <w:rPr>
                <w:spacing w:val="-1"/>
                <w:sz w:val="18"/>
                <w:szCs w:val="18"/>
              </w:rPr>
              <w:t>fjúsági</w:t>
            </w:r>
            <w:r>
              <w:rPr>
                <w:spacing w:val="-1"/>
                <w:sz w:val="18"/>
                <w:szCs w:val="18"/>
              </w:rPr>
              <w:t xml:space="preserve"> </w:t>
            </w:r>
            <w:r w:rsidRPr="003F29DB">
              <w:rPr>
                <w:spacing w:val="-1"/>
                <w:sz w:val="18"/>
                <w:szCs w:val="18"/>
              </w:rPr>
              <w:t>Stratégia, köl</w:t>
            </w:r>
            <w:r w:rsidRPr="003F29DB">
              <w:rPr>
                <w:spacing w:val="-1"/>
                <w:sz w:val="18"/>
                <w:szCs w:val="18"/>
              </w:rPr>
              <w:t>t</w:t>
            </w:r>
            <w:r w:rsidRPr="003F29DB">
              <w:rPr>
                <w:spacing w:val="-1"/>
                <w:sz w:val="18"/>
                <w:szCs w:val="18"/>
              </w:rPr>
              <w:t>ségvetés</w:t>
            </w:r>
          </w:p>
        </w:tc>
        <w:tc>
          <w:tcPr>
            <w:tcW w:w="556"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Az érintettek k</w:t>
            </w:r>
            <w:r w:rsidRPr="003F29DB">
              <w:rPr>
                <w:spacing w:val="-1"/>
                <w:sz w:val="18"/>
                <w:szCs w:val="18"/>
              </w:rPr>
              <w:t>ö</w:t>
            </w:r>
            <w:r w:rsidRPr="003F29DB">
              <w:rPr>
                <w:spacing w:val="-1"/>
                <w:sz w:val="18"/>
                <w:szCs w:val="18"/>
              </w:rPr>
              <w:t>rének felmérése, programlehetős</w:t>
            </w:r>
            <w:r w:rsidRPr="003F29DB">
              <w:rPr>
                <w:spacing w:val="-1"/>
                <w:sz w:val="18"/>
                <w:szCs w:val="18"/>
              </w:rPr>
              <w:t>é</w:t>
            </w:r>
            <w:r w:rsidRPr="003F29DB">
              <w:rPr>
                <w:spacing w:val="-1"/>
                <w:sz w:val="18"/>
                <w:szCs w:val="18"/>
              </w:rPr>
              <w:t>gek (sportágak, közösségi fogla</w:t>
            </w:r>
            <w:r w:rsidRPr="003F29DB">
              <w:rPr>
                <w:spacing w:val="-1"/>
                <w:sz w:val="18"/>
                <w:szCs w:val="18"/>
              </w:rPr>
              <w:t>l</w:t>
            </w:r>
            <w:r w:rsidRPr="003F29DB">
              <w:rPr>
                <w:spacing w:val="-1"/>
                <w:sz w:val="18"/>
                <w:szCs w:val="18"/>
              </w:rPr>
              <w:t>kozások) felkut</w:t>
            </w:r>
            <w:r w:rsidRPr="003F29DB">
              <w:rPr>
                <w:spacing w:val="-1"/>
                <w:sz w:val="18"/>
                <w:szCs w:val="18"/>
              </w:rPr>
              <w:t>a</w:t>
            </w:r>
            <w:r w:rsidRPr="003F29DB">
              <w:rPr>
                <w:spacing w:val="-1"/>
                <w:sz w:val="18"/>
                <w:szCs w:val="18"/>
              </w:rPr>
              <w:t>tása, toborzási kampány, hogy a gyermekek minél nagyobb számban részt vegyenek a programokon, foglalkozásokon való széleskörű részvétel biztos</w:t>
            </w:r>
            <w:r w:rsidRPr="003F29DB">
              <w:rPr>
                <w:spacing w:val="-1"/>
                <w:sz w:val="18"/>
                <w:szCs w:val="18"/>
              </w:rPr>
              <w:t>í</w:t>
            </w:r>
            <w:r w:rsidRPr="003F29DB">
              <w:rPr>
                <w:spacing w:val="-1"/>
                <w:sz w:val="18"/>
                <w:szCs w:val="18"/>
              </w:rPr>
              <w:t>tása.</w:t>
            </w:r>
          </w:p>
        </w:tc>
        <w:tc>
          <w:tcPr>
            <w:tcW w:w="452"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polgármester, szakcsi által</w:t>
            </w:r>
            <w:r w:rsidRPr="003F29DB">
              <w:rPr>
                <w:spacing w:val="-1"/>
                <w:sz w:val="18"/>
                <w:szCs w:val="18"/>
              </w:rPr>
              <w:t>á</w:t>
            </w:r>
            <w:r w:rsidRPr="003F29DB">
              <w:rPr>
                <w:spacing w:val="-1"/>
                <w:sz w:val="18"/>
                <w:szCs w:val="18"/>
              </w:rPr>
              <w:t>nos iskola igazgatója, szakcsi óvoda vezetője, egyéb szerv</w:t>
            </w:r>
            <w:r w:rsidRPr="003F29DB">
              <w:rPr>
                <w:spacing w:val="-1"/>
                <w:sz w:val="18"/>
                <w:szCs w:val="18"/>
              </w:rPr>
              <w:t>e</w:t>
            </w:r>
            <w:r w:rsidRPr="003F29DB">
              <w:rPr>
                <w:spacing w:val="-1"/>
                <w:sz w:val="18"/>
                <w:szCs w:val="18"/>
              </w:rPr>
              <w:t>zetek vezetői</w:t>
            </w:r>
          </w:p>
        </w:tc>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programok sz</w:t>
            </w:r>
            <w:r w:rsidRPr="003F29DB">
              <w:rPr>
                <w:spacing w:val="-1"/>
                <w:sz w:val="18"/>
                <w:szCs w:val="18"/>
              </w:rPr>
              <w:t>á</w:t>
            </w:r>
            <w:r w:rsidRPr="003F29DB">
              <w:rPr>
                <w:spacing w:val="-1"/>
                <w:sz w:val="18"/>
                <w:szCs w:val="18"/>
              </w:rPr>
              <w:t>ma, résztvevő</w:t>
            </w:r>
          </w:p>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gyermekek sz</w:t>
            </w:r>
            <w:r w:rsidRPr="003F29DB">
              <w:rPr>
                <w:spacing w:val="-1"/>
                <w:sz w:val="18"/>
                <w:szCs w:val="18"/>
              </w:rPr>
              <w:t>á</w:t>
            </w:r>
            <w:r w:rsidRPr="003F29DB">
              <w:rPr>
                <w:spacing w:val="-1"/>
                <w:sz w:val="18"/>
                <w:szCs w:val="18"/>
              </w:rPr>
              <w:t>ma, elégedett szülők és gyerm</w:t>
            </w:r>
            <w:r w:rsidRPr="003F29DB">
              <w:rPr>
                <w:spacing w:val="-1"/>
                <w:sz w:val="18"/>
                <w:szCs w:val="18"/>
              </w:rPr>
              <w:t>e</w:t>
            </w:r>
            <w:r w:rsidRPr="003F29DB">
              <w:rPr>
                <w:spacing w:val="-1"/>
                <w:sz w:val="18"/>
                <w:szCs w:val="18"/>
              </w:rPr>
              <w:t>kek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pályázati forr</w:t>
            </w:r>
            <w:r w:rsidRPr="003F29DB">
              <w:rPr>
                <w:spacing w:val="-1"/>
                <w:sz w:val="18"/>
                <w:szCs w:val="18"/>
              </w:rPr>
              <w:t>á</w:t>
            </w:r>
            <w:r w:rsidRPr="003F29DB">
              <w:rPr>
                <w:spacing w:val="-1"/>
                <w:sz w:val="18"/>
                <w:szCs w:val="18"/>
              </w:rPr>
              <w:t>sok, szakemb</w:t>
            </w:r>
            <w:r w:rsidRPr="003F29DB">
              <w:rPr>
                <w:spacing w:val="-1"/>
                <w:sz w:val="18"/>
                <w:szCs w:val="18"/>
              </w:rPr>
              <w:t>e</w:t>
            </w:r>
            <w:r w:rsidRPr="003F29DB">
              <w:rPr>
                <w:spacing w:val="-1"/>
                <w:sz w:val="18"/>
                <w:szCs w:val="18"/>
              </w:rPr>
              <w:t>rek, technikai eszközök</w:t>
            </w:r>
          </w:p>
        </w:tc>
        <w:tc>
          <w:tcPr>
            <w:tcW w:w="517"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folyamatos nyomon</w:t>
            </w:r>
            <w:r>
              <w:rPr>
                <w:spacing w:val="-1"/>
                <w:sz w:val="18"/>
                <w:szCs w:val="18"/>
              </w:rPr>
              <w:t xml:space="preserve"> </w:t>
            </w:r>
            <w:r w:rsidRPr="003F29DB">
              <w:rPr>
                <w:spacing w:val="-1"/>
                <w:sz w:val="18"/>
                <w:szCs w:val="18"/>
              </w:rPr>
              <w:t>köv</w:t>
            </w:r>
            <w:r w:rsidRPr="003F29DB">
              <w:rPr>
                <w:spacing w:val="-1"/>
                <w:sz w:val="18"/>
                <w:szCs w:val="18"/>
              </w:rPr>
              <w:t>e</w:t>
            </w:r>
            <w:r w:rsidRPr="003F29DB">
              <w:rPr>
                <w:spacing w:val="-1"/>
                <w:sz w:val="18"/>
                <w:szCs w:val="18"/>
              </w:rPr>
              <w:t xml:space="preserve">tés, érdeklődési </w:t>
            </w:r>
            <w:r>
              <w:rPr>
                <w:spacing w:val="-1"/>
                <w:sz w:val="18"/>
                <w:szCs w:val="18"/>
              </w:rPr>
              <w:t>s</w:t>
            </w:r>
            <w:r w:rsidRPr="003F29DB">
              <w:rPr>
                <w:spacing w:val="-1"/>
                <w:sz w:val="18"/>
                <w:szCs w:val="18"/>
              </w:rPr>
              <w:t>zint fenntart</w:t>
            </w:r>
            <w:r w:rsidRPr="003F29DB">
              <w:rPr>
                <w:spacing w:val="-1"/>
                <w:sz w:val="18"/>
                <w:szCs w:val="18"/>
              </w:rPr>
              <w:t>á</w:t>
            </w:r>
            <w:r w:rsidRPr="003F29DB">
              <w:rPr>
                <w:spacing w:val="-1"/>
                <w:sz w:val="18"/>
                <w:szCs w:val="18"/>
              </w:rPr>
              <w:t>sához szükséges</w:t>
            </w:r>
            <w:r>
              <w:rPr>
                <w:spacing w:val="-1"/>
                <w:sz w:val="18"/>
                <w:szCs w:val="18"/>
              </w:rPr>
              <w:t xml:space="preserve"> </w:t>
            </w:r>
            <w:r w:rsidRPr="003F29DB">
              <w:rPr>
                <w:spacing w:val="-1"/>
                <w:sz w:val="18"/>
                <w:szCs w:val="18"/>
              </w:rPr>
              <w:t>frissítések, újít</w:t>
            </w:r>
            <w:r w:rsidRPr="003F29DB">
              <w:rPr>
                <w:spacing w:val="-1"/>
                <w:sz w:val="18"/>
                <w:szCs w:val="18"/>
              </w:rPr>
              <w:t>á</w:t>
            </w:r>
            <w:r w:rsidRPr="003F29DB">
              <w:rPr>
                <w:spacing w:val="-1"/>
                <w:sz w:val="18"/>
                <w:szCs w:val="18"/>
              </w:rPr>
              <w:t>sok bevezetése</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Célirányos iskolai okt</w:t>
            </w:r>
            <w:r w:rsidRPr="003F29DB">
              <w:rPr>
                <w:spacing w:val="-1"/>
                <w:sz w:val="18"/>
                <w:szCs w:val="18"/>
              </w:rPr>
              <w:t>a</w:t>
            </w:r>
            <w:r w:rsidRPr="003F29DB">
              <w:rPr>
                <w:spacing w:val="-1"/>
                <w:sz w:val="18"/>
                <w:szCs w:val="18"/>
              </w:rPr>
              <w:t>tás, óvodai nevelés a HH/HHH</w:t>
            </w:r>
            <w:r>
              <w:rPr>
                <w:spacing w:val="-1"/>
                <w:sz w:val="18"/>
                <w:szCs w:val="18"/>
              </w:rPr>
              <w:t xml:space="preserve"> </w:t>
            </w:r>
            <w:r w:rsidRPr="003F29DB">
              <w:rPr>
                <w:spacing w:val="-1"/>
                <w:sz w:val="18"/>
                <w:szCs w:val="18"/>
              </w:rPr>
              <w:t>gyerekek részére</w:t>
            </w:r>
          </w:p>
        </w:tc>
        <w:tc>
          <w:tcPr>
            <w:tcW w:w="55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HH/HHH gyer</w:t>
            </w:r>
            <w:r w:rsidRPr="003F29DB">
              <w:rPr>
                <w:spacing w:val="-1"/>
                <w:sz w:val="18"/>
                <w:szCs w:val="18"/>
              </w:rPr>
              <w:t>e</w:t>
            </w:r>
            <w:r w:rsidRPr="003F29DB">
              <w:rPr>
                <w:spacing w:val="-1"/>
                <w:sz w:val="18"/>
                <w:szCs w:val="18"/>
              </w:rPr>
              <w:t>kek kompetencia mérési eredm</w:t>
            </w:r>
            <w:r w:rsidRPr="003F29DB">
              <w:rPr>
                <w:spacing w:val="-1"/>
                <w:sz w:val="18"/>
                <w:szCs w:val="18"/>
              </w:rPr>
              <w:t>é</w:t>
            </w:r>
            <w:r w:rsidRPr="003F29DB">
              <w:rPr>
                <w:spacing w:val="-1"/>
                <w:sz w:val="18"/>
                <w:szCs w:val="18"/>
              </w:rPr>
              <w:t>nyei jóval elm</w:t>
            </w:r>
            <w:r w:rsidRPr="003F29DB">
              <w:rPr>
                <w:spacing w:val="-1"/>
                <w:sz w:val="18"/>
                <w:szCs w:val="18"/>
              </w:rPr>
              <w:t>a</w:t>
            </w:r>
            <w:r w:rsidRPr="003F29DB">
              <w:rPr>
                <w:spacing w:val="-1"/>
                <w:sz w:val="18"/>
                <w:szCs w:val="18"/>
              </w:rPr>
              <w:t>radnak az iskola átlageredménye</w:t>
            </w:r>
            <w:r w:rsidRPr="003F29DB">
              <w:rPr>
                <w:spacing w:val="-1"/>
                <w:sz w:val="18"/>
                <w:szCs w:val="18"/>
              </w:rPr>
              <w:t>i</w:t>
            </w:r>
            <w:r w:rsidRPr="003F29DB">
              <w:rPr>
                <w:spacing w:val="-1"/>
                <w:sz w:val="18"/>
                <w:szCs w:val="18"/>
              </w:rPr>
              <w:t>től.</w:t>
            </w:r>
          </w:p>
        </w:tc>
        <w:tc>
          <w:tcPr>
            <w:tcW w:w="50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szociális há</w:t>
            </w:r>
            <w:r w:rsidRPr="003F29DB">
              <w:rPr>
                <w:spacing w:val="-1"/>
                <w:sz w:val="18"/>
                <w:szCs w:val="18"/>
              </w:rPr>
              <w:t>t</w:t>
            </w:r>
            <w:r w:rsidRPr="003F29DB">
              <w:rPr>
                <w:spacing w:val="-1"/>
                <w:sz w:val="18"/>
                <w:szCs w:val="18"/>
              </w:rPr>
              <w:t>ránnyal küzdő gyerm</w:t>
            </w:r>
            <w:r w:rsidRPr="003F29DB">
              <w:rPr>
                <w:spacing w:val="-1"/>
                <w:sz w:val="18"/>
                <w:szCs w:val="18"/>
              </w:rPr>
              <w:t>e</w:t>
            </w:r>
            <w:r w:rsidRPr="003F29DB">
              <w:rPr>
                <w:spacing w:val="-1"/>
                <w:sz w:val="18"/>
                <w:szCs w:val="18"/>
              </w:rPr>
              <w:t>kek/tanulók eredményes fejlesztése</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Pedagógiai Pro</w:t>
            </w:r>
            <w:r w:rsidRPr="003F29DB">
              <w:rPr>
                <w:spacing w:val="-1"/>
                <w:sz w:val="18"/>
                <w:szCs w:val="18"/>
              </w:rPr>
              <w:t>g</w:t>
            </w:r>
            <w:r w:rsidRPr="003F29DB">
              <w:rPr>
                <w:spacing w:val="-1"/>
                <w:sz w:val="18"/>
                <w:szCs w:val="18"/>
              </w:rPr>
              <w:t>ramok, "Legyen jobb a gyereke</w:t>
            </w:r>
            <w:r w:rsidRPr="003F29DB">
              <w:rPr>
                <w:spacing w:val="-1"/>
                <w:sz w:val="18"/>
                <w:szCs w:val="18"/>
              </w:rPr>
              <w:t>k</w:t>
            </w:r>
            <w:r w:rsidRPr="003F29DB">
              <w:rPr>
                <w:spacing w:val="-1"/>
                <w:sz w:val="18"/>
                <w:szCs w:val="18"/>
              </w:rPr>
              <w:t>nek!" Nemzeti stratégia</w:t>
            </w:r>
          </w:p>
        </w:tc>
        <w:tc>
          <w:tcPr>
            <w:tcW w:w="556"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A településen élő HH/HHH gyerm</w:t>
            </w:r>
            <w:r w:rsidRPr="003F29DB">
              <w:rPr>
                <w:spacing w:val="-1"/>
                <w:sz w:val="18"/>
                <w:szCs w:val="18"/>
              </w:rPr>
              <w:t>e</w:t>
            </w:r>
            <w:r w:rsidRPr="003F29DB">
              <w:rPr>
                <w:spacing w:val="-1"/>
                <w:sz w:val="18"/>
                <w:szCs w:val="18"/>
              </w:rPr>
              <w:t>kek pontos felm</w:t>
            </w:r>
            <w:r w:rsidRPr="003F29DB">
              <w:rPr>
                <w:spacing w:val="-1"/>
                <w:sz w:val="18"/>
                <w:szCs w:val="18"/>
              </w:rPr>
              <w:t>é</w:t>
            </w:r>
            <w:r w:rsidRPr="003F29DB">
              <w:rPr>
                <w:spacing w:val="-1"/>
                <w:sz w:val="18"/>
                <w:szCs w:val="18"/>
              </w:rPr>
              <w:t>rése. Az óvodai nevelés és iskolai oktatás területén</w:t>
            </w:r>
            <w:r>
              <w:rPr>
                <w:spacing w:val="-1"/>
                <w:sz w:val="18"/>
                <w:szCs w:val="18"/>
              </w:rPr>
              <w:t xml:space="preserve"> </w:t>
            </w:r>
            <w:r w:rsidRPr="003F29DB">
              <w:rPr>
                <w:spacing w:val="-1"/>
                <w:sz w:val="18"/>
                <w:szCs w:val="18"/>
              </w:rPr>
              <w:t>a gyerekek fejl</w:t>
            </w:r>
            <w:r w:rsidRPr="003F29DB">
              <w:rPr>
                <w:spacing w:val="-1"/>
                <w:sz w:val="18"/>
                <w:szCs w:val="18"/>
              </w:rPr>
              <w:t>ő</w:t>
            </w:r>
            <w:r w:rsidRPr="003F29DB">
              <w:rPr>
                <w:spacing w:val="-1"/>
                <w:sz w:val="18"/>
                <w:szCs w:val="18"/>
              </w:rPr>
              <w:t>désének figy</w:t>
            </w:r>
            <w:r w:rsidRPr="003F29DB">
              <w:rPr>
                <w:spacing w:val="-1"/>
                <w:sz w:val="18"/>
                <w:szCs w:val="18"/>
              </w:rPr>
              <w:t>e</w:t>
            </w:r>
            <w:r w:rsidRPr="003F29DB">
              <w:rPr>
                <w:spacing w:val="-1"/>
                <w:sz w:val="18"/>
                <w:szCs w:val="18"/>
              </w:rPr>
              <w:t>lemmel kísérése,</w:t>
            </w:r>
            <w:r>
              <w:rPr>
                <w:spacing w:val="-1"/>
                <w:sz w:val="18"/>
                <w:szCs w:val="18"/>
              </w:rPr>
              <w:t xml:space="preserve"> </w:t>
            </w:r>
            <w:r w:rsidRPr="003F29DB">
              <w:rPr>
                <w:spacing w:val="-1"/>
                <w:sz w:val="18"/>
                <w:szCs w:val="18"/>
              </w:rPr>
              <w:t>fejlesztése,</w:t>
            </w:r>
            <w:r>
              <w:rPr>
                <w:spacing w:val="-1"/>
                <w:sz w:val="18"/>
                <w:szCs w:val="18"/>
              </w:rPr>
              <w:t xml:space="preserve"> </w:t>
            </w:r>
            <w:r w:rsidRPr="003F29DB">
              <w:rPr>
                <w:spacing w:val="-1"/>
                <w:sz w:val="18"/>
                <w:szCs w:val="18"/>
              </w:rPr>
              <w:t>szü</w:t>
            </w:r>
            <w:r w:rsidRPr="003F29DB">
              <w:rPr>
                <w:spacing w:val="-1"/>
                <w:sz w:val="18"/>
                <w:szCs w:val="18"/>
              </w:rPr>
              <w:t>k</w:t>
            </w:r>
            <w:r w:rsidRPr="003F29DB">
              <w:rPr>
                <w:spacing w:val="-1"/>
                <w:sz w:val="18"/>
                <w:szCs w:val="18"/>
              </w:rPr>
              <w:t>ség esetén korr</w:t>
            </w:r>
            <w:r w:rsidRPr="003F29DB">
              <w:rPr>
                <w:spacing w:val="-1"/>
                <w:sz w:val="18"/>
                <w:szCs w:val="18"/>
              </w:rPr>
              <w:t>e</w:t>
            </w:r>
            <w:r w:rsidRPr="003F29DB">
              <w:rPr>
                <w:spacing w:val="-1"/>
                <w:sz w:val="18"/>
                <w:szCs w:val="18"/>
              </w:rPr>
              <w:t>petálása.</w:t>
            </w:r>
          </w:p>
        </w:tc>
        <w:tc>
          <w:tcPr>
            <w:tcW w:w="452"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polgármester, szakcsi által</w:t>
            </w:r>
            <w:r w:rsidRPr="003F29DB">
              <w:rPr>
                <w:spacing w:val="-1"/>
                <w:sz w:val="18"/>
                <w:szCs w:val="18"/>
              </w:rPr>
              <w:t>á</w:t>
            </w:r>
            <w:r w:rsidRPr="003F29DB">
              <w:rPr>
                <w:spacing w:val="-1"/>
                <w:sz w:val="18"/>
                <w:szCs w:val="18"/>
              </w:rPr>
              <w:t>nos iskola igazgatója, szakcsi óvoda vezetője</w:t>
            </w:r>
          </w:p>
        </w:tc>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Javulnak a HH/HHH gyerm</w:t>
            </w:r>
            <w:r w:rsidRPr="003F29DB">
              <w:rPr>
                <w:spacing w:val="-1"/>
                <w:sz w:val="18"/>
                <w:szCs w:val="18"/>
              </w:rPr>
              <w:t>e</w:t>
            </w:r>
            <w:r w:rsidRPr="003F29DB">
              <w:rPr>
                <w:spacing w:val="-1"/>
                <w:sz w:val="18"/>
                <w:szCs w:val="18"/>
              </w:rPr>
              <w:t xml:space="preserve">kek eredményei, </w:t>
            </w:r>
            <w:r>
              <w:rPr>
                <w:spacing w:val="-1"/>
                <w:sz w:val="18"/>
                <w:szCs w:val="18"/>
              </w:rPr>
              <w:t>é</w:t>
            </w:r>
            <w:r w:rsidRPr="003F29DB">
              <w:rPr>
                <w:spacing w:val="-1"/>
                <w:sz w:val="18"/>
                <w:szCs w:val="18"/>
              </w:rPr>
              <w:t>s ezáltal az éle</w:t>
            </w:r>
            <w:r w:rsidRPr="003F29DB">
              <w:rPr>
                <w:spacing w:val="-1"/>
                <w:sz w:val="18"/>
                <w:szCs w:val="18"/>
              </w:rPr>
              <w:t>t</w:t>
            </w:r>
            <w:r w:rsidRPr="003F29DB">
              <w:rPr>
                <w:spacing w:val="-1"/>
                <w:sz w:val="18"/>
                <w:szCs w:val="18"/>
              </w:rPr>
              <w:t>esélyei.</w:t>
            </w:r>
          </w:p>
        </w:tc>
        <w:tc>
          <w:tcPr>
            <w:tcW w:w="5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Pályázati forr</w:t>
            </w:r>
            <w:r w:rsidRPr="003F29DB">
              <w:rPr>
                <w:spacing w:val="-1"/>
                <w:sz w:val="18"/>
                <w:szCs w:val="18"/>
              </w:rPr>
              <w:t>á</w:t>
            </w:r>
            <w:r w:rsidRPr="003F29DB">
              <w:rPr>
                <w:spacing w:val="-1"/>
                <w:sz w:val="18"/>
                <w:szCs w:val="18"/>
              </w:rPr>
              <w:t>sok, szakemb</w:t>
            </w:r>
            <w:r w:rsidRPr="003F29DB">
              <w:rPr>
                <w:spacing w:val="-1"/>
                <w:sz w:val="18"/>
                <w:szCs w:val="18"/>
              </w:rPr>
              <w:t>e</w:t>
            </w:r>
            <w:r w:rsidRPr="003F29DB">
              <w:rPr>
                <w:spacing w:val="-1"/>
                <w:sz w:val="18"/>
                <w:szCs w:val="18"/>
              </w:rPr>
              <w:t>rek (pedagóg</w:t>
            </w:r>
            <w:r w:rsidRPr="003F29DB">
              <w:rPr>
                <w:spacing w:val="-1"/>
                <w:sz w:val="18"/>
                <w:szCs w:val="18"/>
              </w:rPr>
              <w:t>u</w:t>
            </w:r>
            <w:r w:rsidRPr="003F29DB">
              <w:rPr>
                <w:spacing w:val="-1"/>
                <w:sz w:val="18"/>
                <w:szCs w:val="18"/>
              </w:rPr>
              <w:t>sok) tárgyi es</w:t>
            </w:r>
            <w:r w:rsidRPr="003F29DB">
              <w:rPr>
                <w:spacing w:val="-1"/>
                <w:sz w:val="18"/>
                <w:szCs w:val="18"/>
              </w:rPr>
              <w:t>z</w:t>
            </w:r>
            <w:r w:rsidRPr="003F29DB">
              <w:rPr>
                <w:spacing w:val="-1"/>
                <w:sz w:val="18"/>
                <w:szCs w:val="18"/>
              </w:rPr>
              <w:t>közök</w:t>
            </w:r>
          </w:p>
        </w:tc>
        <w:tc>
          <w:tcPr>
            <w:tcW w:w="517"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folyamatos od</w:t>
            </w:r>
            <w:r w:rsidRPr="003F29DB">
              <w:rPr>
                <w:spacing w:val="-1"/>
                <w:sz w:val="18"/>
                <w:szCs w:val="18"/>
              </w:rPr>
              <w:t>a</w:t>
            </w:r>
            <w:r w:rsidRPr="003F29DB">
              <w:rPr>
                <w:spacing w:val="-1"/>
                <w:sz w:val="18"/>
                <w:szCs w:val="18"/>
              </w:rPr>
              <w:t>figyelés, fejles</w:t>
            </w:r>
            <w:r w:rsidRPr="003F29DB">
              <w:rPr>
                <w:spacing w:val="-1"/>
                <w:sz w:val="18"/>
                <w:szCs w:val="18"/>
              </w:rPr>
              <w:t>z</w:t>
            </w:r>
            <w:r w:rsidRPr="003F29DB">
              <w:rPr>
                <w:spacing w:val="-1"/>
                <w:sz w:val="18"/>
                <w:szCs w:val="18"/>
              </w:rPr>
              <w:t>tés, ellenőrzés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Tehetsé</w:t>
            </w:r>
            <w:r w:rsidRPr="003F29DB">
              <w:rPr>
                <w:spacing w:val="-1"/>
                <w:sz w:val="18"/>
                <w:szCs w:val="18"/>
              </w:rPr>
              <w:t>g</w:t>
            </w:r>
            <w:r w:rsidRPr="003F29DB">
              <w:rPr>
                <w:spacing w:val="-1"/>
                <w:sz w:val="18"/>
                <w:szCs w:val="18"/>
              </w:rPr>
              <w:t>gondozás</w:t>
            </w:r>
          </w:p>
        </w:tc>
        <w:tc>
          <w:tcPr>
            <w:tcW w:w="55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Lehetőséget kell biztosítani a fiat</w:t>
            </w:r>
            <w:r w:rsidRPr="003F29DB">
              <w:rPr>
                <w:spacing w:val="-1"/>
                <w:sz w:val="18"/>
                <w:szCs w:val="18"/>
              </w:rPr>
              <w:t>a</w:t>
            </w:r>
            <w:r w:rsidRPr="003F29DB">
              <w:rPr>
                <w:spacing w:val="-1"/>
                <w:sz w:val="18"/>
                <w:szCs w:val="18"/>
              </w:rPr>
              <w:t>lok számára t</w:t>
            </w:r>
            <w:r w:rsidRPr="003F29DB">
              <w:rPr>
                <w:spacing w:val="-1"/>
                <w:sz w:val="18"/>
                <w:szCs w:val="18"/>
              </w:rPr>
              <w:t>e</w:t>
            </w:r>
            <w:r w:rsidRPr="003F29DB">
              <w:rPr>
                <w:spacing w:val="-1"/>
                <w:sz w:val="18"/>
                <w:szCs w:val="18"/>
              </w:rPr>
              <w:t>hetségük kibo</w:t>
            </w:r>
            <w:r w:rsidRPr="003F29DB">
              <w:rPr>
                <w:spacing w:val="-1"/>
                <w:sz w:val="18"/>
                <w:szCs w:val="18"/>
              </w:rPr>
              <w:t>n</w:t>
            </w:r>
            <w:r w:rsidRPr="003F29DB">
              <w:rPr>
                <w:spacing w:val="-1"/>
                <w:sz w:val="18"/>
                <w:szCs w:val="18"/>
              </w:rPr>
              <w:t>takoztatásához.</w:t>
            </w:r>
          </w:p>
        </w:tc>
        <w:tc>
          <w:tcPr>
            <w:tcW w:w="503"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 xml:space="preserve">Anyagi </w:t>
            </w:r>
            <w:r w:rsidRPr="003F29DB">
              <w:rPr>
                <w:spacing w:val="-1"/>
                <w:sz w:val="18"/>
                <w:szCs w:val="18"/>
              </w:rPr>
              <w:tab/>
              <w:t>helyze</w:t>
            </w:r>
            <w:r w:rsidRPr="003F29DB">
              <w:rPr>
                <w:spacing w:val="-1"/>
                <w:sz w:val="18"/>
                <w:szCs w:val="18"/>
              </w:rPr>
              <w:t>t</w:t>
            </w:r>
            <w:r w:rsidRPr="003F29DB">
              <w:rPr>
                <w:spacing w:val="-1"/>
                <w:sz w:val="18"/>
                <w:szCs w:val="18"/>
              </w:rPr>
              <w:t>től függetlenül minden gye</w:t>
            </w:r>
            <w:r w:rsidRPr="003F29DB">
              <w:rPr>
                <w:spacing w:val="-1"/>
                <w:sz w:val="18"/>
                <w:szCs w:val="18"/>
              </w:rPr>
              <w:t>r</w:t>
            </w:r>
            <w:r w:rsidRPr="003F29DB">
              <w:rPr>
                <w:spacing w:val="-1"/>
                <w:sz w:val="18"/>
                <w:szCs w:val="18"/>
              </w:rPr>
              <w:t>meknek legyen lehetősége t</w:t>
            </w:r>
            <w:r w:rsidRPr="003F29DB">
              <w:rPr>
                <w:spacing w:val="-1"/>
                <w:sz w:val="18"/>
                <w:szCs w:val="18"/>
              </w:rPr>
              <w:t>o</w:t>
            </w:r>
            <w:r w:rsidRPr="003F29DB">
              <w:rPr>
                <w:spacing w:val="-1"/>
                <w:sz w:val="18"/>
                <w:szCs w:val="18"/>
              </w:rPr>
              <w:t>vábbtanulni, szakmát szere</w:t>
            </w:r>
            <w:r w:rsidRPr="003F29DB">
              <w:rPr>
                <w:spacing w:val="-1"/>
                <w:sz w:val="18"/>
                <w:szCs w:val="18"/>
              </w:rPr>
              <w:t>z</w:t>
            </w:r>
            <w:r w:rsidRPr="003F29DB">
              <w:rPr>
                <w:spacing w:val="-1"/>
                <w:sz w:val="18"/>
                <w:szCs w:val="18"/>
              </w:rPr>
              <w:t>ni.</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Pedagógiai pro</w:t>
            </w:r>
            <w:r w:rsidRPr="003F29DB">
              <w:rPr>
                <w:spacing w:val="-1"/>
                <w:sz w:val="18"/>
                <w:szCs w:val="18"/>
              </w:rPr>
              <w:t>g</w:t>
            </w:r>
            <w:r w:rsidRPr="003F29DB">
              <w:rPr>
                <w:spacing w:val="-1"/>
                <w:sz w:val="18"/>
                <w:szCs w:val="18"/>
              </w:rPr>
              <w:t>ram, költségvetés</w:t>
            </w:r>
          </w:p>
        </w:tc>
        <w:tc>
          <w:tcPr>
            <w:tcW w:w="556"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 xml:space="preserve">A tehetséges </w:t>
            </w:r>
            <w:r>
              <w:rPr>
                <w:spacing w:val="-1"/>
                <w:sz w:val="18"/>
                <w:szCs w:val="18"/>
              </w:rPr>
              <w:t>g</w:t>
            </w:r>
            <w:r w:rsidRPr="003F29DB">
              <w:rPr>
                <w:spacing w:val="-1"/>
                <w:sz w:val="18"/>
                <w:szCs w:val="18"/>
              </w:rPr>
              <w:t>yermekek sz</w:t>
            </w:r>
            <w:r w:rsidRPr="003F29DB">
              <w:rPr>
                <w:spacing w:val="-1"/>
                <w:sz w:val="18"/>
                <w:szCs w:val="18"/>
              </w:rPr>
              <w:t>á</w:t>
            </w:r>
            <w:r w:rsidRPr="003F29DB">
              <w:rPr>
                <w:spacing w:val="-1"/>
                <w:sz w:val="18"/>
                <w:szCs w:val="18"/>
              </w:rPr>
              <w:t>mának meghat</w:t>
            </w:r>
            <w:r w:rsidRPr="003F29DB">
              <w:rPr>
                <w:spacing w:val="-1"/>
                <w:sz w:val="18"/>
                <w:szCs w:val="18"/>
              </w:rPr>
              <w:t>á</w:t>
            </w:r>
            <w:r w:rsidRPr="003F29DB">
              <w:rPr>
                <w:spacing w:val="-1"/>
                <w:sz w:val="18"/>
                <w:szCs w:val="18"/>
              </w:rPr>
              <w:t>rozása, ösztöndí</w:t>
            </w:r>
            <w:r w:rsidRPr="003F29DB">
              <w:rPr>
                <w:spacing w:val="-1"/>
                <w:sz w:val="18"/>
                <w:szCs w:val="18"/>
              </w:rPr>
              <w:t>j</w:t>
            </w:r>
            <w:r w:rsidRPr="003F29DB">
              <w:rPr>
                <w:spacing w:val="-1"/>
                <w:sz w:val="18"/>
                <w:szCs w:val="18"/>
              </w:rPr>
              <w:t>programok felk</w:t>
            </w:r>
            <w:r w:rsidRPr="003F29DB">
              <w:rPr>
                <w:spacing w:val="-1"/>
                <w:sz w:val="18"/>
                <w:szCs w:val="18"/>
              </w:rPr>
              <w:t>u</w:t>
            </w:r>
            <w:r w:rsidRPr="003F29DB">
              <w:rPr>
                <w:spacing w:val="-1"/>
                <w:sz w:val="18"/>
                <w:szCs w:val="18"/>
              </w:rPr>
              <w:t>tatása, létrehoz</w:t>
            </w:r>
            <w:r w:rsidRPr="003F29DB">
              <w:rPr>
                <w:spacing w:val="-1"/>
                <w:sz w:val="18"/>
                <w:szCs w:val="18"/>
              </w:rPr>
              <w:t>á</w:t>
            </w:r>
            <w:r w:rsidRPr="003F29DB">
              <w:rPr>
                <w:spacing w:val="-1"/>
                <w:sz w:val="18"/>
                <w:szCs w:val="18"/>
              </w:rPr>
              <w:t>sa. Az érintett gyermekek tám</w:t>
            </w:r>
            <w:r w:rsidRPr="003F29DB">
              <w:rPr>
                <w:spacing w:val="-1"/>
                <w:sz w:val="18"/>
                <w:szCs w:val="18"/>
              </w:rPr>
              <w:t>o</w:t>
            </w:r>
            <w:r w:rsidRPr="003F29DB">
              <w:rPr>
                <w:spacing w:val="-1"/>
                <w:sz w:val="18"/>
                <w:szCs w:val="18"/>
              </w:rPr>
              <w:t>gatása.</w:t>
            </w:r>
          </w:p>
        </w:tc>
        <w:tc>
          <w:tcPr>
            <w:tcW w:w="452"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polgármester, szakcsi által</w:t>
            </w:r>
            <w:r w:rsidRPr="003F29DB">
              <w:rPr>
                <w:spacing w:val="-1"/>
                <w:sz w:val="18"/>
                <w:szCs w:val="18"/>
              </w:rPr>
              <w:t>á</w:t>
            </w:r>
            <w:r w:rsidRPr="003F29DB">
              <w:rPr>
                <w:spacing w:val="-1"/>
                <w:sz w:val="18"/>
                <w:szCs w:val="18"/>
              </w:rPr>
              <w:t>nos iskola igazgatója, szakcsi óvoda vezetője</w:t>
            </w:r>
          </w:p>
        </w:tc>
        <w:tc>
          <w:tcPr>
            <w:tcW w:w="4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Igénybe vevők száma, a me</w:t>
            </w:r>
            <w:r w:rsidRPr="003F29DB">
              <w:rPr>
                <w:spacing w:val="-1"/>
                <w:sz w:val="18"/>
                <w:szCs w:val="18"/>
              </w:rPr>
              <w:t>g</w:t>
            </w:r>
            <w:r w:rsidRPr="003F29DB">
              <w:rPr>
                <w:spacing w:val="-1"/>
                <w:sz w:val="18"/>
                <w:szCs w:val="18"/>
              </w:rPr>
              <w:t>szerzett képesít</w:t>
            </w:r>
            <w:r w:rsidRPr="003F29DB">
              <w:rPr>
                <w:spacing w:val="-1"/>
                <w:sz w:val="18"/>
                <w:szCs w:val="18"/>
              </w:rPr>
              <w:t>é</w:t>
            </w:r>
            <w:r w:rsidRPr="003F29DB">
              <w:rPr>
                <w:spacing w:val="-1"/>
                <w:sz w:val="18"/>
                <w:szCs w:val="18"/>
              </w:rPr>
              <w:t>sek, bizonyítv</w:t>
            </w:r>
            <w:r w:rsidRPr="003F29DB">
              <w:rPr>
                <w:spacing w:val="-1"/>
                <w:sz w:val="18"/>
                <w:szCs w:val="18"/>
              </w:rPr>
              <w:t>á</w:t>
            </w:r>
            <w:r w:rsidRPr="003F29DB">
              <w:rPr>
                <w:spacing w:val="-1"/>
                <w:sz w:val="18"/>
                <w:szCs w:val="18"/>
              </w:rPr>
              <w:t xml:space="preserve">nyok, oklevelek </w:t>
            </w:r>
            <w:r>
              <w:rPr>
                <w:spacing w:val="-1"/>
                <w:sz w:val="18"/>
                <w:szCs w:val="18"/>
              </w:rPr>
              <w:t>s</w:t>
            </w:r>
            <w:r w:rsidRPr="003F29DB">
              <w:rPr>
                <w:spacing w:val="-1"/>
                <w:sz w:val="18"/>
                <w:szCs w:val="18"/>
              </w:rPr>
              <w:t>záma, elégedett szülők és gyerm</w:t>
            </w:r>
            <w:r w:rsidRPr="003F29DB">
              <w:rPr>
                <w:spacing w:val="-1"/>
                <w:sz w:val="18"/>
                <w:szCs w:val="18"/>
              </w:rPr>
              <w:t>e</w:t>
            </w:r>
            <w:r w:rsidRPr="003F29DB">
              <w:rPr>
                <w:spacing w:val="-1"/>
                <w:sz w:val="18"/>
                <w:szCs w:val="18"/>
              </w:rPr>
              <w:t>kek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Ösztöndíj</w:t>
            </w:r>
            <w:r>
              <w:rPr>
                <w:spacing w:val="-1"/>
                <w:sz w:val="18"/>
                <w:szCs w:val="18"/>
              </w:rPr>
              <w:t xml:space="preserve"> </w:t>
            </w:r>
            <w:r w:rsidRPr="003F29DB">
              <w:rPr>
                <w:spacing w:val="-1"/>
                <w:sz w:val="18"/>
                <w:szCs w:val="18"/>
              </w:rPr>
              <w:t>pály</w:t>
            </w:r>
            <w:r w:rsidRPr="003F29DB">
              <w:rPr>
                <w:spacing w:val="-1"/>
                <w:sz w:val="18"/>
                <w:szCs w:val="18"/>
              </w:rPr>
              <w:t>á</w:t>
            </w:r>
            <w:r w:rsidRPr="003F29DB">
              <w:rPr>
                <w:spacing w:val="-1"/>
                <w:sz w:val="18"/>
                <w:szCs w:val="18"/>
              </w:rPr>
              <w:t>zati források, saját (önko</w:t>
            </w:r>
            <w:r w:rsidRPr="003F29DB">
              <w:rPr>
                <w:spacing w:val="-1"/>
                <w:sz w:val="18"/>
                <w:szCs w:val="18"/>
              </w:rPr>
              <w:t>r</w:t>
            </w:r>
            <w:r w:rsidRPr="003F29DB">
              <w:rPr>
                <w:spacing w:val="-1"/>
                <w:sz w:val="18"/>
                <w:szCs w:val="18"/>
              </w:rPr>
              <w:t>mányzati) forrás</w:t>
            </w:r>
          </w:p>
        </w:tc>
        <w:tc>
          <w:tcPr>
            <w:tcW w:w="517" w:type="pct"/>
            <w:tcBorders>
              <w:top w:val="single" w:sz="6" w:space="0" w:color="000000"/>
              <w:left w:val="single" w:sz="6" w:space="0" w:color="000000"/>
              <w:bottom w:val="single" w:sz="6" w:space="0" w:color="000000"/>
              <w:right w:val="single" w:sz="6" w:space="0" w:color="000000"/>
            </w:tcBorders>
          </w:tcPr>
          <w:p w:rsidR="000C6EE5" w:rsidRPr="003F29DB" w:rsidRDefault="000C6EE5" w:rsidP="003F29DB">
            <w:pPr>
              <w:spacing w:after="0" w:line="240" w:lineRule="auto"/>
              <w:ind w:left="113" w:right="110"/>
              <w:jc w:val="both"/>
              <w:rPr>
                <w:spacing w:val="-1"/>
                <w:sz w:val="18"/>
                <w:szCs w:val="18"/>
              </w:rPr>
            </w:pPr>
            <w:r w:rsidRPr="003F29DB">
              <w:rPr>
                <w:spacing w:val="-1"/>
                <w:sz w:val="18"/>
                <w:szCs w:val="18"/>
              </w:rPr>
              <w:t>Folyamatos nyomo</w:t>
            </w:r>
            <w:r>
              <w:rPr>
                <w:spacing w:val="-1"/>
                <w:sz w:val="18"/>
                <w:szCs w:val="18"/>
              </w:rPr>
              <w:t xml:space="preserve">n </w:t>
            </w:r>
            <w:r w:rsidRPr="003F29DB">
              <w:rPr>
                <w:spacing w:val="-1"/>
                <w:sz w:val="18"/>
                <w:szCs w:val="18"/>
              </w:rPr>
              <w:t>köv</w:t>
            </w:r>
            <w:r w:rsidRPr="003F29DB">
              <w:rPr>
                <w:spacing w:val="-1"/>
                <w:sz w:val="18"/>
                <w:szCs w:val="18"/>
              </w:rPr>
              <w:t>e</w:t>
            </w:r>
            <w:r w:rsidRPr="003F29DB">
              <w:rPr>
                <w:spacing w:val="-1"/>
                <w:sz w:val="18"/>
                <w:szCs w:val="18"/>
              </w:rPr>
              <w:t>tés, folyamatos tehetséggond</w:t>
            </w:r>
            <w:r w:rsidRPr="003F29DB">
              <w:rPr>
                <w:spacing w:val="-1"/>
                <w:sz w:val="18"/>
                <w:szCs w:val="18"/>
              </w:rPr>
              <w:t>o</w:t>
            </w:r>
            <w:r w:rsidRPr="003F29DB">
              <w:rPr>
                <w:spacing w:val="-1"/>
                <w:sz w:val="18"/>
                <w:szCs w:val="18"/>
              </w:rPr>
              <w:t>zás</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Nak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Nyári gye</w:t>
            </w:r>
            <w:r w:rsidRPr="00C96AD8">
              <w:rPr>
                <w:spacing w:val="-1"/>
                <w:sz w:val="18"/>
                <w:szCs w:val="18"/>
              </w:rPr>
              <w:t>r</w:t>
            </w:r>
            <w:r w:rsidRPr="00C96AD8">
              <w:rPr>
                <w:spacing w:val="-1"/>
                <w:sz w:val="18"/>
                <w:szCs w:val="18"/>
              </w:rPr>
              <w:t>mekétkeztetés me</w:t>
            </w:r>
            <w:r w:rsidRPr="00C96AD8">
              <w:rPr>
                <w:spacing w:val="-1"/>
                <w:sz w:val="18"/>
                <w:szCs w:val="18"/>
              </w:rPr>
              <w:t>g</w:t>
            </w:r>
            <w:r w:rsidRPr="00C96AD8">
              <w:rPr>
                <w:spacing w:val="-1"/>
                <w:sz w:val="18"/>
                <w:szCs w:val="18"/>
              </w:rPr>
              <w:t>szervezése</w:t>
            </w:r>
          </w:p>
        </w:tc>
        <w:tc>
          <w:tcPr>
            <w:tcW w:w="553"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Van olyan gye</w:t>
            </w:r>
            <w:r w:rsidRPr="00C96AD8">
              <w:rPr>
                <w:spacing w:val="-1"/>
                <w:sz w:val="18"/>
                <w:szCs w:val="18"/>
              </w:rPr>
              <w:t>r</w:t>
            </w:r>
            <w:r w:rsidRPr="00C96AD8">
              <w:rPr>
                <w:spacing w:val="-1"/>
                <w:sz w:val="18"/>
                <w:szCs w:val="18"/>
              </w:rPr>
              <w:t>mek</w:t>
            </w:r>
            <w:r>
              <w:rPr>
                <w:spacing w:val="-1"/>
                <w:sz w:val="18"/>
                <w:szCs w:val="18"/>
              </w:rPr>
              <w:t>,</w:t>
            </w:r>
            <w:r w:rsidRPr="00C96AD8">
              <w:rPr>
                <w:spacing w:val="-1"/>
                <w:sz w:val="18"/>
                <w:szCs w:val="18"/>
              </w:rPr>
              <w:t xml:space="preserve"> akinek a nyári időszakra nem megoldott az étkeztetés.</w:t>
            </w:r>
          </w:p>
        </w:tc>
        <w:tc>
          <w:tcPr>
            <w:tcW w:w="503"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Minden gye</w:t>
            </w:r>
            <w:r w:rsidRPr="00C96AD8">
              <w:rPr>
                <w:spacing w:val="-1"/>
                <w:sz w:val="18"/>
                <w:szCs w:val="18"/>
              </w:rPr>
              <w:t>r</w:t>
            </w:r>
            <w:r w:rsidRPr="00C96AD8">
              <w:rPr>
                <w:spacing w:val="-1"/>
                <w:sz w:val="18"/>
                <w:szCs w:val="18"/>
              </w:rPr>
              <w:t>mek jusson hozzá az egés</w:t>
            </w:r>
            <w:r w:rsidRPr="00C96AD8">
              <w:rPr>
                <w:spacing w:val="-1"/>
                <w:sz w:val="18"/>
                <w:szCs w:val="18"/>
              </w:rPr>
              <w:t>z</w:t>
            </w:r>
            <w:r w:rsidRPr="00C96AD8">
              <w:rPr>
                <w:spacing w:val="-1"/>
                <w:sz w:val="18"/>
                <w:szCs w:val="18"/>
              </w:rPr>
              <w:t>séges táplálk</w:t>
            </w:r>
            <w:r w:rsidRPr="00C96AD8">
              <w:rPr>
                <w:spacing w:val="-1"/>
                <w:sz w:val="18"/>
                <w:szCs w:val="18"/>
              </w:rPr>
              <w:t>o</w:t>
            </w:r>
            <w:r w:rsidRPr="00C96AD8">
              <w:rPr>
                <w:spacing w:val="-1"/>
                <w:sz w:val="18"/>
                <w:szCs w:val="18"/>
              </w:rPr>
              <w:t>záshoz.</w:t>
            </w:r>
          </w:p>
        </w:tc>
        <w:tc>
          <w:tcPr>
            <w:tcW w:w="55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Szociális rendelet.</w:t>
            </w:r>
          </w:p>
        </w:tc>
        <w:tc>
          <w:tcPr>
            <w:tcW w:w="556"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 rászoruló gye</w:t>
            </w:r>
            <w:r w:rsidRPr="00C96AD8">
              <w:rPr>
                <w:spacing w:val="-1"/>
                <w:sz w:val="18"/>
                <w:szCs w:val="18"/>
              </w:rPr>
              <w:t>r</w:t>
            </w:r>
            <w:r w:rsidRPr="00C96AD8">
              <w:rPr>
                <w:spacing w:val="-1"/>
                <w:sz w:val="18"/>
                <w:szCs w:val="18"/>
              </w:rPr>
              <w:t>mekek beazonos</w:t>
            </w:r>
            <w:r w:rsidRPr="00C96AD8">
              <w:rPr>
                <w:spacing w:val="-1"/>
                <w:sz w:val="18"/>
                <w:szCs w:val="18"/>
              </w:rPr>
              <w:t>í</w:t>
            </w:r>
            <w:r w:rsidRPr="00C96AD8">
              <w:rPr>
                <w:spacing w:val="-1"/>
                <w:sz w:val="18"/>
                <w:szCs w:val="18"/>
              </w:rPr>
              <w:t>tása</w:t>
            </w:r>
          </w:p>
        </w:tc>
        <w:tc>
          <w:tcPr>
            <w:tcW w:w="452"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2014.12.31.</w:t>
            </w:r>
          </w:p>
        </w:tc>
        <w:tc>
          <w:tcPr>
            <w:tcW w:w="55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Az ellátottak sz</w:t>
            </w:r>
            <w:r w:rsidRPr="00C96AD8">
              <w:rPr>
                <w:spacing w:val="-1"/>
                <w:sz w:val="18"/>
                <w:szCs w:val="18"/>
              </w:rPr>
              <w:t>á</w:t>
            </w:r>
            <w:r w:rsidRPr="00C96AD8">
              <w:rPr>
                <w:spacing w:val="-1"/>
                <w:sz w:val="18"/>
                <w:szCs w:val="18"/>
              </w:rPr>
              <w:t>ma</w:t>
            </w:r>
          </w:p>
        </w:tc>
        <w:tc>
          <w:tcPr>
            <w:tcW w:w="5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Szervezési fe</w:t>
            </w:r>
            <w:r w:rsidRPr="00C96AD8">
              <w:rPr>
                <w:spacing w:val="-1"/>
                <w:sz w:val="18"/>
                <w:szCs w:val="18"/>
              </w:rPr>
              <w:t>l</w:t>
            </w:r>
            <w:r w:rsidRPr="00C96AD8">
              <w:rPr>
                <w:spacing w:val="-1"/>
                <w:sz w:val="18"/>
                <w:szCs w:val="18"/>
              </w:rPr>
              <w:t>adatok</w:t>
            </w:r>
          </w:p>
        </w:tc>
        <w:tc>
          <w:tcPr>
            <w:tcW w:w="517"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Folyamatosan működtethető</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Baba barát község</w:t>
            </w:r>
          </w:p>
        </w:tc>
        <w:tc>
          <w:tcPr>
            <w:tcW w:w="553"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Csökkenő gye</w:t>
            </w:r>
            <w:r w:rsidRPr="00C96AD8">
              <w:rPr>
                <w:spacing w:val="-1"/>
                <w:sz w:val="18"/>
                <w:szCs w:val="18"/>
              </w:rPr>
              <w:t>r</w:t>
            </w:r>
            <w:r w:rsidRPr="00C96AD8">
              <w:rPr>
                <w:spacing w:val="-1"/>
                <w:sz w:val="18"/>
                <w:szCs w:val="18"/>
              </w:rPr>
              <w:t>mekvállalási kedv.</w:t>
            </w:r>
          </w:p>
        </w:tc>
        <w:tc>
          <w:tcPr>
            <w:tcW w:w="503"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Település lak</w:t>
            </w:r>
            <w:r w:rsidRPr="00C96AD8">
              <w:rPr>
                <w:spacing w:val="-1"/>
                <w:sz w:val="18"/>
                <w:szCs w:val="18"/>
              </w:rPr>
              <w:t>o</w:t>
            </w:r>
            <w:r w:rsidRPr="00C96AD8">
              <w:rPr>
                <w:spacing w:val="-1"/>
                <w:sz w:val="18"/>
                <w:szCs w:val="18"/>
              </w:rPr>
              <w:t>sainak növel</w:t>
            </w:r>
            <w:r w:rsidRPr="00C96AD8">
              <w:rPr>
                <w:spacing w:val="-1"/>
                <w:sz w:val="18"/>
                <w:szCs w:val="18"/>
              </w:rPr>
              <w:t>é</w:t>
            </w:r>
            <w:r w:rsidRPr="00C96AD8">
              <w:rPr>
                <w:spacing w:val="-1"/>
                <w:sz w:val="18"/>
                <w:szCs w:val="18"/>
              </w:rPr>
              <w:t>se.</w:t>
            </w:r>
          </w:p>
        </w:tc>
        <w:tc>
          <w:tcPr>
            <w:tcW w:w="55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Településfejles</w:t>
            </w:r>
            <w:r w:rsidRPr="00C96AD8">
              <w:rPr>
                <w:spacing w:val="-1"/>
                <w:sz w:val="18"/>
                <w:szCs w:val="18"/>
              </w:rPr>
              <w:t>z</w:t>
            </w:r>
            <w:r w:rsidRPr="00C96AD8">
              <w:rPr>
                <w:spacing w:val="-1"/>
                <w:sz w:val="18"/>
                <w:szCs w:val="18"/>
              </w:rPr>
              <w:t>tési koncepció</w:t>
            </w:r>
          </w:p>
        </w:tc>
        <w:tc>
          <w:tcPr>
            <w:tcW w:w="556"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 családok minél szélesebb körű tájékoztatása</w:t>
            </w:r>
          </w:p>
        </w:tc>
        <w:tc>
          <w:tcPr>
            <w:tcW w:w="452"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polgármester</w:t>
            </w:r>
          </w:p>
        </w:tc>
        <w:tc>
          <w:tcPr>
            <w:tcW w:w="4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 segítségben résztvevő csal</w:t>
            </w:r>
            <w:r w:rsidRPr="00C96AD8">
              <w:rPr>
                <w:spacing w:val="-1"/>
                <w:sz w:val="18"/>
                <w:szCs w:val="18"/>
              </w:rPr>
              <w:t>á</w:t>
            </w:r>
            <w:r w:rsidRPr="00C96AD8">
              <w:rPr>
                <w:spacing w:val="-1"/>
                <w:sz w:val="18"/>
                <w:szCs w:val="18"/>
              </w:rPr>
              <w:t>dok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Pályázat, sz</w:t>
            </w:r>
            <w:r w:rsidRPr="00C96AD8">
              <w:rPr>
                <w:spacing w:val="-1"/>
                <w:sz w:val="18"/>
                <w:szCs w:val="18"/>
              </w:rPr>
              <w:t>e</w:t>
            </w:r>
            <w:r w:rsidRPr="00C96AD8">
              <w:rPr>
                <w:spacing w:val="-1"/>
                <w:sz w:val="18"/>
                <w:szCs w:val="18"/>
              </w:rPr>
              <w:t>mélyi feltételek</w:t>
            </w:r>
          </w:p>
        </w:tc>
        <w:tc>
          <w:tcPr>
            <w:tcW w:w="517"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Pályázattól fü</w:t>
            </w:r>
            <w:r w:rsidRPr="00C96AD8">
              <w:rPr>
                <w:spacing w:val="-1"/>
                <w:sz w:val="18"/>
                <w:szCs w:val="18"/>
              </w:rPr>
              <w:t>g</w:t>
            </w:r>
            <w:r w:rsidRPr="00C96AD8">
              <w:rPr>
                <w:spacing w:val="-1"/>
                <w:sz w:val="18"/>
                <w:szCs w:val="18"/>
              </w:rPr>
              <w:t>gő</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Szakcs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Szabadidő hasznos e</w:t>
            </w:r>
            <w:r w:rsidRPr="00C96AD8">
              <w:rPr>
                <w:spacing w:val="-1"/>
                <w:sz w:val="18"/>
                <w:szCs w:val="18"/>
              </w:rPr>
              <w:t>l</w:t>
            </w:r>
            <w:r w:rsidRPr="00C96AD8">
              <w:rPr>
                <w:spacing w:val="-1"/>
                <w:sz w:val="18"/>
                <w:szCs w:val="18"/>
              </w:rPr>
              <w:t>töltése</w:t>
            </w:r>
          </w:p>
        </w:tc>
        <w:tc>
          <w:tcPr>
            <w:tcW w:w="553"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 községben nem megoldott a gyermekek sz</w:t>
            </w:r>
            <w:r w:rsidRPr="00C96AD8">
              <w:rPr>
                <w:spacing w:val="-1"/>
                <w:sz w:val="18"/>
                <w:szCs w:val="18"/>
              </w:rPr>
              <w:t>a</w:t>
            </w:r>
            <w:r w:rsidRPr="00C96AD8">
              <w:rPr>
                <w:spacing w:val="-1"/>
                <w:sz w:val="18"/>
                <w:szCs w:val="18"/>
              </w:rPr>
              <w:t>badidejének hasznos eltöltése, kevés a gyerm</w:t>
            </w:r>
            <w:r w:rsidRPr="00C96AD8">
              <w:rPr>
                <w:spacing w:val="-1"/>
                <w:sz w:val="18"/>
                <w:szCs w:val="18"/>
              </w:rPr>
              <w:t>e</w:t>
            </w:r>
            <w:r w:rsidRPr="00C96AD8">
              <w:rPr>
                <w:spacing w:val="-1"/>
                <w:sz w:val="18"/>
                <w:szCs w:val="18"/>
              </w:rPr>
              <w:t>kek számára sze</w:t>
            </w:r>
            <w:r w:rsidRPr="00C96AD8">
              <w:rPr>
                <w:spacing w:val="-1"/>
                <w:sz w:val="18"/>
                <w:szCs w:val="18"/>
              </w:rPr>
              <w:t>r</w:t>
            </w:r>
            <w:r w:rsidRPr="00C96AD8">
              <w:rPr>
                <w:spacing w:val="-1"/>
                <w:sz w:val="18"/>
                <w:szCs w:val="18"/>
              </w:rPr>
              <w:t>vezett program</w:t>
            </w:r>
          </w:p>
        </w:tc>
        <w:tc>
          <w:tcPr>
            <w:tcW w:w="503"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 gyerekek számára ren</w:t>
            </w:r>
            <w:r w:rsidRPr="00C96AD8">
              <w:rPr>
                <w:spacing w:val="-1"/>
                <w:sz w:val="18"/>
                <w:szCs w:val="18"/>
              </w:rPr>
              <w:t>d</w:t>
            </w:r>
            <w:r w:rsidRPr="00C96AD8">
              <w:rPr>
                <w:spacing w:val="-1"/>
                <w:sz w:val="18"/>
                <w:szCs w:val="18"/>
              </w:rPr>
              <w:t>szeres sport- és közösségi fo</w:t>
            </w:r>
            <w:r w:rsidRPr="00C96AD8">
              <w:rPr>
                <w:spacing w:val="-1"/>
                <w:sz w:val="18"/>
                <w:szCs w:val="18"/>
              </w:rPr>
              <w:t>g</w:t>
            </w:r>
            <w:r w:rsidRPr="00C96AD8">
              <w:rPr>
                <w:spacing w:val="-1"/>
                <w:sz w:val="18"/>
                <w:szCs w:val="18"/>
              </w:rPr>
              <w:t>lalkozások sze</w:t>
            </w:r>
            <w:r w:rsidRPr="00C96AD8">
              <w:rPr>
                <w:spacing w:val="-1"/>
                <w:sz w:val="18"/>
                <w:szCs w:val="18"/>
              </w:rPr>
              <w:t>r</w:t>
            </w:r>
            <w:r w:rsidRPr="00C96AD8">
              <w:rPr>
                <w:spacing w:val="-1"/>
                <w:sz w:val="18"/>
                <w:szCs w:val="18"/>
              </w:rPr>
              <w:t>vezése</w:t>
            </w:r>
          </w:p>
        </w:tc>
        <w:tc>
          <w:tcPr>
            <w:tcW w:w="55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Nemzeti Ifjúsági Stratégia, köl</w:t>
            </w:r>
            <w:r w:rsidRPr="00C96AD8">
              <w:rPr>
                <w:spacing w:val="-1"/>
                <w:sz w:val="18"/>
                <w:szCs w:val="18"/>
              </w:rPr>
              <w:t>t</w:t>
            </w:r>
            <w:r w:rsidRPr="00C96AD8">
              <w:rPr>
                <w:spacing w:val="-1"/>
                <w:sz w:val="18"/>
                <w:szCs w:val="18"/>
              </w:rPr>
              <w:t>ségvetés</w:t>
            </w:r>
          </w:p>
        </w:tc>
        <w:tc>
          <w:tcPr>
            <w:tcW w:w="556"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az érintettek k</w:t>
            </w:r>
            <w:r w:rsidRPr="00C96AD8">
              <w:rPr>
                <w:spacing w:val="-1"/>
                <w:sz w:val="18"/>
                <w:szCs w:val="18"/>
              </w:rPr>
              <w:t>ö</w:t>
            </w:r>
            <w:r w:rsidRPr="00C96AD8">
              <w:rPr>
                <w:spacing w:val="-1"/>
                <w:sz w:val="18"/>
                <w:szCs w:val="18"/>
              </w:rPr>
              <w:t>rének felmérése, programlehetős</w:t>
            </w:r>
            <w:r w:rsidRPr="00C96AD8">
              <w:rPr>
                <w:spacing w:val="-1"/>
                <w:sz w:val="18"/>
                <w:szCs w:val="18"/>
              </w:rPr>
              <w:t>é</w:t>
            </w:r>
            <w:r w:rsidRPr="00C96AD8">
              <w:rPr>
                <w:spacing w:val="-1"/>
                <w:sz w:val="18"/>
                <w:szCs w:val="18"/>
              </w:rPr>
              <w:t>gek( sportágak, közösségi fogla</w:t>
            </w:r>
            <w:r w:rsidRPr="00C96AD8">
              <w:rPr>
                <w:spacing w:val="-1"/>
                <w:sz w:val="18"/>
                <w:szCs w:val="18"/>
              </w:rPr>
              <w:t>l</w:t>
            </w:r>
            <w:r w:rsidRPr="00C96AD8">
              <w:rPr>
                <w:spacing w:val="-1"/>
                <w:sz w:val="18"/>
                <w:szCs w:val="18"/>
              </w:rPr>
              <w:t>kozások) felkut</w:t>
            </w:r>
            <w:r w:rsidRPr="00C96AD8">
              <w:rPr>
                <w:spacing w:val="-1"/>
                <w:sz w:val="18"/>
                <w:szCs w:val="18"/>
              </w:rPr>
              <w:t>a</w:t>
            </w:r>
            <w:r w:rsidRPr="00C96AD8">
              <w:rPr>
                <w:spacing w:val="-1"/>
                <w:sz w:val="18"/>
                <w:szCs w:val="18"/>
              </w:rPr>
              <w:t>tása, toborzási kampány, hogy a gyerekek minél nagyobb számban részt vegyenek a programokon a programokon, foglalkozásokon való széleskörű részvétel biztos</w:t>
            </w:r>
            <w:r w:rsidRPr="00C96AD8">
              <w:rPr>
                <w:spacing w:val="-1"/>
                <w:sz w:val="18"/>
                <w:szCs w:val="18"/>
              </w:rPr>
              <w:t>í</w:t>
            </w:r>
            <w:r w:rsidRPr="00C96AD8">
              <w:rPr>
                <w:spacing w:val="-1"/>
                <w:sz w:val="18"/>
                <w:szCs w:val="18"/>
              </w:rPr>
              <w:t>tása</w:t>
            </w:r>
          </w:p>
        </w:tc>
        <w:tc>
          <w:tcPr>
            <w:tcW w:w="452"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polgármester, igazgató, v</w:t>
            </w:r>
            <w:r w:rsidRPr="00C96AD8">
              <w:rPr>
                <w:spacing w:val="-1"/>
                <w:sz w:val="18"/>
                <w:szCs w:val="18"/>
              </w:rPr>
              <w:t>e</w:t>
            </w:r>
            <w:r w:rsidRPr="00C96AD8">
              <w:rPr>
                <w:spacing w:val="-1"/>
                <w:sz w:val="18"/>
                <w:szCs w:val="18"/>
              </w:rPr>
              <w:t>zető</w:t>
            </w:r>
            <w:r>
              <w:rPr>
                <w:spacing w:val="-1"/>
                <w:sz w:val="18"/>
                <w:szCs w:val="18"/>
              </w:rPr>
              <w:t xml:space="preserve"> </w:t>
            </w:r>
            <w:r w:rsidRPr="00C96AD8">
              <w:rPr>
                <w:spacing w:val="-1"/>
                <w:sz w:val="18"/>
                <w:szCs w:val="18"/>
              </w:rPr>
              <w:t>óvónő, civil</w:t>
            </w:r>
            <w:r>
              <w:rPr>
                <w:spacing w:val="-1"/>
                <w:sz w:val="18"/>
                <w:szCs w:val="18"/>
              </w:rPr>
              <w:t xml:space="preserve"> </w:t>
            </w:r>
            <w:r w:rsidRPr="00C96AD8">
              <w:rPr>
                <w:spacing w:val="-1"/>
                <w:sz w:val="18"/>
                <w:szCs w:val="18"/>
              </w:rPr>
              <w:t>szervez</w:t>
            </w:r>
            <w:r w:rsidRPr="00C96AD8">
              <w:rPr>
                <w:spacing w:val="-1"/>
                <w:sz w:val="18"/>
                <w:szCs w:val="18"/>
              </w:rPr>
              <w:t>e</w:t>
            </w:r>
            <w:r w:rsidRPr="00C96AD8">
              <w:rPr>
                <w:spacing w:val="-1"/>
                <w:sz w:val="18"/>
                <w:szCs w:val="18"/>
              </w:rPr>
              <w:t>tek</w:t>
            </w:r>
            <w:r>
              <w:rPr>
                <w:spacing w:val="-1"/>
                <w:sz w:val="18"/>
                <w:szCs w:val="18"/>
              </w:rPr>
              <w:t xml:space="preserve"> </w:t>
            </w:r>
            <w:r w:rsidRPr="00C96AD8">
              <w:rPr>
                <w:spacing w:val="-1"/>
                <w:sz w:val="18"/>
                <w:szCs w:val="18"/>
              </w:rPr>
              <w:t>vezetői</w:t>
            </w:r>
          </w:p>
        </w:tc>
        <w:tc>
          <w:tcPr>
            <w:tcW w:w="4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programok száma résztvevő</w:t>
            </w:r>
            <w:r>
              <w:rPr>
                <w:spacing w:val="-1"/>
                <w:sz w:val="18"/>
                <w:szCs w:val="18"/>
              </w:rPr>
              <w:t xml:space="preserve"> </w:t>
            </w:r>
            <w:r w:rsidRPr="00C96AD8">
              <w:rPr>
                <w:spacing w:val="-1"/>
                <w:sz w:val="18"/>
                <w:szCs w:val="18"/>
              </w:rPr>
              <w:t>gyer</w:t>
            </w:r>
            <w:r w:rsidRPr="00C96AD8">
              <w:rPr>
                <w:spacing w:val="-1"/>
                <w:sz w:val="18"/>
                <w:szCs w:val="18"/>
              </w:rPr>
              <w:t>e</w:t>
            </w:r>
            <w:r w:rsidRPr="00C96AD8">
              <w:rPr>
                <w:spacing w:val="-1"/>
                <w:sz w:val="18"/>
                <w:szCs w:val="18"/>
              </w:rPr>
              <w:t>kek száma, elég</w:t>
            </w:r>
            <w:r w:rsidRPr="00C96AD8">
              <w:rPr>
                <w:spacing w:val="-1"/>
                <w:sz w:val="18"/>
                <w:szCs w:val="18"/>
              </w:rPr>
              <w:t>e</w:t>
            </w:r>
            <w:r w:rsidRPr="00C96AD8">
              <w:rPr>
                <w:spacing w:val="-1"/>
                <w:sz w:val="18"/>
                <w:szCs w:val="18"/>
              </w:rPr>
              <w:t>dett szülők és gyerekek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pályázati forr</w:t>
            </w:r>
            <w:r w:rsidRPr="00C96AD8">
              <w:rPr>
                <w:spacing w:val="-1"/>
                <w:sz w:val="18"/>
                <w:szCs w:val="18"/>
              </w:rPr>
              <w:t>á</w:t>
            </w:r>
            <w:r w:rsidRPr="00C96AD8">
              <w:rPr>
                <w:spacing w:val="-1"/>
                <w:sz w:val="18"/>
                <w:szCs w:val="18"/>
              </w:rPr>
              <w:t>sok, szakemb</w:t>
            </w:r>
            <w:r w:rsidRPr="00C96AD8">
              <w:rPr>
                <w:spacing w:val="-1"/>
                <w:sz w:val="18"/>
                <w:szCs w:val="18"/>
              </w:rPr>
              <w:t>e</w:t>
            </w:r>
            <w:r w:rsidRPr="00C96AD8">
              <w:rPr>
                <w:spacing w:val="-1"/>
                <w:sz w:val="18"/>
                <w:szCs w:val="18"/>
              </w:rPr>
              <w:t>rek, technikai eszközök</w:t>
            </w:r>
          </w:p>
        </w:tc>
        <w:tc>
          <w:tcPr>
            <w:tcW w:w="517"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folyamatos nyomon köv</w:t>
            </w:r>
            <w:r w:rsidRPr="00C96AD8">
              <w:rPr>
                <w:spacing w:val="-1"/>
                <w:sz w:val="18"/>
                <w:szCs w:val="18"/>
              </w:rPr>
              <w:t>e</w:t>
            </w:r>
            <w:r w:rsidRPr="00C96AD8">
              <w:rPr>
                <w:spacing w:val="-1"/>
                <w:sz w:val="18"/>
                <w:szCs w:val="18"/>
              </w:rPr>
              <w:t>tés, érdeklődési szint fenntartá</w:t>
            </w:r>
            <w:r w:rsidRPr="00C96AD8">
              <w:rPr>
                <w:spacing w:val="-1"/>
                <w:sz w:val="18"/>
                <w:szCs w:val="18"/>
              </w:rPr>
              <w:t>s</w:t>
            </w:r>
            <w:r w:rsidRPr="00C96AD8">
              <w:rPr>
                <w:spacing w:val="-1"/>
                <w:sz w:val="18"/>
                <w:szCs w:val="18"/>
              </w:rPr>
              <w:t>hoz szükséges frissítések, újít</w:t>
            </w:r>
            <w:r w:rsidRPr="00C96AD8">
              <w:rPr>
                <w:spacing w:val="-1"/>
                <w:sz w:val="18"/>
                <w:szCs w:val="18"/>
              </w:rPr>
              <w:t>á</w:t>
            </w:r>
            <w:r w:rsidRPr="00C96AD8">
              <w:rPr>
                <w:spacing w:val="-1"/>
                <w:sz w:val="18"/>
                <w:szCs w:val="18"/>
              </w:rPr>
              <w:t>sok bevezetése</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Célirányos iskolai okt</w:t>
            </w:r>
            <w:r w:rsidRPr="00C96AD8">
              <w:rPr>
                <w:spacing w:val="-1"/>
                <w:sz w:val="18"/>
                <w:szCs w:val="18"/>
              </w:rPr>
              <w:t>a</w:t>
            </w:r>
            <w:r w:rsidRPr="00C96AD8">
              <w:rPr>
                <w:spacing w:val="-1"/>
                <w:sz w:val="18"/>
                <w:szCs w:val="18"/>
              </w:rPr>
              <w:t>tás, óvodai nevelés a HH/HHH gyerekek részére</w:t>
            </w:r>
          </w:p>
        </w:tc>
        <w:tc>
          <w:tcPr>
            <w:tcW w:w="553"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 HH/HHH gyer</w:t>
            </w:r>
            <w:r w:rsidRPr="00C96AD8">
              <w:rPr>
                <w:spacing w:val="-1"/>
                <w:sz w:val="18"/>
                <w:szCs w:val="18"/>
              </w:rPr>
              <w:t>e</w:t>
            </w:r>
            <w:r w:rsidRPr="00C96AD8">
              <w:rPr>
                <w:spacing w:val="-1"/>
                <w:sz w:val="18"/>
                <w:szCs w:val="18"/>
              </w:rPr>
              <w:t>kek kompetencia mérési eredm</w:t>
            </w:r>
            <w:r w:rsidRPr="00C96AD8">
              <w:rPr>
                <w:spacing w:val="-1"/>
                <w:sz w:val="18"/>
                <w:szCs w:val="18"/>
              </w:rPr>
              <w:t>é</w:t>
            </w:r>
            <w:r w:rsidRPr="00C96AD8">
              <w:rPr>
                <w:spacing w:val="-1"/>
                <w:sz w:val="18"/>
                <w:szCs w:val="18"/>
              </w:rPr>
              <w:t>nyei jóval elm</w:t>
            </w:r>
            <w:r w:rsidRPr="00C96AD8">
              <w:rPr>
                <w:spacing w:val="-1"/>
                <w:sz w:val="18"/>
                <w:szCs w:val="18"/>
              </w:rPr>
              <w:t>a</w:t>
            </w:r>
            <w:r w:rsidRPr="00C96AD8">
              <w:rPr>
                <w:spacing w:val="-1"/>
                <w:sz w:val="18"/>
                <w:szCs w:val="18"/>
              </w:rPr>
              <w:t>radnak az iskola átlageredmény</w:t>
            </w:r>
            <w:r w:rsidRPr="00C96AD8">
              <w:rPr>
                <w:spacing w:val="-1"/>
                <w:sz w:val="18"/>
                <w:szCs w:val="18"/>
              </w:rPr>
              <w:t>é</w:t>
            </w:r>
            <w:r w:rsidRPr="00C96AD8">
              <w:rPr>
                <w:spacing w:val="-1"/>
                <w:sz w:val="18"/>
                <w:szCs w:val="18"/>
              </w:rPr>
              <w:t>től.</w:t>
            </w:r>
          </w:p>
        </w:tc>
        <w:tc>
          <w:tcPr>
            <w:tcW w:w="503"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 szociális há</w:t>
            </w:r>
            <w:r w:rsidRPr="00C96AD8">
              <w:rPr>
                <w:spacing w:val="-1"/>
                <w:sz w:val="18"/>
                <w:szCs w:val="18"/>
              </w:rPr>
              <w:t>t</w:t>
            </w:r>
            <w:r w:rsidRPr="00C96AD8">
              <w:rPr>
                <w:spacing w:val="-1"/>
                <w:sz w:val="18"/>
                <w:szCs w:val="18"/>
              </w:rPr>
              <w:t>ránnyal küzdő gyerm</w:t>
            </w:r>
            <w:r w:rsidRPr="00C96AD8">
              <w:rPr>
                <w:spacing w:val="-1"/>
                <w:sz w:val="18"/>
                <w:szCs w:val="18"/>
              </w:rPr>
              <w:t>e</w:t>
            </w:r>
            <w:r w:rsidRPr="00C96AD8">
              <w:rPr>
                <w:spacing w:val="-1"/>
                <w:sz w:val="18"/>
                <w:szCs w:val="18"/>
              </w:rPr>
              <w:t>kek/tanulók eredményes fejlesztése</w:t>
            </w:r>
          </w:p>
        </w:tc>
        <w:tc>
          <w:tcPr>
            <w:tcW w:w="55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Pedagógiai pro</w:t>
            </w:r>
            <w:r w:rsidRPr="00C96AD8">
              <w:rPr>
                <w:spacing w:val="-1"/>
                <w:sz w:val="18"/>
                <w:szCs w:val="18"/>
              </w:rPr>
              <w:t>g</w:t>
            </w:r>
            <w:r w:rsidRPr="00C96AD8">
              <w:rPr>
                <w:spacing w:val="-1"/>
                <w:sz w:val="18"/>
                <w:szCs w:val="18"/>
              </w:rPr>
              <w:t>ramok "Legyen jobb a</w:t>
            </w:r>
            <w:r>
              <w:rPr>
                <w:spacing w:val="-1"/>
                <w:sz w:val="18"/>
                <w:szCs w:val="18"/>
              </w:rPr>
              <w:t xml:space="preserve"> </w:t>
            </w:r>
            <w:r w:rsidRPr="00C96AD8">
              <w:rPr>
                <w:spacing w:val="-1"/>
                <w:sz w:val="18"/>
                <w:szCs w:val="18"/>
              </w:rPr>
              <w:t>gyereke</w:t>
            </w:r>
            <w:r w:rsidRPr="00C96AD8">
              <w:rPr>
                <w:spacing w:val="-1"/>
                <w:sz w:val="18"/>
                <w:szCs w:val="18"/>
              </w:rPr>
              <w:t>k</w:t>
            </w:r>
            <w:r w:rsidRPr="00C96AD8">
              <w:rPr>
                <w:spacing w:val="-1"/>
                <w:sz w:val="18"/>
                <w:szCs w:val="18"/>
              </w:rPr>
              <w:t>nek!" Nemzeti Stratégia</w:t>
            </w:r>
          </w:p>
        </w:tc>
        <w:tc>
          <w:tcPr>
            <w:tcW w:w="556"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 településen élő HH/HHH gyerm</w:t>
            </w:r>
            <w:r w:rsidRPr="00C96AD8">
              <w:rPr>
                <w:spacing w:val="-1"/>
                <w:sz w:val="18"/>
                <w:szCs w:val="18"/>
              </w:rPr>
              <w:t>e</w:t>
            </w:r>
            <w:r w:rsidRPr="00C96AD8">
              <w:rPr>
                <w:spacing w:val="-1"/>
                <w:sz w:val="18"/>
                <w:szCs w:val="18"/>
              </w:rPr>
              <w:t>kek pontos felm</w:t>
            </w:r>
            <w:r w:rsidRPr="00C96AD8">
              <w:rPr>
                <w:spacing w:val="-1"/>
                <w:sz w:val="18"/>
                <w:szCs w:val="18"/>
              </w:rPr>
              <w:t>é</w:t>
            </w:r>
            <w:r w:rsidRPr="00C96AD8">
              <w:rPr>
                <w:spacing w:val="-1"/>
                <w:sz w:val="18"/>
                <w:szCs w:val="18"/>
              </w:rPr>
              <w:t>rése. Az óvodai nevelés és iskolai oktatás területén a</w:t>
            </w:r>
            <w:r>
              <w:rPr>
                <w:spacing w:val="-1"/>
                <w:sz w:val="18"/>
                <w:szCs w:val="18"/>
              </w:rPr>
              <w:t xml:space="preserve"> </w:t>
            </w:r>
            <w:r w:rsidRPr="00C96AD8">
              <w:rPr>
                <w:spacing w:val="-1"/>
                <w:sz w:val="18"/>
                <w:szCs w:val="18"/>
              </w:rPr>
              <w:t>gyerekek fejl</w:t>
            </w:r>
            <w:r w:rsidRPr="00C96AD8">
              <w:rPr>
                <w:spacing w:val="-1"/>
                <w:sz w:val="18"/>
                <w:szCs w:val="18"/>
              </w:rPr>
              <w:t>ő</w:t>
            </w:r>
            <w:r w:rsidRPr="00C96AD8">
              <w:rPr>
                <w:spacing w:val="-1"/>
                <w:sz w:val="18"/>
                <w:szCs w:val="18"/>
              </w:rPr>
              <w:t>désének</w:t>
            </w:r>
            <w:r>
              <w:rPr>
                <w:spacing w:val="-1"/>
                <w:sz w:val="18"/>
                <w:szCs w:val="18"/>
              </w:rPr>
              <w:t xml:space="preserve"> </w:t>
            </w:r>
            <w:r w:rsidRPr="00C96AD8">
              <w:rPr>
                <w:spacing w:val="-1"/>
                <w:sz w:val="18"/>
                <w:szCs w:val="18"/>
              </w:rPr>
              <w:t>figy</w:t>
            </w:r>
            <w:r w:rsidRPr="00C96AD8">
              <w:rPr>
                <w:spacing w:val="-1"/>
                <w:sz w:val="18"/>
                <w:szCs w:val="18"/>
              </w:rPr>
              <w:t>e</w:t>
            </w:r>
            <w:r w:rsidRPr="00C96AD8">
              <w:rPr>
                <w:spacing w:val="-1"/>
                <w:sz w:val="18"/>
                <w:szCs w:val="18"/>
              </w:rPr>
              <w:t>lemmel kísérése, fejlesztése, szü</w:t>
            </w:r>
            <w:r w:rsidRPr="00C96AD8">
              <w:rPr>
                <w:spacing w:val="-1"/>
                <w:sz w:val="18"/>
                <w:szCs w:val="18"/>
              </w:rPr>
              <w:t>k</w:t>
            </w:r>
            <w:r w:rsidRPr="00C96AD8">
              <w:rPr>
                <w:spacing w:val="-1"/>
                <w:sz w:val="18"/>
                <w:szCs w:val="18"/>
              </w:rPr>
              <w:t>séges esetén ko</w:t>
            </w:r>
            <w:r w:rsidRPr="00C96AD8">
              <w:rPr>
                <w:spacing w:val="-1"/>
                <w:sz w:val="18"/>
                <w:szCs w:val="18"/>
              </w:rPr>
              <w:t>r</w:t>
            </w:r>
            <w:r w:rsidRPr="00C96AD8">
              <w:rPr>
                <w:spacing w:val="-1"/>
                <w:sz w:val="18"/>
                <w:szCs w:val="18"/>
              </w:rPr>
              <w:t>repetálása.</w:t>
            </w:r>
          </w:p>
        </w:tc>
        <w:tc>
          <w:tcPr>
            <w:tcW w:w="452"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igazgató, v</w:t>
            </w:r>
            <w:r w:rsidRPr="00C96AD8">
              <w:rPr>
                <w:spacing w:val="-1"/>
                <w:sz w:val="18"/>
                <w:szCs w:val="18"/>
              </w:rPr>
              <w:t>e</w:t>
            </w:r>
            <w:r w:rsidRPr="00C96AD8">
              <w:rPr>
                <w:spacing w:val="-1"/>
                <w:sz w:val="18"/>
                <w:szCs w:val="18"/>
              </w:rPr>
              <w:t>zető óvónő</w:t>
            </w:r>
          </w:p>
        </w:tc>
        <w:tc>
          <w:tcPr>
            <w:tcW w:w="4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Javulnak a HH/HHH gyerekek eredményei.</w:t>
            </w:r>
          </w:p>
        </w:tc>
        <w:tc>
          <w:tcPr>
            <w:tcW w:w="5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pedagógusok</w:t>
            </w:r>
          </w:p>
        </w:tc>
        <w:tc>
          <w:tcPr>
            <w:tcW w:w="517"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folyamatos od</w:t>
            </w:r>
            <w:r w:rsidRPr="00C96AD8">
              <w:rPr>
                <w:spacing w:val="-1"/>
                <w:sz w:val="18"/>
                <w:szCs w:val="18"/>
              </w:rPr>
              <w:t>a</w:t>
            </w:r>
            <w:r w:rsidRPr="00C96AD8">
              <w:rPr>
                <w:spacing w:val="-1"/>
                <w:sz w:val="18"/>
                <w:szCs w:val="18"/>
              </w:rPr>
              <w:t>figyelés, fejles</w:t>
            </w:r>
            <w:r w:rsidRPr="00C96AD8">
              <w:rPr>
                <w:spacing w:val="-1"/>
                <w:sz w:val="18"/>
                <w:szCs w:val="18"/>
              </w:rPr>
              <w:t>z</w:t>
            </w:r>
            <w:r w:rsidRPr="00C96AD8">
              <w:rPr>
                <w:spacing w:val="-1"/>
                <w:sz w:val="18"/>
                <w:szCs w:val="18"/>
              </w:rPr>
              <w:t>tés, ellenőrzés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Tehetsé</w:t>
            </w:r>
            <w:r w:rsidRPr="00C96AD8">
              <w:rPr>
                <w:spacing w:val="-1"/>
                <w:sz w:val="18"/>
                <w:szCs w:val="18"/>
              </w:rPr>
              <w:t>g</w:t>
            </w:r>
            <w:r w:rsidRPr="00C96AD8">
              <w:rPr>
                <w:spacing w:val="-1"/>
                <w:sz w:val="18"/>
                <w:szCs w:val="18"/>
              </w:rPr>
              <w:t>gondozás</w:t>
            </w:r>
          </w:p>
        </w:tc>
        <w:tc>
          <w:tcPr>
            <w:tcW w:w="553"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Lehetőséget kell biztosítani a fiat</w:t>
            </w:r>
            <w:r w:rsidRPr="00C96AD8">
              <w:rPr>
                <w:spacing w:val="-1"/>
                <w:sz w:val="18"/>
                <w:szCs w:val="18"/>
              </w:rPr>
              <w:t>a</w:t>
            </w:r>
            <w:r w:rsidRPr="00C96AD8">
              <w:rPr>
                <w:spacing w:val="-1"/>
                <w:sz w:val="18"/>
                <w:szCs w:val="18"/>
              </w:rPr>
              <w:t>lok számára t</w:t>
            </w:r>
            <w:r w:rsidRPr="00C96AD8">
              <w:rPr>
                <w:spacing w:val="-1"/>
                <w:sz w:val="18"/>
                <w:szCs w:val="18"/>
              </w:rPr>
              <w:t>e</w:t>
            </w:r>
            <w:r w:rsidRPr="00C96AD8">
              <w:rPr>
                <w:spacing w:val="-1"/>
                <w:sz w:val="18"/>
                <w:szCs w:val="18"/>
              </w:rPr>
              <w:t>hetségük kibo</w:t>
            </w:r>
            <w:r w:rsidRPr="00C96AD8">
              <w:rPr>
                <w:spacing w:val="-1"/>
                <w:sz w:val="18"/>
                <w:szCs w:val="18"/>
              </w:rPr>
              <w:t>n</w:t>
            </w:r>
            <w:r w:rsidRPr="00C96AD8">
              <w:rPr>
                <w:spacing w:val="-1"/>
                <w:sz w:val="18"/>
                <w:szCs w:val="18"/>
              </w:rPr>
              <w:t>takoztatásához.</w:t>
            </w:r>
          </w:p>
        </w:tc>
        <w:tc>
          <w:tcPr>
            <w:tcW w:w="503"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Anyagi helyze</w:t>
            </w:r>
            <w:r w:rsidRPr="00C96AD8">
              <w:rPr>
                <w:spacing w:val="-1"/>
                <w:sz w:val="18"/>
                <w:szCs w:val="18"/>
              </w:rPr>
              <w:t>t</w:t>
            </w:r>
            <w:r w:rsidRPr="00C96AD8">
              <w:rPr>
                <w:spacing w:val="-1"/>
                <w:sz w:val="18"/>
                <w:szCs w:val="18"/>
              </w:rPr>
              <w:t>től függetlenül minden gye</w:t>
            </w:r>
            <w:r w:rsidRPr="00C96AD8">
              <w:rPr>
                <w:spacing w:val="-1"/>
                <w:sz w:val="18"/>
                <w:szCs w:val="18"/>
              </w:rPr>
              <w:t>r</w:t>
            </w:r>
            <w:r w:rsidRPr="00C96AD8">
              <w:rPr>
                <w:spacing w:val="-1"/>
                <w:sz w:val="18"/>
                <w:szCs w:val="18"/>
              </w:rPr>
              <w:t>meknek legyen lehetősége t</w:t>
            </w:r>
            <w:r w:rsidRPr="00C96AD8">
              <w:rPr>
                <w:spacing w:val="-1"/>
                <w:sz w:val="18"/>
                <w:szCs w:val="18"/>
              </w:rPr>
              <w:t>o</w:t>
            </w:r>
            <w:r w:rsidRPr="00C96AD8">
              <w:rPr>
                <w:spacing w:val="-1"/>
                <w:sz w:val="18"/>
                <w:szCs w:val="18"/>
              </w:rPr>
              <w:t>vábbtanulni, szakmát szere</w:t>
            </w:r>
            <w:r w:rsidRPr="00C96AD8">
              <w:rPr>
                <w:spacing w:val="-1"/>
                <w:sz w:val="18"/>
                <w:szCs w:val="18"/>
              </w:rPr>
              <w:t>z</w:t>
            </w:r>
            <w:r w:rsidRPr="00C96AD8">
              <w:rPr>
                <w:spacing w:val="-1"/>
                <w:sz w:val="18"/>
                <w:szCs w:val="18"/>
              </w:rPr>
              <w:t>ni.</w:t>
            </w:r>
          </w:p>
        </w:tc>
        <w:tc>
          <w:tcPr>
            <w:tcW w:w="55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Pedagógiai pro</w:t>
            </w:r>
            <w:r w:rsidRPr="00C96AD8">
              <w:rPr>
                <w:spacing w:val="-1"/>
                <w:sz w:val="18"/>
                <w:szCs w:val="18"/>
              </w:rPr>
              <w:t>g</w:t>
            </w:r>
            <w:r w:rsidRPr="00C96AD8">
              <w:rPr>
                <w:spacing w:val="-1"/>
                <w:sz w:val="18"/>
                <w:szCs w:val="18"/>
              </w:rPr>
              <w:t>ram, költségvetés</w:t>
            </w:r>
          </w:p>
        </w:tc>
        <w:tc>
          <w:tcPr>
            <w:tcW w:w="556"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a tehetséges gyermekek sz</w:t>
            </w:r>
            <w:r w:rsidRPr="00C96AD8">
              <w:rPr>
                <w:spacing w:val="-1"/>
                <w:sz w:val="18"/>
                <w:szCs w:val="18"/>
              </w:rPr>
              <w:t>á</w:t>
            </w:r>
            <w:r w:rsidRPr="00C96AD8">
              <w:rPr>
                <w:spacing w:val="-1"/>
                <w:sz w:val="18"/>
                <w:szCs w:val="18"/>
              </w:rPr>
              <w:t>mának meghat</w:t>
            </w:r>
            <w:r w:rsidRPr="00C96AD8">
              <w:rPr>
                <w:spacing w:val="-1"/>
                <w:sz w:val="18"/>
                <w:szCs w:val="18"/>
              </w:rPr>
              <w:t>á</w:t>
            </w:r>
            <w:r w:rsidRPr="00C96AD8">
              <w:rPr>
                <w:spacing w:val="-1"/>
                <w:sz w:val="18"/>
                <w:szCs w:val="18"/>
              </w:rPr>
              <w:t>rozása, ösztöndí</w:t>
            </w:r>
            <w:r w:rsidRPr="00C96AD8">
              <w:rPr>
                <w:spacing w:val="-1"/>
                <w:sz w:val="18"/>
                <w:szCs w:val="18"/>
              </w:rPr>
              <w:t>j</w:t>
            </w:r>
            <w:r w:rsidRPr="00C96AD8">
              <w:rPr>
                <w:spacing w:val="-1"/>
                <w:sz w:val="18"/>
                <w:szCs w:val="18"/>
              </w:rPr>
              <w:t>programok felk</w:t>
            </w:r>
            <w:r w:rsidRPr="00C96AD8">
              <w:rPr>
                <w:spacing w:val="-1"/>
                <w:sz w:val="18"/>
                <w:szCs w:val="18"/>
              </w:rPr>
              <w:t>u</w:t>
            </w:r>
            <w:r w:rsidRPr="00C96AD8">
              <w:rPr>
                <w:spacing w:val="-1"/>
                <w:sz w:val="18"/>
                <w:szCs w:val="18"/>
              </w:rPr>
              <w:t>tatása, létrehoz</w:t>
            </w:r>
            <w:r w:rsidRPr="00C96AD8">
              <w:rPr>
                <w:spacing w:val="-1"/>
                <w:sz w:val="18"/>
                <w:szCs w:val="18"/>
              </w:rPr>
              <w:t>á</w:t>
            </w:r>
            <w:r w:rsidRPr="00C96AD8">
              <w:rPr>
                <w:spacing w:val="-1"/>
                <w:sz w:val="18"/>
                <w:szCs w:val="18"/>
              </w:rPr>
              <w:t>sa. Az érintett gyermekek tám</w:t>
            </w:r>
            <w:r w:rsidRPr="00C96AD8">
              <w:rPr>
                <w:spacing w:val="-1"/>
                <w:sz w:val="18"/>
                <w:szCs w:val="18"/>
              </w:rPr>
              <w:t>o</w:t>
            </w:r>
            <w:r w:rsidRPr="00C96AD8">
              <w:rPr>
                <w:spacing w:val="-1"/>
                <w:sz w:val="18"/>
                <w:szCs w:val="18"/>
              </w:rPr>
              <w:t>gatása.</w:t>
            </w:r>
          </w:p>
        </w:tc>
        <w:tc>
          <w:tcPr>
            <w:tcW w:w="452"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polgármester, igazgató, v</w:t>
            </w:r>
            <w:r w:rsidRPr="00C96AD8">
              <w:rPr>
                <w:spacing w:val="-1"/>
                <w:sz w:val="18"/>
                <w:szCs w:val="18"/>
              </w:rPr>
              <w:t>e</w:t>
            </w:r>
            <w:r w:rsidRPr="00C96AD8">
              <w:rPr>
                <w:spacing w:val="-1"/>
                <w:sz w:val="18"/>
                <w:szCs w:val="18"/>
              </w:rPr>
              <w:t>zető</w:t>
            </w:r>
            <w:r>
              <w:rPr>
                <w:spacing w:val="-1"/>
                <w:sz w:val="18"/>
                <w:szCs w:val="18"/>
              </w:rPr>
              <w:t xml:space="preserve"> </w:t>
            </w:r>
            <w:r w:rsidRPr="00C96AD8">
              <w:rPr>
                <w:spacing w:val="-1"/>
                <w:sz w:val="18"/>
                <w:szCs w:val="18"/>
              </w:rPr>
              <w:t>óvónő</w:t>
            </w:r>
          </w:p>
        </w:tc>
        <w:tc>
          <w:tcPr>
            <w:tcW w:w="4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igénybe vevők száma, a me</w:t>
            </w:r>
            <w:r w:rsidRPr="00C96AD8">
              <w:rPr>
                <w:spacing w:val="-1"/>
                <w:sz w:val="18"/>
                <w:szCs w:val="18"/>
              </w:rPr>
              <w:t>g</w:t>
            </w:r>
            <w:r w:rsidRPr="00C96AD8">
              <w:rPr>
                <w:spacing w:val="-1"/>
                <w:sz w:val="18"/>
                <w:szCs w:val="18"/>
              </w:rPr>
              <w:t>szerzett képesít</w:t>
            </w:r>
            <w:r w:rsidRPr="00C96AD8">
              <w:rPr>
                <w:spacing w:val="-1"/>
                <w:sz w:val="18"/>
                <w:szCs w:val="18"/>
              </w:rPr>
              <w:t>é</w:t>
            </w:r>
            <w:r w:rsidRPr="00C96AD8">
              <w:rPr>
                <w:spacing w:val="-1"/>
                <w:sz w:val="18"/>
                <w:szCs w:val="18"/>
              </w:rPr>
              <w:t>sek, bizonyítv</w:t>
            </w:r>
            <w:r w:rsidRPr="00C96AD8">
              <w:rPr>
                <w:spacing w:val="-1"/>
                <w:sz w:val="18"/>
                <w:szCs w:val="18"/>
              </w:rPr>
              <w:t>á</w:t>
            </w:r>
            <w:r w:rsidRPr="00C96AD8">
              <w:rPr>
                <w:spacing w:val="-1"/>
                <w:sz w:val="18"/>
                <w:szCs w:val="18"/>
              </w:rPr>
              <w:t>nyok, oklevelek száma, elégedett szülők, gyerm</w:t>
            </w:r>
            <w:r w:rsidRPr="00C96AD8">
              <w:rPr>
                <w:spacing w:val="-1"/>
                <w:sz w:val="18"/>
                <w:szCs w:val="18"/>
              </w:rPr>
              <w:t>e</w:t>
            </w:r>
            <w:r w:rsidRPr="00C96AD8">
              <w:rPr>
                <w:spacing w:val="-1"/>
                <w:sz w:val="18"/>
                <w:szCs w:val="18"/>
              </w:rPr>
              <w:t>kek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Ösztöndíj pály</w:t>
            </w:r>
            <w:r w:rsidRPr="00C96AD8">
              <w:rPr>
                <w:spacing w:val="-1"/>
                <w:sz w:val="18"/>
                <w:szCs w:val="18"/>
              </w:rPr>
              <w:t>á</w:t>
            </w:r>
            <w:r w:rsidRPr="00C96AD8">
              <w:rPr>
                <w:spacing w:val="-1"/>
                <w:sz w:val="18"/>
                <w:szCs w:val="18"/>
              </w:rPr>
              <w:t>zati források, saját forrás</w:t>
            </w:r>
          </w:p>
        </w:tc>
        <w:tc>
          <w:tcPr>
            <w:tcW w:w="517" w:type="pct"/>
            <w:tcBorders>
              <w:top w:val="single" w:sz="6" w:space="0" w:color="000000"/>
              <w:left w:val="single" w:sz="6" w:space="0" w:color="000000"/>
              <w:bottom w:val="single" w:sz="6" w:space="0" w:color="000000"/>
              <w:right w:val="single" w:sz="6" w:space="0" w:color="000000"/>
            </w:tcBorders>
          </w:tcPr>
          <w:p w:rsidR="000C6EE5" w:rsidRPr="00C96AD8" w:rsidRDefault="000C6EE5" w:rsidP="00C96AD8">
            <w:pPr>
              <w:spacing w:after="0" w:line="240" w:lineRule="auto"/>
              <w:ind w:left="113" w:right="110"/>
              <w:jc w:val="both"/>
              <w:rPr>
                <w:spacing w:val="-1"/>
                <w:sz w:val="18"/>
                <w:szCs w:val="18"/>
              </w:rPr>
            </w:pPr>
            <w:r w:rsidRPr="00C96AD8">
              <w:rPr>
                <w:spacing w:val="-1"/>
                <w:sz w:val="18"/>
                <w:szCs w:val="18"/>
              </w:rPr>
              <w:t>folyamatos t</w:t>
            </w:r>
            <w:r w:rsidRPr="00C96AD8">
              <w:rPr>
                <w:spacing w:val="-1"/>
                <w:sz w:val="18"/>
                <w:szCs w:val="18"/>
              </w:rPr>
              <w:t>e</w:t>
            </w:r>
            <w:r w:rsidRPr="00C96AD8">
              <w:rPr>
                <w:spacing w:val="-1"/>
                <w:sz w:val="18"/>
                <w:szCs w:val="18"/>
              </w:rPr>
              <w:t>hetséggondozás</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Várong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Célirányos iskolai okt</w:t>
            </w:r>
            <w:r w:rsidRPr="003A0864">
              <w:rPr>
                <w:spacing w:val="-1"/>
                <w:sz w:val="18"/>
                <w:szCs w:val="18"/>
              </w:rPr>
              <w:t>a</w:t>
            </w:r>
            <w:r w:rsidRPr="003A0864">
              <w:rPr>
                <w:spacing w:val="-1"/>
                <w:sz w:val="18"/>
                <w:szCs w:val="18"/>
              </w:rPr>
              <w:t>tás, óvodai nevelés a HH/HHH</w:t>
            </w:r>
            <w:r>
              <w:rPr>
                <w:spacing w:val="-1"/>
                <w:sz w:val="18"/>
                <w:szCs w:val="18"/>
              </w:rPr>
              <w:t xml:space="preserve"> </w:t>
            </w:r>
            <w:r w:rsidRPr="003A0864">
              <w:rPr>
                <w:spacing w:val="-1"/>
                <w:sz w:val="18"/>
                <w:szCs w:val="18"/>
              </w:rPr>
              <w:t>gyerekek részére</w:t>
            </w:r>
          </w:p>
        </w:tc>
        <w:tc>
          <w:tcPr>
            <w:tcW w:w="553"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A HH/HHH gyer</w:t>
            </w:r>
            <w:r w:rsidRPr="003A0864">
              <w:rPr>
                <w:spacing w:val="-1"/>
                <w:sz w:val="18"/>
                <w:szCs w:val="18"/>
              </w:rPr>
              <w:t>e</w:t>
            </w:r>
            <w:r w:rsidRPr="003A0864">
              <w:rPr>
                <w:spacing w:val="-1"/>
                <w:sz w:val="18"/>
                <w:szCs w:val="18"/>
              </w:rPr>
              <w:t>kek kompetencia mérési eredm</w:t>
            </w:r>
            <w:r w:rsidRPr="003A0864">
              <w:rPr>
                <w:spacing w:val="-1"/>
                <w:sz w:val="18"/>
                <w:szCs w:val="18"/>
              </w:rPr>
              <w:t>é</w:t>
            </w:r>
            <w:r w:rsidRPr="003A0864">
              <w:rPr>
                <w:spacing w:val="-1"/>
                <w:sz w:val="18"/>
                <w:szCs w:val="18"/>
              </w:rPr>
              <w:t>nyei jóval elm</w:t>
            </w:r>
            <w:r w:rsidRPr="003A0864">
              <w:rPr>
                <w:spacing w:val="-1"/>
                <w:sz w:val="18"/>
                <w:szCs w:val="18"/>
              </w:rPr>
              <w:t>a</w:t>
            </w:r>
            <w:r w:rsidRPr="003A0864">
              <w:rPr>
                <w:spacing w:val="-1"/>
                <w:sz w:val="18"/>
                <w:szCs w:val="18"/>
              </w:rPr>
              <w:t>radnak az iskola átlageredménye</w:t>
            </w:r>
            <w:r w:rsidRPr="003A0864">
              <w:rPr>
                <w:spacing w:val="-1"/>
                <w:sz w:val="18"/>
                <w:szCs w:val="18"/>
              </w:rPr>
              <w:t>i</w:t>
            </w:r>
            <w:r w:rsidRPr="003A0864">
              <w:rPr>
                <w:spacing w:val="-1"/>
                <w:sz w:val="18"/>
                <w:szCs w:val="18"/>
              </w:rPr>
              <w:t>től</w:t>
            </w:r>
          </w:p>
        </w:tc>
        <w:tc>
          <w:tcPr>
            <w:tcW w:w="503"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A szociális há</w:t>
            </w:r>
            <w:r w:rsidRPr="003A0864">
              <w:rPr>
                <w:spacing w:val="-1"/>
                <w:sz w:val="18"/>
                <w:szCs w:val="18"/>
              </w:rPr>
              <w:t>t</w:t>
            </w:r>
            <w:r w:rsidRPr="003A0864">
              <w:rPr>
                <w:spacing w:val="-1"/>
                <w:sz w:val="18"/>
                <w:szCs w:val="18"/>
              </w:rPr>
              <w:t>ránnyal küzdő gyerm</w:t>
            </w:r>
            <w:r w:rsidRPr="003A0864">
              <w:rPr>
                <w:spacing w:val="-1"/>
                <w:sz w:val="18"/>
                <w:szCs w:val="18"/>
              </w:rPr>
              <w:t>e</w:t>
            </w:r>
            <w:r w:rsidRPr="003A0864">
              <w:rPr>
                <w:spacing w:val="-1"/>
                <w:sz w:val="18"/>
                <w:szCs w:val="18"/>
              </w:rPr>
              <w:t>kek/tanulók eredményes fejlesztése</w:t>
            </w:r>
          </w:p>
        </w:tc>
        <w:tc>
          <w:tcPr>
            <w:tcW w:w="55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Pedagógiai Pro</w:t>
            </w:r>
            <w:r w:rsidRPr="003A0864">
              <w:rPr>
                <w:spacing w:val="-1"/>
                <w:sz w:val="18"/>
                <w:szCs w:val="18"/>
              </w:rPr>
              <w:t>g</w:t>
            </w:r>
            <w:r w:rsidRPr="003A0864">
              <w:rPr>
                <w:spacing w:val="-1"/>
                <w:sz w:val="18"/>
                <w:szCs w:val="18"/>
              </w:rPr>
              <w:t>ramok, "Legyen jobb a gyereke</w:t>
            </w:r>
            <w:r w:rsidRPr="003A0864">
              <w:rPr>
                <w:spacing w:val="-1"/>
                <w:sz w:val="18"/>
                <w:szCs w:val="18"/>
              </w:rPr>
              <w:t>k</w:t>
            </w:r>
            <w:r w:rsidRPr="003A0864">
              <w:rPr>
                <w:spacing w:val="-1"/>
                <w:sz w:val="18"/>
                <w:szCs w:val="18"/>
              </w:rPr>
              <w:t>nek!" Nemzeti stratégia</w:t>
            </w:r>
          </w:p>
        </w:tc>
        <w:tc>
          <w:tcPr>
            <w:tcW w:w="556"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A településen élő HH/HHH gyerm</w:t>
            </w:r>
            <w:r w:rsidRPr="003A0864">
              <w:rPr>
                <w:spacing w:val="-1"/>
                <w:sz w:val="18"/>
                <w:szCs w:val="18"/>
              </w:rPr>
              <w:t>e</w:t>
            </w:r>
            <w:r w:rsidRPr="003A0864">
              <w:rPr>
                <w:spacing w:val="-1"/>
                <w:sz w:val="18"/>
                <w:szCs w:val="18"/>
              </w:rPr>
              <w:t>kek pontos felm</w:t>
            </w:r>
            <w:r w:rsidRPr="003A0864">
              <w:rPr>
                <w:spacing w:val="-1"/>
                <w:sz w:val="18"/>
                <w:szCs w:val="18"/>
              </w:rPr>
              <w:t>é</w:t>
            </w:r>
            <w:r w:rsidRPr="003A0864">
              <w:rPr>
                <w:spacing w:val="-1"/>
                <w:sz w:val="18"/>
                <w:szCs w:val="18"/>
              </w:rPr>
              <w:t>rése. Az óvodai nevelés és iskolai oktatás területén a gyerekek fejl</w:t>
            </w:r>
            <w:r w:rsidRPr="003A0864">
              <w:rPr>
                <w:spacing w:val="-1"/>
                <w:sz w:val="18"/>
                <w:szCs w:val="18"/>
              </w:rPr>
              <w:t>ő</w:t>
            </w:r>
            <w:r w:rsidRPr="003A0864">
              <w:rPr>
                <w:spacing w:val="-1"/>
                <w:sz w:val="18"/>
                <w:szCs w:val="18"/>
              </w:rPr>
              <w:t>désének figy</w:t>
            </w:r>
            <w:r w:rsidRPr="003A0864">
              <w:rPr>
                <w:spacing w:val="-1"/>
                <w:sz w:val="18"/>
                <w:szCs w:val="18"/>
              </w:rPr>
              <w:t>e</w:t>
            </w:r>
            <w:r w:rsidRPr="003A0864">
              <w:rPr>
                <w:spacing w:val="-1"/>
                <w:sz w:val="18"/>
                <w:szCs w:val="18"/>
              </w:rPr>
              <w:t>lemmel kísérése, fejlesztése, szü</w:t>
            </w:r>
            <w:r w:rsidRPr="003A0864">
              <w:rPr>
                <w:spacing w:val="-1"/>
                <w:sz w:val="18"/>
                <w:szCs w:val="18"/>
              </w:rPr>
              <w:t>k</w:t>
            </w:r>
            <w:r w:rsidRPr="003A0864">
              <w:rPr>
                <w:spacing w:val="-1"/>
                <w:sz w:val="18"/>
                <w:szCs w:val="18"/>
              </w:rPr>
              <w:t>ség esetén korr</w:t>
            </w:r>
            <w:r w:rsidRPr="003A0864">
              <w:rPr>
                <w:spacing w:val="-1"/>
                <w:sz w:val="18"/>
                <w:szCs w:val="18"/>
              </w:rPr>
              <w:t>e</w:t>
            </w:r>
            <w:r w:rsidRPr="003A0864">
              <w:rPr>
                <w:spacing w:val="-1"/>
                <w:sz w:val="18"/>
                <w:szCs w:val="18"/>
              </w:rPr>
              <w:t>petálása.</w:t>
            </w:r>
          </w:p>
        </w:tc>
        <w:tc>
          <w:tcPr>
            <w:tcW w:w="452"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polgármester, szakcsi által</w:t>
            </w:r>
            <w:r w:rsidRPr="003A0864">
              <w:rPr>
                <w:spacing w:val="-1"/>
                <w:sz w:val="18"/>
                <w:szCs w:val="18"/>
              </w:rPr>
              <w:t>á</w:t>
            </w:r>
            <w:r w:rsidRPr="003A0864">
              <w:rPr>
                <w:spacing w:val="-1"/>
                <w:sz w:val="18"/>
                <w:szCs w:val="18"/>
              </w:rPr>
              <w:t>nos iskola igazgatója, szakcsi óvoda vezetője</w:t>
            </w:r>
          </w:p>
        </w:tc>
        <w:tc>
          <w:tcPr>
            <w:tcW w:w="40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Javulnak a HH/HHH gyerm</w:t>
            </w:r>
            <w:r w:rsidRPr="003A0864">
              <w:rPr>
                <w:spacing w:val="-1"/>
                <w:sz w:val="18"/>
                <w:szCs w:val="18"/>
              </w:rPr>
              <w:t>e</w:t>
            </w:r>
            <w:r w:rsidRPr="003A0864">
              <w:rPr>
                <w:spacing w:val="-1"/>
                <w:sz w:val="18"/>
                <w:szCs w:val="18"/>
              </w:rPr>
              <w:t>kek eredményei, és ezáltal az éle</w:t>
            </w:r>
            <w:r w:rsidRPr="003A0864">
              <w:rPr>
                <w:spacing w:val="-1"/>
                <w:sz w:val="18"/>
                <w:szCs w:val="18"/>
              </w:rPr>
              <w:t>t</w:t>
            </w:r>
            <w:r w:rsidRPr="003A0864">
              <w:rPr>
                <w:spacing w:val="-1"/>
                <w:sz w:val="18"/>
                <w:szCs w:val="18"/>
              </w:rPr>
              <w:t>esélyei.</w:t>
            </w:r>
          </w:p>
        </w:tc>
        <w:tc>
          <w:tcPr>
            <w:tcW w:w="50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Pályázati forr</w:t>
            </w:r>
            <w:r w:rsidRPr="003A0864">
              <w:rPr>
                <w:spacing w:val="-1"/>
                <w:sz w:val="18"/>
                <w:szCs w:val="18"/>
              </w:rPr>
              <w:t>á</w:t>
            </w:r>
            <w:r w:rsidRPr="003A0864">
              <w:rPr>
                <w:spacing w:val="-1"/>
                <w:sz w:val="18"/>
                <w:szCs w:val="18"/>
              </w:rPr>
              <w:t>sok, szakemb</w:t>
            </w:r>
            <w:r w:rsidRPr="003A0864">
              <w:rPr>
                <w:spacing w:val="-1"/>
                <w:sz w:val="18"/>
                <w:szCs w:val="18"/>
              </w:rPr>
              <w:t>e</w:t>
            </w:r>
            <w:r w:rsidRPr="003A0864">
              <w:rPr>
                <w:spacing w:val="-1"/>
                <w:sz w:val="18"/>
                <w:szCs w:val="18"/>
              </w:rPr>
              <w:t>rek (pedagóg</w:t>
            </w:r>
            <w:r w:rsidRPr="003A0864">
              <w:rPr>
                <w:spacing w:val="-1"/>
                <w:sz w:val="18"/>
                <w:szCs w:val="18"/>
              </w:rPr>
              <w:t>u</w:t>
            </w:r>
            <w:r w:rsidRPr="003A0864">
              <w:rPr>
                <w:spacing w:val="-1"/>
                <w:sz w:val="18"/>
                <w:szCs w:val="18"/>
              </w:rPr>
              <w:t>sok) tárgyi es</w:t>
            </w:r>
            <w:r w:rsidRPr="003A0864">
              <w:rPr>
                <w:spacing w:val="-1"/>
                <w:sz w:val="18"/>
                <w:szCs w:val="18"/>
              </w:rPr>
              <w:t>z</w:t>
            </w:r>
            <w:r w:rsidRPr="003A0864">
              <w:rPr>
                <w:spacing w:val="-1"/>
                <w:sz w:val="18"/>
                <w:szCs w:val="18"/>
              </w:rPr>
              <w:t>közök</w:t>
            </w:r>
          </w:p>
        </w:tc>
        <w:tc>
          <w:tcPr>
            <w:tcW w:w="517"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folyamatos od</w:t>
            </w:r>
            <w:r w:rsidRPr="003A0864">
              <w:rPr>
                <w:spacing w:val="-1"/>
                <w:sz w:val="18"/>
                <w:szCs w:val="18"/>
              </w:rPr>
              <w:t>a</w:t>
            </w:r>
            <w:r w:rsidRPr="003A0864">
              <w:rPr>
                <w:spacing w:val="-1"/>
                <w:sz w:val="18"/>
                <w:szCs w:val="18"/>
              </w:rPr>
              <w:t>figyelés, fejles</w:t>
            </w:r>
            <w:r w:rsidRPr="003A0864">
              <w:rPr>
                <w:spacing w:val="-1"/>
                <w:sz w:val="18"/>
                <w:szCs w:val="18"/>
              </w:rPr>
              <w:t>z</w:t>
            </w:r>
            <w:r w:rsidRPr="003A0864">
              <w:rPr>
                <w:spacing w:val="-1"/>
                <w:sz w:val="18"/>
                <w:szCs w:val="18"/>
              </w:rPr>
              <w:t>tés, ellenőrzés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Szabadidő hasznos e</w:t>
            </w:r>
            <w:r w:rsidRPr="003A0864">
              <w:rPr>
                <w:spacing w:val="-1"/>
                <w:sz w:val="18"/>
                <w:szCs w:val="18"/>
              </w:rPr>
              <w:t>l</w:t>
            </w:r>
            <w:r w:rsidRPr="003A0864">
              <w:rPr>
                <w:spacing w:val="-1"/>
                <w:sz w:val="18"/>
                <w:szCs w:val="18"/>
              </w:rPr>
              <w:t>töltése</w:t>
            </w:r>
          </w:p>
        </w:tc>
        <w:tc>
          <w:tcPr>
            <w:tcW w:w="553"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A községben nem megoldott a gyermekek sz</w:t>
            </w:r>
            <w:r w:rsidRPr="003A0864">
              <w:rPr>
                <w:spacing w:val="-1"/>
                <w:sz w:val="18"/>
                <w:szCs w:val="18"/>
              </w:rPr>
              <w:t>a</w:t>
            </w:r>
            <w:r w:rsidRPr="003A0864">
              <w:rPr>
                <w:spacing w:val="-1"/>
                <w:sz w:val="18"/>
                <w:szCs w:val="18"/>
              </w:rPr>
              <w:t>badidejének hasznos eltöltése, kevés a gyerm</w:t>
            </w:r>
            <w:r w:rsidRPr="003A0864">
              <w:rPr>
                <w:spacing w:val="-1"/>
                <w:sz w:val="18"/>
                <w:szCs w:val="18"/>
              </w:rPr>
              <w:t>e</w:t>
            </w:r>
            <w:r w:rsidRPr="003A0864">
              <w:rPr>
                <w:spacing w:val="-1"/>
                <w:sz w:val="18"/>
                <w:szCs w:val="18"/>
              </w:rPr>
              <w:t>kek számára sze</w:t>
            </w:r>
            <w:r w:rsidRPr="003A0864">
              <w:rPr>
                <w:spacing w:val="-1"/>
                <w:sz w:val="18"/>
                <w:szCs w:val="18"/>
              </w:rPr>
              <w:t>r</w:t>
            </w:r>
            <w:r w:rsidRPr="003A0864">
              <w:rPr>
                <w:spacing w:val="-1"/>
                <w:sz w:val="18"/>
                <w:szCs w:val="18"/>
              </w:rPr>
              <w:t>vezett program</w:t>
            </w:r>
          </w:p>
        </w:tc>
        <w:tc>
          <w:tcPr>
            <w:tcW w:w="503"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A gyermekek számára ren</w:t>
            </w:r>
            <w:r w:rsidRPr="003A0864">
              <w:rPr>
                <w:spacing w:val="-1"/>
                <w:sz w:val="18"/>
                <w:szCs w:val="18"/>
              </w:rPr>
              <w:t>d</w:t>
            </w:r>
            <w:r w:rsidRPr="003A0864">
              <w:rPr>
                <w:spacing w:val="-1"/>
                <w:sz w:val="18"/>
                <w:szCs w:val="18"/>
              </w:rPr>
              <w:t>szeres sport- és közösségi fo</w:t>
            </w:r>
            <w:r w:rsidRPr="003A0864">
              <w:rPr>
                <w:spacing w:val="-1"/>
                <w:sz w:val="18"/>
                <w:szCs w:val="18"/>
              </w:rPr>
              <w:t>g</w:t>
            </w:r>
            <w:r w:rsidRPr="003A0864">
              <w:rPr>
                <w:spacing w:val="-1"/>
                <w:sz w:val="18"/>
                <w:szCs w:val="18"/>
              </w:rPr>
              <w:t>lalkozások sze</w:t>
            </w:r>
            <w:r w:rsidRPr="003A0864">
              <w:rPr>
                <w:spacing w:val="-1"/>
                <w:sz w:val="18"/>
                <w:szCs w:val="18"/>
              </w:rPr>
              <w:t>r</w:t>
            </w:r>
            <w:r w:rsidRPr="003A0864">
              <w:rPr>
                <w:spacing w:val="-1"/>
                <w:sz w:val="18"/>
                <w:szCs w:val="18"/>
              </w:rPr>
              <w:t>vezése</w:t>
            </w:r>
          </w:p>
        </w:tc>
        <w:tc>
          <w:tcPr>
            <w:tcW w:w="55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Nemzeti Ifjúsági</w:t>
            </w:r>
            <w:r>
              <w:rPr>
                <w:spacing w:val="-1"/>
                <w:sz w:val="18"/>
                <w:szCs w:val="18"/>
              </w:rPr>
              <w:t xml:space="preserve"> </w:t>
            </w:r>
            <w:r w:rsidRPr="003A0864">
              <w:rPr>
                <w:spacing w:val="-1"/>
                <w:sz w:val="18"/>
                <w:szCs w:val="18"/>
              </w:rPr>
              <w:t>Stratégia, köl</w:t>
            </w:r>
            <w:r w:rsidRPr="003A0864">
              <w:rPr>
                <w:spacing w:val="-1"/>
                <w:sz w:val="18"/>
                <w:szCs w:val="18"/>
              </w:rPr>
              <w:t>t</w:t>
            </w:r>
            <w:r w:rsidRPr="003A0864">
              <w:rPr>
                <w:spacing w:val="-1"/>
                <w:sz w:val="18"/>
                <w:szCs w:val="18"/>
              </w:rPr>
              <w:t>ségvetés</w:t>
            </w:r>
          </w:p>
        </w:tc>
        <w:tc>
          <w:tcPr>
            <w:tcW w:w="556"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Az érintettek k</w:t>
            </w:r>
            <w:r w:rsidRPr="003A0864">
              <w:rPr>
                <w:spacing w:val="-1"/>
                <w:sz w:val="18"/>
                <w:szCs w:val="18"/>
              </w:rPr>
              <w:t>ö</w:t>
            </w:r>
            <w:r w:rsidRPr="003A0864">
              <w:rPr>
                <w:spacing w:val="-1"/>
                <w:sz w:val="18"/>
                <w:szCs w:val="18"/>
              </w:rPr>
              <w:t>rének felmérése, programlehetős</w:t>
            </w:r>
            <w:r w:rsidRPr="003A0864">
              <w:rPr>
                <w:spacing w:val="-1"/>
                <w:sz w:val="18"/>
                <w:szCs w:val="18"/>
              </w:rPr>
              <w:t>é</w:t>
            </w:r>
            <w:r w:rsidRPr="003A0864">
              <w:rPr>
                <w:spacing w:val="-1"/>
                <w:sz w:val="18"/>
                <w:szCs w:val="18"/>
              </w:rPr>
              <w:t>gek (sportágak, közösségi fogla</w:t>
            </w:r>
            <w:r w:rsidRPr="003A0864">
              <w:rPr>
                <w:spacing w:val="-1"/>
                <w:sz w:val="18"/>
                <w:szCs w:val="18"/>
              </w:rPr>
              <w:t>l</w:t>
            </w:r>
            <w:r w:rsidRPr="003A0864">
              <w:rPr>
                <w:spacing w:val="-1"/>
                <w:sz w:val="18"/>
                <w:szCs w:val="18"/>
              </w:rPr>
              <w:t>kozások) felkut</w:t>
            </w:r>
            <w:r w:rsidRPr="003A0864">
              <w:rPr>
                <w:spacing w:val="-1"/>
                <w:sz w:val="18"/>
                <w:szCs w:val="18"/>
              </w:rPr>
              <w:t>a</w:t>
            </w:r>
            <w:r w:rsidRPr="003A0864">
              <w:rPr>
                <w:spacing w:val="-1"/>
                <w:sz w:val="18"/>
                <w:szCs w:val="18"/>
              </w:rPr>
              <w:t>tása, toborzási kampány, hogy a gyermekek minél nagyobb számban részt vegyenek a programokon, foglalkozásokon való széleskörű részvétel biztos</w:t>
            </w:r>
            <w:r w:rsidRPr="003A0864">
              <w:rPr>
                <w:spacing w:val="-1"/>
                <w:sz w:val="18"/>
                <w:szCs w:val="18"/>
              </w:rPr>
              <w:t>í</w:t>
            </w:r>
            <w:r w:rsidRPr="003A0864">
              <w:rPr>
                <w:spacing w:val="-1"/>
                <w:sz w:val="18"/>
                <w:szCs w:val="18"/>
              </w:rPr>
              <w:t>tása.</w:t>
            </w:r>
          </w:p>
        </w:tc>
        <w:tc>
          <w:tcPr>
            <w:tcW w:w="452"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polgármester, szakcsi által</w:t>
            </w:r>
            <w:r w:rsidRPr="003A0864">
              <w:rPr>
                <w:spacing w:val="-1"/>
                <w:sz w:val="18"/>
                <w:szCs w:val="18"/>
              </w:rPr>
              <w:t>á</w:t>
            </w:r>
            <w:r w:rsidRPr="003A0864">
              <w:rPr>
                <w:spacing w:val="-1"/>
                <w:sz w:val="18"/>
                <w:szCs w:val="18"/>
              </w:rPr>
              <w:t>nos iskola igazgatója, szakcsi óvoda vezetője, civil szervezet</w:t>
            </w:r>
          </w:p>
        </w:tc>
        <w:tc>
          <w:tcPr>
            <w:tcW w:w="40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programok sz</w:t>
            </w:r>
            <w:r w:rsidRPr="003A0864">
              <w:rPr>
                <w:spacing w:val="-1"/>
                <w:sz w:val="18"/>
                <w:szCs w:val="18"/>
              </w:rPr>
              <w:t>á</w:t>
            </w:r>
            <w:r w:rsidRPr="003A0864">
              <w:rPr>
                <w:spacing w:val="-1"/>
                <w:sz w:val="18"/>
                <w:szCs w:val="18"/>
              </w:rPr>
              <w:t>ma, résztvevő gyermekek sz</w:t>
            </w:r>
            <w:r w:rsidRPr="003A0864">
              <w:rPr>
                <w:spacing w:val="-1"/>
                <w:sz w:val="18"/>
                <w:szCs w:val="18"/>
              </w:rPr>
              <w:t>á</w:t>
            </w:r>
            <w:r w:rsidRPr="003A0864">
              <w:rPr>
                <w:spacing w:val="-1"/>
                <w:sz w:val="18"/>
                <w:szCs w:val="18"/>
              </w:rPr>
              <w:t>ma, elégedett szülők és gyerm</w:t>
            </w:r>
            <w:r w:rsidRPr="003A0864">
              <w:rPr>
                <w:spacing w:val="-1"/>
                <w:sz w:val="18"/>
                <w:szCs w:val="18"/>
              </w:rPr>
              <w:t>e</w:t>
            </w:r>
            <w:r w:rsidRPr="003A0864">
              <w:rPr>
                <w:spacing w:val="-1"/>
                <w:sz w:val="18"/>
                <w:szCs w:val="18"/>
              </w:rPr>
              <w:t>kek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pályázati forr</w:t>
            </w:r>
            <w:r w:rsidRPr="003A0864">
              <w:rPr>
                <w:spacing w:val="-1"/>
                <w:sz w:val="18"/>
                <w:szCs w:val="18"/>
              </w:rPr>
              <w:t>á</w:t>
            </w:r>
            <w:r w:rsidRPr="003A0864">
              <w:rPr>
                <w:spacing w:val="-1"/>
                <w:sz w:val="18"/>
                <w:szCs w:val="18"/>
              </w:rPr>
              <w:t>sok, szakemb</w:t>
            </w:r>
            <w:r w:rsidRPr="003A0864">
              <w:rPr>
                <w:spacing w:val="-1"/>
                <w:sz w:val="18"/>
                <w:szCs w:val="18"/>
              </w:rPr>
              <w:t>e</w:t>
            </w:r>
            <w:r w:rsidRPr="003A0864">
              <w:rPr>
                <w:spacing w:val="-1"/>
                <w:sz w:val="18"/>
                <w:szCs w:val="18"/>
              </w:rPr>
              <w:t>rek, technikai eszközök</w:t>
            </w:r>
          </w:p>
        </w:tc>
        <w:tc>
          <w:tcPr>
            <w:tcW w:w="517"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folyamatos nyomon</w:t>
            </w:r>
            <w:r>
              <w:rPr>
                <w:spacing w:val="-1"/>
                <w:sz w:val="18"/>
                <w:szCs w:val="18"/>
              </w:rPr>
              <w:t xml:space="preserve"> </w:t>
            </w:r>
            <w:r w:rsidRPr="003A0864">
              <w:rPr>
                <w:spacing w:val="-1"/>
                <w:sz w:val="18"/>
                <w:szCs w:val="18"/>
              </w:rPr>
              <w:t>köv</w:t>
            </w:r>
            <w:r w:rsidRPr="003A0864">
              <w:rPr>
                <w:spacing w:val="-1"/>
                <w:sz w:val="18"/>
                <w:szCs w:val="18"/>
              </w:rPr>
              <w:t>e</w:t>
            </w:r>
            <w:r w:rsidRPr="003A0864">
              <w:rPr>
                <w:spacing w:val="-1"/>
                <w:sz w:val="18"/>
                <w:szCs w:val="18"/>
              </w:rPr>
              <w:t>tés, érdeklődési szint fenntart</w:t>
            </w:r>
            <w:r w:rsidRPr="003A0864">
              <w:rPr>
                <w:spacing w:val="-1"/>
                <w:sz w:val="18"/>
                <w:szCs w:val="18"/>
              </w:rPr>
              <w:t>á</w:t>
            </w:r>
            <w:r w:rsidRPr="003A0864">
              <w:rPr>
                <w:spacing w:val="-1"/>
                <w:sz w:val="18"/>
                <w:szCs w:val="18"/>
              </w:rPr>
              <w:t>sához szükséges frissítések, újít</w:t>
            </w:r>
            <w:r w:rsidRPr="003A0864">
              <w:rPr>
                <w:spacing w:val="-1"/>
                <w:sz w:val="18"/>
                <w:szCs w:val="18"/>
              </w:rPr>
              <w:t>á</w:t>
            </w:r>
            <w:r w:rsidRPr="003A0864">
              <w:rPr>
                <w:spacing w:val="-1"/>
                <w:sz w:val="18"/>
                <w:szCs w:val="18"/>
              </w:rPr>
              <w:t>sok bevezetése</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Tehetsé</w:t>
            </w:r>
            <w:r w:rsidRPr="003A0864">
              <w:rPr>
                <w:spacing w:val="-1"/>
                <w:sz w:val="18"/>
                <w:szCs w:val="18"/>
              </w:rPr>
              <w:t>g</w:t>
            </w:r>
            <w:r w:rsidRPr="003A0864">
              <w:rPr>
                <w:spacing w:val="-1"/>
                <w:sz w:val="18"/>
                <w:szCs w:val="18"/>
              </w:rPr>
              <w:t>gondozás</w:t>
            </w:r>
          </w:p>
        </w:tc>
        <w:tc>
          <w:tcPr>
            <w:tcW w:w="553"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Lehetőséget kell biztosítani a fiat</w:t>
            </w:r>
            <w:r w:rsidRPr="003A0864">
              <w:rPr>
                <w:spacing w:val="-1"/>
                <w:sz w:val="18"/>
                <w:szCs w:val="18"/>
              </w:rPr>
              <w:t>a</w:t>
            </w:r>
            <w:r w:rsidRPr="003A0864">
              <w:rPr>
                <w:spacing w:val="-1"/>
                <w:sz w:val="18"/>
                <w:szCs w:val="18"/>
              </w:rPr>
              <w:t>lok számára t</w:t>
            </w:r>
            <w:r w:rsidRPr="003A0864">
              <w:rPr>
                <w:spacing w:val="-1"/>
                <w:sz w:val="18"/>
                <w:szCs w:val="18"/>
              </w:rPr>
              <w:t>e</w:t>
            </w:r>
            <w:r w:rsidRPr="003A0864">
              <w:rPr>
                <w:spacing w:val="-1"/>
                <w:sz w:val="18"/>
                <w:szCs w:val="18"/>
              </w:rPr>
              <w:t>hetségük kibo</w:t>
            </w:r>
            <w:r w:rsidRPr="003A0864">
              <w:rPr>
                <w:spacing w:val="-1"/>
                <w:sz w:val="18"/>
                <w:szCs w:val="18"/>
              </w:rPr>
              <w:t>n</w:t>
            </w:r>
            <w:r w:rsidRPr="003A0864">
              <w:rPr>
                <w:spacing w:val="-1"/>
                <w:sz w:val="18"/>
                <w:szCs w:val="18"/>
              </w:rPr>
              <w:t>takoztatásához.</w:t>
            </w:r>
          </w:p>
        </w:tc>
        <w:tc>
          <w:tcPr>
            <w:tcW w:w="503"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Anyagi helyze</w:t>
            </w:r>
            <w:r w:rsidRPr="003A0864">
              <w:rPr>
                <w:spacing w:val="-1"/>
                <w:sz w:val="18"/>
                <w:szCs w:val="18"/>
              </w:rPr>
              <w:t>t</w:t>
            </w:r>
            <w:r w:rsidRPr="003A0864">
              <w:rPr>
                <w:spacing w:val="-1"/>
                <w:sz w:val="18"/>
                <w:szCs w:val="18"/>
              </w:rPr>
              <w:t>től függetlenül minden gye</w:t>
            </w:r>
            <w:r w:rsidRPr="003A0864">
              <w:rPr>
                <w:spacing w:val="-1"/>
                <w:sz w:val="18"/>
                <w:szCs w:val="18"/>
              </w:rPr>
              <w:t>r</w:t>
            </w:r>
            <w:r w:rsidRPr="003A0864">
              <w:rPr>
                <w:spacing w:val="-1"/>
                <w:sz w:val="18"/>
                <w:szCs w:val="18"/>
              </w:rPr>
              <w:t>meknek legyen lehetősége t</w:t>
            </w:r>
            <w:r w:rsidRPr="003A0864">
              <w:rPr>
                <w:spacing w:val="-1"/>
                <w:sz w:val="18"/>
                <w:szCs w:val="18"/>
              </w:rPr>
              <w:t>o</w:t>
            </w:r>
            <w:r w:rsidRPr="003A0864">
              <w:rPr>
                <w:spacing w:val="-1"/>
                <w:sz w:val="18"/>
                <w:szCs w:val="18"/>
              </w:rPr>
              <w:t>vábbtanulni, szakmát szere</w:t>
            </w:r>
            <w:r w:rsidRPr="003A0864">
              <w:rPr>
                <w:spacing w:val="-1"/>
                <w:sz w:val="18"/>
                <w:szCs w:val="18"/>
              </w:rPr>
              <w:t>z</w:t>
            </w:r>
            <w:r w:rsidRPr="003A0864">
              <w:rPr>
                <w:spacing w:val="-1"/>
                <w:sz w:val="18"/>
                <w:szCs w:val="18"/>
              </w:rPr>
              <w:t>ni.</w:t>
            </w:r>
          </w:p>
        </w:tc>
        <w:tc>
          <w:tcPr>
            <w:tcW w:w="55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Pedagógiai pro</w:t>
            </w:r>
            <w:r w:rsidRPr="003A0864">
              <w:rPr>
                <w:spacing w:val="-1"/>
                <w:sz w:val="18"/>
                <w:szCs w:val="18"/>
              </w:rPr>
              <w:t>g</w:t>
            </w:r>
            <w:r w:rsidRPr="003A0864">
              <w:rPr>
                <w:spacing w:val="-1"/>
                <w:sz w:val="18"/>
                <w:szCs w:val="18"/>
              </w:rPr>
              <w:t>ram, költségvetés</w:t>
            </w:r>
          </w:p>
        </w:tc>
        <w:tc>
          <w:tcPr>
            <w:tcW w:w="556"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A tehetséges gyermekek sz</w:t>
            </w:r>
            <w:r w:rsidRPr="003A0864">
              <w:rPr>
                <w:spacing w:val="-1"/>
                <w:sz w:val="18"/>
                <w:szCs w:val="18"/>
              </w:rPr>
              <w:t>á</w:t>
            </w:r>
            <w:r w:rsidRPr="003A0864">
              <w:rPr>
                <w:spacing w:val="-1"/>
                <w:sz w:val="18"/>
                <w:szCs w:val="18"/>
              </w:rPr>
              <w:t>mának meghat</w:t>
            </w:r>
            <w:r w:rsidRPr="003A0864">
              <w:rPr>
                <w:spacing w:val="-1"/>
                <w:sz w:val="18"/>
                <w:szCs w:val="18"/>
              </w:rPr>
              <w:t>á</w:t>
            </w:r>
            <w:r w:rsidRPr="003A0864">
              <w:rPr>
                <w:spacing w:val="-1"/>
                <w:sz w:val="18"/>
                <w:szCs w:val="18"/>
              </w:rPr>
              <w:t>rozása, ösztöndí</w:t>
            </w:r>
            <w:r w:rsidRPr="003A0864">
              <w:rPr>
                <w:spacing w:val="-1"/>
                <w:sz w:val="18"/>
                <w:szCs w:val="18"/>
              </w:rPr>
              <w:t>j</w:t>
            </w:r>
            <w:r w:rsidRPr="003A0864">
              <w:rPr>
                <w:spacing w:val="-1"/>
                <w:sz w:val="18"/>
                <w:szCs w:val="18"/>
              </w:rPr>
              <w:t>programok felk</w:t>
            </w:r>
            <w:r w:rsidRPr="003A0864">
              <w:rPr>
                <w:spacing w:val="-1"/>
                <w:sz w:val="18"/>
                <w:szCs w:val="18"/>
              </w:rPr>
              <w:t>u</w:t>
            </w:r>
            <w:r w:rsidRPr="003A0864">
              <w:rPr>
                <w:spacing w:val="-1"/>
                <w:sz w:val="18"/>
                <w:szCs w:val="18"/>
              </w:rPr>
              <w:t>tatás, létrehozása. Az érintett gye</w:t>
            </w:r>
            <w:r w:rsidRPr="003A0864">
              <w:rPr>
                <w:spacing w:val="-1"/>
                <w:sz w:val="18"/>
                <w:szCs w:val="18"/>
              </w:rPr>
              <w:t>r</w:t>
            </w:r>
            <w:r w:rsidRPr="003A0864">
              <w:rPr>
                <w:spacing w:val="-1"/>
                <w:sz w:val="18"/>
                <w:szCs w:val="18"/>
              </w:rPr>
              <w:t>mekek támogat</w:t>
            </w:r>
            <w:r w:rsidRPr="003A0864">
              <w:rPr>
                <w:spacing w:val="-1"/>
                <w:sz w:val="18"/>
                <w:szCs w:val="18"/>
              </w:rPr>
              <w:t>á</w:t>
            </w:r>
            <w:r w:rsidRPr="003A0864">
              <w:rPr>
                <w:spacing w:val="-1"/>
                <w:sz w:val="18"/>
                <w:szCs w:val="18"/>
              </w:rPr>
              <w:t>sa.</w:t>
            </w:r>
          </w:p>
        </w:tc>
        <w:tc>
          <w:tcPr>
            <w:tcW w:w="452"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polgármester, szakcsi által</w:t>
            </w:r>
            <w:r w:rsidRPr="003A0864">
              <w:rPr>
                <w:spacing w:val="-1"/>
                <w:sz w:val="18"/>
                <w:szCs w:val="18"/>
              </w:rPr>
              <w:t>á</w:t>
            </w:r>
            <w:r w:rsidRPr="003A0864">
              <w:rPr>
                <w:spacing w:val="-1"/>
                <w:sz w:val="18"/>
                <w:szCs w:val="18"/>
              </w:rPr>
              <w:t>nos iskola igazgatója, szakcsi óvoda vezetője, civil szervezet</w:t>
            </w:r>
          </w:p>
        </w:tc>
        <w:tc>
          <w:tcPr>
            <w:tcW w:w="40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Igénybe vevők száma, a me</w:t>
            </w:r>
            <w:r w:rsidRPr="003A0864">
              <w:rPr>
                <w:spacing w:val="-1"/>
                <w:sz w:val="18"/>
                <w:szCs w:val="18"/>
              </w:rPr>
              <w:t>g</w:t>
            </w:r>
            <w:r w:rsidRPr="003A0864">
              <w:rPr>
                <w:spacing w:val="-1"/>
                <w:sz w:val="18"/>
                <w:szCs w:val="18"/>
              </w:rPr>
              <w:t>szervezett képes</w:t>
            </w:r>
            <w:r w:rsidRPr="003A0864">
              <w:rPr>
                <w:spacing w:val="-1"/>
                <w:sz w:val="18"/>
                <w:szCs w:val="18"/>
              </w:rPr>
              <w:t>í</w:t>
            </w:r>
            <w:r w:rsidRPr="003A0864">
              <w:rPr>
                <w:spacing w:val="-1"/>
                <w:sz w:val="18"/>
                <w:szCs w:val="18"/>
              </w:rPr>
              <w:t>tések, bizonyítv</w:t>
            </w:r>
            <w:r w:rsidRPr="003A0864">
              <w:rPr>
                <w:spacing w:val="-1"/>
                <w:sz w:val="18"/>
                <w:szCs w:val="18"/>
              </w:rPr>
              <w:t>á</w:t>
            </w:r>
            <w:r w:rsidRPr="003A0864">
              <w:rPr>
                <w:spacing w:val="-1"/>
                <w:sz w:val="18"/>
                <w:szCs w:val="18"/>
              </w:rPr>
              <w:t>nyok oklevelek száma, elégedett szülők és gyerm</w:t>
            </w:r>
            <w:r w:rsidRPr="003A0864">
              <w:rPr>
                <w:spacing w:val="-1"/>
                <w:sz w:val="18"/>
                <w:szCs w:val="18"/>
              </w:rPr>
              <w:t>e</w:t>
            </w:r>
            <w:r w:rsidRPr="003A0864">
              <w:rPr>
                <w:spacing w:val="-1"/>
                <w:sz w:val="18"/>
                <w:szCs w:val="18"/>
              </w:rPr>
              <w:t>kek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Ösztöndíj pály</w:t>
            </w:r>
            <w:r w:rsidRPr="003A0864">
              <w:rPr>
                <w:spacing w:val="-1"/>
                <w:sz w:val="18"/>
                <w:szCs w:val="18"/>
              </w:rPr>
              <w:t>á</w:t>
            </w:r>
            <w:r w:rsidRPr="003A0864">
              <w:rPr>
                <w:spacing w:val="-1"/>
                <w:sz w:val="18"/>
                <w:szCs w:val="18"/>
              </w:rPr>
              <w:t>zati források, saját (</w:t>
            </w:r>
            <w:r>
              <w:rPr>
                <w:spacing w:val="-1"/>
                <w:sz w:val="18"/>
                <w:szCs w:val="18"/>
              </w:rPr>
              <w:t>ö</w:t>
            </w:r>
            <w:r w:rsidRPr="003A0864">
              <w:rPr>
                <w:spacing w:val="-1"/>
                <w:sz w:val="18"/>
                <w:szCs w:val="18"/>
              </w:rPr>
              <w:t>nko</w:t>
            </w:r>
            <w:r w:rsidRPr="003A0864">
              <w:rPr>
                <w:spacing w:val="-1"/>
                <w:sz w:val="18"/>
                <w:szCs w:val="18"/>
              </w:rPr>
              <w:t>r</w:t>
            </w:r>
            <w:r w:rsidRPr="003A0864">
              <w:rPr>
                <w:spacing w:val="-1"/>
                <w:sz w:val="18"/>
                <w:szCs w:val="18"/>
              </w:rPr>
              <w:t>mányzati) forrás</w:t>
            </w:r>
          </w:p>
        </w:tc>
        <w:tc>
          <w:tcPr>
            <w:tcW w:w="517" w:type="pct"/>
            <w:tcBorders>
              <w:top w:val="single" w:sz="6" w:space="0" w:color="000000"/>
              <w:left w:val="single" w:sz="6" w:space="0" w:color="000000"/>
              <w:bottom w:val="single" w:sz="6" w:space="0" w:color="000000"/>
              <w:right w:val="single" w:sz="6" w:space="0" w:color="000000"/>
            </w:tcBorders>
          </w:tcPr>
          <w:p w:rsidR="000C6EE5" w:rsidRPr="003A0864" w:rsidRDefault="000C6EE5" w:rsidP="003A0864">
            <w:pPr>
              <w:spacing w:after="0" w:line="240" w:lineRule="auto"/>
              <w:ind w:left="113" w:right="110"/>
              <w:jc w:val="both"/>
              <w:rPr>
                <w:spacing w:val="-1"/>
                <w:sz w:val="18"/>
                <w:szCs w:val="18"/>
              </w:rPr>
            </w:pPr>
            <w:r w:rsidRPr="003A0864">
              <w:rPr>
                <w:spacing w:val="-1"/>
                <w:sz w:val="18"/>
                <w:szCs w:val="18"/>
              </w:rPr>
              <w:t>Folyamatos nyomon</w:t>
            </w:r>
            <w:r>
              <w:rPr>
                <w:spacing w:val="-1"/>
                <w:sz w:val="18"/>
                <w:szCs w:val="18"/>
              </w:rPr>
              <w:t xml:space="preserve"> </w:t>
            </w:r>
            <w:r w:rsidRPr="003A0864">
              <w:rPr>
                <w:spacing w:val="-1"/>
                <w:sz w:val="18"/>
                <w:szCs w:val="18"/>
              </w:rPr>
              <w:t>köv</w:t>
            </w:r>
            <w:r w:rsidRPr="003A0864">
              <w:rPr>
                <w:spacing w:val="-1"/>
                <w:sz w:val="18"/>
                <w:szCs w:val="18"/>
              </w:rPr>
              <w:t>e</w:t>
            </w:r>
            <w:r w:rsidRPr="003A0864">
              <w:rPr>
                <w:spacing w:val="-1"/>
                <w:sz w:val="18"/>
                <w:szCs w:val="18"/>
              </w:rPr>
              <w:t>tés, folyamatos tehetséggond</w:t>
            </w:r>
            <w:r w:rsidRPr="003A0864">
              <w:rPr>
                <w:spacing w:val="-1"/>
                <w:sz w:val="18"/>
                <w:szCs w:val="18"/>
              </w:rPr>
              <w:t>o</w:t>
            </w:r>
            <w:r w:rsidRPr="003A0864">
              <w:rPr>
                <w:spacing w:val="-1"/>
                <w:sz w:val="18"/>
                <w:szCs w:val="18"/>
              </w:rPr>
              <w:t>zás</w:t>
            </w:r>
          </w:p>
        </w:tc>
      </w:tr>
    </w:tbl>
    <w:p w:rsidR="000C6EE5" w:rsidRDefault="000C6EE5" w:rsidP="00EE1EF5">
      <w:pPr>
        <w:spacing w:after="0" w:line="360" w:lineRule="auto"/>
      </w:pPr>
    </w:p>
    <w:p w:rsidR="000C6EE5" w:rsidRDefault="000C6EE5" w:rsidP="00EE1EF5">
      <w:pPr>
        <w:spacing w:after="0" w:line="360" w:lineRule="auto"/>
        <w:rPr>
          <w:b/>
        </w:rPr>
      </w:pPr>
      <w:r>
        <w:br w:type="page"/>
      </w:r>
      <w:r w:rsidRPr="00902F9D">
        <w:rPr>
          <w:b/>
        </w:rPr>
        <w:t>A nők helyzete, esélyegyenlősége</w:t>
      </w:r>
    </w:p>
    <w:p w:rsidR="000C6EE5" w:rsidRPr="00902F9D" w:rsidRDefault="000C6EE5" w:rsidP="00EE1EF5">
      <w:pPr>
        <w:spacing w:after="0" w:line="360" w:lineRule="auto"/>
      </w:pPr>
    </w:p>
    <w:tbl>
      <w:tblPr>
        <w:tblW w:w="5025" w:type="pct"/>
        <w:tblLayout w:type="fixed"/>
        <w:tblCellMar>
          <w:left w:w="0" w:type="dxa"/>
          <w:right w:w="0" w:type="dxa"/>
        </w:tblCellMar>
        <w:tblLook w:val="01E0"/>
      </w:tblPr>
      <w:tblGrid>
        <w:gridCol w:w="1139"/>
        <w:gridCol w:w="1558"/>
        <w:gridCol w:w="1417"/>
        <w:gridCol w:w="1564"/>
        <w:gridCol w:w="1558"/>
        <w:gridCol w:w="1276"/>
        <w:gridCol w:w="1133"/>
        <w:gridCol w:w="1564"/>
        <w:gridCol w:w="1417"/>
        <w:gridCol w:w="1462"/>
      </w:tblGrid>
      <w:tr w:rsidR="000C6EE5" w:rsidRPr="00763C1E" w:rsidTr="00CD7422">
        <w:tc>
          <w:tcPr>
            <w:tcW w:w="40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EE1EF5">
            <w:pPr>
              <w:spacing w:before="87" w:after="0" w:line="239" w:lineRule="auto"/>
              <w:ind w:left="-3" w:right="-46"/>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 xml:space="preserve">s </w:t>
            </w:r>
            <w:r w:rsidRPr="00763C1E">
              <w:rPr>
                <w:b/>
                <w:spacing w:val="1"/>
                <w:sz w:val="18"/>
                <w:szCs w:val="18"/>
              </w:rPr>
              <w:t>cí</w:t>
            </w:r>
            <w:r w:rsidRPr="00763C1E">
              <w:rPr>
                <w:b/>
                <w:sz w:val="18"/>
                <w:szCs w:val="18"/>
              </w:rPr>
              <w:t>m</w:t>
            </w:r>
            <w:r w:rsidRPr="00763C1E">
              <w:rPr>
                <w:b/>
                <w:spacing w:val="-2"/>
                <w:sz w:val="18"/>
                <w:szCs w:val="18"/>
              </w:rPr>
              <w:t>e</w:t>
            </w:r>
            <w:r w:rsidRPr="00763C1E">
              <w:rPr>
                <w:b/>
                <w:sz w:val="18"/>
                <w:szCs w:val="18"/>
              </w:rPr>
              <w:t>, m</w:t>
            </w:r>
            <w:r w:rsidRPr="00763C1E">
              <w:rPr>
                <w:b/>
                <w:spacing w:val="-2"/>
                <w:sz w:val="18"/>
                <w:szCs w:val="18"/>
              </w:rPr>
              <w:t>e</w:t>
            </w:r>
            <w:r w:rsidRPr="00763C1E">
              <w:rPr>
                <w:b/>
                <w:spacing w:val="-1"/>
                <w:sz w:val="18"/>
                <w:szCs w:val="18"/>
              </w:rPr>
              <w:t>g</w:t>
            </w:r>
            <w:r w:rsidRPr="00763C1E">
              <w:rPr>
                <w:b/>
                <w:spacing w:val="1"/>
                <w:sz w:val="18"/>
                <w:szCs w:val="18"/>
              </w:rPr>
              <w:t>n</w:t>
            </w:r>
            <w:r w:rsidRPr="00763C1E">
              <w:rPr>
                <w:b/>
                <w:spacing w:val="-2"/>
                <w:sz w:val="18"/>
                <w:szCs w:val="18"/>
              </w:rPr>
              <w:t>e</w:t>
            </w:r>
            <w:r w:rsidRPr="00763C1E">
              <w:rPr>
                <w:b/>
                <w:spacing w:val="-1"/>
                <w:sz w:val="18"/>
                <w:szCs w:val="18"/>
              </w:rPr>
              <w:t>v</w:t>
            </w:r>
            <w:r w:rsidRPr="00763C1E">
              <w:rPr>
                <w:b/>
                <w:spacing w:val="-2"/>
                <w:sz w:val="18"/>
                <w:szCs w:val="18"/>
              </w:rPr>
              <w:t>ezé</w:t>
            </w:r>
            <w:r w:rsidRPr="00763C1E">
              <w:rPr>
                <w:b/>
                <w:spacing w:val="2"/>
                <w:sz w:val="18"/>
                <w:szCs w:val="18"/>
              </w:rPr>
              <w:t>s</w:t>
            </w:r>
            <w:r w:rsidRPr="00763C1E">
              <w:rPr>
                <w:b/>
                <w:sz w:val="18"/>
                <w:szCs w:val="18"/>
              </w:rPr>
              <w:t>e</w:t>
            </w:r>
          </w:p>
        </w:tc>
        <w:tc>
          <w:tcPr>
            <w:tcW w:w="553"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EE1EF5">
            <w:pPr>
              <w:spacing w:before="1" w:after="0" w:line="239" w:lineRule="auto"/>
              <w:ind w:left="-1" w:right="-47"/>
              <w:jc w:val="center"/>
              <w:rPr>
                <w:b/>
                <w:sz w:val="18"/>
                <w:szCs w:val="18"/>
              </w:rPr>
            </w:pPr>
            <w:r w:rsidRPr="00763C1E">
              <w:rPr>
                <w:b/>
                <w:sz w:val="18"/>
                <w:szCs w:val="18"/>
              </w:rPr>
              <w:t xml:space="preserve">A </w:t>
            </w:r>
            <w:r w:rsidRPr="00763C1E">
              <w:rPr>
                <w:b/>
                <w:spacing w:val="1"/>
                <w:sz w:val="18"/>
                <w:szCs w:val="18"/>
              </w:rPr>
              <w:t>h</w:t>
            </w:r>
            <w:r w:rsidRPr="00763C1E">
              <w:rPr>
                <w:b/>
                <w:spacing w:val="-2"/>
                <w:sz w:val="18"/>
                <w:szCs w:val="18"/>
              </w:rPr>
              <w:t>e</w:t>
            </w:r>
            <w:r w:rsidRPr="00763C1E">
              <w:rPr>
                <w:b/>
                <w:spacing w:val="1"/>
                <w:sz w:val="18"/>
                <w:szCs w:val="18"/>
              </w:rPr>
              <w:t>l</w:t>
            </w:r>
            <w:r w:rsidRPr="00763C1E">
              <w:rPr>
                <w:b/>
                <w:spacing w:val="-1"/>
                <w:sz w:val="18"/>
                <w:szCs w:val="18"/>
              </w:rPr>
              <w:t>y</w:t>
            </w:r>
            <w:r w:rsidRPr="00763C1E">
              <w:rPr>
                <w:b/>
                <w:spacing w:val="1"/>
                <w:sz w:val="18"/>
                <w:szCs w:val="18"/>
              </w:rPr>
              <w:t>z</w:t>
            </w:r>
            <w:r w:rsidRPr="00763C1E">
              <w:rPr>
                <w:b/>
                <w:spacing w:val="-2"/>
                <w:sz w:val="18"/>
                <w:szCs w:val="18"/>
              </w:rPr>
              <w:t>e</w:t>
            </w:r>
            <w:r w:rsidRPr="00763C1E">
              <w:rPr>
                <w:b/>
                <w:spacing w:val="1"/>
                <w:sz w:val="18"/>
                <w:szCs w:val="18"/>
              </w:rPr>
              <w:t>te</w:t>
            </w:r>
            <w:r w:rsidRPr="00763C1E">
              <w:rPr>
                <w:b/>
                <w:spacing w:val="-2"/>
                <w:sz w:val="18"/>
                <w:szCs w:val="18"/>
              </w:rPr>
              <w:t>le</w:t>
            </w:r>
            <w:r w:rsidRPr="00763C1E">
              <w:rPr>
                <w:b/>
                <w:spacing w:val="2"/>
                <w:sz w:val="18"/>
                <w:szCs w:val="18"/>
              </w:rPr>
              <w:t>m</w:t>
            </w:r>
            <w:r w:rsidRPr="00763C1E">
              <w:rPr>
                <w:b/>
                <w:spacing w:val="-2"/>
                <w:sz w:val="18"/>
                <w:szCs w:val="18"/>
              </w:rPr>
              <w:t>zé</w:t>
            </w:r>
            <w:r w:rsidRPr="00763C1E">
              <w:rPr>
                <w:b/>
                <w:sz w:val="18"/>
                <w:szCs w:val="18"/>
              </w:rPr>
              <w:t xml:space="preserve">s </w:t>
            </w:r>
            <w:r w:rsidRPr="00763C1E">
              <w:rPr>
                <w:b/>
                <w:spacing w:val="1"/>
                <w:sz w:val="18"/>
                <w:szCs w:val="18"/>
              </w:rPr>
              <w:t>k</w:t>
            </w:r>
            <w:r w:rsidRPr="00763C1E">
              <w:rPr>
                <w:b/>
                <w:spacing w:val="-1"/>
                <w:sz w:val="18"/>
                <w:szCs w:val="18"/>
              </w:rPr>
              <w:t>ö</w:t>
            </w:r>
            <w:r w:rsidRPr="00763C1E">
              <w:rPr>
                <w:b/>
                <w:spacing w:val="1"/>
                <w:sz w:val="18"/>
                <w:szCs w:val="18"/>
              </w:rPr>
              <w:t>v</w:t>
            </w:r>
            <w:r w:rsidRPr="00763C1E">
              <w:rPr>
                <w:b/>
                <w:spacing w:val="-2"/>
                <w:sz w:val="18"/>
                <w:szCs w:val="18"/>
              </w:rPr>
              <w:t>e</w:t>
            </w:r>
            <w:r w:rsidRPr="00763C1E">
              <w:rPr>
                <w:b/>
                <w:spacing w:val="1"/>
                <w:sz w:val="18"/>
                <w:szCs w:val="18"/>
              </w:rPr>
              <w:t>tk</w:t>
            </w:r>
            <w:r w:rsidRPr="00763C1E">
              <w:rPr>
                <w:b/>
                <w:spacing w:val="-2"/>
                <w:sz w:val="18"/>
                <w:szCs w:val="18"/>
              </w:rPr>
              <w:t>ez</w:t>
            </w:r>
            <w:r w:rsidRPr="00763C1E">
              <w:rPr>
                <w:b/>
                <w:spacing w:val="1"/>
                <w:sz w:val="18"/>
                <w:szCs w:val="18"/>
              </w:rPr>
              <w:t>t</w:t>
            </w:r>
            <w:r w:rsidRPr="00763C1E">
              <w:rPr>
                <w:b/>
                <w:spacing w:val="-2"/>
                <w:sz w:val="18"/>
                <w:szCs w:val="18"/>
              </w:rPr>
              <w:t>e</w:t>
            </w:r>
            <w:r w:rsidRPr="00763C1E">
              <w:rPr>
                <w:b/>
                <w:spacing w:val="1"/>
                <w:sz w:val="18"/>
                <w:szCs w:val="18"/>
              </w:rPr>
              <w:t>t</w:t>
            </w:r>
            <w:r w:rsidRPr="00763C1E">
              <w:rPr>
                <w:b/>
                <w:spacing w:val="-2"/>
                <w:sz w:val="18"/>
                <w:szCs w:val="18"/>
              </w:rPr>
              <w:t>é</w:t>
            </w:r>
            <w:r w:rsidRPr="00763C1E">
              <w:rPr>
                <w:b/>
                <w:sz w:val="18"/>
                <w:szCs w:val="18"/>
              </w:rPr>
              <w:t>s</w:t>
            </w:r>
            <w:r w:rsidRPr="00763C1E">
              <w:rPr>
                <w:b/>
                <w:spacing w:val="-2"/>
                <w:sz w:val="18"/>
                <w:szCs w:val="18"/>
              </w:rPr>
              <w:t>e</w:t>
            </w:r>
            <w:r w:rsidRPr="00763C1E">
              <w:rPr>
                <w:b/>
                <w:spacing w:val="1"/>
                <w:sz w:val="18"/>
                <w:szCs w:val="18"/>
              </w:rPr>
              <w:t>ib</w:t>
            </w:r>
            <w:r w:rsidRPr="00763C1E">
              <w:rPr>
                <w:b/>
                <w:spacing w:val="-2"/>
                <w:sz w:val="18"/>
                <w:szCs w:val="18"/>
              </w:rPr>
              <w:t>e</w:t>
            </w:r>
            <w:r w:rsidRPr="00763C1E">
              <w:rPr>
                <w:b/>
                <w:sz w:val="18"/>
                <w:szCs w:val="18"/>
              </w:rPr>
              <w:t xml:space="preserve">n </w:t>
            </w:r>
            <w:r w:rsidRPr="00763C1E">
              <w:rPr>
                <w:b/>
                <w:spacing w:val="-1"/>
                <w:sz w:val="18"/>
                <w:szCs w:val="18"/>
              </w:rPr>
              <w:t>f</w:t>
            </w:r>
            <w:r w:rsidRPr="00763C1E">
              <w:rPr>
                <w:b/>
                <w:spacing w:val="-2"/>
                <w:sz w:val="18"/>
                <w:szCs w:val="18"/>
              </w:rPr>
              <w:t>el</w:t>
            </w:r>
            <w:r w:rsidRPr="00763C1E">
              <w:rPr>
                <w:b/>
                <w:spacing w:val="1"/>
                <w:sz w:val="18"/>
                <w:szCs w:val="18"/>
              </w:rPr>
              <w:t>tá</w:t>
            </w:r>
            <w:r w:rsidRPr="00763C1E">
              <w:rPr>
                <w:b/>
                <w:spacing w:val="-1"/>
                <w:sz w:val="18"/>
                <w:szCs w:val="18"/>
              </w:rPr>
              <w:t>r</w:t>
            </w:r>
            <w:r w:rsidRPr="00763C1E">
              <w:rPr>
                <w:b/>
                <w:sz w:val="18"/>
                <w:szCs w:val="18"/>
              </w:rPr>
              <w:t xml:space="preserve">t </w:t>
            </w:r>
            <w:r w:rsidRPr="00763C1E">
              <w:rPr>
                <w:b/>
                <w:spacing w:val="-2"/>
                <w:sz w:val="18"/>
                <w:szCs w:val="18"/>
              </w:rPr>
              <w:t>e</w:t>
            </w:r>
            <w:r w:rsidRPr="00763C1E">
              <w:rPr>
                <w:b/>
                <w:sz w:val="18"/>
                <w:szCs w:val="18"/>
              </w:rPr>
              <w:t>s</w:t>
            </w:r>
            <w:r w:rsidRPr="00763C1E">
              <w:rPr>
                <w:b/>
                <w:spacing w:val="-2"/>
                <w:sz w:val="18"/>
                <w:szCs w:val="18"/>
              </w:rPr>
              <w:t>é</w:t>
            </w:r>
            <w:r w:rsidRPr="00763C1E">
              <w:rPr>
                <w:b/>
                <w:spacing w:val="1"/>
                <w:sz w:val="18"/>
                <w:szCs w:val="18"/>
              </w:rPr>
              <w:t>l</w:t>
            </w:r>
            <w:r w:rsidRPr="00763C1E">
              <w:rPr>
                <w:b/>
                <w:spacing w:val="-1"/>
                <w:sz w:val="18"/>
                <w:szCs w:val="18"/>
              </w:rPr>
              <w:t>y</w:t>
            </w:r>
            <w:r w:rsidRPr="00763C1E">
              <w:rPr>
                <w:b/>
                <w:spacing w:val="1"/>
                <w:sz w:val="18"/>
                <w:szCs w:val="18"/>
              </w:rPr>
              <w:t>eg</w:t>
            </w:r>
            <w:r w:rsidRPr="00763C1E">
              <w:rPr>
                <w:b/>
                <w:spacing w:val="-4"/>
                <w:sz w:val="18"/>
                <w:szCs w:val="18"/>
              </w:rPr>
              <w:t>y</w:t>
            </w:r>
            <w:r w:rsidRPr="00763C1E">
              <w:rPr>
                <w:b/>
                <w:spacing w:val="-2"/>
                <w:sz w:val="18"/>
                <w:szCs w:val="18"/>
              </w:rPr>
              <w:t>e</w:t>
            </w:r>
            <w:r w:rsidRPr="00763C1E">
              <w:rPr>
                <w:b/>
                <w:spacing w:val="1"/>
                <w:sz w:val="18"/>
                <w:szCs w:val="18"/>
              </w:rPr>
              <w:t>n</w:t>
            </w:r>
            <w:r w:rsidRPr="00763C1E">
              <w:rPr>
                <w:b/>
                <w:spacing w:val="-2"/>
                <w:sz w:val="18"/>
                <w:szCs w:val="18"/>
              </w:rPr>
              <w:t>l</w:t>
            </w:r>
            <w:r w:rsidRPr="00763C1E">
              <w:rPr>
                <w:b/>
                <w:spacing w:val="-1"/>
                <w:sz w:val="18"/>
                <w:szCs w:val="18"/>
              </w:rPr>
              <w:t>ő</w:t>
            </w:r>
            <w:r w:rsidRPr="00763C1E">
              <w:rPr>
                <w:b/>
                <w:sz w:val="18"/>
                <w:szCs w:val="18"/>
              </w:rPr>
              <w:t>s</w:t>
            </w:r>
            <w:r w:rsidRPr="00763C1E">
              <w:rPr>
                <w:b/>
                <w:spacing w:val="1"/>
                <w:sz w:val="18"/>
                <w:szCs w:val="18"/>
              </w:rPr>
              <w:t>é</w:t>
            </w:r>
            <w:r w:rsidRPr="00763C1E">
              <w:rPr>
                <w:b/>
                <w:spacing w:val="-1"/>
                <w:sz w:val="18"/>
                <w:szCs w:val="18"/>
              </w:rPr>
              <w:t>g</w:t>
            </w:r>
            <w:r w:rsidRPr="00763C1E">
              <w:rPr>
                <w:b/>
                <w:sz w:val="18"/>
                <w:szCs w:val="18"/>
              </w:rPr>
              <w:t>i</w:t>
            </w:r>
            <w:r w:rsidRPr="00763C1E">
              <w:rPr>
                <w:b/>
                <w:spacing w:val="1"/>
                <w:sz w:val="18"/>
                <w:szCs w:val="18"/>
              </w:rPr>
              <w:t xml:space="preserve"> p</w:t>
            </w:r>
            <w:r w:rsidRPr="00763C1E">
              <w:rPr>
                <w:b/>
                <w:spacing w:val="-1"/>
                <w:sz w:val="18"/>
                <w:szCs w:val="18"/>
              </w:rPr>
              <w:t>ro</w:t>
            </w:r>
            <w:r w:rsidRPr="00763C1E">
              <w:rPr>
                <w:b/>
                <w:spacing w:val="1"/>
                <w:sz w:val="18"/>
                <w:szCs w:val="18"/>
              </w:rPr>
              <w:t>b</w:t>
            </w:r>
            <w:r w:rsidRPr="00763C1E">
              <w:rPr>
                <w:b/>
                <w:spacing w:val="-2"/>
                <w:sz w:val="18"/>
                <w:szCs w:val="18"/>
              </w:rPr>
              <w:t>lé</w:t>
            </w:r>
            <w:r w:rsidRPr="00763C1E">
              <w:rPr>
                <w:b/>
                <w:sz w:val="18"/>
                <w:szCs w:val="18"/>
              </w:rPr>
              <w:t>ma m</w:t>
            </w:r>
            <w:r w:rsidRPr="00763C1E">
              <w:rPr>
                <w:b/>
                <w:spacing w:val="1"/>
                <w:sz w:val="18"/>
                <w:szCs w:val="18"/>
              </w:rPr>
              <w:t>e</w:t>
            </w:r>
            <w:r w:rsidRPr="00763C1E">
              <w:rPr>
                <w:b/>
                <w:spacing w:val="-1"/>
                <w:sz w:val="18"/>
                <w:szCs w:val="18"/>
              </w:rPr>
              <w:t>g</w:t>
            </w:r>
            <w:r w:rsidRPr="00763C1E">
              <w:rPr>
                <w:b/>
                <w:spacing w:val="1"/>
                <w:sz w:val="18"/>
                <w:szCs w:val="18"/>
              </w:rPr>
              <w:t>n</w:t>
            </w:r>
            <w:r w:rsidRPr="00763C1E">
              <w:rPr>
                <w:b/>
                <w:spacing w:val="-2"/>
                <w:sz w:val="18"/>
                <w:szCs w:val="18"/>
              </w:rPr>
              <w:t>e</w:t>
            </w:r>
            <w:r w:rsidRPr="00763C1E">
              <w:rPr>
                <w:b/>
                <w:spacing w:val="1"/>
                <w:sz w:val="18"/>
                <w:szCs w:val="18"/>
              </w:rPr>
              <w:t>v</w:t>
            </w:r>
            <w:r w:rsidRPr="00763C1E">
              <w:rPr>
                <w:b/>
                <w:spacing w:val="-2"/>
                <w:sz w:val="18"/>
                <w:szCs w:val="18"/>
              </w:rPr>
              <w:t>e</w:t>
            </w:r>
            <w:r w:rsidRPr="00763C1E">
              <w:rPr>
                <w:b/>
                <w:spacing w:val="1"/>
                <w:sz w:val="18"/>
                <w:szCs w:val="18"/>
              </w:rPr>
              <w:t>z</w:t>
            </w:r>
            <w:r w:rsidRPr="00763C1E">
              <w:rPr>
                <w:b/>
                <w:spacing w:val="-2"/>
                <w:sz w:val="18"/>
                <w:szCs w:val="18"/>
              </w:rPr>
              <w:t>és</w:t>
            </w:r>
            <w:r w:rsidRPr="00763C1E">
              <w:rPr>
                <w:b/>
                <w:sz w:val="18"/>
                <w:szCs w:val="18"/>
              </w:rPr>
              <w:t>e</w:t>
            </w:r>
          </w:p>
        </w:tc>
        <w:tc>
          <w:tcPr>
            <w:tcW w:w="503"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EE1EF5">
            <w:pPr>
              <w:spacing w:after="0" w:line="240" w:lineRule="auto"/>
              <w:ind w:left="-1" w:right="-48"/>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ss</w:t>
            </w:r>
            <w:r w:rsidRPr="00763C1E">
              <w:rPr>
                <w:b/>
                <w:spacing w:val="-2"/>
                <w:sz w:val="18"/>
                <w:szCs w:val="18"/>
              </w:rPr>
              <w:t>e</w:t>
            </w:r>
            <w:r w:rsidRPr="00763C1E">
              <w:rPr>
                <w:b/>
                <w:sz w:val="18"/>
                <w:szCs w:val="18"/>
              </w:rPr>
              <w:t>l</w:t>
            </w:r>
            <w:r w:rsidRPr="00763C1E">
              <w:rPr>
                <w:b/>
                <w:spacing w:val="39"/>
                <w:sz w:val="18"/>
                <w:szCs w:val="18"/>
              </w:rPr>
              <w:t xml:space="preserve"> </w:t>
            </w:r>
            <w:r w:rsidRPr="00763C1E">
              <w:rPr>
                <w:b/>
                <w:spacing w:val="-2"/>
                <w:sz w:val="18"/>
                <w:szCs w:val="18"/>
              </w:rPr>
              <w:t>e</w:t>
            </w:r>
            <w:r w:rsidRPr="00763C1E">
              <w:rPr>
                <w:b/>
                <w:spacing w:val="1"/>
                <w:sz w:val="18"/>
                <w:szCs w:val="18"/>
              </w:rPr>
              <w:t>l</w:t>
            </w:r>
            <w:r w:rsidRPr="00763C1E">
              <w:rPr>
                <w:b/>
                <w:spacing w:val="-2"/>
                <w:sz w:val="18"/>
                <w:szCs w:val="18"/>
              </w:rPr>
              <w:t>é</w:t>
            </w:r>
            <w:r w:rsidRPr="00763C1E">
              <w:rPr>
                <w:b/>
                <w:spacing w:val="-1"/>
                <w:sz w:val="18"/>
                <w:szCs w:val="18"/>
              </w:rPr>
              <w:t>r</w:t>
            </w:r>
            <w:r w:rsidRPr="00763C1E">
              <w:rPr>
                <w:b/>
                <w:spacing w:val="1"/>
                <w:sz w:val="18"/>
                <w:szCs w:val="18"/>
              </w:rPr>
              <w:t>n</w:t>
            </w:r>
            <w:r w:rsidRPr="00763C1E">
              <w:rPr>
                <w:b/>
                <w:sz w:val="18"/>
                <w:szCs w:val="18"/>
              </w:rPr>
              <w:t xml:space="preserve">i </w:t>
            </w:r>
            <w:r w:rsidRPr="00763C1E">
              <w:rPr>
                <w:b/>
                <w:spacing w:val="1"/>
                <w:sz w:val="18"/>
                <w:szCs w:val="18"/>
              </w:rPr>
              <w:t>kí</w:t>
            </w:r>
            <w:r w:rsidRPr="00763C1E">
              <w:rPr>
                <w:b/>
                <w:spacing w:val="-1"/>
                <w:sz w:val="18"/>
                <w:szCs w:val="18"/>
              </w:rPr>
              <w:t>v</w:t>
            </w:r>
            <w:r w:rsidRPr="00763C1E">
              <w:rPr>
                <w:b/>
                <w:spacing w:val="-2"/>
                <w:sz w:val="18"/>
                <w:szCs w:val="18"/>
              </w:rPr>
              <w:t>á</w:t>
            </w:r>
            <w:r w:rsidRPr="00763C1E">
              <w:rPr>
                <w:b/>
                <w:spacing w:val="1"/>
                <w:sz w:val="18"/>
                <w:szCs w:val="18"/>
              </w:rPr>
              <w:t>n</w:t>
            </w:r>
            <w:r w:rsidRPr="00763C1E">
              <w:rPr>
                <w:b/>
                <w:sz w:val="18"/>
                <w:szCs w:val="18"/>
              </w:rPr>
              <w:t>t</w:t>
            </w:r>
            <w:r w:rsidRPr="00763C1E">
              <w:rPr>
                <w:b/>
                <w:spacing w:val="-1"/>
                <w:sz w:val="18"/>
                <w:szCs w:val="18"/>
              </w:rPr>
              <w:t xml:space="preserve"> </w:t>
            </w:r>
            <w:r w:rsidRPr="00763C1E">
              <w:rPr>
                <w:b/>
                <w:spacing w:val="1"/>
                <w:sz w:val="18"/>
                <w:szCs w:val="18"/>
              </w:rPr>
              <w:t>c</w:t>
            </w:r>
            <w:r w:rsidRPr="00763C1E">
              <w:rPr>
                <w:b/>
                <w:spacing w:val="-2"/>
                <w:sz w:val="18"/>
                <w:szCs w:val="18"/>
              </w:rPr>
              <w:t>é</w:t>
            </w:r>
            <w:r w:rsidRPr="00763C1E">
              <w:rPr>
                <w:b/>
                <w:sz w:val="18"/>
                <w:szCs w:val="18"/>
              </w:rPr>
              <w:t>l</w:t>
            </w:r>
          </w:p>
        </w:tc>
        <w:tc>
          <w:tcPr>
            <w:tcW w:w="555"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EE1EF5">
            <w:pPr>
              <w:spacing w:before="1" w:after="0" w:line="239" w:lineRule="auto"/>
              <w:ind w:left="-1" w:right="-49"/>
              <w:jc w:val="center"/>
              <w:rPr>
                <w:b/>
                <w:sz w:val="18"/>
                <w:szCs w:val="18"/>
              </w:rPr>
            </w:pPr>
            <w:r w:rsidRPr="00763C1E">
              <w:rPr>
                <w:b/>
                <w:sz w:val="18"/>
                <w:szCs w:val="18"/>
              </w:rPr>
              <w:t xml:space="preserve">A </w:t>
            </w:r>
            <w:r w:rsidRPr="00763C1E">
              <w:rPr>
                <w:b/>
                <w:spacing w:val="1"/>
                <w:sz w:val="18"/>
                <w:szCs w:val="18"/>
              </w:rPr>
              <w:t>c</w:t>
            </w:r>
            <w:r w:rsidRPr="00763C1E">
              <w:rPr>
                <w:b/>
                <w:spacing w:val="-2"/>
                <w:sz w:val="18"/>
                <w:szCs w:val="18"/>
              </w:rPr>
              <w:t>él</w:t>
            </w:r>
            <w:r w:rsidRPr="00763C1E">
              <w:rPr>
                <w:b/>
                <w:spacing w:val="1"/>
                <w:sz w:val="18"/>
                <w:szCs w:val="18"/>
              </w:rPr>
              <w:t>kitű</w:t>
            </w:r>
            <w:r w:rsidRPr="00763C1E">
              <w:rPr>
                <w:b/>
                <w:spacing w:val="-2"/>
                <w:sz w:val="18"/>
                <w:szCs w:val="18"/>
              </w:rPr>
              <w:t>zé</w:t>
            </w:r>
            <w:r w:rsidRPr="00763C1E">
              <w:rPr>
                <w:b/>
                <w:sz w:val="18"/>
                <w:szCs w:val="18"/>
              </w:rPr>
              <w:t xml:space="preserve">s </w:t>
            </w:r>
            <w:r w:rsidRPr="00763C1E">
              <w:rPr>
                <w:b/>
                <w:spacing w:val="-1"/>
                <w:sz w:val="18"/>
                <w:szCs w:val="18"/>
              </w:rPr>
              <w:t>ö</w:t>
            </w:r>
            <w:r w:rsidRPr="00763C1E">
              <w:rPr>
                <w:b/>
                <w:sz w:val="18"/>
                <w:szCs w:val="18"/>
              </w:rPr>
              <w:t>ss</w:t>
            </w:r>
            <w:r w:rsidRPr="00763C1E">
              <w:rPr>
                <w:b/>
                <w:spacing w:val="1"/>
                <w:sz w:val="18"/>
                <w:szCs w:val="18"/>
              </w:rPr>
              <w:t>z</w:t>
            </w:r>
            <w:r w:rsidRPr="00763C1E">
              <w:rPr>
                <w:b/>
                <w:spacing w:val="1"/>
                <w:sz w:val="18"/>
                <w:szCs w:val="18"/>
              </w:rPr>
              <w:t>h</w:t>
            </w:r>
            <w:r w:rsidRPr="00763C1E">
              <w:rPr>
                <w:b/>
                <w:spacing w:val="-2"/>
                <w:sz w:val="18"/>
                <w:szCs w:val="18"/>
              </w:rPr>
              <w:t>a</w:t>
            </w:r>
            <w:r w:rsidRPr="00763C1E">
              <w:rPr>
                <w:b/>
                <w:spacing w:val="1"/>
                <w:sz w:val="18"/>
                <w:szCs w:val="18"/>
              </w:rPr>
              <w:t>n</w:t>
            </w:r>
            <w:r w:rsidRPr="00763C1E">
              <w:rPr>
                <w:b/>
                <w:spacing w:val="-1"/>
                <w:sz w:val="18"/>
                <w:szCs w:val="18"/>
              </w:rPr>
              <w:t>g</w:t>
            </w:r>
            <w:r w:rsidRPr="00763C1E">
              <w:rPr>
                <w:b/>
                <w:spacing w:val="1"/>
                <w:sz w:val="18"/>
                <w:szCs w:val="18"/>
              </w:rPr>
              <w:t>j</w:t>
            </w:r>
            <w:r w:rsidRPr="00763C1E">
              <w:rPr>
                <w:b/>
                <w:sz w:val="18"/>
                <w:szCs w:val="18"/>
              </w:rPr>
              <w:t xml:space="preserve">a </w:t>
            </w:r>
            <w:r w:rsidRPr="00763C1E">
              <w:rPr>
                <w:b/>
                <w:spacing w:val="-2"/>
                <w:sz w:val="18"/>
                <w:szCs w:val="18"/>
              </w:rPr>
              <w:t>e</w:t>
            </w:r>
            <w:r w:rsidRPr="00763C1E">
              <w:rPr>
                <w:b/>
                <w:spacing w:val="1"/>
                <w:sz w:val="18"/>
                <w:szCs w:val="18"/>
              </w:rPr>
              <w:t>g</w:t>
            </w:r>
            <w:r w:rsidRPr="00763C1E">
              <w:rPr>
                <w:b/>
                <w:spacing w:val="-4"/>
                <w:sz w:val="18"/>
                <w:szCs w:val="18"/>
              </w:rPr>
              <w:t>y</w:t>
            </w:r>
            <w:r w:rsidRPr="00763C1E">
              <w:rPr>
                <w:b/>
                <w:spacing w:val="-2"/>
                <w:sz w:val="18"/>
                <w:szCs w:val="18"/>
              </w:rPr>
              <w:t>é</w:t>
            </w:r>
            <w:r w:rsidRPr="00763C1E">
              <w:rPr>
                <w:b/>
                <w:sz w:val="18"/>
                <w:szCs w:val="18"/>
              </w:rPr>
              <w:t>b</w:t>
            </w:r>
            <w:r w:rsidRPr="00763C1E">
              <w:rPr>
                <w:b/>
                <w:spacing w:val="3"/>
                <w:sz w:val="18"/>
                <w:szCs w:val="18"/>
              </w:rPr>
              <w:t xml:space="preserve"> </w:t>
            </w:r>
            <w:r w:rsidRPr="00763C1E">
              <w:rPr>
                <w:b/>
                <w:sz w:val="18"/>
                <w:szCs w:val="18"/>
              </w:rPr>
              <w:t>s</w:t>
            </w:r>
            <w:r w:rsidRPr="00763C1E">
              <w:rPr>
                <w:b/>
                <w:spacing w:val="1"/>
                <w:sz w:val="18"/>
                <w:szCs w:val="18"/>
              </w:rPr>
              <w:t>t</w:t>
            </w:r>
            <w:r w:rsidRPr="00763C1E">
              <w:rPr>
                <w:b/>
                <w:spacing w:val="-1"/>
                <w:sz w:val="18"/>
                <w:szCs w:val="18"/>
              </w:rPr>
              <w:t>r</w:t>
            </w:r>
            <w:r w:rsidRPr="00763C1E">
              <w:rPr>
                <w:b/>
                <w:spacing w:val="1"/>
                <w:sz w:val="18"/>
                <w:szCs w:val="18"/>
              </w:rPr>
              <w:t>at</w:t>
            </w:r>
            <w:r w:rsidRPr="00763C1E">
              <w:rPr>
                <w:b/>
                <w:spacing w:val="-2"/>
                <w:sz w:val="18"/>
                <w:szCs w:val="18"/>
              </w:rPr>
              <w:t>é</w:t>
            </w:r>
            <w:r w:rsidRPr="00763C1E">
              <w:rPr>
                <w:b/>
                <w:spacing w:val="-1"/>
                <w:sz w:val="18"/>
                <w:szCs w:val="18"/>
              </w:rPr>
              <w:t>g</w:t>
            </w:r>
            <w:r w:rsidRPr="00763C1E">
              <w:rPr>
                <w:b/>
                <w:spacing w:val="1"/>
                <w:sz w:val="18"/>
                <w:szCs w:val="18"/>
              </w:rPr>
              <w:t>ia</w:t>
            </w:r>
            <w:r w:rsidRPr="00763C1E">
              <w:rPr>
                <w:b/>
                <w:sz w:val="18"/>
                <w:szCs w:val="18"/>
              </w:rPr>
              <w:t xml:space="preserve">i </w:t>
            </w:r>
            <w:r w:rsidRPr="00763C1E">
              <w:rPr>
                <w:b/>
                <w:spacing w:val="1"/>
                <w:sz w:val="18"/>
                <w:szCs w:val="18"/>
              </w:rPr>
              <w:t>d</w:t>
            </w:r>
            <w:r w:rsidRPr="00763C1E">
              <w:rPr>
                <w:b/>
                <w:spacing w:val="-1"/>
                <w:sz w:val="18"/>
                <w:szCs w:val="18"/>
              </w:rPr>
              <w:t>ok</w:t>
            </w:r>
            <w:r w:rsidRPr="00763C1E">
              <w:rPr>
                <w:b/>
                <w:spacing w:val="1"/>
                <w:sz w:val="18"/>
                <w:szCs w:val="18"/>
              </w:rPr>
              <w:t>u</w:t>
            </w:r>
            <w:r w:rsidRPr="00763C1E">
              <w:rPr>
                <w:b/>
                <w:sz w:val="18"/>
                <w:szCs w:val="18"/>
              </w:rPr>
              <w:t>m</w:t>
            </w:r>
            <w:r w:rsidRPr="00763C1E">
              <w:rPr>
                <w:b/>
                <w:spacing w:val="-2"/>
                <w:sz w:val="18"/>
                <w:szCs w:val="18"/>
              </w:rPr>
              <w:t>e</w:t>
            </w:r>
            <w:r w:rsidRPr="00763C1E">
              <w:rPr>
                <w:b/>
                <w:spacing w:val="1"/>
                <w:sz w:val="18"/>
                <w:szCs w:val="18"/>
              </w:rPr>
              <w:t>n</w:t>
            </w:r>
            <w:r w:rsidRPr="00763C1E">
              <w:rPr>
                <w:b/>
                <w:spacing w:val="-2"/>
                <w:sz w:val="18"/>
                <w:szCs w:val="18"/>
              </w:rPr>
              <w:t>t</w:t>
            </w:r>
            <w:r w:rsidRPr="00763C1E">
              <w:rPr>
                <w:b/>
                <w:spacing w:val="1"/>
                <w:sz w:val="18"/>
                <w:szCs w:val="18"/>
              </w:rPr>
              <w:t>u</w:t>
            </w:r>
            <w:r w:rsidRPr="00763C1E">
              <w:rPr>
                <w:b/>
                <w:sz w:val="18"/>
                <w:szCs w:val="18"/>
              </w:rPr>
              <w:t>m</w:t>
            </w:r>
            <w:r w:rsidRPr="00763C1E">
              <w:rPr>
                <w:b/>
                <w:spacing w:val="-4"/>
                <w:sz w:val="18"/>
                <w:szCs w:val="18"/>
              </w:rPr>
              <w:t>o</w:t>
            </w:r>
            <w:r w:rsidRPr="00763C1E">
              <w:rPr>
                <w:b/>
                <w:spacing w:val="1"/>
                <w:sz w:val="18"/>
                <w:szCs w:val="18"/>
              </w:rPr>
              <w:t>k</w:t>
            </w:r>
            <w:r w:rsidRPr="00763C1E">
              <w:rPr>
                <w:b/>
                <w:spacing w:val="1"/>
                <w:sz w:val="18"/>
                <w:szCs w:val="18"/>
              </w:rPr>
              <w:t>ka</w:t>
            </w:r>
            <w:r w:rsidRPr="00763C1E">
              <w:rPr>
                <w:b/>
                <w:sz w:val="18"/>
                <w:szCs w:val="18"/>
              </w:rPr>
              <w:t>l</w:t>
            </w:r>
          </w:p>
        </w:tc>
        <w:tc>
          <w:tcPr>
            <w:tcW w:w="553"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EE1EF5">
            <w:pPr>
              <w:spacing w:after="0" w:line="240" w:lineRule="auto"/>
              <w:ind w:left="-1" w:right="-47"/>
              <w:jc w:val="center"/>
              <w:rPr>
                <w:b/>
                <w:sz w:val="18"/>
                <w:szCs w:val="18"/>
              </w:rPr>
            </w:pPr>
            <w:r w:rsidRPr="00763C1E">
              <w:rPr>
                <w:b/>
                <w:spacing w:val="-1"/>
                <w:sz w:val="18"/>
                <w:szCs w:val="18"/>
              </w:rPr>
              <w:t>A</w:t>
            </w:r>
            <w:r w:rsidRPr="00763C1E">
              <w:rPr>
                <w:b/>
                <w:sz w:val="18"/>
                <w:szCs w:val="18"/>
              </w:rPr>
              <w:t>z</w:t>
            </w:r>
            <w:r w:rsidRPr="00763C1E">
              <w:rPr>
                <w:b/>
                <w:spacing w:val="37"/>
                <w:sz w:val="18"/>
                <w:szCs w:val="18"/>
              </w:rPr>
              <w:t xml:space="preserve">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39"/>
                <w:sz w:val="18"/>
                <w:szCs w:val="18"/>
              </w:rPr>
              <w:t xml:space="preserve"> </w:t>
            </w:r>
            <w:r w:rsidRPr="00763C1E">
              <w:rPr>
                <w:b/>
                <w:spacing w:val="1"/>
                <w:sz w:val="18"/>
                <w:szCs w:val="18"/>
              </w:rPr>
              <w:t>ta</w:t>
            </w:r>
            <w:r w:rsidRPr="00763C1E">
              <w:rPr>
                <w:b/>
                <w:spacing w:val="-1"/>
                <w:sz w:val="18"/>
                <w:szCs w:val="18"/>
              </w:rPr>
              <w:t>r</w:t>
            </w:r>
            <w:r w:rsidRPr="00763C1E">
              <w:rPr>
                <w:b/>
                <w:spacing w:val="-2"/>
                <w:sz w:val="18"/>
                <w:szCs w:val="18"/>
              </w:rPr>
              <w:t>t</w:t>
            </w:r>
            <w:r w:rsidRPr="00763C1E">
              <w:rPr>
                <w:b/>
                <w:spacing w:val="1"/>
                <w:sz w:val="18"/>
                <w:szCs w:val="18"/>
              </w:rPr>
              <w:t>a</w:t>
            </w:r>
            <w:r w:rsidRPr="00763C1E">
              <w:rPr>
                <w:b/>
                <w:spacing w:val="-2"/>
                <w:sz w:val="18"/>
                <w:szCs w:val="18"/>
              </w:rPr>
              <w:t>l</w:t>
            </w:r>
            <w:r w:rsidRPr="00763C1E">
              <w:rPr>
                <w:b/>
                <w:sz w:val="18"/>
                <w:szCs w:val="18"/>
              </w:rPr>
              <w:t>ma</w:t>
            </w:r>
          </w:p>
        </w:tc>
        <w:tc>
          <w:tcPr>
            <w:tcW w:w="453"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EE1EF5">
            <w:pPr>
              <w:spacing w:after="0" w:line="242" w:lineRule="auto"/>
              <w:ind w:left="-3" w:right="-47"/>
              <w:jc w:val="center"/>
              <w:rPr>
                <w:b/>
                <w:sz w:val="18"/>
                <w:szCs w:val="18"/>
              </w:rPr>
            </w:pPr>
            <w:r w:rsidRPr="00763C1E">
              <w:rPr>
                <w:b/>
                <w:spacing w:val="-3"/>
                <w:sz w:val="18"/>
                <w:szCs w:val="18"/>
              </w:rPr>
              <w:t>A</w:t>
            </w:r>
            <w:r w:rsidRPr="00763C1E">
              <w:rPr>
                <w:b/>
                <w:sz w:val="18"/>
                <w:szCs w:val="18"/>
              </w:rPr>
              <w:t>z i</w:t>
            </w:r>
            <w:r w:rsidRPr="00763C1E">
              <w:rPr>
                <w:b/>
                <w:spacing w:val="1"/>
                <w:sz w:val="18"/>
                <w:szCs w:val="18"/>
              </w:rPr>
              <w:t>n</w:t>
            </w:r>
            <w:r w:rsidRPr="00763C1E">
              <w:rPr>
                <w:b/>
                <w:sz w:val="18"/>
                <w:szCs w:val="18"/>
              </w:rPr>
              <w:t>t</w:t>
            </w:r>
            <w:r w:rsidRPr="00763C1E">
              <w:rPr>
                <w:b/>
                <w:spacing w:val="-1"/>
                <w:sz w:val="18"/>
                <w:szCs w:val="18"/>
              </w:rPr>
              <w:t>é</w:t>
            </w:r>
            <w:r w:rsidRPr="00763C1E">
              <w:rPr>
                <w:b/>
                <w:spacing w:val="2"/>
                <w:sz w:val="18"/>
                <w:szCs w:val="18"/>
              </w:rPr>
              <w:t>z</w:t>
            </w:r>
            <w:r w:rsidRPr="00763C1E">
              <w:rPr>
                <w:b/>
                <w:spacing w:val="-1"/>
                <w:sz w:val="18"/>
                <w:szCs w:val="18"/>
              </w:rPr>
              <w:t>ke</w:t>
            </w:r>
            <w:r w:rsidRPr="00763C1E">
              <w:rPr>
                <w:b/>
                <w:spacing w:val="1"/>
                <w:sz w:val="18"/>
                <w:szCs w:val="18"/>
              </w:rPr>
              <w:t>d</w:t>
            </w:r>
            <w:r w:rsidRPr="00763C1E">
              <w:rPr>
                <w:b/>
                <w:spacing w:val="-1"/>
                <w:sz w:val="18"/>
                <w:szCs w:val="18"/>
              </w:rPr>
              <w:t>é</w:t>
            </w:r>
            <w:r w:rsidRPr="00763C1E">
              <w:rPr>
                <w:b/>
                <w:sz w:val="18"/>
                <w:szCs w:val="18"/>
              </w:rPr>
              <w:t xml:space="preserve">s </w:t>
            </w:r>
            <w:r w:rsidRPr="00763C1E">
              <w:rPr>
                <w:b/>
                <w:spacing w:val="-2"/>
                <w:sz w:val="18"/>
                <w:szCs w:val="18"/>
              </w:rPr>
              <w:t>f</w:t>
            </w:r>
            <w:r w:rsidRPr="00763C1E">
              <w:rPr>
                <w:b/>
                <w:spacing w:val="-1"/>
                <w:sz w:val="18"/>
                <w:szCs w:val="18"/>
              </w:rPr>
              <w:t>e</w:t>
            </w:r>
            <w:r w:rsidRPr="00763C1E">
              <w:rPr>
                <w:b/>
                <w:sz w:val="18"/>
                <w:szCs w:val="18"/>
              </w:rPr>
              <w:t>l</w:t>
            </w:r>
            <w:r w:rsidRPr="00763C1E">
              <w:rPr>
                <w:b/>
                <w:spacing w:val="-1"/>
                <w:sz w:val="18"/>
                <w:szCs w:val="18"/>
              </w:rPr>
              <w:t>e</w:t>
            </w:r>
            <w:r w:rsidRPr="00763C1E">
              <w:rPr>
                <w:b/>
                <w:sz w:val="18"/>
                <w:szCs w:val="18"/>
              </w:rPr>
              <w:t>l</w:t>
            </w:r>
            <w:r w:rsidRPr="00763C1E">
              <w:rPr>
                <w:b/>
                <w:spacing w:val="1"/>
                <w:sz w:val="18"/>
                <w:szCs w:val="18"/>
              </w:rPr>
              <w:t>ő</w:t>
            </w:r>
            <w:r w:rsidRPr="00763C1E">
              <w:rPr>
                <w:b/>
                <w:sz w:val="18"/>
                <w:szCs w:val="18"/>
              </w:rPr>
              <w:t>se</w:t>
            </w:r>
          </w:p>
        </w:tc>
        <w:tc>
          <w:tcPr>
            <w:tcW w:w="402"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EE1EF5">
            <w:pPr>
              <w:spacing w:before="1" w:after="0" w:line="239" w:lineRule="auto"/>
              <w:ind w:left="-3" w:right="-45"/>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22"/>
                <w:sz w:val="18"/>
                <w:szCs w:val="18"/>
              </w:rPr>
              <w:t xml:space="preserve"> </w:t>
            </w:r>
            <w:r w:rsidRPr="00763C1E">
              <w:rPr>
                <w:b/>
                <w:sz w:val="18"/>
                <w:szCs w:val="18"/>
              </w:rPr>
              <w:t>m</w:t>
            </w:r>
            <w:r w:rsidRPr="00763C1E">
              <w:rPr>
                <w:b/>
                <w:spacing w:val="-2"/>
                <w:sz w:val="18"/>
                <w:szCs w:val="18"/>
              </w:rPr>
              <w:t>e</w:t>
            </w:r>
            <w:r w:rsidRPr="00763C1E">
              <w:rPr>
                <w:b/>
                <w:spacing w:val="-1"/>
                <w:sz w:val="18"/>
                <w:szCs w:val="18"/>
              </w:rPr>
              <w:t>gv</w:t>
            </w:r>
            <w:r w:rsidRPr="00763C1E">
              <w:rPr>
                <w:b/>
                <w:spacing w:val="1"/>
                <w:sz w:val="18"/>
                <w:szCs w:val="18"/>
              </w:rPr>
              <w:t>a</w:t>
            </w:r>
            <w:r w:rsidRPr="00763C1E">
              <w:rPr>
                <w:b/>
                <w:spacing w:val="-2"/>
                <w:sz w:val="18"/>
                <w:szCs w:val="18"/>
              </w:rPr>
              <w:t>l</w:t>
            </w:r>
            <w:r w:rsidRPr="00763C1E">
              <w:rPr>
                <w:b/>
                <w:spacing w:val="1"/>
                <w:sz w:val="18"/>
                <w:szCs w:val="18"/>
              </w:rPr>
              <w:t>ó</w:t>
            </w:r>
            <w:r w:rsidRPr="00763C1E">
              <w:rPr>
                <w:b/>
                <w:sz w:val="18"/>
                <w:szCs w:val="18"/>
              </w:rPr>
              <w:t>s</w:t>
            </w:r>
            <w:r w:rsidRPr="00763C1E">
              <w:rPr>
                <w:b/>
                <w:spacing w:val="1"/>
                <w:sz w:val="18"/>
                <w:szCs w:val="18"/>
              </w:rPr>
              <w:t>ítá</w:t>
            </w:r>
            <w:r w:rsidRPr="00763C1E">
              <w:rPr>
                <w:b/>
                <w:spacing w:val="-3"/>
                <w:sz w:val="18"/>
                <w:szCs w:val="18"/>
              </w:rPr>
              <w:t>s</w:t>
            </w:r>
            <w:r w:rsidRPr="00763C1E">
              <w:rPr>
                <w:b/>
                <w:spacing w:val="-2"/>
                <w:sz w:val="18"/>
                <w:szCs w:val="18"/>
              </w:rPr>
              <w:t>á</w:t>
            </w:r>
            <w:r w:rsidRPr="00763C1E">
              <w:rPr>
                <w:b/>
                <w:spacing w:val="1"/>
                <w:sz w:val="18"/>
                <w:szCs w:val="18"/>
              </w:rPr>
              <w:t>n</w:t>
            </w:r>
            <w:r w:rsidRPr="00763C1E">
              <w:rPr>
                <w:b/>
                <w:spacing w:val="-2"/>
                <w:sz w:val="18"/>
                <w:szCs w:val="18"/>
              </w:rPr>
              <w:t>a</w:t>
            </w:r>
            <w:r w:rsidRPr="00763C1E">
              <w:rPr>
                <w:b/>
                <w:sz w:val="18"/>
                <w:szCs w:val="18"/>
              </w:rPr>
              <w:t xml:space="preserve">k </w:t>
            </w:r>
            <w:r w:rsidRPr="00763C1E">
              <w:rPr>
                <w:b/>
                <w:spacing w:val="1"/>
                <w:sz w:val="18"/>
                <w:szCs w:val="18"/>
              </w:rPr>
              <w:t>h</w:t>
            </w:r>
            <w:r w:rsidRPr="00763C1E">
              <w:rPr>
                <w:b/>
                <w:spacing w:val="-2"/>
                <w:sz w:val="18"/>
                <w:szCs w:val="18"/>
              </w:rPr>
              <w:t>a</w:t>
            </w:r>
            <w:r w:rsidRPr="00763C1E">
              <w:rPr>
                <w:b/>
                <w:spacing w:val="1"/>
                <w:sz w:val="18"/>
                <w:szCs w:val="18"/>
              </w:rPr>
              <w:t>tá</w:t>
            </w:r>
            <w:r w:rsidRPr="00763C1E">
              <w:rPr>
                <w:b/>
                <w:spacing w:val="-1"/>
                <w:sz w:val="18"/>
                <w:szCs w:val="18"/>
              </w:rPr>
              <w:t>r</w:t>
            </w:r>
            <w:r w:rsidRPr="00763C1E">
              <w:rPr>
                <w:b/>
                <w:spacing w:val="-2"/>
                <w:sz w:val="18"/>
                <w:szCs w:val="18"/>
              </w:rPr>
              <w:t>i</w:t>
            </w:r>
            <w:r w:rsidRPr="00763C1E">
              <w:rPr>
                <w:b/>
                <w:spacing w:val="1"/>
                <w:sz w:val="18"/>
                <w:szCs w:val="18"/>
              </w:rPr>
              <w:t>d</w:t>
            </w:r>
            <w:r w:rsidRPr="00763C1E">
              <w:rPr>
                <w:b/>
                <w:spacing w:val="-2"/>
                <w:sz w:val="18"/>
                <w:szCs w:val="18"/>
              </w:rPr>
              <w:t>e</w:t>
            </w:r>
            <w:r w:rsidRPr="00763C1E">
              <w:rPr>
                <w:b/>
                <w:spacing w:val="1"/>
                <w:sz w:val="18"/>
                <w:szCs w:val="18"/>
              </w:rPr>
              <w:t>j</w:t>
            </w:r>
            <w:r w:rsidRPr="00763C1E">
              <w:rPr>
                <w:b/>
                <w:sz w:val="18"/>
                <w:szCs w:val="18"/>
              </w:rPr>
              <w:t>e</w:t>
            </w:r>
          </w:p>
        </w:tc>
        <w:tc>
          <w:tcPr>
            <w:tcW w:w="555"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EE1EF5">
            <w:pPr>
              <w:tabs>
                <w:tab w:val="left" w:pos="580"/>
              </w:tabs>
              <w:spacing w:before="87" w:after="0" w:line="239" w:lineRule="auto"/>
              <w:ind w:left="-3" w:right="-46"/>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 xml:space="preserve">s </w:t>
            </w:r>
            <w:r w:rsidRPr="00763C1E">
              <w:rPr>
                <w:b/>
                <w:spacing w:val="-2"/>
                <w:sz w:val="18"/>
                <w:szCs w:val="18"/>
              </w:rPr>
              <w:t>e</w:t>
            </w:r>
            <w:r w:rsidRPr="00763C1E">
              <w:rPr>
                <w:b/>
                <w:spacing w:val="-1"/>
                <w:sz w:val="18"/>
                <w:szCs w:val="18"/>
              </w:rPr>
              <w:t>r</w:t>
            </w:r>
            <w:r w:rsidRPr="00763C1E">
              <w:rPr>
                <w:b/>
                <w:spacing w:val="-2"/>
                <w:sz w:val="18"/>
                <w:szCs w:val="18"/>
              </w:rPr>
              <w:t>e</w:t>
            </w:r>
            <w:r w:rsidRPr="00763C1E">
              <w:rPr>
                <w:b/>
                <w:spacing w:val="1"/>
                <w:sz w:val="18"/>
                <w:szCs w:val="18"/>
              </w:rPr>
              <w:t>d</w:t>
            </w:r>
            <w:r w:rsidRPr="00763C1E">
              <w:rPr>
                <w:b/>
                <w:sz w:val="18"/>
                <w:szCs w:val="18"/>
              </w:rPr>
              <w:t>m</w:t>
            </w:r>
            <w:r w:rsidRPr="00763C1E">
              <w:rPr>
                <w:b/>
                <w:spacing w:val="-2"/>
                <w:sz w:val="18"/>
                <w:szCs w:val="18"/>
              </w:rPr>
              <w:t>é</w:t>
            </w:r>
            <w:r w:rsidRPr="00763C1E">
              <w:rPr>
                <w:b/>
                <w:spacing w:val="4"/>
                <w:sz w:val="18"/>
                <w:szCs w:val="18"/>
              </w:rPr>
              <w:t>n</w:t>
            </w:r>
            <w:r w:rsidRPr="00763C1E">
              <w:rPr>
                <w:b/>
                <w:spacing w:val="-4"/>
                <w:sz w:val="18"/>
                <w:szCs w:val="18"/>
              </w:rPr>
              <w:t>y</w:t>
            </w:r>
            <w:r w:rsidRPr="00763C1E">
              <w:rPr>
                <w:b/>
                <w:spacing w:val="-2"/>
                <w:sz w:val="18"/>
                <w:szCs w:val="18"/>
              </w:rPr>
              <w:t>e</w:t>
            </w:r>
            <w:r w:rsidRPr="00763C1E">
              <w:rPr>
                <w:b/>
                <w:sz w:val="18"/>
                <w:szCs w:val="18"/>
              </w:rPr>
              <w:t>s</w:t>
            </w:r>
            <w:r w:rsidRPr="00763C1E">
              <w:rPr>
                <w:b/>
                <w:spacing w:val="2"/>
                <w:sz w:val="18"/>
                <w:szCs w:val="18"/>
              </w:rPr>
              <w:t>s</w:t>
            </w:r>
            <w:r w:rsidRPr="00763C1E">
              <w:rPr>
                <w:b/>
                <w:spacing w:val="-2"/>
                <w:sz w:val="18"/>
                <w:szCs w:val="18"/>
              </w:rPr>
              <w:t>é</w:t>
            </w:r>
            <w:r w:rsidRPr="00763C1E">
              <w:rPr>
                <w:b/>
                <w:spacing w:val="1"/>
                <w:sz w:val="18"/>
                <w:szCs w:val="18"/>
              </w:rPr>
              <w:t>g</w:t>
            </w:r>
            <w:r w:rsidRPr="00763C1E">
              <w:rPr>
                <w:b/>
                <w:spacing w:val="-2"/>
                <w:sz w:val="18"/>
                <w:szCs w:val="18"/>
              </w:rPr>
              <w:t>é</w:t>
            </w:r>
            <w:r w:rsidRPr="00763C1E">
              <w:rPr>
                <w:b/>
                <w:sz w:val="18"/>
                <w:szCs w:val="18"/>
              </w:rPr>
              <w:t>t m</w:t>
            </w:r>
            <w:r w:rsidRPr="00763C1E">
              <w:rPr>
                <w:b/>
                <w:spacing w:val="-2"/>
                <w:sz w:val="18"/>
                <w:szCs w:val="18"/>
              </w:rPr>
              <w:t>é</w:t>
            </w:r>
            <w:r w:rsidRPr="00763C1E">
              <w:rPr>
                <w:b/>
                <w:spacing w:val="-1"/>
                <w:sz w:val="18"/>
                <w:szCs w:val="18"/>
              </w:rPr>
              <w:t>r</w:t>
            </w:r>
            <w:r w:rsidRPr="00763C1E">
              <w:rPr>
                <w:b/>
                <w:sz w:val="18"/>
                <w:szCs w:val="18"/>
              </w:rPr>
              <w:t xml:space="preserve">ő </w:t>
            </w:r>
            <w:r w:rsidRPr="00763C1E">
              <w:rPr>
                <w:b/>
                <w:spacing w:val="1"/>
                <w:sz w:val="18"/>
                <w:szCs w:val="18"/>
              </w:rPr>
              <w:t>in</w:t>
            </w:r>
            <w:r w:rsidRPr="00763C1E">
              <w:rPr>
                <w:b/>
                <w:spacing w:val="-1"/>
                <w:sz w:val="18"/>
                <w:szCs w:val="18"/>
              </w:rPr>
              <w:t>d</w:t>
            </w:r>
            <w:r w:rsidRPr="00763C1E">
              <w:rPr>
                <w:b/>
                <w:spacing w:val="-2"/>
                <w:sz w:val="18"/>
                <w:szCs w:val="18"/>
              </w:rPr>
              <w:t>i</w:t>
            </w:r>
            <w:r w:rsidRPr="00763C1E">
              <w:rPr>
                <w:b/>
                <w:spacing w:val="1"/>
                <w:sz w:val="18"/>
                <w:szCs w:val="18"/>
              </w:rPr>
              <w:t>k</w:t>
            </w:r>
            <w:r w:rsidRPr="00763C1E">
              <w:rPr>
                <w:b/>
                <w:spacing w:val="-2"/>
                <w:sz w:val="18"/>
                <w:szCs w:val="18"/>
              </w:rPr>
              <w:t>á</w:t>
            </w:r>
            <w:r w:rsidRPr="00763C1E">
              <w:rPr>
                <w:b/>
                <w:spacing w:val="1"/>
                <w:sz w:val="18"/>
                <w:szCs w:val="18"/>
              </w:rPr>
              <w:t>t</w:t>
            </w:r>
            <w:r w:rsidRPr="00763C1E">
              <w:rPr>
                <w:b/>
                <w:spacing w:val="-1"/>
                <w:sz w:val="18"/>
                <w:szCs w:val="18"/>
              </w:rPr>
              <w:t>or(o</w:t>
            </w:r>
            <w:r w:rsidRPr="00763C1E">
              <w:rPr>
                <w:b/>
                <w:spacing w:val="1"/>
                <w:sz w:val="18"/>
                <w:szCs w:val="18"/>
              </w:rPr>
              <w:t>k</w:t>
            </w:r>
            <w:r w:rsidRPr="00763C1E">
              <w:rPr>
                <w:b/>
                <w:sz w:val="18"/>
                <w:szCs w:val="18"/>
              </w:rPr>
              <w:t>)</w:t>
            </w:r>
          </w:p>
        </w:tc>
        <w:tc>
          <w:tcPr>
            <w:tcW w:w="503"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EE1EF5">
            <w:pPr>
              <w:spacing w:before="1" w:after="0" w:line="239" w:lineRule="auto"/>
              <w:ind w:left="-1" w:right="-46"/>
              <w:jc w:val="center"/>
              <w:rPr>
                <w:b/>
                <w:sz w:val="18"/>
                <w:szCs w:val="18"/>
              </w:rPr>
            </w:pPr>
            <w:r w:rsidRPr="00763C1E">
              <w:rPr>
                <w:b/>
                <w:spacing w:val="-1"/>
                <w:sz w:val="18"/>
                <w:szCs w:val="18"/>
              </w:rPr>
              <w:t>A</w:t>
            </w:r>
            <w:r w:rsidRPr="00763C1E">
              <w:rPr>
                <w:b/>
                <w:sz w:val="18"/>
                <w:szCs w:val="18"/>
              </w:rPr>
              <w:t>z</w:t>
            </w:r>
            <w:r w:rsidRPr="00763C1E">
              <w:rPr>
                <w:b/>
                <w:spacing w:val="18"/>
                <w:sz w:val="18"/>
                <w:szCs w:val="18"/>
              </w:rPr>
              <w:t xml:space="preserve">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20"/>
                <w:sz w:val="18"/>
                <w:szCs w:val="18"/>
              </w:rPr>
              <w:t xml:space="preserve"> </w:t>
            </w:r>
            <w:r w:rsidRPr="00763C1E">
              <w:rPr>
                <w:b/>
                <w:sz w:val="18"/>
                <w:szCs w:val="18"/>
              </w:rPr>
              <w:t>m</w:t>
            </w:r>
            <w:r w:rsidRPr="00763C1E">
              <w:rPr>
                <w:b/>
                <w:spacing w:val="1"/>
                <w:sz w:val="18"/>
                <w:szCs w:val="18"/>
              </w:rPr>
              <w:t>e</w:t>
            </w:r>
            <w:r w:rsidRPr="00763C1E">
              <w:rPr>
                <w:b/>
                <w:spacing w:val="-1"/>
                <w:sz w:val="18"/>
                <w:szCs w:val="18"/>
              </w:rPr>
              <w:t>gv</w:t>
            </w:r>
            <w:r w:rsidRPr="00763C1E">
              <w:rPr>
                <w:b/>
                <w:spacing w:val="1"/>
                <w:sz w:val="18"/>
                <w:szCs w:val="18"/>
              </w:rPr>
              <w:t>a</w:t>
            </w:r>
            <w:r w:rsidRPr="00763C1E">
              <w:rPr>
                <w:b/>
                <w:spacing w:val="-2"/>
                <w:sz w:val="18"/>
                <w:szCs w:val="18"/>
              </w:rPr>
              <w:t>l</w:t>
            </w:r>
            <w:r w:rsidRPr="00763C1E">
              <w:rPr>
                <w:b/>
                <w:spacing w:val="-1"/>
                <w:sz w:val="18"/>
                <w:szCs w:val="18"/>
              </w:rPr>
              <w:t>ó</w:t>
            </w:r>
            <w:r w:rsidRPr="00763C1E">
              <w:rPr>
                <w:b/>
                <w:sz w:val="18"/>
                <w:szCs w:val="18"/>
              </w:rPr>
              <w:t>s</w:t>
            </w:r>
            <w:r w:rsidRPr="00763C1E">
              <w:rPr>
                <w:b/>
                <w:spacing w:val="1"/>
                <w:sz w:val="18"/>
                <w:szCs w:val="18"/>
              </w:rPr>
              <w:t>ítá</w:t>
            </w:r>
            <w:r w:rsidRPr="00763C1E">
              <w:rPr>
                <w:b/>
                <w:sz w:val="18"/>
                <w:szCs w:val="18"/>
              </w:rPr>
              <w:t>s</w:t>
            </w:r>
            <w:r w:rsidRPr="00763C1E">
              <w:rPr>
                <w:b/>
                <w:spacing w:val="1"/>
                <w:sz w:val="18"/>
                <w:szCs w:val="18"/>
              </w:rPr>
              <w:t>áh</w:t>
            </w:r>
            <w:r w:rsidRPr="00763C1E">
              <w:rPr>
                <w:b/>
                <w:spacing w:val="-1"/>
                <w:sz w:val="18"/>
                <w:szCs w:val="18"/>
              </w:rPr>
              <w:t>o</w:t>
            </w:r>
            <w:r w:rsidRPr="00763C1E">
              <w:rPr>
                <w:b/>
                <w:sz w:val="18"/>
                <w:szCs w:val="18"/>
              </w:rPr>
              <w:t>z s</w:t>
            </w:r>
            <w:r w:rsidRPr="00763C1E">
              <w:rPr>
                <w:b/>
                <w:spacing w:val="-2"/>
                <w:sz w:val="18"/>
                <w:szCs w:val="18"/>
              </w:rPr>
              <w:t>z</w:t>
            </w:r>
            <w:r w:rsidRPr="00763C1E">
              <w:rPr>
                <w:b/>
                <w:spacing w:val="1"/>
                <w:sz w:val="18"/>
                <w:szCs w:val="18"/>
              </w:rPr>
              <w:t>ük</w:t>
            </w:r>
            <w:r w:rsidRPr="00763C1E">
              <w:rPr>
                <w:b/>
                <w:sz w:val="18"/>
                <w:szCs w:val="18"/>
              </w:rPr>
              <w:t>s</w:t>
            </w:r>
            <w:r w:rsidRPr="00763C1E">
              <w:rPr>
                <w:b/>
                <w:spacing w:val="-2"/>
                <w:sz w:val="18"/>
                <w:szCs w:val="18"/>
              </w:rPr>
              <w:t>é</w:t>
            </w:r>
            <w:r w:rsidRPr="00763C1E">
              <w:rPr>
                <w:b/>
                <w:spacing w:val="-1"/>
                <w:sz w:val="18"/>
                <w:szCs w:val="18"/>
              </w:rPr>
              <w:t>g</w:t>
            </w:r>
            <w:r w:rsidRPr="00763C1E">
              <w:rPr>
                <w:b/>
                <w:spacing w:val="-2"/>
                <w:sz w:val="18"/>
                <w:szCs w:val="18"/>
              </w:rPr>
              <w:t>e</w:t>
            </w:r>
            <w:r w:rsidRPr="00763C1E">
              <w:rPr>
                <w:b/>
                <w:sz w:val="18"/>
                <w:szCs w:val="18"/>
              </w:rPr>
              <w:t>s</w:t>
            </w:r>
            <w:r w:rsidRPr="00763C1E">
              <w:rPr>
                <w:b/>
                <w:spacing w:val="4"/>
                <w:sz w:val="18"/>
                <w:szCs w:val="18"/>
              </w:rPr>
              <w:t xml:space="preserve"> </w:t>
            </w:r>
            <w:r w:rsidRPr="00763C1E">
              <w:rPr>
                <w:b/>
                <w:spacing w:val="-2"/>
                <w:sz w:val="18"/>
                <w:szCs w:val="18"/>
              </w:rPr>
              <w:t>e</w:t>
            </w:r>
            <w:r w:rsidRPr="00763C1E">
              <w:rPr>
                <w:b/>
                <w:spacing w:val="2"/>
                <w:sz w:val="18"/>
                <w:szCs w:val="18"/>
              </w:rPr>
              <w:t>r</w:t>
            </w:r>
            <w:r w:rsidRPr="00763C1E">
              <w:rPr>
                <w:b/>
                <w:spacing w:val="-1"/>
                <w:sz w:val="18"/>
                <w:szCs w:val="18"/>
              </w:rPr>
              <w:t>őfo</w:t>
            </w:r>
            <w:r w:rsidRPr="00763C1E">
              <w:rPr>
                <w:b/>
                <w:spacing w:val="-1"/>
                <w:sz w:val="18"/>
                <w:szCs w:val="18"/>
              </w:rPr>
              <w:t>r</w:t>
            </w:r>
            <w:r w:rsidRPr="00763C1E">
              <w:rPr>
                <w:b/>
                <w:spacing w:val="-1"/>
                <w:sz w:val="18"/>
                <w:szCs w:val="18"/>
              </w:rPr>
              <w:t>r</w:t>
            </w:r>
            <w:r w:rsidRPr="00763C1E">
              <w:rPr>
                <w:b/>
                <w:spacing w:val="1"/>
                <w:sz w:val="18"/>
                <w:szCs w:val="18"/>
              </w:rPr>
              <w:t>á</w:t>
            </w:r>
            <w:r w:rsidRPr="00763C1E">
              <w:rPr>
                <w:b/>
                <w:sz w:val="18"/>
                <w:szCs w:val="18"/>
              </w:rPr>
              <w:t>s</w:t>
            </w:r>
            <w:r w:rsidRPr="00763C1E">
              <w:rPr>
                <w:b/>
                <w:spacing w:val="-1"/>
                <w:sz w:val="18"/>
                <w:szCs w:val="18"/>
              </w:rPr>
              <w:t>o</w:t>
            </w:r>
            <w:r w:rsidRPr="00763C1E">
              <w:rPr>
                <w:b/>
                <w:sz w:val="18"/>
                <w:szCs w:val="18"/>
              </w:rPr>
              <w:t>k</w:t>
            </w:r>
          </w:p>
        </w:tc>
        <w:tc>
          <w:tcPr>
            <w:tcW w:w="519"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EE1EF5">
            <w:pPr>
              <w:spacing w:after="0" w:line="240" w:lineRule="auto"/>
              <w:ind w:left="-3" w:right="-57"/>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37"/>
                <w:sz w:val="18"/>
                <w:szCs w:val="18"/>
              </w:rPr>
              <w:t xml:space="preserve"> </w:t>
            </w:r>
            <w:r w:rsidRPr="00763C1E">
              <w:rPr>
                <w:b/>
                <w:spacing w:val="-2"/>
                <w:sz w:val="18"/>
                <w:szCs w:val="18"/>
              </w:rPr>
              <w:t>e</w:t>
            </w:r>
            <w:r w:rsidRPr="00763C1E">
              <w:rPr>
                <w:b/>
                <w:spacing w:val="-1"/>
                <w:sz w:val="18"/>
                <w:szCs w:val="18"/>
              </w:rPr>
              <w:t>r</w:t>
            </w:r>
            <w:r w:rsidRPr="00763C1E">
              <w:rPr>
                <w:b/>
                <w:spacing w:val="-2"/>
                <w:sz w:val="18"/>
                <w:szCs w:val="18"/>
              </w:rPr>
              <w:t>e</w:t>
            </w:r>
            <w:r w:rsidRPr="00763C1E">
              <w:rPr>
                <w:b/>
                <w:spacing w:val="1"/>
                <w:sz w:val="18"/>
                <w:szCs w:val="18"/>
              </w:rPr>
              <w:t>d</w:t>
            </w:r>
            <w:r w:rsidRPr="00763C1E">
              <w:rPr>
                <w:b/>
                <w:sz w:val="18"/>
                <w:szCs w:val="18"/>
              </w:rPr>
              <w:t>m</w:t>
            </w:r>
            <w:r w:rsidRPr="00763C1E">
              <w:rPr>
                <w:b/>
                <w:spacing w:val="-2"/>
                <w:sz w:val="18"/>
                <w:szCs w:val="18"/>
              </w:rPr>
              <w:t>é</w:t>
            </w:r>
            <w:r w:rsidRPr="00763C1E">
              <w:rPr>
                <w:b/>
                <w:spacing w:val="4"/>
                <w:sz w:val="18"/>
                <w:szCs w:val="18"/>
              </w:rPr>
              <w:t>n</w:t>
            </w:r>
            <w:r w:rsidRPr="00763C1E">
              <w:rPr>
                <w:b/>
                <w:spacing w:val="-1"/>
                <w:sz w:val="18"/>
                <w:szCs w:val="18"/>
              </w:rPr>
              <w:t>y</w:t>
            </w:r>
            <w:r w:rsidRPr="00763C1E">
              <w:rPr>
                <w:b/>
                <w:spacing w:val="-2"/>
                <w:sz w:val="18"/>
                <w:szCs w:val="18"/>
              </w:rPr>
              <w:t>e</w:t>
            </w:r>
            <w:r w:rsidRPr="00763C1E">
              <w:rPr>
                <w:b/>
                <w:spacing w:val="1"/>
                <w:sz w:val="18"/>
                <w:szCs w:val="18"/>
              </w:rPr>
              <w:t>in</w:t>
            </w:r>
            <w:r w:rsidRPr="00763C1E">
              <w:rPr>
                <w:b/>
                <w:spacing w:val="-2"/>
                <w:sz w:val="18"/>
                <w:szCs w:val="18"/>
              </w:rPr>
              <w:t>e</w:t>
            </w:r>
            <w:r w:rsidRPr="00763C1E">
              <w:rPr>
                <w:b/>
                <w:sz w:val="18"/>
                <w:szCs w:val="18"/>
              </w:rPr>
              <w:t>k</w:t>
            </w:r>
            <w:r w:rsidRPr="00763C1E">
              <w:rPr>
                <w:b/>
                <w:spacing w:val="2"/>
                <w:sz w:val="18"/>
                <w:szCs w:val="18"/>
              </w:rPr>
              <w:t xml:space="preserve"> </w:t>
            </w:r>
            <w:r w:rsidRPr="00763C1E">
              <w:rPr>
                <w:b/>
                <w:spacing w:val="-1"/>
                <w:sz w:val="18"/>
                <w:szCs w:val="18"/>
              </w:rPr>
              <w:t>f</w:t>
            </w:r>
            <w:r w:rsidRPr="00763C1E">
              <w:rPr>
                <w:b/>
                <w:spacing w:val="-2"/>
                <w:sz w:val="18"/>
                <w:szCs w:val="18"/>
              </w:rPr>
              <w:t>e</w:t>
            </w:r>
            <w:r w:rsidRPr="00763C1E">
              <w:rPr>
                <w:b/>
                <w:spacing w:val="-1"/>
                <w:sz w:val="18"/>
                <w:szCs w:val="18"/>
              </w:rPr>
              <w:t>n</w:t>
            </w:r>
            <w:r w:rsidRPr="00763C1E">
              <w:rPr>
                <w:b/>
                <w:spacing w:val="1"/>
                <w:sz w:val="18"/>
                <w:szCs w:val="18"/>
              </w:rPr>
              <w:t>nta</w:t>
            </w:r>
            <w:r w:rsidRPr="00763C1E">
              <w:rPr>
                <w:b/>
                <w:spacing w:val="-3"/>
                <w:sz w:val="18"/>
                <w:szCs w:val="18"/>
              </w:rPr>
              <w:t>r</w:t>
            </w:r>
            <w:r w:rsidRPr="00763C1E">
              <w:rPr>
                <w:b/>
                <w:spacing w:val="1"/>
                <w:sz w:val="18"/>
                <w:szCs w:val="18"/>
              </w:rPr>
              <w:t>t</w:t>
            </w:r>
            <w:r w:rsidRPr="00763C1E">
              <w:rPr>
                <w:b/>
                <w:spacing w:val="-1"/>
                <w:sz w:val="18"/>
                <w:szCs w:val="18"/>
              </w:rPr>
              <w:t>h</w:t>
            </w:r>
            <w:r w:rsidRPr="00763C1E">
              <w:rPr>
                <w:b/>
                <w:spacing w:val="1"/>
                <w:sz w:val="18"/>
                <w:szCs w:val="18"/>
              </w:rPr>
              <w:t>at</w:t>
            </w:r>
            <w:r w:rsidRPr="00763C1E">
              <w:rPr>
                <w:b/>
                <w:spacing w:val="-1"/>
                <w:sz w:val="18"/>
                <w:szCs w:val="18"/>
              </w:rPr>
              <w:t>ó</w:t>
            </w:r>
            <w:r w:rsidRPr="00763C1E">
              <w:rPr>
                <w:b/>
                <w:sz w:val="18"/>
                <w:szCs w:val="18"/>
              </w:rPr>
              <w:t>s</w:t>
            </w:r>
            <w:r w:rsidRPr="00763C1E">
              <w:rPr>
                <w:b/>
                <w:spacing w:val="1"/>
                <w:sz w:val="18"/>
                <w:szCs w:val="18"/>
              </w:rPr>
              <w:t>á</w:t>
            </w:r>
            <w:r w:rsidRPr="00763C1E">
              <w:rPr>
                <w:b/>
                <w:spacing w:val="-4"/>
                <w:sz w:val="18"/>
                <w:szCs w:val="18"/>
              </w:rPr>
              <w:t>g</w:t>
            </w:r>
            <w:r w:rsidRPr="00763C1E">
              <w:rPr>
                <w:b/>
                <w:sz w:val="18"/>
                <w:szCs w:val="18"/>
              </w:rPr>
              <w:t>a</w:t>
            </w:r>
          </w:p>
        </w:tc>
      </w:tr>
      <w:tr w:rsidR="000C6EE5" w:rsidRPr="00763C1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DB3DC6" w:rsidRDefault="000C6EE5" w:rsidP="00FD06EF">
            <w:pPr>
              <w:spacing w:after="0" w:line="240" w:lineRule="auto"/>
              <w:ind w:left="113" w:right="110"/>
              <w:rPr>
                <w:b/>
                <w:spacing w:val="-1"/>
                <w:sz w:val="18"/>
                <w:szCs w:val="18"/>
              </w:rPr>
            </w:pPr>
            <w:r w:rsidRPr="00DB3DC6">
              <w:rPr>
                <w:b/>
              </w:rPr>
              <w:t>Attala Község</w:t>
            </w:r>
          </w:p>
        </w:tc>
      </w:tr>
      <w:tr w:rsidR="000C6EE5" w:rsidRPr="00865A0C" w:rsidTr="00CD7422">
        <w:tc>
          <w:tcPr>
            <w:tcW w:w="404"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Anyának munka kell!</w:t>
            </w:r>
          </w:p>
        </w:tc>
        <w:tc>
          <w:tcPr>
            <w:tcW w:w="5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GYED-ről, GYÁS-ről visszatérő nők elhelyezkedési esélye lényegesen rosszabb, így a nők munkanélk</w:t>
            </w:r>
            <w:r w:rsidRPr="00EE1EF5">
              <w:rPr>
                <w:spacing w:val="-1"/>
                <w:sz w:val="18"/>
                <w:szCs w:val="18"/>
              </w:rPr>
              <w:t>ü</w:t>
            </w:r>
            <w:r w:rsidRPr="00EE1EF5">
              <w:rPr>
                <w:spacing w:val="-1"/>
                <w:sz w:val="18"/>
                <w:szCs w:val="18"/>
              </w:rPr>
              <w:t>lisége fokozat</w:t>
            </w:r>
            <w:r w:rsidRPr="00EE1EF5">
              <w:rPr>
                <w:spacing w:val="-1"/>
                <w:sz w:val="18"/>
                <w:szCs w:val="18"/>
              </w:rPr>
              <w:t>o</w:t>
            </w:r>
            <w:r w:rsidRPr="00EE1EF5">
              <w:rPr>
                <w:spacing w:val="-1"/>
                <w:sz w:val="18"/>
                <w:szCs w:val="18"/>
              </w:rPr>
              <w:t>san nő.</w:t>
            </w:r>
          </w:p>
        </w:tc>
        <w:tc>
          <w:tcPr>
            <w:tcW w:w="50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Gyerekek na</w:t>
            </w:r>
            <w:r w:rsidRPr="00EE1EF5">
              <w:rPr>
                <w:spacing w:val="-1"/>
                <w:sz w:val="18"/>
                <w:szCs w:val="18"/>
              </w:rPr>
              <w:t>p</w:t>
            </w:r>
            <w:r w:rsidRPr="00EE1EF5">
              <w:rPr>
                <w:spacing w:val="-1"/>
                <w:sz w:val="18"/>
                <w:szCs w:val="18"/>
              </w:rPr>
              <w:t>pali ellátását biztosító inté</w:t>
            </w:r>
            <w:r w:rsidRPr="00EE1EF5">
              <w:rPr>
                <w:spacing w:val="-1"/>
                <w:sz w:val="18"/>
                <w:szCs w:val="18"/>
              </w:rPr>
              <w:t>z</w:t>
            </w:r>
            <w:r w:rsidRPr="00EE1EF5">
              <w:rPr>
                <w:spacing w:val="-1"/>
                <w:sz w:val="18"/>
                <w:szCs w:val="18"/>
              </w:rPr>
              <w:t>mények műk</w:t>
            </w:r>
            <w:r w:rsidRPr="00EE1EF5">
              <w:rPr>
                <w:spacing w:val="-1"/>
                <w:sz w:val="18"/>
                <w:szCs w:val="18"/>
              </w:rPr>
              <w:t>ö</w:t>
            </w:r>
            <w:r w:rsidRPr="00EE1EF5">
              <w:rPr>
                <w:spacing w:val="-1"/>
                <w:sz w:val="18"/>
                <w:szCs w:val="18"/>
              </w:rPr>
              <w:t>dését fenn kell tartani. A nők versenyképes foglalkoztatá</w:t>
            </w:r>
            <w:r w:rsidRPr="00EE1EF5">
              <w:rPr>
                <w:spacing w:val="-1"/>
                <w:sz w:val="18"/>
                <w:szCs w:val="18"/>
              </w:rPr>
              <w:t>s</w:t>
            </w:r>
            <w:r w:rsidRPr="00EE1EF5">
              <w:rPr>
                <w:spacing w:val="-1"/>
                <w:sz w:val="18"/>
                <w:szCs w:val="18"/>
              </w:rPr>
              <w:t>hoz jussanak.</w:t>
            </w:r>
          </w:p>
        </w:tc>
        <w:tc>
          <w:tcPr>
            <w:tcW w:w="555"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Nemzeti Fogla</w:t>
            </w:r>
            <w:r w:rsidRPr="00EE1EF5">
              <w:rPr>
                <w:spacing w:val="-1"/>
                <w:sz w:val="18"/>
                <w:szCs w:val="18"/>
              </w:rPr>
              <w:t>l</w:t>
            </w:r>
            <w:r w:rsidRPr="00EE1EF5">
              <w:rPr>
                <w:spacing w:val="-1"/>
                <w:sz w:val="18"/>
                <w:szCs w:val="18"/>
              </w:rPr>
              <w:t>koztatási Paktum</w:t>
            </w:r>
            <w:r>
              <w:rPr>
                <w:spacing w:val="-1"/>
                <w:sz w:val="18"/>
                <w:szCs w:val="18"/>
              </w:rPr>
              <w:t xml:space="preserve"> </w:t>
            </w:r>
            <w:r w:rsidRPr="00EE1EF5">
              <w:rPr>
                <w:spacing w:val="-1"/>
                <w:sz w:val="18"/>
                <w:szCs w:val="18"/>
              </w:rPr>
              <w:t>Új Széchenyi Terv Foglalkoztatási programja</w:t>
            </w:r>
            <w:r>
              <w:rPr>
                <w:spacing w:val="-1"/>
                <w:sz w:val="18"/>
                <w:szCs w:val="18"/>
              </w:rPr>
              <w:t xml:space="preserve"> </w:t>
            </w:r>
            <w:r w:rsidRPr="00EE1EF5">
              <w:rPr>
                <w:spacing w:val="-1"/>
                <w:sz w:val="18"/>
                <w:szCs w:val="18"/>
              </w:rPr>
              <w:t>Tel</w:t>
            </w:r>
            <w:r w:rsidRPr="00EE1EF5">
              <w:rPr>
                <w:spacing w:val="-1"/>
                <w:sz w:val="18"/>
                <w:szCs w:val="18"/>
              </w:rPr>
              <w:t>e</w:t>
            </w:r>
            <w:r w:rsidRPr="00EE1EF5">
              <w:rPr>
                <w:spacing w:val="-1"/>
                <w:sz w:val="18"/>
                <w:szCs w:val="18"/>
              </w:rPr>
              <w:t>pülésfejlesztési</w:t>
            </w:r>
            <w:r>
              <w:rPr>
                <w:spacing w:val="-1"/>
                <w:sz w:val="18"/>
                <w:szCs w:val="18"/>
              </w:rPr>
              <w:t xml:space="preserve"> </w:t>
            </w:r>
            <w:r w:rsidRPr="00EE1EF5">
              <w:rPr>
                <w:spacing w:val="-1"/>
                <w:sz w:val="18"/>
                <w:szCs w:val="18"/>
              </w:rPr>
              <w:t>koncepció</w:t>
            </w:r>
          </w:p>
        </w:tc>
        <w:tc>
          <w:tcPr>
            <w:tcW w:w="5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Közoktatási i</w:t>
            </w:r>
            <w:r w:rsidRPr="00EE1EF5">
              <w:rPr>
                <w:spacing w:val="-1"/>
                <w:sz w:val="18"/>
                <w:szCs w:val="18"/>
              </w:rPr>
              <w:t>n</w:t>
            </w:r>
            <w:r w:rsidRPr="00EE1EF5">
              <w:rPr>
                <w:spacing w:val="-1"/>
                <w:sz w:val="18"/>
                <w:szCs w:val="18"/>
              </w:rPr>
              <w:t>tézmények fen</w:t>
            </w:r>
            <w:r w:rsidRPr="00EE1EF5">
              <w:rPr>
                <w:spacing w:val="-1"/>
                <w:sz w:val="18"/>
                <w:szCs w:val="18"/>
              </w:rPr>
              <w:t>n</w:t>
            </w:r>
            <w:r w:rsidRPr="00EE1EF5">
              <w:rPr>
                <w:spacing w:val="-1"/>
                <w:sz w:val="18"/>
                <w:szCs w:val="18"/>
              </w:rPr>
              <w:t>tartása,</w:t>
            </w:r>
            <w:r>
              <w:rPr>
                <w:spacing w:val="-1"/>
                <w:sz w:val="18"/>
                <w:szCs w:val="18"/>
              </w:rPr>
              <w:t xml:space="preserve"> </w:t>
            </w:r>
            <w:r w:rsidRPr="00EE1EF5">
              <w:rPr>
                <w:spacing w:val="-1"/>
                <w:sz w:val="18"/>
                <w:szCs w:val="18"/>
              </w:rPr>
              <w:t>a gyere</w:t>
            </w:r>
            <w:r w:rsidRPr="00EE1EF5">
              <w:rPr>
                <w:spacing w:val="-1"/>
                <w:sz w:val="18"/>
                <w:szCs w:val="18"/>
              </w:rPr>
              <w:t>k</w:t>
            </w:r>
            <w:r w:rsidRPr="00EE1EF5">
              <w:rPr>
                <w:spacing w:val="-1"/>
                <w:sz w:val="18"/>
                <w:szCs w:val="18"/>
              </w:rPr>
              <w:t>felügyelet mego</w:t>
            </w:r>
            <w:r w:rsidRPr="00EE1EF5">
              <w:rPr>
                <w:spacing w:val="-1"/>
                <w:sz w:val="18"/>
                <w:szCs w:val="18"/>
              </w:rPr>
              <w:t>l</w:t>
            </w:r>
            <w:r w:rsidRPr="00EE1EF5">
              <w:rPr>
                <w:spacing w:val="-1"/>
                <w:sz w:val="18"/>
                <w:szCs w:val="18"/>
              </w:rPr>
              <w:t>dásával. Képzési programokkal a</w:t>
            </w:r>
            <w:r>
              <w:rPr>
                <w:spacing w:val="-1"/>
                <w:sz w:val="18"/>
                <w:szCs w:val="18"/>
              </w:rPr>
              <w:t xml:space="preserve"> </w:t>
            </w:r>
            <w:r w:rsidRPr="00EE1EF5">
              <w:rPr>
                <w:spacing w:val="-1"/>
                <w:sz w:val="18"/>
                <w:szCs w:val="18"/>
              </w:rPr>
              <w:t>nők elhelyezked</w:t>
            </w:r>
            <w:r w:rsidRPr="00EE1EF5">
              <w:rPr>
                <w:spacing w:val="-1"/>
                <w:sz w:val="18"/>
                <w:szCs w:val="18"/>
              </w:rPr>
              <w:t>é</w:t>
            </w:r>
            <w:r w:rsidRPr="00EE1EF5">
              <w:rPr>
                <w:spacing w:val="-1"/>
                <w:sz w:val="18"/>
                <w:szCs w:val="18"/>
              </w:rPr>
              <w:t>sének elősegítése</w:t>
            </w:r>
          </w:p>
        </w:tc>
        <w:tc>
          <w:tcPr>
            <w:tcW w:w="4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2015.12.31.</w:t>
            </w:r>
          </w:p>
        </w:tc>
        <w:tc>
          <w:tcPr>
            <w:tcW w:w="555"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Munkát vállalók száma, képzés</w:t>
            </w:r>
            <w:r w:rsidRPr="00EE1EF5">
              <w:rPr>
                <w:spacing w:val="-1"/>
                <w:sz w:val="18"/>
                <w:szCs w:val="18"/>
              </w:rPr>
              <w:t>e</w:t>
            </w:r>
            <w:r w:rsidRPr="00EE1EF5">
              <w:rPr>
                <w:spacing w:val="-1"/>
                <w:sz w:val="18"/>
                <w:szCs w:val="18"/>
              </w:rPr>
              <w:t>ken résztvevők száma (20%-al emelkedjen)</w:t>
            </w:r>
          </w:p>
        </w:tc>
        <w:tc>
          <w:tcPr>
            <w:tcW w:w="50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Pályázati forr</w:t>
            </w:r>
            <w:r w:rsidRPr="00EE1EF5">
              <w:rPr>
                <w:spacing w:val="-1"/>
                <w:sz w:val="18"/>
                <w:szCs w:val="18"/>
              </w:rPr>
              <w:t>á</w:t>
            </w:r>
            <w:r w:rsidRPr="00EE1EF5">
              <w:rPr>
                <w:spacing w:val="-1"/>
                <w:sz w:val="18"/>
                <w:szCs w:val="18"/>
              </w:rPr>
              <w:t>sok, kihasznál</w:t>
            </w:r>
            <w:r w:rsidRPr="00EE1EF5">
              <w:rPr>
                <w:spacing w:val="-1"/>
                <w:sz w:val="18"/>
                <w:szCs w:val="18"/>
              </w:rPr>
              <w:t>á</w:t>
            </w:r>
            <w:r w:rsidRPr="00EE1EF5">
              <w:rPr>
                <w:spacing w:val="-1"/>
                <w:sz w:val="18"/>
                <w:szCs w:val="18"/>
              </w:rPr>
              <w:t>sa, foglalkozt</w:t>
            </w:r>
            <w:r w:rsidRPr="00EE1EF5">
              <w:rPr>
                <w:spacing w:val="-1"/>
                <w:sz w:val="18"/>
                <w:szCs w:val="18"/>
              </w:rPr>
              <w:t>a</w:t>
            </w:r>
            <w:r w:rsidRPr="00EE1EF5">
              <w:rPr>
                <w:spacing w:val="-1"/>
                <w:sz w:val="18"/>
                <w:szCs w:val="18"/>
              </w:rPr>
              <w:t>tók támogat</w:t>
            </w:r>
            <w:r w:rsidRPr="00EE1EF5">
              <w:rPr>
                <w:spacing w:val="-1"/>
                <w:sz w:val="18"/>
                <w:szCs w:val="18"/>
              </w:rPr>
              <w:t>á</w:t>
            </w:r>
            <w:r w:rsidRPr="00EE1EF5">
              <w:rPr>
                <w:spacing w:val="-1"/>
                <w:sz w:val="18"/>
                <w:szCs w:val="18"/>
              </w:rPr>
              <w:t>sával fenntar</w:t>
            </w:r>
            <w:r w:rsidRPr="00EE1EF5">
              <w:rPr>
                <w:spacing w:val="-1"/>
                <w:sz w:val="18"/>
                <w:szCs w:val="18"/>
              </w:rPr>
              <w:t>t</w:t>
            </w:r>
            <w:r w:rsidRPr="00EE1EF5">
              <w:rPr>
                <w:spacing w:val="-1"/>
                <w:sz w:val="18"/>
                <w:szCs w:val="18"/>
              </w:rPr>
              <w:t>ható</w:t>
            </w:r>
          </w:p>
        </w:tc>
        <w:tc>
          <w:tcPr>
            <w:tcW w:w="519"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Önkormányzati, Munkaügyi kö</w:t>
            </w:r>
            <w:r w:rsidRPr="00EE1EF5">
              <w:rPr>
                <w:spacing w:val="-1"/>
                <w:sz w:val="18"/>
                <w:szCs w:val="18"/>
              </w:rPr>
              <w:t>z</w:t>
            </w:r>
            <w:r w:rsidRPr="00EE1EF5">
              <w:rPr>
                <w:spacing w:val="-1"/>
                <w:sz w:val="18"/>
                <w:szCs w:val="18"/>
              </w:rPr>
              <w:t>pont és a pály</w:t>
            </w:r>
            <w:r w:rsidRPr="00EE1EF5">
              <w:rPr>
                <w:spacing w:val="-1"/>
                <w:sz w:val="18"/>
                <w:szCs w:val="18"/>
              </w:rPr>
              <w:t>á</w:t>
            </w:r>
            <w:r w:rsidRPr="00EE1EF5">
              <w:rPr>
                <w:spacing w:val="-1"/>
                <w:sz w:val="18"/>
                <w:szCs w:val="18"/>
              </w:rPr>
              <w:t>za</w:t>
            </w:r>
            <w:r>
              <w:rPr>
                <w:spacing w:val="-1"/>
                <w:sz w:val="18"/>
                <w:szCs w:val="18"/>
              </w:rPr>
              <w:t>ti forrá</w:t>
            </w:r>
            <w:r w:rsidRPr="00EE1EF5">
              <w:rPr>
                <w:spacing w:val="-1"/>
                <w:sz w:val="18"/>
                <w:szCs w:val="18"/>
              </w:rPr>
              <w:t>sok s</w:t>
            </w:r>
            <w:r w:rsidRPr="00EE1EF5">
              <w:rPr>
                <w:spacing w:val="-1"/>
                <w:sz w:val="18"/>
                <w:szCs w:val="18"/>
              </w:rPr>
              <w:t>e</w:t>
            </w:r>
            <w:r w:rsidRPr="00EE1EF5">
              <w:rPr>
                <w:spacing w:val="-1"/>
                <w:sz w:val="18"/>
                <w:szCs w:val="18"/>
              </w:rPr>
              <w:t>gítségével fen</w:t>
            </w:r>
            <w:r w:rsidRPr="00EE1EF5">
              <w:rPr>
                <w:spacing w:val="-1"/>
                <w:sz w:val="18"/>
                <w:szCs w:val="18"/>
              </w:rPr>
              <w:t>n</w:t>
            </w:r>
            <w:r w:rsidRPr="00EE1EF5">
              <w:rPr>
                <w:spacing w:val="-1"/>
                <w:sz w:val="18"/>
                <w:szCs w:val="18"/>
              </w:rPr>
              <w:t>tartható</w:t>
            </w:r>
          </w:p>
        </w:tc>
      </w:tr>
      <w:tr w:rsidR="000C6EE5" w:rsidRPr="00865A0C" w:rsidTr="00CD7422">
        <w:tc>
          <w:tcPr>
            <w:tcW w:w="404"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Nem</w:t>
            </w:r>
            <w:r>
              <w:rPr>
                <w:spacing w:val="-1"/>
                <w:sz w:val="18"/>
                <w:szCs w:val="18"/>
              </w:rPr>
              <w:t xml:space="preserve"> </w:t>
            </w:r>
            <w:r w:rsidRPr="00EE1EF5">
              <w:rPr>
                <w:spacing w:val="-1"/>
                <w:sz w:val="18"/>
                <w:szCs w:val="18"/>
              </w:rPr>
              <w:t>vagy egyedül</w:t>
            </w:r>
          </w:p>
        </w:tc>
        <w:tc>
          <w:tcPr>
            <w:tcW w:w="5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A gyermekét egyedül nevelő nők,</w:t>
            </w:r>
            <w:r>
              <w:rPr>
                <w:spacing w:val="-1"/>
                <w:sz w:val="18"/>
                <w:szCs w:val="18"/>
              </w:rPr>
              <w:t xml:space="preserve"> </w:t>
            </w:r>
            <w:r w:rsidRPr="00EE1EF5">
              <w:rPr>
                <w:spacing w:val="-1"/>
                <w:sz w:val="18"/>
                <w:szCs w:val="18"/>
              </w:rPr>
              <w:t>nehezen élik meg az elhagy</w:t>
            </w:r>
            <w:r w:rsidRPr="00EE1EF5">
              <w:rPr>
                <w:spacing w:val="-1"/>
                <w:sz w:val="18"/>
                <w:szCs w:val="18"/>
              </w:rPr>
              <w:t>a</w:t>
            </w:r>
            <w:r w:rsidRPr="00EE1EF5">
              <w:rPr>
                <w:spacing w:val="-1"/>
                <w:sz w:val="18"/>
                <w:szCs w:val="18"/>
              </w:rPr>
              <w:t>tottságot</w:t>
            </w:r>
            <w:r>
              <w:rPr>
                <w:spacing w:val="-1"/>
                <w:sz w:val="18"/>
                <w:szCs w:val="18"/>
              </w:rPr>
              <w:t xml:space="preserve"> </w:t>
            </w:r>
            <w:r w:rsidRPr="00EE1EF5">
              <w:rPr>
                <w:spacing w:val="-1"/>
                <w:sz w:val="18"/>
                <w:szCs w:val="18"/>
              </w:rPr>
              <w:t>és a terhek is jóval n</w:t>
            </w:r>
            <w:r w:rsidRPr="00EE1EF5">
              <w:rPr>
                <w:spacing w:val="-1"/>
                <w:sz w:val="18"/>
                <w:szCs w:val="18"/>
              </w:rPr>
              <w:t>a</w:t>
            </w:r>
            <w:r w:rsidRPr="00EE1EF5">
              <w:rPr>
                <w:spacing w:val="-1"/>
                <w:sz w:val="18"/>
                <w:szCs w:val="18"/>
              </w:rPr>
              <w:t>gyobbak,</w:t>
            </w:r>
            <w:r>
              <w:rPr>
                <w:spacing w:val="-1"/>
                <w:sz w:val="18"/>
                <w:szCs w:val="18"/>
              </w:rPr>
              <w:t xml:space="preserve"> </w:t>
            </w:r>
            <w:r w:rsidRPr="00EE1EF5">
              <w:rPr>
                <w:spacing w:val="-1"/>
                <w:sz w:val="18"/>
                <w:szCs w:val="18"/>
              </w:rPr>
              <w:t>amely</w:t>
            </w:r>
            <w:r w:rsidRPr="00EE1EF5">
              <w:rPr>
                <w:spacing w:val="-1"/>
                <w:sz w:val="18"/>
                <w:szCs w:val="18"/>
              </w:rPr>
              <w:t>e</w:t>
            </w:r>
            <w:r w:rsidRPr="00EE1EF5">
              <w:rPr>
                <w:spacing w:val="-1"/>
                <w:sz w:val="18"/>
                <w:szCs w:val="18"/>
              </w:rPr>
              <w:t>ket cipelniük kell. A sokgyermekes anyák terhei is jóval nagyobbak, ezért</w:t>
            </w:r>
            <w:r>
              <w:rPr>
                <w:spacing w:val="-1"/>
                <w:sz w:val="18"/>
                <w:szCs w:val="18"/>
              </w:rPr>
              <w:t xml:space="preserve"> </w:t>
            </w:r>
            <w:r w:rsidRPr="00EE1EF5">
              <w:rPr>
                <w:spacing w:val="-1"/>
                <w:sz w:val="18"/>
                <w:szCs w:val="18"/>
              </w:rPr>
              <w:t>mentálisan,</w:t>
            </w:r>
            <w:r>
              <w:rPr>
                <w:spacing w:val="-1"/>
                <w:sz w:val="18"/>
                <w:szCs w:val="18"/>
              </w:rPr>
              <w:t xml:space="preserve"> </w:t>
            </w:r>
            <w:r w:rsidRPr="00EE1EF5">
              <w:rPr>
                <w:spacing w:val="-1"/>
                <w:sz w:val="18"/>
                <w:szCs w:val="18"/>
              </w:rPr>
              <w:t>érzelmileg labil</w:t>
            </w:r>
            <w:r w:rsidRPr="00EE1EF5">
              <w:rPr>
                <w:spacing w:val="-1"/>
                <w:sz w:val="18"/>
                <w:szCs w:val="18"/>
              </w:rPr>
              <w:t>i</w:t>
            </w:r>
            <w:r w:rsidRPr="00EE1EF5">
              <w:rPr>
                <w:spacing w:val="-1"/>
                <w:sz w:val="18"/>
                <w:szCs w:val="18"/>
              </w:rPr>
              <w:t>sabbak lehetnek.</w:t>
            </w:r>
          </w:p>
        </w:tc>
        <w:tc>
          <w:tcPr>
            <w:tcW w:w="50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Nők</w:t>
            </w:r>
            <w:r>
              <w:rPr>
                <w:spacing w:val="-1"/>
                <w:sz w:val="18"/>
                <w:szCs w:val="18"/>
              </w:rPr>
              <w:t xml:space="preserve"> </w:t>
            </w:r>
            <w:r w:rsidRPr="00EE1EF5">
              <w:rPr>
                <w:spacing w:val="-1"/>
                <w:sz w:val="18"/>
                <w:szCs w:val="18"/>
              </w:rPr>
              <w:t>biztonsá</w:t>
            </w:r>
            <w:r w:rsidRPr="00EE1EF5">
              <w:rPr>
                <w:spacing w:val="-1"/>
                <w:sz w:val="18"/>
                <w:szCs w:val="18"/>
              </w:rPr>
              <w:t>g</w:t>
            </w:r>
            <w:r w:rsidRPr="00EE1EF5">
              <w:rPr>
                <w:spacing w:val="-1"/>
                <w:sz w:val="18"/>
                <w:szCs w:val="18"/>
              </w:rPr>
              <w:t>érzetének jav</w:t>
            </w:r>
            <w:r w:rsidRPr="00EE1EF5">
              <w:rPr>
                <w:spacing w:val="-1"/>
                <w:sz w:val="18"/>
                <w:szCs w:val="18"/>
              </w:rPr>
              <w:t>í</w:t>
            </w:r>
            <w:r w:rsidRPr="00EE1EF5">
              <w:rPr>
                <w:spacing w:val="-1"/>
                <w:sz w:val="18"/>
                <w:szCs w:val="18"/>
              </w:rPr>
              <w:t>tása,</w:t>
            </w:r>
            <w:r>
              <w:rPr>
                <w:spacing w:val="-1"/>
                <w:sz w:val="18"/>
                <w:szCs w:val="18"/>
              </w:rPr>
              <w:t xml:space="preserve"> </w:t>
            </w:r>
            <w:r w:rsidRPr="00EE1EF5">
              <w:rPr>
                <w:spacing w:val="-1"/>
                <w:sz w:val="18"/>
                <w:szCs w:val="18"/>
              </w:rPr>
              <w:t>a szociális ellátórendszer</w:t>
            </w:r>
            <w:r>
              <w:rPr>
                <w:spacing w:val="-1"/>
                <w:sz w:val="18"/>
                <w:szCs w:val="18"/>
              </w:rPr>
              <w:t xml:space="preserve"> </w:t>
            </w:r>
            <w:r w:rsidRPr="00EE1EF5">
              <w:rPr>
                <w:spacing w:val="-1"/>
                <w:sz w:val="18"/>
                <w:szCs w:val="18"/>
              </w:rPr>
              <w:t>segítségével Gyermekek</w:t>
            </w:r>
            <w:r>
              <w:rPr>
                <w:spacing w:val="-1"/>
                <w:sz w:val="18"/>
                <w:szCs w:val="18"/>
              </w:rPr>
              <w:t xml:space="preserve"> </w:t>
            </w:r>
            <w:r w:rsidRPr="00EE1EF5">
              <w:rPr>
                <w:spacing w:val="-1"/>
                <w:sz w:val="18"/>
                <w:szCs w:val="18"/>
              </w:rPr>
              <w:t>e</w:t>
            </w:r>
            <w:r w:rsidRPr="00EE1EF5">
              <w:rPr>
                <w:spacing w:val="-1"/>
                <w:sz w:val="18"/>
                <w:szCs w:val="18"/>
              </w:rPr>
              <w:t>l</w:t>
            </w:r>
            <w:r w:rsidRPr="00EE1EF5">
              <w:rPr>
                <w:spacing w:val="-1"/>
                <w:sz w:val="18"/>
                <w:szCs w:val="18"/>
              </w:rPr>
              <w:t>juttatása re</w:t>
            </w:r>
            <w:r w:rsidRPr="00EE1EF5">
              <w:rPr>
                <w:spacing w:val="-1"/>
                <w:sz w:val="18"/>
                <w:szCs w:val="18"/>
              </w:rPr>
              <w:t>n</w:t>
            </w:r>
            <w:r w:rsidRPr="00EE1EF5">
              <w:rPr>
                <w:spacing w:val="-1"/>
                <w:sz w:val="18"/>
                <w:szCs w:val="18"/>
              </w:rPr>
              <w:t>dezvényekre,</w:t>
            </w:r>
            <w:r>
              <w:rPr>
                <w:spacing w:val="-1"/>
                <w:sz w:val="18"/>
                <w:szCs w:val="18"/>
              </w:rPr>
              <w:t xml:space="preserve"> </w:t>
            </w:r>
            <w:r w:rsidRPr="00EE1EF5">
              <w:rPr>
                <w:spacing w:val="-1"/>
                <w:sz w:val="18"/>
                <w:szCs w:val="18"/>
              </w:rPr>
              <w:t>minőségi sz</w:t>
            </w:r>
            <w:r w:rsidRPr="00EE1EF5">
              <w:rPr>
                <w:spacing w:val="-1"/>
                <w:sz w:val="18"/>
                <w:szCs w:val="18"/>
              </w:rPr>
              <w:t>a</w:t>
            </w:r>
            <w:r w:rsidRPr="00EE1EF5">
              <w:rPr>
                <w:spacing w:val="-1"/>
                <w:sz w:val="18"/>
                <w:szCs w:val="18"/>
              </w:rPr>
              <w:t>badidős</w:t>
            </w:r>
            <w:r>
              <w:rPr>
                <w:spacing w:val="-1"/>
                <w:sz w:val="18"/>
                <w:szCs w:val="18"/>
              </w:rPr>
              <w:t xml:space="preserve"> </w:t>
            </w:r>
            <w:r w:rsidRPr="00EE1EF5">
              <w:rPr>
                <w:spacing w:val="-1"/>
                <w:sz w:val="18"/>
                <w:szCs w:val="18"/>
              </w:rPr>
              <w:t>pro</w:t>
            </w:r>
            <w:r w:rsidRPr="00EE1EF5">
              <w:rPr>
                <w:spacing w:val="-1"/>
                <w:sz w:val="18"/>
                <w:szCs w:val="18"/>
              </w:rPr>
              <w:t>g</w:t>
            </w:r>
            <w:r w:rsidRPr="00EE1EF5">
              <w:rPr>
                <w:spacing w:val="-1"/>
                <w:sz w:val="18"/>
                <w:szCs w:val="18"/>
              </w:rPr>
              <w:t>ramokra,</w:t>
            </w:r>
            <w:r>
              <w:rPr>
                <w:spacing w:val="-1"/>
                <w:sz w:val="18"/>
                <w:szCs w:val="18"/>
              </w:rPr>
              <w:t xml:space="preserve"> </w:t>
            </w:r>
            <w:r w:rsidRPr="00EE1EF5">
              <w:rPr>
                <w:spacing w:val="-1"/>
                <w:sz w:val="18"/>
                <w:szCs w:val="18"/>
              </w:rPr>
              <w:t>táb</w:t>
            </w:r>
            <w:r w:rsidRPr="00EE1EF5">
              <w:rPr>
                <w:spacing w:val="-1"/>
                <w:sz w:val="18"/>
                <w:szCs w:val="18"/>
              </w:rPr>
              <w:t>o</w:t>
            </w:r>
            <w:r w:rsidRPr="00EE1EF5">
              <w:rPr>
                <w:spacing w:val="-1"/>
                <w:sz w:val="18"/>
                <w:szCs w:val="18"/>
              </w:rPr>
              <w:t>rokba Az emb</w:t>
            </w:r>
            <w:r w:rsidRPr="00EE1EF5">
              <w:rPr>
                <w:spacing w:val="-1"/>
                <w:sz w:val="18"/>
                <w:szCs w:val="18"/>
              </w:rPr>
              <w:t>e</w:t>
            </w:r>
            <w:r w:rsidRPr="00EE1EF5">
              <w:rPr>
                <w:spacing w:val="-1"/>
                <w:sz w:val="18"/>
                <w:szCs w:val="18"/>
              </w:rPr>
              <w:t>rek legyenek adakozóak a r</w:t>
            </w:r>
            <w:r w:rsidRPr="00EE1EF5">
              <w:rPr>
                <w:spacing w:val="-1"/>
                <w:sz w:val="18"/>
                <w:szCs w:val="18"/>
              </w:rPr>
              <w:t>á</w:t>
            </w:r>
            <w:r w:rsidRPr="00EE1EF5">
              <w:rPr>
                <w:spacing w:val="-1"/>
                <w:sz w:val="18"/>
                <w:szCs w:val="18"/>
              </w:rPr>
              <w:t>szorulókkal szemben.</w:t>
            </w:r>
          </w:p>
        </w:tc>
        <w:tc>
          <w:tcPr>
            <w:tcW w:w="555"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NTFS</w:t>
            </w:r>
            <w:r>
              <w:rPr>
                <w:spacing w:val="-1"/>
                <w:sz w:val="18"/>
                <w:szCs w:val="18"/>
              </w:rPr>
              <w:t xml:space="preserve"> </w:t>
            </w:r>
            <w:r w:rsidRPr="00EE1EF5">
              <w:rPr>
                <w:spacing w:val="-1"/>
                <w:sz w:val="18"/>
                <w:szCs w:val="18"/>
              </w:rPr>
              <w:t>Szociális</w:t>
            </w:r>
            <w:r>
              <w:rPr>
                <w:spacing w:val="-1"/>
                <w:sz w:val="18"/>
                <w:szCs w:val="18"/>
              </w:rPr>
              <w:t xml:space="preserve"> </w:t>
            </w:r>
            <w:r w:rsidRPr="00EE1EF5">
              <w:rPr>
                <w:spacing w:val="-1"/>
                <w:sz w:val="18"/>
                <w:szCs w:val="18"/>
              </w:rPr>
              <w:t>rendelet</w:t>
            </w:r>
            <w:r>
              <w:rPr>
                <w:spacing w:val="-1"/>
                <w:sz w:val="18"/>
                <w:szCs w:val="18"/>
              </w:rPr>
              <w:t xml:space="preserve"> </w:t>
            </w:r>
            <w:r w:rsidRPr="00EE1EF5">
              <w:rPr>
                <w:spacing w:val="-1"/>
                <w:sz w:val="18"/>
                <w:szCs w:val="18"/>
              </w:rPr>
              <w:t>Önké</w:t>
            </w:r>
            <w:r w:rsidRPr="00EE1EF5">
              <w:rPr>
                <w:spacing w:val="-1"/>
                <w:sz w:val="18"/>
                <w:szCs w:val="18"/>
              </w:rPr>
              <w:t>n</w:t>
            </w:r>
            <w:r w:rsidRPr="00EE1EF5">
              <w:rPr>
                <w:spacing w:val="-1"/>
                <w:sz w:val="18"/>
                <w:szCs w:val="18"/>
              </w:rPr>
              <w:t>tes adakozás</w:t>
            </w:r>
          </w:p>
        </w:tc>
        <w:tc>
          <w:tcPr>
            <w:tcW w:w="5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Célzott segítsé</w:t>
            </w:r>
            <w:r w:rsidRPr="00EE1EF5">
              <w:rPr>
                <w:spacing w:val="-1"/>
                <w:sz w:val="18"/>
                <w:szCs w:val="18"/>
              </w:rPr>
              <w:t>g</w:t>
            </w:r>
            <w:r w:rsidRPr="00EE1EF5">
              <w:rPr>
                <w:spacing w:val="-1"/>
                <w:sz w:val="18"/>
                <w:szCs w:val="18"/>
              </w:rPr>
              <w:t>nyújtás a bajbaj</w:t>
            </w:r>
            <w:r w:rsidRPr="00EE1EF5">
              <w:rPr>
                <w:spacing w:val="-1"/>
                <w:sz w:val="18"/>
                <w:szCs w:val="18"/>
              </w:rPr>
              <w:t>u</w:t>
            </w:r>
            <w:r w:rsidRPr="00EE1EF5">
              <w:rPr>
                <w:spacing w:val="-1"/>
                <w:sz w:val="18"/>
                <w:szCs w:val="18"/>
              </w:rPr>
              <w:t>tottaknak Érezzék a szociális ren</w:t>
            </w:r>
            <w:r w:rsidRPr="00EE1EF5">
              <w:rPr>
                <w:spacing w:val="-1"/>
                <w:sz w:val="18"/>
                <w:szCs w:val="18"/>
              </w:rPr>
              <w:t>d</w:t>
            </w:r>
            <w:r w:rsidRPr="00EE1EF5">
              <w:rPr>
                <w:spacing w:val="-1"/>
                <w:sz w:val="18"/>
                <w:szCs w:val="18"/>
              </w:rPr>
              <w:t>szert</w:t>
            </w:r>
            <w:r>
              <w:rPr>
                <w:spacing w:val="-1"/>
                <w:sz w:val="18"/>
                <w:szCs w:val="18"/>
              </w:rPr>
              <w:t xml:space="preserve"> </w:t>
            </w:r>
            <w:r w:rsidRPr="00EE1EF5">
              <w:rPr>
                <w:spacing w:val="-1"/>
                <w:sz w:val="18"/>
                <w:szCs w:val="18"/>
              </w:rPr>
              <w:t>maguk me</w:t>
            </w:r>
            <w:r w:rsidRPr="00EE1EF5">
              <w:rPr>
                <w:spacing w:val="-1"/>
                <w:sz w:val="18"/>
                <w:szCs w:val="18"/>
              </w:rPr>
              <w:t>l</w:t>
            </w:r>
            <w:r w:rsidRPr="00EE1EF5">
              <w:rPr>
                <w:spacing w:val="-1"/>
                <w:sz w:val="18"/>
                <w:szCs w:val="18"/>
              </w:rPr>
              <w:t>let, hogy kö</w:t>
            </w:r>
            <w:r w:rsidRPr="00EE1EF5">
              <w:rPr>
                <w:spacing w:val="-1"/>
                <w:sz w:val="18"/>
                <w:szCs w:val="18"/>
              </w:rPr>
              <w:t>n</w:t>
            </w:r>
            <w:r>
              <w:rPr>
                <w:spacing w:val="-1"/>
                <w:sz w:val="18"/>
                <w:szCs w:val="18"/>
              </w:rPr>
              <w:t>n</w:t>
            </w:r>
            <w:r w:rsidRPr="00EE1EF5">
              <w:rPr>
                <w:spacing w:val="-1"/>
                <w:sz w:val="18"/>
                <w:szCs w:val="18"/>
              </w:rPr>
              <w:t>yebben elvise</w:t>
            </w:r>
            <w:r w:rsidRPr="00EE1EF5">
              <w:rPr>
                <w:spacing w:val="-1"/>
                <w:sz w:val="18"/>
                <w:szCs w:val="18"/>
              </w:rPr>
              <w:t>l</w:t>
            </w:r>
            <w:r w:rsidRPr="00EE1EF5">
              <w:rPr>
                <w:spacing w:val="-1"/>
                <w:sz w:val="18"/>
                <w:szCs w:val="18"/>
              </w:rPr>
              <w:t>jék a nehézség</w:t>
            </w:r>
            <w:r w:rsidRPr="00EE1EF5">
              <w:rPr>
                <w:spacing w:val="-1"/>
                <w:sz w:val="18"/>
                <w:szCs w:val="18"/>
              </w:rPr>
              <w:t>e</w:t>
            </w:r>
            <w:r w:rsidRPr="00EE1EF5">
              <w:rPr>
                <w:spacing w:val="-1"/>
                <w:sz w:val="18"/>
                <w:szCs w:val="18"/>
              </w:rPr>
              <w:t>ket. Időszakos gyűjtések. Min</w:t>
            </w:r>
            <w:r w:rsidRPr="00EE1EF5">
              <w:rPr>
                <w:spacing w:val="-1"/>
                <w:sz w:val="18"/>
                <w:szCs w:val="18"/>
              </w:rPr>
              <w:t>ő</w:t>
            </w:r>
            <w:r w:rsidRPr="00EE1EF5">
              <w:rPr>
                <w:spacing w:val="-1"/>
                <w:sz w:val="18"/>
                <w:szCs w:val="18"/>
              </w:rPr>
              <w:t>ségi rendezv</w:t>
            </w:r>
            <w:r w:rsidRPr="00EE1EF5">
              <w:rPr>
                <w:spacing w:val="-1"/>
                <w:sz w:val="18"/>
                <w:szCs w:val="18"/>
              </w:rPr>
              <w:t>é</w:t>
            </w:r>
            <w:r w:rsidRPr="00EE1EF5">
              <w:rPr>
                <w:spacing w:val="-1"/>
                <w:sz w:val="18"/>
                <w:szCs w:val="18"/>
              </w:rPr>
              <w:t>nyeken való rés</w:t>
            </w:r>
            <w:r w:rsidRPr="00EE1EF5">
              <w:rPr>
                <w:spacing w:val="-1"/>
                <w:sz w:val="18"/>
                <w:szCs w:val="18"/>
              </w:rPr>
              <w:t>z</w:t>
            </w:r>
            <w:r w:rsidRPr="00EE1EF5">
              <w:rPr>
                <w:spacing w:val="-1"/>
                <w:sz w:val="18"/>
                <w:szCs w:val="18"/>
              </w:rPr>
              <w:t>vétel.</w:t>
            </w:r>
            <w:r>
              <w:rPr>
                <w:spacing w:val="-1"/>
                <w:sz w:val="18"/>
                <w:szCs w:val="18"/>
              </w:rPr>
              <w:t xml:space="preserve"> </w:t>
            </w:r>
            <w:r w:rsidRPr="00EE1EF5">
              <w:rPr>
                <w:spacing w:val="-1"/>
                <w:sz w:val="18"/>
                <w:szCs w:val="18"/>
              </w:rPr>
              <w:t>Táborozt</w:t>
            </w:r>
            <w:r w:rsidRPr="00EE1EF5">
              <w:rPr>
                <w:spacing w:val="-1"/>
                <w:sz w:val="18"/>
                <w:szCs w:val="18"/>
              </w:rPr>
              <w:t>a</w:t>
            </w:r>
            <w:r w:rsidRPr="00EE1EF5">
              <w:rPr>
                <w:spacing w:val="-1"/>
                <w:sz w:val="18"/>
                <w:szCs w:val="18"/>
              </w:rPr>
              <w:t>tás. Tanoda a többgyerekes cs</w:t>
            </w:r>
            <w:r w:rsidRPr="00EE1EF5">
              <w:rPr>
                <w:spacing w:val="-1"/>
                <w:sz w:val="18"/>
                <w:szCs w:val="18"/>
              </w:rPr>
              <w:t>a</w:t>
            </w:r>
            <w:r w:rsidRPr="00EE1EF5">
              <w:rPr>
                <w:spacing w:val="-1"/>
                <w:sz w:val="18"/>
                <w:szCs w:val="18"/>
              </w:rPr>
              <w:t>ládok részére.</w:t>
            </w:r>
          </w:p>
        </w:tc>
        <w:tc>
          <w:tcPr>
            <w:tcW w:w="4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Pr>
                <w:spacing w:val="-1"/>
                <w:sz w:val="18"/>
                <w:szCs w:val="18"/>
              </w:rPr>
              <w:t>P</w:t>
            </w:r>
            <w:r w:rsidRPr="00EE1EF5">
              <w:rPr>
                <w:spacing w:val="-1"/>
                <w:sz w:val="18"/>
                <w:szCs w:val="18"/>
              </w:rPr>
              <w:t>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2015.12.31.</w:t>
            </w:r>
          </w:p>
        </w:tc>
        <w:tc>
          <w:tcPr>
            <w:tcW w:w="555"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Támogatottak</w:t>
            </w:r>
            <w:r>
              <w:rPr>
                <w:spacing w:val="-1"/>
                <w:sz w:val="18"/>
                <w:szCs w:val="18"/>
              </w:rPr>
              <w:t xml:space="preserve"> </w:t>
            </w:r>
            <w:r w:rsidRPr="00EE1EF5">
              <w:rPr>
                <w:spacing w:val="-1"/>
                <w:sz w:val="18"/>
                <w:szCs w:val="18"/>
              </w:rPr>
              <w:t>száma</w:t>
            </w:r>
            <w:r>
              <w:rPr>
                <w:spacing w:val="-1"/>
                <w:sz w:val="18"/>
                <w:szCs w:val="18"/>
              </w:rPr>
              <w:t xml:space="preserve"> </w:t>
            </w:r>
            <w:r w:rsidRPr="00EE1EF5">
              <w:rPr>
                <w:spacing w:val="-1"/>
                <w:sz w:val="18"/>
                <w:szCs w:val="18"/>
              </w:rPr>
              <w:t>(20%-al emelkedjen) Re</w:t>
            </w:r>
            <w:r w:rsidRPr="00EE1EF5">
              <w:rPr>
                <w:spacing w:val="-1"/>
                <w:sz w:val="18"/>
                <w:szCs w:val="18"/>
              </w:rPr>
              <w:t>n</w:t>
            </w:r>
            <w:r w:rsidRPr="00EE1EF5">
              <w:rPr>
                <w:spacing w:val="-1"/>
                <w:sz w:val="18"/>
                <w:szCs w:val="18"/>
              </w:rPr>
              <w:t>dezvényeken megjelentek ar</w:t>
            </w:r>
            <w:r w:rsidRPr="00EE1EF5">
              <w:rPr>
                <w:spacing w:val="-1"/>
                <w:sz w:val="18"/>
                <w:szCs w:val="18"/>
              </w:rPr>
              <w:t>á</w:t>
            </w:r>
            <w:r w:rsidRPr="00EE1EF5">
              <w:rPr>
                <w:spacing w:val="-1"/>
                <w:sz w:val="18"/>
                <w:szCs w:val="18"/>
              </w:rPr>
              <w:t>nya (50 fő) Emp</w:t>
            </w:r>
            <w:r w:rsidRPr="00EE1EF5">
              <w:rPr>
                <w:spacing w:val="-1"/>
                <w:sz w:val="18"/>
                <w:szCs w:val="18"/>
              </w:rPr>
              <w:t>a</w:t>
            </w:r>
            <w:r w:rsidRPr="00EE1EF5">
              <w:rPr>
                <w:spacing w:val="-1"/>
                <w:sz w:val="18"/>
                <w:szCs w:val="18"/>
              </w:rPr>
              <w:t>tikus emberek összefogása (10 család)</w:t>
            </w:r>
          </w:p>
        </w:tc>
        <w:tc>
          <w:tcPr>
            <w:tcW w:w="50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Szociális szféra szakembereinek magas szintű képzése Pály</w:t>
            </w:r>
            <w:r w:rsidRPr="00EE1EF5">
              <w:rPr>
                <w:spacing w:val="-1"/>
                <w:sz w:val="18"/>
                <w:szCs w:val="18"/>
              </w:rPr>
              <w:t>á</w:t>
            </w:r>
            <w:r w:rsidRPr="00EE1EF5">
              <w:rPr>
                <w:spacing w:val="-1"/>
                <w:sz w:val="18"/>
                <w:szCs w:val="18"/>
              </w:rPr>
              <w:t>zatok, személyi és tárgyi felt</w:t>
            </w:r>
            <w:r w:rsidRPr="00EE1EF5">
              <w:rPr>
                <w:spacing w:val="-1"/>
                <w:sz w:val="18"/>
                <w:szCs w:val="18"/>
              </w:rPr>
              <w:t>é</w:t>
            </w:r>
            <w:r w:rsidRPr="00EE1EF5">
              <w:rPr>
                <w:spacing w:val="-1"/>
                <w:sz w:val="18"/>
                <w:szCs w:val="18"/>
              </w:rPr>
              <w:t>telek.</w:t>
            </w:r>
          </w:p>
        </w:tc>
        <w:tc>
          <w:tcPr>
            <w:tcW w:w="519"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Az önkormán</w:t>
            </w:r>
            <w:r w:rsidRPr="00EE1EF5">
              <w:rPr>
                <w:spacing w:val="-1"/>
                <w:sz w:val="18"/>
                <w:szCs w:val="18"/>
              </w:rPr>
              <w:t>y</w:t>
            </w:r>
            <w:r w:rsidRPr="00EE1EF5">
              <w:rPr>
                <w:spacing w:val="-1"/>
                <w:sz w:val="18"/>
                <w:szCs w:val="18"/>
              </w:rPr>
              <w:t>zati,</w:t>
            </w:r>
            <w:r>
              <w:rPr>
                <w:spacing w:val="-1"/>
                <w:sz w:val="18"/>
                <w:szCs w:val="18"/>
              </w:rPr>
              <w:t xml:space="preserve"> </w:t>
            </w:r>
            <w:r w:rsidRPr="00EE1EF5">
              <w:rPr>
                <w:spacing w:val="-1"/>
                <w:sz w:val="18"/>
                <w:szCs w:val="18"/>
              </w:rPr>
              <w:t>a magán- és szociális szféra összefogásával fenntartható.</w:t>
            </w:r>
          </w:p>
        </w:tc>
      </w:tr>
      <w:tr w:rsidR="000C6EE5" w:rsidRPr="00763C1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DB3DC6" w:rsidRDefault="000C6EE5" w:rsidP="00FD06EF">
            <w:pPr>
              <w:spacing w:after="0" w:line="240" w:lineRule="auto"/>
              <w:ind w:left="113" w:right="110"/>
              <w:rPr>
                <w:b/>
                <w:spacing w:val="-1"/>
                <w:sz w:val="18"/>
                <w:szCs w:val="18"/>
              </w:rPr>
            </w:pPr>
            <w:r w:rsidRPr="00DB3DC6">
              <w:rPr>
                <w:b/>
              </w:rPr>
              <w:t>Csibrák Község</w:t>
            </w:r>
          </w:p>
        </w:tc>
      </w:tr>
      <w:tr w:rsidR="000C6EE5" w:rsidRPr="00EE1EF5" w:rsidTr="00CD7422">
        <w:tc>
          <w:tcPr>
            <w:tcW w:w="404"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Tartsunk össze!</w:t>
            </w:r>
          </w:p>
        </w:tc>
        <w:tc>
          <w:tcPr>
            <w:tcW w:w="5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A kisgyermekes anyák</w:t>
            </w:r>
            <w:r>
              <w:rPr>
                <w:spacing w:val="-1"/>
                <w:sz w:val="18"/>
                <w:szCs w:val="18"/>
              </w:rPr>
              <w:t xml:space="preserve"> </w:t>
            </w:r>
            <w:r w:rsidRPr="00EE1EF5">
              <w:rPr>
                <w:spacing w:val="-1"/>
                <w:sz w:val="18"/>
                <w:szCs w:val="18"/>
              </w:rPr>
              <w:t>jellemzően elszigetelődnek, nincsenek olyan programok a t</w:t>
            </w:r>
            <w:r w:rsidRPr="00EE1EF5">
              <w:rPr>
                <w:spacing w:val="-1"/>
                <w:sz w:val="18"/>
                <w:szCs w:val="18"/>
              </w:rPr>
              <w:t>e</w:t>
            </w:r>
            <w:r w:rsidRPr="00EE1EF5">
              <w:rPr>
                <w:spacing w:val="-1"/>
                <w:sz w:val="18"/>
                <w:szCs w:val="18"/>
              </w:rPr>
              <w:t>lepülésen, ahol szívesen, a gye</w:t>
            </w:r>
            <w:r w:rsidRPr="00EE1EF5">
              <w:rPr>
                <w:spacing w:val="-1"/>
                <w:sz w:val="18"/>
                <w:szCs w:val="18"/>
              </w:rPr>
              <w:t>r</w:t>
            </w:r>
            <w:r w:rsidRPr="00EE1EF5">
              <w:rPr>
                <w:spacing w:val="-1"/>
                <w:sz w:val="18"/>
                <w:szCs w:val="18"/>
              </w:rPr>
              <w:t>mekekkel együtt hasznosan tölt</w:t>
            </w:r>
            <w:r w:rsidRPr="00EE1EF5">
              <w:rPr>
                <w:spacing w:val="-1"/>
                <w:sz w:val="18"/>
                <w:szCs w:val="18"/>
              </w:rPr>
              <w:t>e</w:t>
            </w:r>
            <w:r w:rsidRPr="00EE1EF5">
              <w:rPr>
                <w:spacing w:val="-1"/>
                <w:sz w:val="18"/>
                <w:szCs w:val="18"/>
              </w:rPr>
              <w:t>nének időt</w:t>
            </w:r>
          </w:p>
        </w:tc>
        <w:tc>
          <w:tcPr>
            <w:tcW w:w="50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Baba-mama klub, anyacs</w:t>
            </w:r>
            <w:r w:rsidRPr="00EE1EF5">
              <w:rPr>
                <w:spacing w:val="-1"/>
                <w:sz w:val="18"/>
                <w:szCs w:val="18"/>
              </w:rPr>
              <w:t>o</w:t>
            </w:r>
            <w:r w:rsidRPr="00EE1EF5">
              <w:rPr>
                <w:spacing w:val="-1"/>
                <w:sz w:val="18"/>
                <w:szCs w:val="18"/>
              </w:rPr>
              <w:t>port létrehoz</w:t>
            </w:r>
            <w:r w:rsidRPr="00EE1EF5">
              <w:rPr>
                <w:spacing w:val="-1"/>
                <w:sz w:val="18"/>
                <w:szCs w:val="18"/>
              </w:rPr>
              <w:t>á</w:t>
            </w:r>
            <w:r w:rsidRPr="00EE1EF5">
              <w:rPr>
                <w:spacing w:val="-1"/>
                <w:sz w:val="18"/>
                <w:szCs w:val="18"/>
              </w:rPr>
              <w:t>sa</w:t>
            </w:r>
          </w:p>
        </w:tc>
        <w:tc>
          <w:tcPr>
            <w:tcW w:w="555"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p>
        </w:tc>
        <w:tc>
          <w:tcPr>
            <w:tcW w:w="5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Igények felmér</w:t>
            </w:r>
            <w:r w:rsidRPr="00EE1EF5">
              <w:rPr>
                <w:spacing w:val="-1"/>
                <w:sz w:val="18"/>
                <w:szCs w:val="18"/>
              </w:rPr>
              <w:t>é</w:t>
            </w:r>
            <w:r w:rsidRPr="00EE1EF5">
              <w:rPr>
                <w:spacing w:val="-1"/>
                <w:sz w:val="18"/>
                <w:szCs w:val="18"/>
              </w:rPr>
              <w:t>se, adatgyűjtés, anyacsoport,</w:t>
            </w:r>
            <w:r>
              <w:rPr>
                <w:spacing w:val="-1"/>
                <w:sz w:val="18"/>
                <w:szCs w:val="18"/>
              </w:rPr>
              <w:t xml:space="preserve"> </w:t>
            </w:r>
            <w:r w:rsidRPr="00EE1EF5">
              <w:rPr>
                <w:spacing w:val="-1"/>
                <w:sz w:val="18"/>
                <w:szCs w:val="18"/>
              </w:rPr>
              <w:t>B</w:t>
            </w:r>
            <w:r w:rsidRPr="00EE1EF5">
              <w:rPr>
                <w:spacing w:val="-1"/>
                <w:sz w:val="18"/>
                <w:szCs w:val="18"/>
              </w:rPr>
              <w:t>a</w:t>
            </w:r>
            <w:r w:rsidRPr="00EE1EF5">
              <w:rPr>
                <w:spacing w:val="-1"/>
                <w:sz w:val="18"/>
                <w:szCs w:val="18"/>
              </w:rPr>
              <w:t>ba- mama klub</w:t>
            </w:r>
            <w:r>
              <w:rPr>
                <w:spacing w:val="-1"/>
                <w:sz w:val="18"/>
                <w:szCs w:val="18"/>
              </w:rPr>
              <w:t xml:space="preserve"> </w:t>
            </w:r>
            <w:r w:rsidRPr="00EE1EF5">
              <w:rPr>
                <w:spacing w:val="-1"/>
                <w:sz w:val="18"/>
                <w:szCs w:val="18"/>
              </w:rPr>
              <w:t>létrehozása,</w:t>
            </w:r>
            <w:r>
              <w:rPr>
                <w:spacing w:val="-1"/>
                <w:sz w:val="18"/>
                <w:szCs w:val="18"/>
              </w:rPr>
              <w:t xml:space="preserve"> </w:t>
            </w:r>
            <w:r w:rsidRPr="00EE1EF5">
              <w:rPr>
                <w:spacing w:val="-1"/>
                <w:sz w:val="18"/>
                <w:szCs w:val="18"/>
              </w:rPr>
              <w:t>ö</w:t>
            </w:r>
            <w:r w:rsidRPr="00EE1EF5">
              <w:rPr>
                <w:spacing w:val="-1"/>
                <w:sz w:val="18"/>
                <w:szCs w:val="18"/>
              </w:rPr>
              <w:t>n</w:t>
            </w:r>
            <w:r w:rsidRPr="00EE1EF5">
              <w:rPr>
                <w:spacing w:val="-1"/>
                <w:sz w:val="18"/>
                <w:szCs w:val="18"/>
              </w:rPr>
              <w:t>szerveződés seg</w:t>
            </w:r>
            <w:r w:rsidRPr="00EE1EF5">
              <w:rPr>
                <w:spacing w:val="-1"/>
                <w:sz w:val="18"/>
                <w:szCs w:val="18"/>
              </w:rPr>
              <w:t>í</w:t>
            </w:r>
            <w:r w:rsidRPr="00EE1EF5">
              <w:rPr>
                <w:spacing w:val="-1"/>
                <w:sz w:val="18"/>
                <w:szCs w:val="18"/>
              </w:rPr>
              <w:t>tése</w:t>
            </w:r>
          </w:p>
        </w:tc>
        <w:tc>
          <w:tcPr>
            <w:tcW w:w="4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2015.12.31.</w:t>
            </w:r>
          </w:p>
        </w:tc>
        <w:tc>
          <w:tcPr>
            <w:tcW w:w="555"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Résztvevők sz</w:t>
            </w:r>
            <w:r w:rsidRPr="00EE1EF5">
              <w:rPr>
                <w:spacing w:val="-1"/>
                <w:sz w:val="18"/>
                <w:szCs w:val="18"/>
              </w:rPr>
              <w:t>á</w:t>
            </w:r>
            <w:r w:rsidRPr="00EE1EF5">
              <w:rPr>
                <w:spacing w:val="-1"/>
                <w:sz w:val="18"/>
                <w:szCs w:val="18"/>
              </w:rPr>
              <w:t>mának folyam</w:t>
            </w:r>
            <w:r w:rsidRPr="00EE1EF5">
              <w:rPr>
                <w:spacing w:val="-1"/>
                <w:sz w:val="18"/>
                <w:szCs w:val="18"/>
              </w:rPr>
              <w:t>a</w:t>
            </w:r>
            <w:r w:rsidRPr="00EE1EF5">
              <w:rPr>
                <w:spacing w:val="-1"/>
                <w:sz w:val="18"/>
                <w:szCs w:val="18"/>
              </w:rPr>
              <w:t>tos figyelemmel kísérése</w:t>
            </w:r>
          </w:p>
        </w:tc>
        <w:tc>
          <w:tcPr>
            <w:tcW w:w="50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Önkormányzati, pályázati tám</w:t>
            </w:r>
            <w:r w:rsidRPr="00EE1EF5">
              <w:rPr>
                <w:spacing w:val="-1"/>
                <w:sz w:val="18"/>
                <w:szCs w:val="18"/>
              </w:rPr>
              <w:t>o</w:t>
            </w:r>
            <w:r w:rsidRPr="00EE1EF5">
              <w:rPr>
                <w:spacing w:val="-1"/>
                <w:sz w:val="18"/>
                <w:szCs w:val="18"/>
              </w:rPr>
              <w:t>gatás, védőnő, támogatók ho</w:t>
            </w:r>
            <w:r w:rsidRPr="00EE1EF5">
              <w:rPr>
                <w:spacing w:val="-1"/>
                <w:sz w:val="18"/>
                <w:szCs w:val="18"/>
              </w:rPr>
              <w:t>z</w:t>
            </w:r>
            <w:r w:rsidRPr="00EE1EF5">
              <w:rPr>
                <w:spacing w:val="-1"/>
                <w:sz w:val="18"/>
                <w:szCs w:val="18"/>
              </w:rPr>
              <w:t>zájárulása</w:t>
            </w:r>
          </w:p>
        </w:tc>
        <w:tc>
          <w:tcPr>
            <w:tcW w:w="519"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p>
        </w:tc>
      </w:tr>
      <w:tr w:rsidR="000C6EE5" w:rsidRPr="00EE1EF5" w:rsidTr="00CD7422">
        <w:tc>
          <w:tcPr>
            <w:tcW w:w="404"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Anya is fi</w:t>
            </w:r>
            <w:r w:rsidRPr="00EE1EF5">
              <w:rPr>
                <w:spacing w:val="-1"/>
                <w:sz w:val="18"/>
                <w:szCs w:val="18"/>
              </w:rPr>
              <w:t>a</w:t>
            </w:r>
            <w:r w:rsidRPr="00EE1EF5">
              <w:rPr>
                <w:spacing w:val="-1"/>
                <w:sz w:val="18"/>
                <w:szCs w:val="18"/>
              </w:rPr>
              <w:t>tal</w:t>
            </w:r>
          </w:p>
        </w:tc>
        <w:tc>
          <w:tcPr>
            <w:tcW w:w="5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A településen el</w:t>
            </w:r>
            <w:r w:rsidRPr="00EE1EF5">
              <w:rPr>
                <w:spacing w:val="-1"/>
                <w:sz w:val="18"/>
                <w:szCs w:val="18"/>
              </w:rPr>
              <w:t>ő</w:t>
            </w:r>
            <w:r w:rsidRPr="00EE1EF5">
              <w:rPr>
                <w:spacing w:val="-1"/>
                <w:sz w:val="18"/>
                <w:szCs w:val="18"/>
              </w:rPr>
              <w:t>fordul,</w:t>
            </w:r>
            <w:r>
              <w:rPr>
                <w:spacing w:val="-1"/>
                <w:sz w:val="18"/>
                <w:szCs w:val="18"/>
              </w:rPr>
              <w:t xml:space="preserve"> </w:t>
            </w:r>
            <w:r w:rsidRPr="00EE1EF5">
              <w:rPr>
                <w:spacing w:val="-1"/>
                <w:sz w:val="18"/>
                <w:szCs w:val="18"/>
              </w:rPr>
              <w:t>hogy a l</w:t>
            </w:r>
            <w:r w:rsidRPr="00EE1EF5">
              <w:rPr>
                <w:spacing w:val="-1"/>
                <w:sz w:val="18"/>
                <w:szCs w:val="18"/>
              </w:rPr>
              <w:t>á</w:t>
            </w:r>
            <w:r w:rsidRPr="00EE1EF5">
              <w:rPr>
                <w:spacing w:val="-1"/>
                <w:sz w:val="18"/>
                <w:szCs w:val="18"/>
              </w:rPr>
              <w:t>nyok fiatalkorban esnek teherbe, nem tudják vá</w:t>
            </w:r>
            <w:r w:rsidRPr="00EE1EF5">
              <w:rPr>
                <w:spacing w:val="-1"/>
                <w:sz w:val="18"/>
                <w:szCs w:val="18"/>
              </w:rPr>
              <w:t>l</w:t>
            </w:r>
            <w:r w:rsidRPr="00EE1EF5">
              <w:rPr>
                <w:spacing w:val="-1"/>
                <w:sz w:val="18"/>
                <w:szCs w:val="18"/>
              </w:rPr>
              <w:t>lalni a gyermeket, vagy a család vá</w:t>
            </w:r>
            <w:r w:rsidRPr="00EE1EF5">
              <w:rPr>
                <w:spacing w:val="-1"/>
                <w:sz w:val="18"/>
                <w:szCs w:val="18"/>
              </w:rPr>
              <w:t>l</w:t>
            </w:r>
            <w:r w:rsidRPr="00EE1EF5">
              <w:rPr>
                <w:spacing w:val="-1"/>
                <w:sz w:val="18"/>
                <w:szCs w:val="18"/>
              </w:rPr>
              <w:t>lalja fel a gyermek felnevelését</w:t>
            </w:r>
          </w:p>
        </w:tc>
        <w:tc>
          <w:tcPr>
            <w:tcW w:w="50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A korai tehe</w:t>
            </w:r>
            <w:r w:rsidRPr="00EE1EF5">
              <w:rPr>
                <w:spacing w:val="-1"/>
                <w:sz w:val="18"/>
                <w:szCs w:val="18"/>
              </w:rPr>
              <w:t>r</w:t>
            </w:r>
            <w:r w:rsidRPr="00EE1EF5">
              <w:rPr>
                <w:spacing w:val="-1"/>
                <w:sz w:val="18"/>
                <w:szCs w:val="18"/>
              </w:rPr>
              <w:t>beesés, gye</w:t>
            </w:r>
            <w:r w:rsidRPr="00EE1EF5">
              <w:rPr>
                <w:spacing w:val="-1"/>
                <w:sz w:val="18"/>
                <w:szCs w:val="18"/>
              </w:rPr>
              <w:t>r</w:t>
            </w:r>
            <w:r w:rsidRPr="00EE1EF5">
              <w:rPr>
                <w:spacing w:val="-1"/>
                <w:sz w:val="18"/>
                <w:szCs w:val="18"/>
              </w:rPr>
              <w:t>mekvállalás visszaszorítása</w:t>
            </w:r>
          </w:p>
        </w:tc>
        <w:tc>
          <w:tcPr>
            <w:tcW w:w="555"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p>
        </w:tc>
        <w:tc>
          <w:tcPr>
            <w:tcW w:w="5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Felvilágosítás</w:t>
            </w:r>
            <w:r>
              <w:rPr>
                <w:spacing w:val="-1"/>
                <w:sz w:val="18"/>
                <w:szCs w:val="18"/>
              </w:rPr>
              <w:t xml:space="preserve"> </w:t>
            </w:r>
            <w:r w:rsidRPr="00EE1EF5">
              <w:rPr>
                <w:spacing w:val="-1"/>
                <w:sz w:val="18"/>
                <w:szCs w:val="18"/>
              </w:rPr>
              <w:t>m</w:t>
            </w:r>
            <w:r w:rsidRPr="00EE1EF5">
              <w:rPr>
                <w:spacing w:val="-1"/>
                <w:sz w:val="18"/>
                <w:szCs w:val="18"/>
              </w:rPr>
              <w:t>i</w:t>
            </w:r>
            <w:r w:rsidRPr="00EE1EF5">
              <w:rPr>
                <w:spacing w:val="-1"/>
                <w:sz w:val="18"/>
                <w:szCs w:val="18"/>
              </w:rPr>
              <w:t>nél korábbi éle</w:t>
            </w:r>
            <w:r w:rsidRPr="00EE1EF5">
              <w:rPr>
                <w:spacing w:val="-1"/>
                <w:sz w:val="18"/>
                <w:szCs w:val="18"/>
              </w:rPr>
              <w:t>t</w:t>
            </w:r>
            <w:r w:rsidRPr="00EE1EF5">
              <w:rPr>
                <w:spacing w:val="-1"/>
                <w:sz w:val="18"/>
                <w:szCs w:val="18"/>
              </w:rPr>
              <w:t>korban, felelő</w:t>
            </w:r>
            <w:r w:rsidRPr="00EE1EF5">
              <w:rPr>
                <w:spacing w:val="-1"/>
                <w:sz w:val="18"/>
                <w:szCs w:val="18"/>
              </w:rPr>
              <w:t>s</w:t>
            </w:r>
            <w:r w:rsidRPr="00EE1EF5">
              <w:rPr>
                <w:spacing w:val="-1"/>
                <w:sz w:val="18"/>
                <w:szCs w:val="18"/>
              </w:rPr>
              <w:t>ségre nevelés, t</w:t>
            </w:r>
            <w:r w:rsidRPr="00EE1EF5">
              <w:rPr>
                <w:spacing w:val="-1"/>
                <w:sz w:val="18"/>
                <w:szCs w:val="18"/>
              </w:rPr>
              <w:t>u</w:t>
            </w:r>
            <w:r w:rsidRPr="00EE1EF5">
              <w:rPr>
                <w:spacing w:val="-1"/>
                <w:sz w:val="18"/>
                <w:szCs w:val="18"/>
              </w:rPr>
              <w:t>datos családte</w:t>
            </w:r>
            <w:r w:rsidRPr="00EE1EF5">
              <w:rPr>
                <w:spacing w:val="-1"/>
                <w:sz w:val="18"/>
                <w:szCs w:val="18"/>
              </w:rPr>
              <w:t>r</w:t>
            </w:r>
            <w:r w:rsidRPr="00EE1EF5">
              <w:rPr>
                <w:spacing w:val="-1"/>
                <w:sz w:val="18"/>
                <w:szCs w:val="18"/>
              </w:rPr>
              <w:t>vezés propagálása</w:t>
            </w:r>
          </w:p>
        </w:tc>
        <w:tc>
          <w:tcPr>
            <w:tcW w:w="4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Fiatalkorú anyák száma</w:t>
            </w:r>
          </w:p>
        </w:tc>
        <w:tc>
          <w:tcPr>
            <w:tcW w:w="50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Védőnő, okt</w:t>
            </w:r>
            <w:r w:rsidRPr="00EE1EF5">
              <w:rPr>
                <w:spacing w:val="-1"/>
                <w:sz w:val="18"/>
                <w:szCs w:val="18"/>
              </w:rPr>
              <w:t>a</w:t>
            </w:r>
            <w:r>
              <w:rPr>
                <w:spacing w:val="-1"/>
                <w:sz w:val="18"/>
                <w:szCs w:val="18"/>
              </w:rPr>
              <w:t>tási inté</w:t>
            </w:r>
            <w:r w:rsidRPr="00EE1EF5">
              <w:rPr>
                <w:spacing w:val="-1"/>
                <w:sz w:val="18"/>
                <w:szCs w:val="18"/>
              </w:rPr>
              <w:t>zmény, családsegítő szolgálat</w:t>
            </w:r>
          </w:p>
        </w:tc>
        <w:tc>
          <w:tcPr>
            <w:tcW w:w="519"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A humán erőfo</w:t>
            </w:r>
            <w:r w:rsidRPr="00EE1EF5">
              <w:rPr>
                <w:spacing w:val="-1"/>
                <w:sz w:val="18"/>
                <w:szCs w:val="18"/>
              </w:rPr>
              <w:t>r</w:t>
            </w:r>
            <w:r w:rsidRPr="00EE1EF5">
              <w:rPr>
                <w:spacing w:val="-1"/>
                <w:sz w:val="18"/>
                <w:szCs w:val="18"/>
              </w:rPr>
              <w:t>rások fenntart</w:t>
            </w:r>
            <w:r w:rsidRPr="00EE1EF5">
              <w:rPr>
                <w:spacing w:val="-1"/>
                <w:sz w:val="18"/>
                <w:szCs w:val="18"/>
              </w:rPr>
              <w:t>á</w:t>
            </w:r>
            <w:r w:rsidRPr="00EE1EF5">
              <w:rPr>
                <w:spacing w:val="-1"/>
                <w:sz w:val="18"/>
                <w:szCs w:val="18"/>
              </w:rPr>
              <w:t>sával</w:t>
            </w:r>
          </w:p>
        </w:tc>
      </w:tr>
      <w:tr w:rsidR="000C6EE5" w:rsidRPr="00EE1EF5" w:rsidTr="00CD7422">
        <w:tc>
          <w:tcPr>
            <w:tcW w:w="404"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Szakmát a nőknek!</w:t>
            </w:r>
          </w:p>
        </w:tc>
        <w:tc>
          <w:tcPr>
            <w:tcW w:w="5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A többgyermekes anyák általában alacsonyabb isk</w:t>
            </w:r>
            <w:r w:rsidRPr="00EE1EF5">
              <w:rPr>
                <w:spacing w:val="-1"/>
                <w:sz w:val="18"/>
                <w:szCs w:val="18"/>
              </w:rPr>
              <w:t>o</w:t>
            </w:r>
            <w:r w:rsidRPr="00EE1EF5">
              <w:rPr>
                <w:spacing w:val="-1"/>
                <w:sz w:val="18"/>
                <w:szCs w:val="18"/>
              </w:rPr>
              <w:t>lai végzettséggel rendelkeznek, vagy szaktudásuk elavult.</w:t>
            </w:r>
          </w:p>
        </w:tc>
        <w:tc>
          <w:tcPr>
            <w:tcW w:w="503" w:type="pct"/>
            <w:tcBorders>
              <w:top w:val="single" w:sz="6" w:space="0" w:color="000000"/>
              <w:left w:val="single" w:sz="6" w:space="0" w:color="000000"/>
              <w:bottom w:val="single" w:sz="6" w:space="0" w:color="000000"/>
              <w:right w:val="single" w:sz="6" w:space="0" w:color="000000"/>
            </w:tcBorders>
          </w:tcPr>
          <w:p w:rsidR="000C6EE5" w:rsidRPr="00474D80" w:rsidRDefault="000C6EE5" w:rsidP="00945D10">
            <w:pPr>
              <w:spacing w:after="0" w:line="240" w:lineRule="auto"/>
              <w:ind w:left="113" w:right="110"/>
              <w:jc w:val="both"/>
              <w:rPr>
                <w:rFonts w:cs="Calibri"/>
              </w:rPr>
            </w:pPr>
            <w:r w:rsidRPr="00945D10">
              <w:rPr>
                <w:spacing w:val="-1"/>
                <w:sz w:val="18"/>
                <w:szCs w:val="18"/>
              </w:rPr>
              <w:t>Javuljanak a nők</w:t>
            </w:r>
            <w:r>
              <w:rPr>
                <w:spacing w:val="-1"/>
                <w:sz w:val="18"/>
                <w:szCs w:val="18"/>
              </w:rPr>
              <w:t xml:space="preserve"> </w:t>
            </w:r>
            <w:r w:rsidRPr="00945D10">
              <w:rPr>
                <w:spacing w:val="-1"/>
                <w:sz w:val="18"/>
                <w:szCs w:val="18"/>
              </w:rPr>
              <w:t>iskolai végzet</w:t>
            </w:r>
            <w:r w:rsidRPr="00945D10">
              <w:rPr>
                <w:spacing w:val="-1"/>
                <w:sz w:val="18"/>
                <w:szCs w:val="18"/>
              </w:rPr>
              <w:t>t</w:t>
            </w:r>
            <w:r w:rsidRPr="00945D10">
              <w:rPr>
                <w:spacing w:val="-1"/>
                <w:sz w:val="18"/>
                <w:szCs w:val="18"/>
              </w:rPr>
              <w:t>ség mutatói és a megszerzett szakmával n</w:t>
            </w:r>
            <w:r w:rsidRPr="00945D10">
              <w:rPr>
                <w:spacing w:val="-1"/>
                <w:sz w:val="18"/>
                <w:szCs w:val="18"/>
              </w:rPr>
              <w:t>a</w:t>
            </w:r>
            <w:r w:rsidRPr="00945D10">
              <w:rPr>
                <w:spacing w:val="-1"/>
                <w:sz w:val="18"/>
                <w:szCs w:val="18"/>
              </w:rPr>
              <w:t>gyobb eséllyel induljanak a</w:t>
            </w:r>
            <w:r>
              <w:rPr>
                <w:spacing w:val="-1"/>
                <w:sz w:val="18"/>
                <w:szCs w:val="18"/>
              </w:rPr>
              <w:t xml:space="preserve"> munkaerőpi</w:t>
            </w:r>
            <w:r>
              <w:rPr>
                <w:spacing w:val="-1"/>
                <w:sz w:val="18"/>
                <w:szCs w:val="18"/>
              </w:rPr>
              <w:t>a</w:t>
            </w:r>
            <w:r>
              <w:rPr>
                <w:spacing w:val="-1"/>
                <w:sz w:val="18"/>
                <w:szCs w:val="18"/>
              </w:rPr>
              <w:t>con</w:t>
            </w:r>
          </w:p>
        </w:tc>
        <w:tc>
          <w:tcPr>
            <w:tcW w:w="555"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EU 2020 Stratégia</w:t>
            </w:r>
          </w:p>
        </w:tc>
        <w:tc>
          <w:tcPr>
            <w:tcW w:w="5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Hiányszakmák</w:t>
            </w:r>
            <w:r>
              <w:rPr>
                <w:spacing w:val="-1"/>
                <w:sz w:val="18"/>
                <w:szCs w:val="18"/>
              </w:rPr>
              <w:t xml:space="preserve"> </w:t>
            </w:r>
            <w:r w:rsidRPr="00EE1EF5">
              <w:rPr>
                <w:spacing w:val="-1"/>
                <w:sz w:val="18"/>
                <w:szCs w:val="18"/>
              </w:rPr>
              <w:t>fe</w:t>
            </w:r>
            <w:r w:rsidRPr="00EE1EF5">
              <w:rPr>
                <w:spacing w:val="-1"/>
                <w:sz w:val="18"/>
                <w:szCs w:val="18"/>
              </w:rPr>
              <w:t>l</w:t>
            </w:r>
            <w:r w:rsidRPr="00EE1EF5">
              <w:rPr>
                <w:spacing w:val="-1"/>
                <w:sz w:val="18"/>
                <w:szCs w:val="18"/>
              </w:rPr>
              <w:t>térképezése, szakképzések i</w:t>
            </w:r>
            <w:r w:rsidRPr="00EE1EF5">
              <w:rPr>
                <w:spacing w:val="-1"/>
                <w:sz w:val="18"/>
                <w:szCs w:val="18"/>
              </w:rPr>
              <w:t>n</w:t>
            </w:r>
            <w:r w:rsidRPr="00EE1EF5">
              <w:rPr>
                <w:spacing w:val="-1"/>
                <w:sz w:val="18"/>
                <w:szCs w:val="18"/>
              </w:rPr>
              <w:t>dítása, továb</w:t>
            </w:r>
            <w:r w:rsidRPr="00EE1EF5">
              <w:rPr>
                <w:spacing w:val="-1"/>
                <w:sz w:val="18"/>
                <w:szCs w:val="18"/>
              </w:rPr>
              <w:t>b</w:t>
            </w:r>
            <w:r w:rsidRPr="00EE1EF5">
              <w:rPr>
                <w:spacing w:val="-1"/>
                <w:sz w:val="18"/>
                <w:szCs w:val="18"/>
              </w:rPr>
              <w:t>képzések szerv</w:t>
            </w:r>
            <w:r w:rsidRPr="00EE1EF5">
              <w:rPr>
                <w:spacing w:val="-1"/>
                <w:sz w:val="18"/>
                <w:szCs w:val="18"/>
              </w:rPr>
              <w:t>e</w:t>
            </w:r>
            <w:r w:rsidRPr="00EE1EF5">
              <w:rPr>
                <w:spacing w:val="-1"/>
                <w:sz w:val="18"/>
                <w:szCs w:val="18"/>
              </w:rPr>
              <w:t>zése, képzési rendszer kiépítése</w:t>
            </w:r>
          </w:p>
        </w:tc>
        <w:tc>
          <w:tcPr>
            <w:tcW w:w="45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Helyi adatgyűjtés. résztvevők sz</w:t>
            </w:r>
            <w:r w:rsidRPr="00EE1EF5">
              <w:rPr>
                <w:spacing w:val="-1"/>
                <w:sz w:val="18"/>
                <w:szCs w:val="18"/>
              </w:rPr>
              <w:t>á</w:t>
            </w:r>
            <w:r w:rsidRPr="00EE1EF5">
              <w:rPr>
                <w:spacing w:val="-1"/>
                <w:sz w:val="18"/>
                <w:szCs w:val="18"/>
              </w:rPr>
              <w:t>mának folyam</w:t>
            </w:r>
            <w:r w:rsidRPr="00EE1EF5">
              <w:rPr>
                <w:spacing w:val="-1"/>
                <w:sz w:val="18"/>
                <w:szCs w:val="18"/>
              </w:rPr>
              <w:t>a</w:t>
            </w:r>
            <w:r w:rsidRPr="00EE1EF5">
              <w:rPr>
                <w:spacing w:val="-1"/>
                <w:sz w:val="18"/>
                <w:szCs w:val="18"/>
              </w:rPr>
              <w:t>tos nyomon köv</w:t>
            </w:r>
            <w:r w:rsidRPr="00EE1EF5">
              <w:rPr>
                <w:spacing w:val="-1"/>
                <w:sz w:val="18"/>
                <w:szCs w:val="18"/>
              </w:rPr>
              <w:t>e</w:t>
            </w:r>
            <w:r w:rsidRPr="00EE1EF5">
              <w:rPr>
                <w:spacing w:val="-1"/>
                <w:sz w:val="18"/>
                <w:szCs w:val="18"/>
              </w:rPr>
              <w:t>tése</w:t>
            </w:r>
          </w:p>
        </w:tc>
        <w:tc>
          <w:tcPr>
            <w:tcW w:w="503"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EU által fina</w:t>
            </w:r>
            <w:r w:rsidRPr="00EE1EF5">
              <w:rPr>
                <w:spacing w:val="-1"/>
                <w:sz w:val="18"/>
                <w:szCs w:val="18"/>
              </w:rPr>
              <w:t>n</w:t>
            </w:r>
            <w:r w:rsidRPr="00EE1EF5">
              <w:rPr>
                <w:spacing w:val="-1"/>
                <w:sz w:val="18"/>
                <w:szCs w:val="18"/>
              </w:rPr>
              <w:t>szírozott pály</w:t>
            </w:r>
            <w:r w:rsidRPr="00EE1EF5">
              <w:rPr>
                <w:spacing w:val="-1"/>
                <w:sz w:val="18"/>
                <w:szCs w:val="18"/>
              </w:rPr>
              <w:t>á</w:t>
            </w:r>
            <w:r w:rsidRPr="00EE1EF5">
              <w:rPr>
                <w:spacing w:val="-1"/>
                <w:sz w:val="18"/>
                <w:szCs w:val="18"/>
              </w:rPr>
              <w:t>zatok, Önko</w:t>
            </w:r>
            <w:r w:rsidRPr="00EE1EF5">
              <w:rPr>
                <w:spacing w:val="-1"/>
                <w:sz w:val="18"/>
                <w:szCs w:val="18"/>
              </w:rPr>
              <w:t>r</w:t>
            </w:r>
            <w:r w:rsidRPr="00EE1EF5">
              <w:rPr>
                <w:spacing w:val="-1"/>
                <w:sz w:val="18"/>
                <w:szCs w:val="18"/>
              </w:rPr>
              <w:t>mányzat, helyi vállalkozók b</w:t>
            </w:r>
            <w:r w:rsidRPr="00EE1EF5">
              <w:rPr>
                <w:spacing w:val="-1"/>
                <w:sz w:val="18"/>
                <w:szCs w:val="18"/>
              </w:rPr>
              <w:t>e</w:t>
            </w:r>
            <w:r w:rsidRPr="00EE1EF5">
              <w:rPr>
                <w:spacing w:val="-1"/>
                <w:sz w:val="18"/>
                <w:szCs w:val="18"/>
              </w:rPr>
              <w:t>vonása</w:t>
            </w:r>
          </w:p>
        </w:tc>
        <w:tc>
          <w:tcPr>
            <w:tcW w:w="519" w:type="pct"/>
            <w:tcBorders>
              <w:top w:val="single" w:sz="6" w:space="0" w:color="000000"/>
              <w:left w:val="single" w:sz="6" w:space="0" w:color="000000"/>
              <w:bottom w:val="single" w:sz="6" w:space="0" w:color="000000"/>
              <w:right w:val="single" w:sz="6" w:space="0" w:color="000000"/>
            </w:tcBorders>
          </w:tcPr>
          <w:p w:rsidR="000C6EE5" w:rsidRPr="00EE1EF5" w:rsidRDefault="000C6EE5" w:rsidP="00EE1EF5">
            <w:pPr>
              <w:spacing w:after="0" w:line="240" w:lineRule="auto"/>
              <w:ind w:left="113" w:right="110"/>
              <w:jc w:val="both"/>
              <w:rPr>
                <w:spacing w:val="-1"/>
                <w:sz w:val="18"/>
                <w:szCs w:val="18"/>
              </w:rPr>
            </w:pPr>
            <w:r w:rsidRPr="00EE1EF5">
              <w:rPr>
                <w:spacing w:val="-1"/>
                <w:sz w:val="18"/>
                <w:szCs w:val="18"/>
              </w:rPr>
              <w:t>Pénzügyi forrás folyamatos bi</w:t>
            </w:r>
            <w:r w:rsidRPr="00EE1EF5">
              <w:rPr>
                <w:spacing w:val="-1"/>
                <w:sz w:val="18"/>
                <w:szCs w:val="18"/>
              </w:rPr>
              <w:t>z</w:t>
            </w:r>
            <w:r w:rsidRPr="00EE1EF5">
              <w:rPr>
                <w:spacing w:val="-1"/>
                <w:sz w:val="18"/>
                <w:szCs w:val="18"/>
              </w:rPr>
              <w:t>tosítása</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Csikóstőttős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133FAD" w:rsidRDefault="000C6EE5" w:rsidP="00133FAD">
            <w:pPr>
              <w:spacing w:after="0" w:line="240" w:lineRule="auto"/>
              <w:ind w:left="113" w:right="110"/>
              <w:jc w:val="both"/>
              <w:rPr>
                <w:spacing w:val="-1"/>
                <w:sz w:val="18"/>
                <w:szCs w:val="18"/>
              </w:rPr>
            </w:pPr>
            <w:r w:rsidRPr="00133FAD">
              <w:rPr>
                <w:spacing w:val="-1"/>
                <w:sz w:val="18"/>
                <w:szCs w:val="18"/>
              </w:rPr>
              <w:t>Tedd, és s</w:t>
            </w:r>
            <w:r w:rsidRPr="00133FAD">
              <w:rPr>
                <w:spacing w:val="-1"/>
                <w:sz w:val="18"/>
                <w:szCs w:val="18"/>
              </w:rPr>
              <w:t>i</w:t>
            </w:r>
            <w:r w:rsidRPr="00133FAD">
              <w:rPr>
                <w:spacing w:val="-1"/>
                <w:sz w:val="18"/>
                <w:szCs w:val="18"/>
              </w:rPr>
              <w:t>kerül!</w:t>
            </w:r>
          </w:p>
        </w:tc>
        <w:tc>
          <w:tcPr>
            <w:tcW w:w="553" w:type="pct"/>
            <w:tcBorders>
              <w:top w:val="single" w:sz="6" w:space="0" w:color="000000"/>
              <w:left w:val="single" w:sz="6" w:space="0" w:color="000000"/>
              <w:bottom w:val="single" w:sz="6" w:space="0" w:color="000000"/>
              <w:right w:val="single" w:sz="6" w:space="0" w:color="000000"/>
            </w:tcBorders>
          </w:tcPr>
          <w:p w:rsidR="000C6EE5" w:rsidRPr="00133FAD" w:rsidRDefault="000C6EE5" w:rsidP="00133FAD">
            <w:pPr>
              <w:spacing w:after="0" w:line="240" w:lineRule="auto"/>
              <w:ind w:left="113" w:right="110"/>
              <w:jc w:val="both"/>
              <w:rPr>
                <w:spacing w:val="-1"/>
                <w:sz w:val="18"/>
                <w:szCs w:val="18"/>
              </w:rPr>
            </w:pPr>
            <w:r w:rsidRPr="00133FAD">
              <w:rPr>
                <w:spacing w:val="-1"/>
                <w:sz w:val="18"/>
                <w:szCs w:val="18"/>
              </w:rPr>
              <w:t>A nők nagyarányú munkanélkülis</w:t>
            </w:r>
            <w:r w:rsidRPr="00133FAD">
              <w:rPr>
                <w:spacing w:val="-1"/>
                <w:sz w:val="18"/>
                <w:szCs w:val="18"/>
              </w:rPr>
              <w:t>é</w:t>
            </w:r>
            <w:r w:rsidRPr="00133FAD">
              <w:rPr>
                <w:spacing w:val="-1"/>
                <w:sz w:val="18"/>
                <w:szCs w:val="18"/>
              </w:rPr>
              <w:t>ge.</w:t>
            </w:r>
          </w:p>
        </w:tc>
        <w:tc>
          <w:tcPr>
            <w:tcW w:w="503" w:type="pct"/>
            <w:tcBorders>
              <w:top w:val="single" w:sz="6" w:space="0" w:color="000000"/>
              <w:left w:val="single" w:sz="6" w:space="0" w:color="000000"/>
              <w:bottom w:val="single" w:sz="6" w:space="0" w:color="000000"/>
              <w:right w:val="single" w:sz="6" w:space="0" w:color="000000"/>
            </w:tcBorders>
          </w:tcPr>
          <w:p w:rsidR="000C6EE5" w:rsidRPr="00133FAD" w:rsidRDefault="000C6EE5" w:rsidP="00133FAD">
            <w:pPr>
              <w:spacing w:after="0" w:line="240" w:lineRule="auto"/>
              <w:ind w:left="113" w:right="110"/>
              <w:jc w:val="both"/>
              <w:rPr>
                <w:spacing w:val="-1"/>
                <w:sz w:val="18"/>
                <w:szCs w:val="18"/>
              </w:rPr>
            </w:pPr>
            <w:r w:rsidRPr="00133FAD">
              <w:rPr>
                <w:spacing w:val="-1"/>
                <w:sz w:val="18"/>
                <w:szCs w:val="18"/>
              </w:rPr>
              <w:t>Tartalmas</w:t>
            </w:r>
            <w:r>
              <w:rPr>
                <w:spacing w:val="-1"/>
                <w:sz w:val="18"/>
                <w:szCs w:val="18"/>
              </w:rPr>
              <w:t xml:space="preserve"> </w:t>
            </w:r>
            <w:r w:rsidRPr="00133FAD">
              <w:rPr>
                <w:spacing w:val="-1"/>
                <w:sz w:val="18"/>
                <w:szCs w:val="18"/>
              </w:rPr>
              <w:t>kö</w:t>
            </w:r>
            <w:r w:rsidRPr="00133FAD">
              <w:rPr>
                <w:spacing w:val="-1"/>
                <w:sz w:val="18"/>
                <w:szCs w:val="18"/>
              </w:rPr>
              <w:t>z</w:t>
            </w:r>
            <w:r w:rsidRPr="00133FAD">
              <w:rPr>
                <w:spacing w:val="-1"/>
                <w:sz w:val="18"/>
                <w:szCs w:val="18"/>
              </w:rPr>
              <w:t>foglalkoztatás folytatása, egyéb helyi fo</w:t>
            </w:r>
            <w:r w:rsidRPr="00133FAD">
              <w:rPr>
                <w:spacing w:val="-1"/>
                <w:sz w:val="18"/>
                <w:szCs w:val="18"/>
              </w:rPr>
              <w:t>g</w:t>
            </w:r>
            <w:r w:rsidRPr="00133FAD">
              <w:rPr>
                <w:spacing w:val="-1"/>
                <w:sz w:val="18"/>
                <w:szCs w:val="18"/>
              </w:rPr>
              <w:t>lalkoztatási l</w:t>
            </w:r>
            <w:r w:rsidRPr="00133FAD">
              <w:rPr>
                <w:spacing w:val="-1"/>
                <w:sz w:val="18"/>
                <w:szCs w:val="18"/>
              </w:rPr>
              <w:t>e</w:t>
            </w:r>
            <w:r w:rsidRPr="00133FAD">
              <w:rPr>
                <w:spacing w:val="-1"/>
                <w:sz w:val="18"/>
                <w:szCs w:val="18"/>
              </w:rPr>
              <w:t>hetőségek fe</w:t>
            </w:r>
            <w:r w:rsidRPr="00133FAD">
              <w:rPr>
                <w:spacing w:val="-1"/>
                <w:sz w:val="18"/>
                <w:szCs w:val="18"/>
              </w:rPr>
              <w:t>l</w:t>
            </w:r>
            <w:r w:rsidRPr="00133FAD">
              <w:rPr>
                <w:spacing w:val="-1"/>
                <w:sz w:val="18"/>
                <w:szCs w:val="18"/>
              </w:rPr>
              <w:t>kutatása. A munkanélküli nők – végső esetben- vegyék igénybe az ell</w:t>
            </w:r>
            <w:r w:rsidRPr="00133FAD">
              <w:rPr>
                <w:spacing w:val="-1"/>
                <w:sz w:val="18"/>
                <w:szCs w:val="18"/>
              </w:rPr>
              <w:t>á</w:t>
            </w:r>
            <w:r w:rsidRPr="00133FAD">
              <w:rPr>
                <w:spacing w:val="-1"/>
                <w:sz w:val="18"/>
                <w:szCs w:val="18"/>
              </w:rPr>
              <w:t>tásokat.</w:t>
            </w:r>
          </w:p>
        </w:tc>
        <w:tc>
          <w:tcPr>
            <w:tcW w:w="555" w:type="pct"/>
            <w:tcBorders>
              <w:top w:val="single" w:sz="6" w:space="0" w:color="000000"/>
              <w:left w:val="single" w:sz="6" w:space="0" w:color="000000"/>
              <w:bottom w:val="single" w:sz="6" w:space="0" w:color="000000"/>
              <w:right w:val="single" w:sz="6" w:space="0" w:color="000000"/>
            </w:tcBorders>
          </w:tcPr>
          <w:p w:rsidR="000C6EE5" w:rsidRPr="00133FAD" w:rsidRDefault="000C6EE5" w:rsidP="00133FAD">
            <w:pPr>
              <w:spacing w:after="0" w:line="240" w:lineRule="auto"/>
              <w:ind w:left="113" w:right="110"/>
              <w:jc w:val="both"/>
              <w:rPr>
                <w:spacing w:val="-1"/>
                <w:sz w:val="18"/>
                <w:szCs w:val="18"/>
              </w:rPr>
            </w:pPr>
            <w:r w:rsidRPr="00133FAD">
              <w:rPr>
                <w:spacing w:val="-1"/>
                <w:sz w:val="18"/>
                <w:szCs w:val="18"/>
              </w:rPr>
              <w:t>Önkormányzat Gazdasági pro</w:t>
            </w:r>
            <w:r w:rsidRPr="00133FAD">
              <w:rPr>
                <w:spacing w:val="-1"/>
                <w:sz w:val="18"/>
                <w:szCs w:val="18"/>
              </w:rPr>
              <w:t>g</w:t>
            </w:r>
            <w:r w:rsidRPr="00133FAD">
              <w:rPr>
                <w:spacing w:val="-1"/>
                <w:sz w:val="18"/>
                <w:szCs w:val="18"/>
              </w:rPr>
              <w:t>ramja, Települé</w:t>
            </w:r>
            <w:r w:rsidRPr="00133FAD">
              <w:rPr>
                <w:spacing w:val="-1"/>
                <w:sz w:val="18"/>
                <w:szCs w:val="18"/>
              </w:rPr>
              <w:t>s</w:t>
            </w:r>
            <w:r w:rsidRPr="00133FAD">
              <w:rPr>
                <w:spacing w:val="-1"/>
                <w:sz w:val="18"/>
                <w:szCs w:val="18"/>
              </w:rPr>
              <w:t>fejlesztési Ko</w:t>
            </w:r>
            <w:r w:rsidRPr="00133FAD">
              <w:rPr>
                <w:spacing w:val="-1"/>
                <w:sz w:val="18"/>
                <w:szCs w:val="18"/>
              </w:rPr>
              <w:t>n</w:t>
            </w:r>
            <w:r w:rsidRPr="00133FAD">
              <w:rPr>
                <w:spacing w:val="-1"/>
                <w:sz w:val="18"/>
                <w:szCs w:val="18"/>
              </w:rPr>
              <w:t>cepció.</w:t>
            </w:r>
          </w:p>
        </w:tc>
        <w:tc>
          <w:tcPr>
            <w:tcW w:w="553" w:type="pct"/>
            <w:tcBorders>
              <w:top w:val="single" w:sz="6" w:space="0" w:color="000000"/>
              <w:left w:val="single" w:sz="6" w:space="0" w:color="000000"/>
              <w:bottom w:val="single" w:sz="6" w:space="0" w:color="000000"/>
              <w:right w:val="single" w:sz="6" w:space="0" w:color="000000"/>
            </w:tcBorders>
          </w:tcPr>
          <w:p w:rsidR="000C6EE5" w:rsidRPr="00133FAD" w:rsidRDefault="000C6EE5" w:rsidP="00133FAD">
            <w:pPr>
              <w:spacing w:after="0" w:line="240" w:lineRule="auto"/>
              <w:ind w:left="113" w:right="110"/>
              <w:jc w:val="both"/>
              <w:rPr>
                <w:spacing w:val="-1"/>
                <w:sz w:val="18"/>
                <w:szCs w:val="18"/>
              </w:rPr>
            </w:pPr>
            <w:r w:rsidRPr="00133FAD">
              <w:rPr>
                <w:spacing w:val="-1"/>
                <w:sz w:val="18"/>
                <w:szCs w:val="18"/>
              </w:rPr>
              <w:t>Felvilágosítás, ta</w:t>
            </w:r>
            <w:r w:rsidRPr="00133FAD">
              <w:rPr>
                <w:spacing w:val="-1"/>
                <w:sz w:val="18"/>
                <w:szCs w:val="18"/>
              </w:rPr>
              <w:t>r</w:t>
            </w:r>
            <w:r w:rsidRPr="00133FAD">
              <w:rPr>
                <w:spacing w:val="-1"/>
                <w:sz w:val="18"/>
                <w:szCs w:val="18"/>
              </w:rPr>
              <w:t>talmas közmu</w:t>
            </w:r>
            <w:r w:rsidRPr="00133FAD">
              <w:rPr>
                <w:spacing w:val="-1"/>
                <w:sz w:val="18"/>
                <w:szCs w:val="18"/>
              </w:rPr>
              <w:t>n</w:t>
            </w:r>
            <w:r w:rsidRPr="00133FAD">
              <w:rPr>
                <w:spacing w:val="-1"/>
                <w:sz w:val="18"/>
                <w:szCs w:val="18"/>
              </w:rPr>
              <w:t>kába bevonás, képzés szervez</w:t>
            </w:r>
            <w:r w:rsidRPr="00133FAD">
              <w:rPr>
                <w:spacing w:val="-1"/>
                <w:sz w:val="18"/>
                <w:szCs w:val="18"/>
              </w:rPr>
              <w:t>é</w:t>
            </w:r>
            <w:r w:rsidRPr="00133FAD">
              <w:rPr>
                <w:spacing w:val="-1"/>
                <w:sz w:val="18"/>
                <w:szCs w:val="18"/>
              </w:rPr>
              <w:t>se.</w:t>
            </w:r>
          </w:p>
        </w:tc>
        <w:tc>
          <w:tcPr>
            <w:tcW w:w="453" w:type="pct"/>
            <w:tcBorders>
              <w:top w:val="single" w:sz="6" w:space="0" w:color="000000"/>
              <w:left w:val="single" w:sz="6" w:space="0" w:color="000000"/>
              <w:bottom w:val="single" w:sz="6" w:space="0" w:color="000000"/>
              <w:right w:val="single" w:sz="6" w:space="0" w:color="000000"/>
            </w:tcBorders>
          </w:tcPr>
          <w:p w:rsidR="000C6EE5" w:rsidRPr="00133FAD" w:rsidRDefault="000C6EE5" w:rsidP="00133FAD">
            <w:pPr>
              <w:spacing w:after="0" w:line="240" w:lineRule="auto"/>
              <w:ind w:left="113" w:right="110"/>
              <w:jc w:val="both"/>
              <w:rPr>
                <w:spacing w:val="-1"/>
                <w:sz w:val="18"/>
                <w:szCs w:val="18"/>
              </w:rPr>
            </w:pPr>
            <w:r w:rsidRPr="00133FAD">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133FAD" w:rsidRDefault="000C6EE5" w:rsidP="00133FAD">
            <w:pPr>
              <w:spacing w:after="0" w:line="240" w:lineRule="auto"/>
              <w:ind w:left="113" w:right="110"/>
              <w:jc w:val="both"/>
              <w:rPr>
                <w:spacing w:val="-1"/>
                <w:sz w:val="18"/>
                <w:szCs w:val="18"/>
              </w:rPr>
            </w:pPr>
            <w:r w:rsidRPr="00133FAD">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133FAD" w:rsidRDefault="000C6EE5" w:rsidP="00133FAD">
            <w:pPr>
              <w:spacing w:after="0" w:line="240" w:lineRule="auto"/>
              <w:ind w:left="113" w:right="110"/>
              <w:jc w:val="both"/>
              <w:rPr>
                <w:spacing w:val="-1"/>
                <w:sz w:val="18"/>
                <w:szCs w:val="18"/>
              </w:rPr>
            </w:pPr>
            <w:r w:rsidRPr="00133FAD">
              <w:rPr>
                <w:spacing w:val="-1"/>
                <w:sz w:val="18"/>
                <w:szCs w:val="18"/>
              </w:rPr>
              <w:t>Az érintett cé</w:t>
            </w:r>
            <w:r w:rsidRPr="00133FAD">
              <w:rPr>
                <w:spacing w:val="-1"/>
                <w:sz w:val="18"/>
                <w:szCs w:val="18"/>
              </w:rPr>
              <w:t>l</w:t>
            </w:r>
            <w:r w:rsidRPr="00133FAD">
              <w:rPr>
                <w:spacing w:val="-1"/>
                <w:sz w:val="18"/>
                <w:szCs w:val="18"/>
              </w:rPr>
              <w:t>csoport</w:t>
            </w:r>
            <w:r>
              <w:rPr>
                <w:spacing w:val="-1"/>
                <w:sz w:val="18"/>
                <w:szCs w:val="18"/>
              </w:rPr>
              <w:t xml:space="preserve"> </w:t>
            </w:r>
            <w:r w:rsidRPr="00133FAD">
              <w:rPr>
                <w:spacing w:val="-1"/>
                <w:sz w:val="18"/>
                <w:szCs w:val="18"/>
              </w:rPr>
              <w:t>tagjai – munkahely hiánya esetén- továbbra is részesüljenek ellátásban. 2-3 fő munkába állt a helyi vállalkozó</w:t>
            </w:r>
            <w:r w:rsidRPr="00133FAD">
              <w:rPr>
                <w:spacing w:val="-1"/>
                <w:sz w:val="18"/>
                <w:szCs w:val="18"/>
              </w:rPr>
              <w:t>k</w:t>
            </w:r>
            <w:r w:rsidRPr="00133FAD">
              <w:rPr>
                <w:spacing w:val="-1"/>
                <w:sz w:val="18"/>
                <w:szCs w:val="18"/>
              </w:rPr>
              <w:t>nál. Egyre többen önellátóvá válnak.</w:t>
            </w:r>
          </w:p>
        </w:tc>
        <w:tc>
          <w:tcPr>
            <w:tcW w:w="503" w:type="pct"/>
            <w:tcBorders>
              <w:top w:val="single" w:sz="6" w:space="0" w:color="000000"/>
              <w:left w:val="single" w:sz="6" w:space="0" w:color="000000"/>
              <w:bottom w:val="single" w:sz="6" w:space="0" w:color="000000"/>
              <w:right w:val="single" w:sz="6" w:space="0" w:color="000000"/>
            </w:tcBorders>
          </w:tcPr>
          <w:p w:rsidR="000C6EE5" w:rsidRPr="00133FAD" w:rsidRDefault="000C6EE5" w:rsidP="00133FAD">
            <w:pPr>
              <w:spacing w:after="0" w:line="240" w:lineRule="auto"/>
              <w:ind w:left="113" w:right="110"/>
              <w:jc w:val="both"/>
              <w:rPr>
                <w:spacing w:val="-1"/>
                <w:sz w:val="18"/>
                <w:szCs w:val="18"/>
              </w:rPr>
            </w:pPr>
            <w:r w:rsidRPr="00133FAD">
              <w:rPr>
                <w:spacing w:val="-1"/>
                <w:sz w:val="18"/>
                <w:szCs w:val="18"/>
              </w:rPr>
              <w:t>Támogatás a</w:t>
            </w:r>
            <w:r>
              <w:rPr>
                <w:spacing w:val="-1"/>
                <w:sz w:val="18"/>
                <w:szCs w:val="18"/>
              </w:rPr>
              <w:t xml:space="preserve"> </w:t>
            </w:r>
            <w:r w:rsidRPr="00133FAD">
              <w:rPr>
                <w:spacing w:val="-1"/>
                <w:sz w:val="18"/>
                <w:szCs w:val="18"/>
              </w:rPr>
              <w:t>munkaügyi kö</w:t>
            </w:r>
            <w:r w:rsidRPr="00133FAD">
              <w:rPr>
                <w:spacing w:val="-1"/>
                <w:sz w:val="18"/>
                <w:szCs w:val="18"/>
              </w:rPr>
              <w:t>z</w:t>
            </w:r>
            <w:r w:rsidRPr="00133FAD">
              <w:rPr>
                <w:spacing w:val="-1"/>
                <w:sz w:val="18"/>
                <w:szCs w:val="18"/>
              </w:rPr>
              <w:t>ponton keres</w:t>
            </w:r>
            <w:r w:rsidRPr="00133FAD">
              <w:rPr>
                <w:spacing w:val="-1"/>
                <w:sz w:val="18"/>
                <w:szCs w:val="18"/>
              </w:rPr>
              <w:t>z</w:t>
            </w:r>
            <w:r w:rsidRPr="00133FAD">
              <w:rPr>
                <w:spacing w:val="-1"/>
                <w:sz w:val="18"/>
                <w:szCs w:val="18"/>
              </w:rPr>
              <w:t>tül, esetleges képzés pályázati úton. Munk</w:t>
            </w:r>
            <w:r w:rsidRPr="00133FAD">
              <w:rPr>
                <w:spacing w:val="-1"/>
                <w:sz w:val="18"/>
                <w:szCs w:val="18"/>
              </w:rPr>
              <w:t>a</w:t>
            </w:r>
            <w:r w:rsidRPr="00133FAD">
              <w:rPr>
                <w:spacing w:val="-1"/>
                <w:sz w:val="18"/>
                <w:szCs w:val="18"/>
              </w:rPr>
              <w:t>nélküliek, mu</w:t>
            </w:r>
            <w:r w:rsidRPr="00133FAD">
              <w:rPr>
                <w:spacing w:val="-1"/>
                <w:sz w:val="18"/>
                <w:szCs w:val="18"/>
              </w:rPr>
              <w:t>n</w:t>
            </w:r>
            <w:r w:rsidRPr="00133FAD">
              <w:rPr>
                <w:spacing w:val="-1"/>
                <w:sz w:val="18"/>
                <w:szCs w:val="18"/>
              </w:rPr>
              <w:t>kaügyi központ, önkormányzati hivatal dolgozói, helyi vállalk</w:t>
            </w:r>
            <w:r w:rsidRPr="00133FAD">
              <w:rPr>
                <w:spacing w:val="-1"/>
                <w:sz w:val="18"/>
                <w:szCs w:val="18"/>
              </w:rPr>
              <w:t>o</w:t>
            </w:r>
            <w:r w:rsidRPr="00133FAD">
              <w:rPr>
                <w:spacing w:val="-1"/>
                <w:sz w:val="18"/>
                <w:szCs w:val="18"/>
              </w:rPr>
              <w:t>zók, képzéshez szakemberek</w:t>
            </w:r>
          </w:p>
        </w:tc>
        <w:tc>
          <w:tcPr>
            <w:tcW w:w="519" w:type="pct"/>
            <w:tcBorders>
              <w:top w:val="single" w:sz="6" w:space="0" w:color="000000"/>
              <w:left w:val="single" w:sz="6" w:space="0" w:color="000000"/>
              <w:bottom w:val="single" w:sz="6" w:space="0" w:color="000000"/>
              <w:right w:val="single" w:sz="6" w:space="0" w:color="000000"/>
            </w:tcBorders>
          </w:tcPr>
          <w:p w:rsidR="000C6EE5" w:rsidRPr="00133FAD" w:rsidRDefault="000C6EE5" w:rsidP="00133FAD">
            <w:pPr>
              <w:spacing w:after="0" w:line="240" w:lineRule="auto"/>
              <w:ind w:left="113" w:right="110"/>
              <w:jc w:val="both"/>
              <w:rPr>
                <w:spacing w:val="-1"/>
                <w:sz w:val="18"/>
                <w:szCs w:val="18"/>
              </w:rPr>
            </w:pPr>
            <w:r w:rsidRPr="00133FAD">
              <w:rPr>
                <w:spacing w:val="-1"/>
                <w:sz w:val="18"/>
                <w:szCs w:val="18"/>
              </w:rPr>
              <w:t>pályázati forr</w:t>
            </w:r>
            <w:r w:rsidRPr="00133FAD">
              <w:rPr>
                <w:spacing w:val="-1"/>
                <w:sz w:val="18"/>
                <w:szCs w:val="18"/>
              </w:rPr>
              <w:t>á</w:t>
            </w:r>
            <w:r w:rsidRPr="00133FAD">
              <w:rPr>
                <w:spacing w:val="-1"/>
                <w:sz w:val="18"/>
                <w:szCs w:val="18"/>
              </w:rPr>
              <w:t>soktól függő</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Dalmand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Magadért és család</w:t>
            </w:r>
            <w:r w:rsidRPr="004D767D">
              <w:rPr>
                <w:spacing w:val="-1"/>
                <w:sz w:val="18"/>
                <w:szCs w:val="18"/>
              </w:rPr>
              <w:t>o</w:t>
            </w:r>
            <w:r w:rsidRPr="004D767D">
              <w:rPr>
                <w:spacing w:val="-1"/>
                <w:sz w:val="18"/>
                <w:szCs w:val="18"/>
              </w:rPr>
              <w:t>dért.</w:t>
            </w:r>
          </w:p>
        </w:tc>
        <w:tc>
          <w:tcPr>
            <w:tcW w:w="553"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A nők nagyarányú munkanélkülis</w:t>
            </w:r>
            <w:r w:rsidRPr="004D767D">
              <w:rPr>
                <w:spacing w:val="-1"/>
                <w:sz w:val="18"/>
                <w:szCs w:val="18"/>
              </w:rPr>
              <w:t>é</w:t>
            </w:r>
            <w:r w:rsidRPr="004D767D">
              <w:rPr>
                <w:spacing w:val="-1"/>
                <w:sz w:val="18"/>
                <w:szCs w:val="18"/>
              </w:rPr>
              <w:t>ge.</w:t>
            </w:r>
          </w:p>
        </w:tc>
        <w:tc>
          <w:tcPr>
            <w:tcW w:w="503"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Tartalmas</w:t>
            </w:r>
            <w:r>
              <w:rPr>
                <w:spacing w:val="-1"/>
                <w:sz w:val="18"/>
                <w:szCs w:val="18"/>
              </w:rPr>
              <w:t xml:space="preserve"> </w:t>
            </w:r>
            <w:r w:rsidRPr="004D767D">
              <w:rPr>
                <w:spacing w:val="-1"/>
                <w:sz w:val="18"/>
                <w:szCs w:val="18"/>
              </w:rPr>
              <w:t>kö</w:t>
            </w:r>
            <w:r w:rsidRPr="004D767D">
              <w:rPr>
                <w:spacing w:val="-1"/>
                <w:sz w:val="18"/>
                <w:szCs w:val="18"/>
              </w:rPr>
              <w:t>z</w:t>
            </w:r>
            <w:r w:rsidRPr="004D767D">
              <w:rPr>
                <w:spacing w:val="-1"/>
                <w:sz w:val="18"/>
                <w:szCs w:val="18"/>
              </w:rPr>
              <w:t>foglalkoztatás folytatása, egyéb helyi fo</w:t>
            </w:r>
            <w:r w:rsidRPr="004D767D">
              <w:rPr>
                <w:spacing w:val="-1"/>
                <w:sz w:val="18"/>
                <w:szCs w:val="18"/>
              </w:rPr>
              <w:t>g</w:t>
            </w:r>
            <w:r w:rsidRPr="004D767D">
              <w:rPr>
                <w:spacing w:val="-1"/>
                <w:sz w:val="18"/>
                <w:szCs w:val="18"/>
              </w:rPr>
              <w:t>lalkoztatási l</w:t>
            </w:r>
            <w:r w:rsidRPr="004D767D">
              <w:rPr>
                <w:spacing w:val="-1"/>
                <w:sz w:val="18"/>
                <w:szCs w:val="18"/>
              </w:rPr>
              <w:t>e</w:t>
            </w:r>
            <w:r w:rsidRPr="004D767D">
              <w:rPr>
                <w:spacing w:val="-1"/>
                <w:sz w:val="18"/>
                <w:szCs w:val="18"/>
              </w:rPr>
              <w:t>hetőségek fe</w:t>
            </w:r>
            <w:r w:rsidRPr="004D767D">
              <w:rPr>
                <w:spacing w:val="-1"/>
                <w:sz w:val="18"/>
                <w:szCs w:val="18"/>
              </w:rPr>
              <w:t>l</w:t>
            </w:r>
            <w:r w:rsidRPr="004D767D">
              <w:rPr>
                <w:spacing w:val="-1"/>
                <w:sz w:val="18"/>
                <w:szCs w:val="18"/>
              </w:rPr>
              <w:t>kutatása. A munkanélküli nők</w:t>
            </w:r>
            <w:r>
              <w:rPr>
                <w:spacing w:val="-1"/>
                <w:sz w:val="18"/>
                <w:szCs w:val="18"/>
              </w:rPr>
              <w:t xml:space="preserve"> </w:t>
            </w:r>
            <w:r w:rsidRPr="004D767D">
              <w:rPr>
                <w:spacing w:val="-1"/>
                <w:sz w:val="18"/>
                <w:szCs w:val="18"/>
              </w:rPr>
              <w:t>– végső esetben</w:t>
            </w:r>
            <w:r>
              <w:rPr>
                <w:spacing w:val="-1"/>
                <w:sz w:val="18"/>
                <w:szCs w:val="18"/>
              </w:rPr>
              <w:t xml:space="preserve"> </w:t>
            </w:r>
            <w:r w:rsidRPr="004D767D">
              <w:rPr>
                <w:spacing w:val="-1"/>
                <w:sz w:val="18"/>
                <w:szCs w:val="18"/>
              </w:rPr>
              <w:t>- v</w:t>
            </w:r>
            <w:r w:rsidRPr="004D767D">
              <w:rPr>
                <w:spacing w:val="-1"/>
                <w:sz w:val="18"/>
                <w:szCs w:val="18"/>
              </w:rPr>
              <w:t>e</w:t>
            </w:r>
            <w:r w:rsidRPr="004D767D">
              <w:rPr>
                <w:spacing w:val="-1"/>
                <w:sz w:val="18"/>
                <w:szCs w:val="18"/>
              </w:rPr>
              <w:t>gyék igénybe az ellátásokat.</w:t>
            </w:r>
          </w:p>
        </w:tc>
        <w:tc>
          <w:tcPr>
            <w:tcW w:w="555"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Önkormányzat Gazdasági pro</w:t>
            </w:r>
            <w:r w:rsidRPr="004D767D">
              <w:rPr>
                <w:spacing w:val="-1"/>
                <w:sz w:val="18"/>
                <w:szCs w:val="18"/>
              </w:rPr>
              <w:t>g</w:t>
            </w:r>
            <w:r w:rsidRPr="004D767D">
              <w:rPr>
                <w:spacing w:val="-1"/>
                <w:sz w:val="18"/>
                <w:szCs w:val="18"/>
              </w:rPr>
              <w:t>ramja, Települé</w:t>
            </w:r>
            <w:r w:rsidRPr="004D767D">
              <w:rPr>
                <w:spacing w:val="-1"/>
                <w:sz w:val="18"/>
                <w:szCs w:val="18"/>
              </w:rPr>
              <w:t>s</w:t>
            </w:r>
            <w:r w:rsidRPr="004D767D">
              <w:rPr>
                <w:spacing w:val="-1"/>
                <w:sz w:val="18"/>
                <w:szCs w:val="18"/>
              </w:rPr>
              <w:t>fejlesztési Ko</w:t>
            </w:r>
            <w:r w:rsidRPr="004D767D">
              <w:rPr>
                <w:spacing w:val="-1"/>
                <w:sz w:val="18"/>
                <w:szCs w:val="18"/>
              </w:rPr>
              <w:t>n</w:t>
            </w:r>
            <w:r w:rsidRPr="004D767D">
              <w:rPr>
                <w:spacing w:val="-1"/>
                <w:sz w:val="18"/>
                <w:szCs w:val="18"/>
              </w:rPr>
              <w:t>cepció.</w:t>
            </w:r>
          </w:p>
        </w:tc>
        <w:tc>
          <w:tcPr>
            <w:tcW w:w="553"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Felvilágosítás, ta</w:t>
            </w:r>
            <w:r w:rsidRPr="004D767D">
              <w:rPr>
                <w:spacing w:val="-1"/>
                <w:sz w:val="18"/>
                <w:szCs w:val="18"/>
              </w:rPr>
              <w:t>r</w:t>
            </w:r>
            <w:r w:rsidRPr="004D767D">
              <w:rPr>
                <w:spacing w:val="-1"/>
                <w:sz w:val="18"/>
                <w:szCs w:val="18"/>
              </w:rPr>
              <w:t>talmas közmu</w:t>
            </w:r>
            <w:r w:rsidRPr="004D767D">
              <w:rPr>
                <w:spacing w:val="-1"/>
                <w:sz w:val="18"/>
                <w:szCs w:val="18"/>
              </w:rPr>
              <w:t>n</w:t>
            </w:r>
            <w:r w:rsidRPr="004D767D">
              <w:rPr>
                <w:spacing w:val="-1"/>
                <w:sz w:val="18"/>
                <w:szCs w:val="18"/>
              </w:rPr>
              <w:t>kába bevonás, képzés szervez</w:t>
            </w:r>
            <w:r w:rsidRPr="004D767D">
              <w:rPr>
                <w:spacing w:val="-1"/>
                <w:sz w:val="18"/>
                <w:szCs w:val="18"/>
              </w:rPr>
              <w:t>é</w:t>
            </w:r>
            <w:r w:rsidRPr="004D767D">
              <w:rPr>
                <w:spacing w:val="-1"/>
                <w:sz w:val="18"/>
                <w:szCs w:val="18"/>
              </w:rPr>
              <w:t>se.</w:t>
            </w:r>
          </w:p>
        </w:tc>
        <w:tc>
          <w:tcPr>
            <w:tcW w:w="453"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Az érintett cé</w:t>
            </w:r>
            <w:r w:rsidRPr="004D767D">
              <w:rPr>
                <w:spacing w:val="-1"/>
                <w:sz w:val="18"/>
                <w:szCs w:val="18"/>
              </w:rPr>
              <w:t>l</w:t>
            </w:r>
            <w:r w:rsidRPr="004D767D">
              <w:rPr>
                <w:spacing w:val="-1"/>
                <w:sz w:val="18"/>
                <w:szCs w:val="18"/>
              </w:rPr>
              <w:t>csoport</w:t>
            </w:r>
            <w:r>
              <w:rPr>
                <w:spacing w:val="-1"/>
                <w:sz w:val="18"/>
                <w:szCs w:val="18"/>
              </w:rPr>
              <w:t xml:space="preserve"> </w:t>
            </w:r>
            <w:r w:rsidRPr="004D767D">
              <w:rPr>
                <w:spacing w:val="-1"/>
                <w:sz w:val="18"/>
                <w:szCs w:val="18"/>
              </w:rPr>
              <w:t>tagjai – munkahely hiánya esetén- továbbra is részesüljenek ellátásban. 2-3 fő munkába állt a helyi vállalkozó</w:t>
            </w:r>
            <w:r w:rsidRPr="004D767D">
              <w:rPr>
                <w:spacing w:val="-1"/>
                <w:sz w:val="18"/>
                <w:szCs w:val="18"/>
              </w:rPr>
              <w:t>k</w:t>
            </w:r>
            <w:r w:rsidRPr="004D767D">
              <w:rPr>
                <w:spacing w:val="-1"/>
                <w:sz w:val="18"/>
                <w:szCs w:val="18"/>
              </w:rPr>
              <w:t>nál. Egyre többen önellátóvá</w:t>
            </w:r>
            <w:r>
              <w:rPr>
                <w:spacing w:val="-1"/>
                <w:sz w:val="18"/>
                <w:szCs w:val="18"/>
              </w:rPr>
              <w:t xml:space="preserve"> válnak</w:t>
            </w:r>
          </w:p>
        </w:tc>
        <w:tc>
          <w:tcPr>
            <w:tcW w:w="503"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Támogatás a</w:t>
            </w:r>
            <w:r>
              <w:rPr>
                <w:spacing w:val="-1"/>
                <w:sz w:val="18"/>
                <w:szCs w:val="18"/>
              </w:rPr>
              <w:t xml:space="preserve"> </w:t>
            </w:r>
            <w:r w:rsidRPr="004D767D">
              <w:rPr>
                <w:spacing w:val="-1"/>
                <w:sz w:val="18"/>
                <w:szCs w:val="18"/>
              </w:rPr>
              <w:t>munkaügyi kö</w:t>
            </w:r>
            <w:r w:rsidRPr="004D767D">
              <w:rPr>
                <w:spacing w:val="-1"/>
                <w:sz w:val="18"/>
                <w:szCs w:val="18"/>
              </w:rPr>
              <w:t>z</w:t>
            </w:r>
            <w:r w:rsidRPr="004D767D">
              <w:rPr>
                <w:spacing w:val="-1"/>
                <w:sz w:val="18"/>
                <w:szCs w:val="18"/>
              </w:rPr>
              <w:t>ponton keres</w:t>
            </w:r>
            <w:r w:rsidRPr="004D767D">
              <w:rPr>
                <w:spacing w:val="-1"/>
                <w:sz w:val="18"/>
                <w:szCs w:val="18"/>
              </w:rPr>
              <w:t>z</w:t>
            </w:r>
            <w:r w:rsidRPr="004D767D">
              <w:rPr>
                <w:spacing w:val="-1"/>
                <w:sz w:val="18"/>
                <w:szCs w:val="18"/>
              </w:rPr>
              <w:t>tül, esetleges képzés pályázati úton. Munk</w:t>
            </w:r>
            <w:r w:rsidRPr="004D767D">
              <w:rPr>
                <w:spacing w:val="-1"/>
                <w:sz w:val="18"/>
                <w:szCs w:val="18"/>
              </w:rPr>
              <w:t>a</w:t>
            </w:r>
            <w:r w:rsidRPr="004D767D">
              <w:rPr>
                <w:spacing w:val="-1"/>
                <w:sz w:val="18"/>
                <w:szCs w:val="18"/>
              </w:rPr>
              <w:t>nélküliek,</w:t>
            </w:r>
            <w:r>
              <w:rPr>
                <w:spacing w:val="-1"/>
                <w:sz w:val="18"/>
                <w:szCs w:val="18"/>
              </w:rPr>
              <w:t xml:space="preserve"> </w:t>
            </w:r>
            <w:r w:rsidRPr="004D767D">
              <w:rPr>
                <w:spacing w:val="-1"/>
                <w:sz w:val="18"/>
                <w:szCs w:val="18"/>
              </w:rPr>
              <w:t>mu</w:t>
            </w:r>
            <w:r w:rsidRPr="004D767D">
              <w:rPr>
                <w:spacing w:val="-1"/>
                <w:sz w:val="18"/>
                <w:szCs w:val="18"/>
              </w:rPr>
              <w:t>n</w:t>
            </w:r>
            <w:r w:rsidRPr="004D767D">
              <w:rPr>
                <w:spacing w:val="-1"/>
                <w:sz w:val="18"/>
                <w:szCs w:val="18"/>
              </w:rPr>
              <w:t>kaügyi központ,</w:t>
            </w:r>
            <w:r>
              <w:rPr>
                <w:spacing w:val="-1"/>
                <w:sz w:val="18"/>
                <w:szCs w:val="18"/>
              </w:rPr>
              <w:t xml:space="preserve"> </w:t>
            </w:r>
            <w:r w:rsidRPr="004D767D">
              <w:rPr>
                <w:spacing w:val="-1"/>
                <w:sz w:val="18"/>
                <w:szCs w:val="18"/>
              </w:rPr>
              <w:t>önkormányzati hivatal dolgozói, helyi vállalk</w:t>
            </w:r>
            <w:r w:rsidRPr="004D767D">
              <w:rPr>
                <w:spacing w:val="-1"/>
                <w:sz w:val="18"/>
                <w:szCs w:val="18"/>
              </w:rPr>
              <w:t>o</w:t>
            </w:r>
            <w:r w:rsidRPr="004D767D">
              <w:rPr>
                <w:spacing w:val="-1"/>
                <w:sz w:val="18"/>
                <w:szCs w:val="18"/>
              </w:rPr>
              <w:t>zók, képzéshez szakemberek</w:t>
            </w:r>
          </w:p>
        </w:tc>
        <w:tc>
          <w:tcPr>
            <w:tcW w:w="519"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pályázati forr</w:t>
            </w:r>
            <w:r w:rsidRPr="004D767D">
              <w:rPr>
                <w:spacing w:val="-1"/>
                <w:sz w:val="18"/>
                <w:szCs w:val="18"/>
              </w:rPr>
              <w:t>á</w:t>
            </w:r>
            <w:r w:rsidRPr="004D767D">
              <w:rPr>
                <w:spacing w:val="-1"/>
                <w:sz w:val="18"/>
                <w:szCs w:val="18"/>
              </w:rPr>
              <w:t>soktól függő</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Szólj, s seg</w:t>
            </w:r>
            <w:r w:rsidRPr="004D767D">
              <w:rPr>
                <w:spacing w:val="-1"/>
                <w:sz w:val="18"/>
                <w:szCs w:val="18"/>
              </w:rPr>
              <w:t>í</w:t>
            </w:r>
            <w:r w:rsidRPr="004D767D">
              <w:rPr>
                <w:spacing w:val="-1"/>
                <w:sz w:val="18"/>
                <w:szCs w:val="18"/>
              </w:rPr>
              <w:t>tünk!</w:t>
            </w:r>
          </w:p>
        </w:tc>
        <w:tc>
          <w:tcPr>
            <w:tcW w:w="553"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Eltitkolt családon belüli erőszak.</w:t>
            </w:r>
          </w:p>
        </w:tc>
        <w:tc>
          <w:tcPr>
            <w:tcW w:w="503"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Ne legyen cs</w:t>
            </w:r>
            <w:r w:rsidRPr="004D767D">
              <w:rPr>
                <w:spacing w:val="-1"/>
                <w:sz w:val="18"/>
                <w:szCs w:val="18"/>
              </w:rPr>
              <w:t>a</w:t>
            </w:r>
            <w:r w:rsidRPr="004D767D">
              <w:rPr>
                <w:spacing w:val="-1"/>
                <w:sz w:val="18"/>
                <w:szCs w:val="18"/>
              </w:rPr>
              <w:t>ládon belüli erőszak, illetve azonnal törté</w:t>
            </w:r>
            <w:r w:rsidRPr="004D767D">
              <w:rPr>
                <w:spacing w:val="-1"/>
                <w:sz w:val="18"/>
                <w:szCs w:val="18"/>
              </w:rPr>
              <w:t>n</w:t>
            </w:r>
            <w:r w:rsidRPr="004D767D">
              <w:rPr>
                <w:spacing w:val="-1"/>
                <w:sz w:val="18"/>
                <w:szCs w:val="18"/>
              </w:rPr>
              <w:t>jenek lépések ennek felsz</w:t>
            </w:r>
            <w:r w:rsidRPr="004D767D">
              <w:rPr>
                <w:spacing w:val="-1"/>
                <w:sz w:val="18"/>
                <w:szCs w:val="18"/>
              </w:rPr>
              <w:t>á</w:t>
            </w:r>
            <w:r w:rsidRPr="004D767D">
              <w:rPr>
                <w:spacing w:val="-1"/>
                <w:sz w:val="18"/>
                <w:szCs w:val="18"/>
              </w:rPr>
              <w:t>molására.</w:t>
            </w:r>
          </w:p>
        </w:tc>
        <w:tc>
          <w:tcPr>
            <w:tcW w:w="555"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Önkormányzat Gazdasági Pro</w:t>
            </w:r>
            <w:r w:rsidRPr="004D767D">
              <w:rPr>
                <w:spacing w:val="-1"/>
                <w:sz w:val="18"/>
                <w:szCs w:val="18"/>
              </w:rPr>
              <w:t>g</w:t>
            </w:r>
            <w:r w:rsidRPr="004D767D">
              <w:rPr>
                <w:spacing w:val="-1"/>
                <w:sz w:val="18"/>
                <w:szCs w:val="18"/>
              </w:rPr>
              <w:t>ramja.</w:t>
            </w:r>
          </w:p>
        </w:tc>
        <w:tc>
          <w:tcPr>
            <w:tcW w:w="553"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Felvilágosítás, p</w:t>
            </w:r>
            <w:r w:rsidRPr="004D767D">
              <w:rPr>
                <w:spacing w:val="-1"/>
                <w:sz w:val="18"/>
                <w:szCs w:val="18"/>
              </w:rPr>
              <w:t>o</w:t>
            </w:r>
            <w:r w:rsidRPr="004D767D">
              <w:rPr>
                <w:spacing w:val="-1"/>
                <w:sz w:val="18"/>
                <w:szCs w:val="18"/>
              </w:rPr>
              <w:t>zitív példák me</w:t>
            </w:r>
            <w:r w:rsidRPr="004D767D">
              <w:rPr>
                <w:spacing w:val="-1"/>
                <w:sz w:val="18"/>
                <w:szCs w:val="18"/>
              </w:rPr>
              <w:t>g</w:t>
            </w:r>
            <w:r w:rsidRPr="004D767D">
              <w:rPr>
                <w:spacing w:val="-1"/>
                <w:sz w:val="18"/>
                <w:szCs w:val="18"/>
              </w:rPr>
              <w:t>ismertetése an</w:t>
            </w:r>
            <w:r w:rsidRPr="004D767D">
              <w:rPr>
                <w:spacing w:val="-1"/>
                <w:sz w:val="18"/>
                <w:szCs w:val="18"/>
              </w:rPr>
              <w:t>o</w:t>
            </w:r>
            <w:r w:rsidRPr="004D767D">
              <w:rPr>
                <w:spacing w:val="-1"/>
                <w:sz w:val="18"/>
                <w:szCs w:val="18"/>
              </w:rPr>
              <w:t>nim módon.</w:t>
            </w:r>
          </w:p>
        </w:tc>
        <w:tc>
          <w:tcPr>
            <w:tcW w:w="453"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Ne legyen csal</w:t>
            </w:r>
            <w:r w:rsidRPr="004D767D">
              <w:rPr>
                <w:spacing w:val="-1"/>
                <w:sz w:val="18"/>
                <w:szCs w:val="18"/>
              </w:rPr>
              <w:t>á</w:t>
            </w:r>
            <w:r w:rsidRPr="004D767D">
              <w:rPr>
                <w:spacing w:val="-1"/>
                <w:sz w:val="18"/>
                <w:szCs w:val="18"/>
              </w:rPr>
              <w:t>don</w:t>
            </w:r>
            <w:r>
              <w:rPr>
                <w:spacing w:val="-1"/>
                <w:sz w:val="18"/>
                <w:szCs w:val="18"/>
              </w:rPr>
              <w:t xml:space="preserve"> </w:t>
            </w:r>
            <w:r w:rsidRPr="004D767D">
              <w:rPr>
                <w:spacing w:val="-1"/>
                <w:sz w:val="18"/>
                <w:szCs w:val="18"/>
              </w:rPr>
              <w:t>belüli er</w:t>
            </w:r>
            <w:r w:rsidRPr="004D767D">
              <w:rPr>
                <w:spacing w:val="-1"/>
                <w:sz w:val="18"/>
                <w:szCs w:val="18"/>
              </w:rPr>
              <w:t>ő</w:t>
            </w:r>
            <w:r w:rsidRPr="004D767D">
              <w:rPr>
                <w:spacing w:val="-1"/>
                <w:sz w:val="18"/>
                <w:szCs w:val="18"/>
              </w:rPr>
              <w:t>szakra utaló jelek, illetve azonnal történjenek lép</w:t>
            </w:r>
            <w:r w:rsidRPr="004D767D">
              <w:rPr>
                <w:spacing w:val="-1"/>
                <w:sz w:val="18"/>
                <w:szCs w:val="18"/>
              </w:rPr>
              <w:t>é</w:t>
            </w:r>
            <w:r w:rsidRPr="004D767D">
              <w:rPr>
                <w:spacing w:val="-1"/>
                <w:sz w:val="18"/>
                <w:szCs w:val="18"/>
              </w:rPr>
              <w:t>sek (pl. feljele</w:t>
            </w:r>
            <w:r w:rsidRPr="004D767D">
              <w:rPr>
                <w:spacing w:val="-1"/>
                <w:sz w:val="18"/>
                <w:szCs w:val="18"/>
              </w:rPr>
              <w:t>n</w:t>
            </w:r>
            <w:r w:rsidRPr="004D767D">
              <w:rPr>
                <w:spacing w:val="-1"/>
                <w:sz w:val="18"/>
                <w:szCs w:val="18"/>
              </w:rPr>
              <w:t>tés, stb.)</w:t>
            </w:r>
            <w:r>
              <w:rPr>
                <w:spacing w:val="-1"/>
                <w:sz w:val="18"/>
                <w:szCs w:val="18"/>
              </w:rPr>
              <w:t xml:space="preserve"> </w:t>
            </w:r>
            <w:r w:rsidRPr="004D767D">
              <w:rPr>
                <w:spacing w:val="-1"/>
                <w:sz w:val="18"/>
                <w:szCs w:val="18"/>
              </w:rPr>
              <w:t>ennek felszámolására. Ne legyenek bá</w:t>
            </w:r>
            <w:r w:rsidRPr="004D767D">
              <w:rPr>
                <w:spacing w:val="-1"/>
                <w:sz w:val="18"/>
                <w:szCs w:val="18"/>
              </w:rPr>
              <w:t>n</w:t>
            </w:r>
            <w:r w:rsidRPr="004D767D">
              <w:rPr>
                <w:spacing w:val="-1"/>
                <w:sz w:val="18"/>
                <w:szCs w:val="18"/>
              </w:rPr>
              <w:t>talmazottak a t</w:t>
            </w:r>
            <w:r w:rsidRPr="004D767D">
              <w:rPr>
                <w:spacing w:val="-1"/>
                <w:sz w:val="18"/>
                <w:szCs w:val="18"/>
              </w:rPr>
              <w:t>e</w:t>
            </w:r>
            <w:r w:rsidRPr="004D767D">
              <w:rPr>
                <w:spacing w:val="-1"/>
                <w:sz w:val="18"/>
                <w:szCs w:val="18"/>
              </w:rPr>
              <w:t>lepülésen.</w:t>
            </w:r>
          </w:p>
        </w:tc>
        <w:tc>
          <w:tcPr>
            <w:tcW w:w="503"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Jelzőrendszer tagjainak mu</w:t>
            </w:r>
            <w:r w:rsidRPr="004D767D">
              <w:rPr>
                <w:spacing w:val="-1"/>
                <w:sz w:val="18"/>
                <w:szCs w:val="18"/>
              </w:rPr>
              <w:t>n</w:t>
            </w:r>
            <w:r w:rsidRPr="004D767D">
              <w:rPr>
                <w:spacing w:val="-1"/>
                <w:sz w:val="18"/>
                <w:szCs w:val="18"/>
              </w:rPr>
              <w:t>kaideje, pén</w:t>
            </w:r>
            <w:r w:rsidRPr="004D767D">
              <w:rPr>
                <w:spacing w:val="-1"/>
                <w:sz w:val="18"/>
                <w:szCs w:val="18"/>
              </w:rPr>
              <w:t>z</w:t>
            </w:r>
            <w:r w:rsidRPr="004D767D">
              <w:rPr>
                <w:spacing w:val="-1"/>
                <w:sz w:val="18"/>
                <w:szCs w:val="18"/>
              </w:rPr>
              <w:t>ügyi forrás p</w:t>
            </w:r>
            <w:r w:rsidRPr="004D767D">
              <w:rPr>
                <w:spacing w:val="-1"/>
                <w:sz w:val="18"/>
                <w:szCs w:val="18"/>
              </w:rPr>
              <w:t>á</w:t>
            </w:r>
            <w:r w:rsidRPr="004D767D">
              <w:rPr>
                <w:spacing w:val="-1"/>
                <w:sz w:val="18"/>
                <w:szCs w:val="18"/>
              </w:rPr>
              <w:t>lyázati úton a felvilágosítá</w:t>
            </w:r>
            <w:r w:rsidRPr="004D767D">
              <w:rPr>
                <w:spacing w:val="-1"/>
                <w:sz w:val="18"/>
                <w:szCs w:val="18"/>
              </w:rPr>
              <w:t>s</w:t>
            </w:r>
            <w:r w:rsidRPr="004D767D">
              <w:rPr>
                <w:spacing w:val="-1"/>
                <w:sz w:val="18"/>
                <w:szCs w:val="18"/>
              </w:rPr>
              <w:t>hoz</w:t>
            </w:r>
          </w:p>
        </w:tc>
        <w:tc>
          <w:tcPr>
            <w:tcW w:w="519" w:type="pct"/>
            <w:tcBorders>
              <w:top w:val="single" w:sz="6" w:space="0" w:color="000000"/>
              <w:left w:val="single" w:sz="6" w:space="0" w:color="000000"/>
              <w:bottom w:val="single" w:sz="6" w:space="0" w:color="000000"/>
              <w:right w:val="single" w:sz="6" w:space="0" w:color="000000"/>
            </w:tcBorders>
          </w:tcPr>
          <w:p w:rsidR="000C6EE5" w:rsidRPr="004D767D" w:rsidRDefault="000C6EE5" w:rsidP="004D767D">
            <w:pPr>
              <w:spacing w:after="0" w:line="240" w:lineRule="auto"/>
              <w:ind w:left="113" w:right="110"/>
              <w:jc w:val="both"/>
              <w:rPr>
                <w:spacing w:val="-1"/>
                <w:sz w:val="18"/>
                <w:szCs w:val="18"/>
              </w:rPr>
            </w:pPr>
            <w:r w:rsidRPr="004D767D">
              <w:rPr>
                <w:spacing w:val="-1"/>
                <w:sz w:val="18"/>
                <w:szCs w:val="18"/>
              </w:rPr>
              <w:t>pályázati forr</w:t>
            </w:r>
            <w:r w:rsidRPr="004D767D">
              <w:rPr>
                <w:spacing w:val="-1"/>
                <w:sz w:val="18"/>
                <w:szCs w:val="18"/>
              </w:rPr>
              <w:t>á</w:t>
            </w:r>
            <w:r w:rsidRPr="004D767D">
              <w:rPr>
                <w:spacing w:val="-1"/>
                <w:sz w:val="18"/>
                <w:szCs w:val="18"/>
              </w:rPr>
              <w:t>soktól és az éri</w:t>
            </w:r>
            <w:r w:rsidRPr="004D767D">
              <w:rPr>
                <w:spacing w:val="-1"/>
                <w:sz w:val="18"/>
                <w:szCs w:val="18"/>
              </w:rPr>
              <w:t>n</w:t>
            </w:r>
            <w:r w:rsidRPr="004D767D">
              <w:rPr>
                <w:spacing w:val="-1"/>
                <w:sz w:val="18"/>
                <w:szCs w:val="18"/>
              </w:rPr>
              <w:t>tett célcsoport tagjaitól függő</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Döbrököz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BE0392" w:rsidRDefault="000C6EE5" w:rsidP="00BE0392">
            <w:pPr>
              <w:spacing w:after="0" w:line="240" w:lineRule="auto"/>
              <w:ind w:left="113" w:right="110"/>
              <w:jc w:val="both"/>
              <w:rPr>
                <w:spacing w:val="-1"/>
                <w:sz w:val="18"/>
                <w:szCs w:val="18"/>
              </w:rPr>
            </w:pPr>
            <w:r w:rsidRPr="00BE0392">
              <w:rPr>
                <w:spacing w:val="-1"/>
                <w:sz w:val="18"/>
                <w:szCs w:val="18"/>
              </w:rPr>
              <w:t>Információk közvetítése</w:t>
            </w:r>
            <w:r>
              <w:rPr>
                <w:spacing w:val="-1"/>
                <w:sz w:val="18"/>
                <w:szCs w:val="18"/>
              </w:rPr>
              <w:t xml:space="preserve"> </w:t>
            </w:r>
            <w:r w:rsidRPr="00BE0392">
              <w:rPr>
                <w:spacing w:val="-1"/>
                <w:sz w:val="18"/>
                <w:szCs w:val="18"/>
              </w:rPr>
              <w:t>a nők rész</w:t>
            </w:r>
            <w:r w:rsidRPr="00BE0392">
              <w:rPr>
                <w:spacing w:val="-1"/>
                <w:sz w:val="18"/>
                <w:szCs w:val="18"/>
              </w:rPr>
              <w:t>é</w:t>
            </w:r>
            <w:r w:rsidRPr="00BE0392">
              <w:rPr>
                <w:spacing w:val="-1"/>
                <w:sz w:val="18"/>
                <w:szCs w:val="18"/>
              </w:rPr>
              <w:t>re a fogla</w:t>
            </w:r>
            <w:r w:rsidRPr="00BE0392">
              <w:rPr>
                <w:spacing w:val="-1"/>
                <w:sz w:val="18"/>
                <w:szCs w:val="18"/>
              </w:rPr>
              <w:t>l</w:t>
            </w:r>
            <w:r w:rsidRPr="00BE0392">
              <w:rPr>
                <w:spacing w:val="-1"/>
                <w:sz w:val="18"/>
                <w:szCs w:val="18"/>
              </w:rPr>
              <w:t>koztatást segítő pro</w:t>
            </w:r>
            <w:r w:rsidRPr="00BE0392">
              <w:rPr>
                <w:spacing w:val="-1"/>
                <w:sz w:val="18"/>
                <w:szCs w:val="18"/>
              </w:rPr>
              <w:t>g</w:t>
            </w:r>
            <w:r w:rsidRPr="00BE0392">
              <w:rPr>
                <w:spacing w:val="-1"/>
                <w:sz w:val="18"/>
                <w:szCs w:val="18"/>
              </w:rPr>
              <w:t>ramokon való részv</w:t>
            </w:r>
            <w:r w:rsidRPr="00BE0392">
              <w:rPr>
                <w:spacing w:val="-1"/>
                <w:sz w:val="18"/>
                <w:szCs w:val="18"/>
              </w:rPr>
              <w:t>é</w:t>
            </w:r>
            <w:r w:rsidRPr="00BE0392">
              <w:rPr>
                <w:spacing w:val="-1"/>
                <w:sz w:val="18"/>
                <w:szCs w:val="18"/>
              </w:rPr>
              <w:t>telre</w:t>
            </w:r>
          </w:p>
        </w:tc>
        <w:tc>
          <w:tcPr>
            <w:tcW w:w="553" w:type="pct"/>
            <w:tcBorders>
              <w:top w:val="single" w:sz="6" w:space="0" w:color="000000"/>
              <w:left w:val="single" w:sz="6" w:space="0" w:color="000000"/>
              <w:bottom w:val="single" w:sz="6" w:space="0" w:color="000000"/>
              <w:right w:val="single" w:sz="6" w:space="0" w:color="000000"/>
            </w:tcBorders>
          </w:tcPr>
          <w:p w:rsidR="000C6EE5" w:rsidRPr="00BE0392" w:rsidRDefault="000C6EE5" w:rsidP="00BE0392">
            <w:pPr>
              <w:spacing w:after="0" w:line="240" w:lineRule="auto"/>
              <w:ind w:left="113" w:right="110"/>
              <w:jc w:val="both"/>
              <w:rPr>
                <w:spacing w:val="-1"/>
                <w:sz w:val="18"/>
                <w:szCs w:val="18"/>
              </w:rPr>
            </w:pPr>
            <w:r w:rsidRPr="00BE0392">
              <w:rPr>
                <w:spacing w:val="-1"/>
                <w:sz w:val="18"/>
                <w:szCs w:val="18"/>
              </w:rPr>
              <w:t>Magas</w:t>
            </w:r>
            <w:r>
              <w:rPr>
                <w:spacing w:val="-1"/>
                <w:sz w:val="18"/>
                <w:szCs w:val="18"/>
              </w:rPr>
              <w:t xml:space="preserve"> </w:t>
            </w:r>
            <w:r w:rsidRPr="00BE0392">
              <w:rPr>
                <w:spacing w:val="-1"/>
                <w:sz w:val="18"/>
                <w:szCs w:val="18"/>
              </w:rPr>
              <w:t>a munk</w:t>
            </w:r>
            <w:r w:rsidRPr="00BE0392">
              <w:rPr>
                <w:spacing w:val="-1"/>
                <w:sz w:val="18"/>
                <w:szCs w:val="18"/>
              </w:rPr>
              <w:t>a</w:t>
            </w:r>
            <w:r w:rsidRPr="00BE0392">
              <w:rPr>
                <w:spacing w:val="-1"/>
                <w:sz w:val="18"/>
                <w:szCs w:val="18"/>
              </w:rPr>
              <w:t>nélküliség a nők körében</w:t>
            </w:r>
          </w:p>
        </w:tc>
        <w:tc>
          <w:tcPr>
            <w:tcW w:w="503" w:type="pct"/>
            <w:tcBorders>
              <w:top w:val="single" w:sz="6" w:space="0" w:color="000000"/>
              <w:left w:val="single" w:sz="6" w:space="0" w:color="000000"/>
              <w:bottom w:val="single" w:sz="6" w:space="0" w:color="000000"/>
              <w:right w:val="single" w:sz="6" w:space="0" w:color="000000"/>
            </w:tcBorders>
          </w:tcPr>
          <w:p w:rsidR="000C6EE5" w:rsidRPr="00BE0392" w:rsidRDefault="000C6EE5" w:rsidP="00BE0392">
            <w:pPr>
              <w:spacing w:after="0" w:line="240" w:lineRule="auto"/>
              <w:ind w:left="113" w:right="110"/>
              <w:jc w:val="both"/>
              <w:rPr>
                <w:spacing w:val="-1"/>
                <w:sz w:val="18"/>
                <w:szCs w:val="18"/>
              </w:rPr>
            </w:pPr>
            <w:r w:rsidRPr="00BE0392">
              <w:rPr>
                <w:spacing w:val="-1"/>
                <w:sz w:val="18"/>
                <w:szCs w:val="18"/>
              </w:rPr>
              <w:t xml:space="preserve">Egyre </w:t>
            </w:r>
            <w:r>
              <w:rPr>
                <w:spacing w:val="-1"/>
                <w:sz w:val="18"/>
                <w:szCs w:val="18"/>
              </w:rPr>
              <w:t>t</w:t>
            </w:r>
            <w:r w:rsidRPr="00BE0392">
              <w:rPr>
                <w:spacing w:val="-1"/>
                <w:sz w:val="18"/>
                <w:szCs w:val="18"/>
              </w:rPr>
              <w:t>öbb nő vesz</w:t>
            </w:r>
            <w:r>
              <w:rPr>
                <w:spacing w:val="-1"/>
                <w:sz w:val="18"/>
                <w:szCs w:val="18"/>
              </w:rPr>
              <w:t xml:space="preserve"> </w:t>
            </w:r>
            <w:r w:rsidRPr="00BE0392">
              <w:rPr>
                <w:spacing w:val="-1"/>
                <w:sz w:val="18"/>
                <w:szCs w:val="18"/>
              </w:rPr>
              <w:t>részt</w:t>
            </w:r>
            <w:r>
              <w:rPr>
                <w:spacing w:val="-1"/>
                <w:sz w:val="18"/>
                <w:szCs w:val="18"/>
              </w:rPr>
              <w:t xml:space="preserve"> </w:t>
            </w:r>
            <w:r w:rsidRPr="00BE0392">
              <w:rPr>
                <w:spacing w:val="-1"/>
                <w:sz w:val="18"/>
                <w:szCs w:val="18"/>
              </w:rPr>
              <w:t>a fo</w:t>
            </w:r>
            <w:r w:rsidRPr="00BE0392">
              <w:rPr>
                <w:spacing w:val="-1"/>
                <w:sz w:val="18"/>
                <w:szCs w:val="18"/>
              </w:rPr>
              <w:t>g</w:t>
            </w:r>
            <w:r w:rsidRPr="00BE0392">
              <w:rPr>
                <w:spacing w:val="-1"/>
                <w:sz w:val="18"/>
                <w:szCs w:val="18"/>
              </w:rPr>
              <w:t>lalkoztatást s</w:t>
            </w:r>
            <w:r w:rsidRPr="00BE0392">
              <w:rPr>
                <w:spacing w:val="-1"/>
                <w:sz w:val="18"/>
                <w:szCs w:val="18"/>
              </w:rPr>
              <w:t>e</w:t>
            </w:r>
            <w:r w:rsidRPr="00BE0392">
              <w:rPr>
                <w:spacing w:val="-1"/>
                <w:sz w:val="18"/>
                <w:szCs w:val="18"/>
              </w:rPr>
              <w:t>gítő program</w:t>
            </w:r>
            <w:r w:rsidRPr="00BE0392">
              <w:rPr>
                <w:spacing w:val="-1"/>
                <w:sz w:val="18"/>
                <w:szCs w:val="18"/>
              </w:rPr>
              <w:t>o</w:t>
            </w:r>
            <w:r w:rsidRPr="00BE0392">
              <w:rPr>
                <w:spacing w:val="-1"/>
                <w:sz w:val="18"/>
                <w:szCs w:val="18"/>
              </w:rPr>
              <w:t>kon</w:t>
            </w:r>
          </w:p>
        </w:tc>
        <w:tc>
          <w:tcPr>
            <w:tcW w:w="555" w:type="pct"/>
            <w:tcBorders>
              <w:top w:val="single" w:sz="6" w:space="0" w:color="000000"/>
              <w:left w:val="single" w:sz="6" w:space="0" w:color="000000"/>
              <w:bottom w:val="single" w:sz="6" w:space="0" w:color="000000"/>
              <w:right w:val="single" w:sz="6" w:space="0" w:color="000000"/>
            </w:tcBorders>
          </w:tcPr>
          <w:p w:rsidR="000C6EE5" w:rsidRPr="00BE0392" w:rsidRDefault="000C6EE5" w:rsidP="00BE0392">
            <w:pPr>
              <w:spacing w:after="0" w:line="240" w:lineRule="auto"/>
              <w:ind w:left="113" w:right="110"/>
              <w:jc w:val="both"/>
              <w:rPr>
                <w:spacing w:val="-1"/>
                <w:sz w:val="18"/>
                <w:szCs w:val="18"/>
              </w:rPr>
            </w:pPr>
            <w:r w:rsidRPr="00BE0392">
              <w:rPr>
                <w:spacing w:val="-1"/>
                <w:sz w:val="18"/>
                <w:szCs w:val="18"/>
              </w:rPr>
              <w:t>Gazdasági pro</w:t>
            </w:r>
            <w:r w:rsidRPr="00BE0392">
              <w:rPr>
                <w:spacing w:val="-1"/>
                <w:sz w:val="18"/>
                <w:szCs w:val="18"/>
              </w:rPr>
              <w:t>g</w:t>
            </w:r>
            <w:r w:rsidRPr="00BE0392">
              <w:rPr>
                <w:spacing w:val="-1"/>
                <w:sz w:val="18"/>
                <w:szCs w:val="18"/>
              </w:rPr>
              <w:t>ram 2011-2014. évekre</w:t>
            </w:r>
          </w:p>
        </w:tc>
        <w:tc>
          <w:tcPr>
            <w:tcW w:w="553" w:type="pct"/>
            <w:tcBorders>
              <w:top w:val="single" w:sz="6" w:space="0" w:color="000000"/>
              <w:left w:val="single" w:sz="6" w:space="0" w:color="000000"/>
              <w:bottom w:val="single" w:sz="6" w:space="0" w:color="000000"/>
              <w:right w:val="single" w:sz="6" w:space="0" w:color="000000"/>
            </w:tcBorders>
          </w:tcPr>
          <w:p w:rsidR="000C6EE5" w:rsidRPr="00BE0392" w:rsidRDefault="000C6EE5" w:rsidP="00BE0392">
            <w:pPr>
              <w:spacing w:after="0" w:line="240" w:lineRule="auto"/>
              <w:ind w:left="113" w:right="110"/>
              <w:jc w:val="both"/>
              <w:rPr>
                <w:spacing w:val="-1"/>
                <w:sz w:val="18"/>
                <w:szCs w:val="18"/>
              </w:rPr>
            </w:pPr>
            <w:r w:rsidRPr="00BE0392">
              <w:rPr>
                <w:spacing w:val="-1"/>
                <w:sz w:val="18"/>
                <w:szCs w:val="18"/>
              </w:rPr>
              <w:t>Információk gyű</w:t>
            </w:r>
            <w:r w:rsidRPr="00BE0392">
              <w:rPr>
                <w:spacing w:val="-1"/>
                <w:sz w:val="18"/>
                <w:szCs w:val="18"/>
              </w:rPr>
              <w:t>j</w:t>
            </w:r>
            <w:r w:rsidRPr="00BE0392">
              <w:rPr>
                <w:spacing w:val="-1"/>
                <w:sz w:val="18"/>
                <w:szCs w:val="18"/>
              </w:rPr>
              <w:t>tése</w:t>
            </w:r>
            <w:r>
              <w:rPr>
                <w:spacing w:val="-1"/>
                <w:sz w:val="18"/>
                <w:szCs w:val="18"/>
              </w:rPr>
              <w:t xml:space="preserve"> </w:t>
            </w:r>
            <w:r w:rsidRPr="00BE0392">
              <w:rPr>
                <w:spacing w:val="-1"/>
                <w:sz w:val="18"/>
                <w:szCs w:val="18"/>
              </w:rPr>
              <w:t>és közvetít</w:t>
            </w:r>
            <w:r w:rsidRPr="00BE0392">
              <w:rPr>
                <w:spacing w:val="-1"/>
                <w:sz w:val="18"/>
                <w:szCs w:val="18"/>
              </w:rPr>
              <w:t>é</w:t>
            </w:r>
            <w:r w:rsidRPr="00BE0392">
              <w:rPr>
                <w:spacing w:val="-1"/>
                <w:sz w:val="18"/>
                <w:szCs w:val="18"/>
              </w:rPr>
              <w:t>se</w:t>
            </w:r>
          </w:p>
        </w:tc>
        <w:tc>
          <w:tcPr>
            <w:tcW w:w="453" w:type="pct"/>
            <w:tcBorders>
              <w:top w:val="single" w:sz="6" w:space="0" w:color="000000"/>
              <w:left w:val="single" w:sz="6" w:space="0" w:color="000000"/>
              <w:bottom w:val="single" w:sz="6" w:space="0" w:color="000000"/>
              <w:right w:val="single" w:sz="6" w:space="0" w:color="000000"/>
            </w:tcBorders>
          </w:tcPr>
          <w:p w:rsidR="000C6EE5" w:rsidRPr="00BE0392" w:rsidRDefault="000C6EE5" w:rsidP="00BE0392">
            <w:pPr>
              <w:spacing w:after="0" w:line="240" w:lineRule="auto"/>
              <w:ind w:left="113" w:right="110"/>
              <w:jc w:val="both"/>
              <w:rPr>
                <w:spacing w:val="-1"/>
                <w:sz w:val="18"/>
                <w:szCs w:val="18"/>
              </w:rPr>
            </w:pPr>
            <w:r w:rsidRPr="00BE0392">
              <w:rPr>
                <w:spacing w:val="-1"/>
                <w:sz w:val="18"/>
                <w:szCs w:val="18"/>
              </w:rPr>
              <w:t>Döbröközi K</w:t>
            </w:r>
            <w:r w:rsidRPr="00BE0392">
              <w:rPr>
                <w:spacing w:val="-1"/>
                <w:sz w:val="18"/>
                <w:szCs w:val="18"/>
              </w:rPr>
              <w:t>ö</w:t>
            </w:r>
            <w:r w:rsidRPr="00BE0392">
              <w:rPr>
                <w:spacing w:val="-1"/>
                <w:sz w:val="18"/>
                <w:szCs w:val="18"/>
              </w:rPr>
              <w:t>zös Önko</w:t>
            </w:r>
            <w:r w:rsidRPr="00BE0392">
              <w:rPr>
                <w:spacing w:val="-1"/>
                <w:sz w:val="18"/>
                <w:szCs w:val="18"/>
              </w:rPr>
              <w:t>r</w:t>
            </w:r>
            <w:r w:rsidRPr="00BE0392">
              <w:rPr>
                <w:spacing w:val="-1"/>
                <w:sz w:val="18"/>
                <w:szCs w:val="18"/>
              </w:rPr>
              <w:t>mányzati H</w:t>
            </w:r>
            <w:r w:rsidRPr="00BE0392">
              <w:rPr>
                <w:spacing w:val="-1"/>
                <w:sz w:val="18"/>
                <w:szCs w:val="18"/>
              </w:rPr>
              <w:t>i</w:t>
            </w:r>
            <w:r w:rsidRPr="00BE0392">
              <w:rPr>
                <w:spacing w:val="-1"/>
                <w:sz w:val="18"/>
                <w:szCs w:val="18"/>
              </w:rPr>
              <w:t>vatal</w:t>
            </w:r>
          </w:p>
        </w:tc>
        <w:tc>
          <w:tcPr>
            <w:tcW w:w="402" w:type="pct"/>
            <w:tcBorders>
              <w:top w:val="single" w:sz="6" w:space="0" w:color="000000"/>
              <w:left w:val="single" w:sz="6" w:space="0" w:color="000000"/>
              <w:bottom w:val="single" w:sz="6" w:space="0" w:color="000000"/>
              <w:right w:val="single" w:sz="6" w:space="0" w:color="000000"/>
            </w:tcBorders>
          </w:tcPr>
          <w:p w:rsidR="000C6EE5" w:rsidRPr="00BE0392" w:rsidRDefault="000C6EE5" w:rsidP="00BE0392">
            <w:pPr>
              <w:spacing w:after="0" w:line="240" w:lineRule="auto"/>
              <w:ind w:left="113" w:right="110"/>
              <w:jc w:val="both"/>
              <w:rPr>
                <w:spacing w:val="-1"/>
                <w:sz w:val="18"/>
                <w:szCs w:val="18"/>
              </w:rPr>
            </w:pPr>
            <w:r w:rsidRPr="00BE0392">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BE0392" w:rsidRDefault="000C6EE5" w:rsidP="00BE0392">
            <w:pPr>
              <w:spacing w:after="0" w:line="240" w:lineRule="auto"/>
              <w:ind w:left="113" w:right="110"/>
              <w:jc w:val="both"/>
              <w:rPr>
                <w:spacing w:val="-1"/>
                <w:sz w:val="18"/>
                <w:szCs w:val="18"/>
              </w:rPr>
            </w:pPr>
            <w:r w:rsidRPr="00BE0392">
              <w:rPr>
                <w:spacing w:val="-1"/>
                <w:sz w:val="18"/>
                <w:szCs w:val="18"/>
              </w:rPr>
              <w:t>A programokon részt vevő nők száma</w:t>
            </w:r>
          </w:p>
        </w:tc>
        <w:tc>
          <w:tcPr>
            <w:tcW w:w="503" w:type="pct"/>
            <w:tcBorders>
              <w:top w:val="single" w:sz="6" w:space="0" w:color="000000"/>
              <w:left w:val="single" w:sz="6" w:space="0" w:color="000000"/>
              <w:bottom w:val="single" w:sz="6" w:space="0" w:color="000000"/>
              <w:right w:val="single" w:sz="6" w:space="0" w:color="000000"/>
            </w:tcBorders>
          </w:tcPr>
          <w:p w:rsidR="000C6EE5" w:rsidRPr="00BE0392" w:rsidRDefault="000C6EE5" w:rsidP="00BE0392">
            <w:pPr>
              <w:spacing w:after="0" w:line="240" w:lineRule="auto"/>
              <w:ind w:left="113" w:right="110"/>
              <w:jc w:val="both"/>
              <w:rPr>
                <w:spacing w:val="-1"/>
                <w:sz w:val="18"/>
                <w:szCs w:val="18"/>
              </w:rPr>
            </w:pPr>
            <w:r w:rsidRPr="00BE0392">
              <w:rPr>
                <w:spacing w:val="-1"/>
                <w:sz w:val="18"/>
                <w:szCs w:val="18"/>
              </w:rPr>
              <w:t>Humán</w:t>
            </w:r>
          </w:p>
        </w:tc>
        <w:tc>
          <w:tcPr>
            <w:tcW w:w="519" w:type="pct"/>
            <w:tcBorders>
              <w:top w:val="single" w:sz="6" w:space="0" w:color="000000"/>
              <w:left w:val="single" w:sz="6" w:space="0" w:color="000000"/>
              <w:bottom w:val="single" w:sz="6" w:space="0" w:color="000000"/>
              <w:right w:val="single" w:sz="6" w:space="0" w:color="000000"/>
            </w:tcBorders>
          </w:tcPr>
          <w:p w:rsidR="000C6EE5" w:rsidRPr="00BE0392" w:rsidRDefault="000C6EE5" w:rsidP="00BE0392">
            <w:pPr>
              <w:spacing w:after="0" w:line="240" w:lineRule="auto"/>
              <w:ind w:left="113" w:right="110"/>
              <w:jc w:val="both"/>
              <w:rPr>
                <w:spacing w:val="-1"/>
                <w:sz w:val="18"/>
                <w:szCs w:val="18"/>
              </w:rPr>
            </w:pPr>
            <w:r w:rsidRPr="00BE0392">
              <w:rPr>
                <w:spacing w:val="-1"/>
                <w:sz w:val="18"/>
                <w:szCs w:val="18"/>
              </w:rPr>
              <w:t>Folyamatos t</w:t>
            </w:r>
            <w:r w:rsidRPr="00BE0392">
              <w:rPr>
                <w:spacing w:val="-1"/>
                <w:sz w:val="18"/>
                <w:szCs w:val="18"/>
              </w:rPr>
              <w:t>e</w:t>
            </w:r>
            <w:r w:rsidRPr="00BE0392">
              <w:rPr>
                <w:spacing w:val="-1"/>
                <w:sz w:val="18"/>
                <w:szCs w:val="18"/>
              </w:rPr>
              <w:t>vékenységgel biztosítható</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Dombóvár Város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7233E3" w:rsidRDefault="000C6EE5" w:rsidP="007233E3">
            <w:pPr>
              <w:spacing w:after="0" w:line="240" w:lineRule="auto"/>
              <w:ind w:left="113" w:right="110"/>
              <w:jc w:val="both"/>
              <w:rPr>
                <w:spacing w:val="-1"/>
                <w:sz w:val="18"/>
                <w:szCs w:val="18"/>
              </w:rPr>
            </w:pPr>
            <w:r w:rsidRPr="007233E3">
              <w:rPr>
                <w:spacing w:val="-1"/>
                <w:sz w:val="18"/>
                <w:szCs w:val="18"/>
              </w:rPr>
              <w:t>Adathiány pótlása</w:t>
            </w:r>
          </w:p>
        </w:tc>
        <w:tc>
          <w:tcPr>
            <w:tcW w:w="553" w:type="pct"/>
            <w:tcBorders>
              <w:top w:val="single" w:sz="6" w:space="0" w:color="000000"/>
              <w:left w:val="single" w:sz="6" w:space="0" w:color="000000"/>
              <w:bottom w:val="single" w:sz="6" w:space="0" w:color="000000"/>
              <w:right w:val="single" w:sz="6" w:space="0" w:color="000000"/>
            </w:tcBorders>
          </w:tcPr>
          <w:p w:rsidR="000C6EE5" w:rsidRPr="007233E3" w:rsidRDefault="000C6EE5" w:rsidP="007233E3">
            <w:pPr>
              <w:spacing w:after="0" w:line="240" w:lineRule="auto"/>
              <w:ind w:left="113" w:right="110"/>
              <w:jc w:val="both"/>
              <w:rPr>
                <w:spacing w:val="-1"/>
                <w:sz w:val="18"/>
                <w:szCs w:val="18"/>
              </w:rPr>
            </w:pPr>
            <w:r w:rsidRPr="007233E3">
              <w:rPr>
                <w:spacing w:val="-1"/>
                <w:sz w:val="18"/>
                <w:szCs w:val="18"/>
              </w:rPr>
              <w:t>Adat-, inform</w:t>
            </w:r>
            <w:r w:rsidRPr="007233E3">
              <w:rPr>
                <w:spacing w:val="-1"/>
                <w:sz w:val="18"/>
                <w:szCs w:val="18"/>
              </w:rPr>
              <w:t>á</w:t>
            </w:r>
            <w:r w:rsidRPr="007233E3">
              <w:rPr>
                <w:spacing w:val="-1"/>
                <w:sz w:val="18"/>
                <w:szCs w:val="18"/>
              </w:rPr>
              <w:t>cióhiány</w:t>
            </w:r>
          </w:p>
        </w:tc>
        <w:tc>
          <w:tcPr>
            <w:tcW w:w="503" w:type="pct"/>
            <w:tcBorders>
              <w:top w:val="single" w:sz="6" w:space="0" w:color="000000"/>
              <w:left w:val="single" w:sz="6" w:space="0" w:color="000000"/>
              <w:bottom w:val="single" w:sz="6" w:space="0" w:color="000000"/>
              <w:right w:val="single" w:sz="6" w:space="0" w:color="000000"/>
            </w:tcBorders>
          </w:tcPr>
          <w:p w:rsidR="000C6EE5" w:rsidRPr="007233E3" w:rsidRDefault="000C6EE5" w:rsidP="007233E3">
            <w:pPr>
              <w:spacing w:after="0" w:line="240" w:lineRule="auto"/>
              <w:ind w:left="113" w:right="110"/>
              <w:jc w:val="both"/>
              <w:rPr>
                <w:spacing w:val="-1"/>
                <w:sz w:val="18"/>
                <w:szCs w:val="18"/>
              </w:rPr>
            </w:pPr>
            <w:r>
              <w:rPr>
                <w:spacing w:val="-1"/>
                <w:sz w:val="18"/>
                <w:szCs w:val="18"/>
              </w:rPr>
              <w:t>Az egyenlő</w:t>
            </w:r>
            <w:r w:rsidRPr="007233E3">
              <w:rPr>
                <w:spacing w:val="-1"/>
                <w:sz w:val="18"/>
                <w:szCs w:val="18"/>
              </w:rPr>
              <w:t xml:space="preserve"> b</w:t>
            </w:r>
            <w:r w:rsidRPr="007233E3">
              <w:rPr>
                <w:spacing w:val="-1"/>
                <w:sz w:val="18"/>
                <w:szCs w:val="18"/>
              </w:rPr>
              <w:t>á</w:t>
            </w:r>
            <w:r w:rsidRPr="007233E3">
              <w:rPr>
                <w:spacing w:val="-1"/>
                <w:sz w:val="18"/>
                <w:szCs w:val="18"/>
              </w:rPr>
              <w:t>násmód köv</w:t>
            </w:r>
            <w:r w:rsidRPr="007233E3">
              <w:rPr>
                <w:spacing w:val="-1"/>
                <w:sz w:val="18"/>
                <w:szCs w:val="18"/>
              </w:rPr>
              <w:t>e</w:t>
            </w:r>
            <w:r w:rsidRPr="007233E3">
              <w:rPr>
                <w:spacing w:val="-1"/>
                <w:sz w:val="18"/>
                <w:szCs w:val="18"/>
              </w:rPr>
              <w:t>telményének érvényesítése a helyi önko</w:t>
            </w:r>
            <w:r w:rsidRPr="007233E3">
              <w:rPr>
                <w:spacing w:val="-1"/>
                <w:sz w:val="18"/>
                <w:szCs w:val="18"/>
              </w:rPr>
              <w:t>r</w:t>
            </w:r>
            <w:r w:rsidRPr="007233E3">
              <w:rPr>
                <w:spacing w:val="-1"/>
                <w:sz w:val="18"/>
                <w:szCs w:val="18"/>
              </w:rPr>
              <w:t>mányzat dö</w:t>
            </w:r>
            <w:r w:rsidRPr="007233E3">
              <w:rPr>
                <w:spacing w:val="-1"/>
                <w:sz w:val="18"/>
                <w:szCs w:val="18"/>
              </w:rPr>
              <w:t>n</w:t>
            </w:r>
            <w:r w:rsidRPr="007233E3">
              <w:rPr>
                <w:spacing w:val="-1"/>
                <w:sz w:val="18"/>
                <w:szCs w:val="18"/>
              </w:rPr>
              <w:t>téshozatalában, illetve az általa fenntartott vagy támogatott</w:t>
            </w:r>
            <w:r>
              <w:rPr>
                <w:spacing w:val="-1"/>
                <w:sz w:val="18"/>
                <w:szCs w:val="18"/>
              </w:rPr>
              <w:t xml:space="preserve"> </w:t>
            </w:r>
            <w:r w:rsidRPr="007233E3">
              <w:rPr>
                <w:spacing w:val="-1"/>
                <w:sz w:val="18"/>
                <w:szCs w:val="18"/>
              </w:rPr>
              <w:t>i</w:t>
            </w:r>
            <w:r w:rsidRPr="007233E3">
              <w:rPr>
                <w:spacing w:val="-1"/>
                <w:sz w:val="18"/>
                <w:szCs w:val="18"/>
              </w:rPr>
              <w:t>n</w:t>
            </w:r>
            <w:r w:rsidRPr="007233E3">
              <w:rPr>
                <w:spacing w:val="-1"/>
                <w:sz w:val="18"/>
                <w:szCs w:val="18"/>
              </w:rPr>
              <w:t>tézményekben, és az önko</w:t>
            </w:r>
            <w:r w:rsidRPr="007233E3">
              <w:rPr>
                <w:spacing w:val="-1"/>
                <w:sz w:val="18"/>
                <w:szCs w:val="18"/>
              </w:rPr>
              <w:t>r</w:t>
            </w:r>
            <w:r w:rsidRPr="007233E3">
              <w:rPr>
                <w:spacing w:val="-1"/>
                <w:sz w:val="18"/>
                <w:szCs w:val="18"/>
              </w:rPr>
              <w:t>mányza</w:t>
            </w:r>
            <w:r>
              <w:rPr>
                <w:spacing w:val="-1"/>
                <w:sz w:val="18"/>
                <w:szCs w:val="18"/>
              </w:rPr>
              <w:t>t</w:t>
            </w:r>
            <w:r w:rsidRPr="007233E3">
              <w:rPr>
                <w:spacing w:val="-1"/>
                <w:sz w:val="18"/>
                <w:szCs w:val="18"/>
              </w:rPr>
              <w:t xml:space="preserve"> által</w:t>
            </w:r>
            <w:r>
              <w:rPr>
                <w:spacing w:val="-1"/>
                <w:sz w:val="18"/>
                <w:szCs w:val="18"/>
              </w:rPr>
              <w:t xml:space="preserve"> </w:t>
            </w:r>
            <w:r w:rsidRPr="007233E3">
              <w:rPr>
                <w:spacing w:val="-1"/>
                <w:sz w:val="18"/>
                <w:szCs w:val="18"/>
              </w:rPr>
              <w:t>ellen</w:t>
            </w:r>
            <w:r>
              <w:rPr>
                <w:spacing w:val="-1"/>
                <w:sz w:val="18"/>
                <w:szCs w:val="18"/>
              </w:rPr>
              <w:t>ő</w:t>
            </w:r>
            <w:r w:rsidRPr="007233E3">
              <w:rPr>
                <w:spacing w:val="-1"/>
                <w:sz w:val="18"/>
                <w:szCs w:val="18"/>
              </w:rPr>
              <w:t>rzött</w:t>
            </w:r>
            <w:r>
              <w:rPr>
                <w:spacing w:val="-1"/>
                <w:sz w:val="18"/>
                <w:szCs w:val="18"/>
              </w:rPr>
              <w:t xml:space="preserve"> </w:t>
            </w:r>
            <w:r w:rsidRPr="0046747A">
              <w:rPr>
                <w:spacing w:val="-1"/>
                <w:sz w:val="18"/>
                <w:szCs w:val="18"/>
              </w:rPr>
              <w:t>szolgáltatások körében</w:t>
            </w:r>
            <w:r w:rsidRPr="00FC10E9">
              <w:rPr>
                <w:rFonts w:ascii="Times New Roman" w:hAnsi="Times New Roman"/>
                <w:spacing w:val="-5"/>
                <w:sz w:val="24"/>
                <w:szCs w:val="24"/>
              </w:rPr>
              <w:t>.</w:t>
            </w:r>
          </w:p>
        </w:tc>
        <w:tc>
          <w:tcPr>
            <w:tcW w:w="555" w:type="pct"/>
            <w:tcBorders>
              <w:top w:val="single" w:sz="6" w:space="0" w:color="000000"/>
              <w:left w:val="single" w:sz="6" w:space="0" w:color="000000"/>
              <w:bottom w:val="single" w:sz="6" w:space="0" w:color="000000"/>
              <w:right w:val="single" w:sz="6" w:space="0" w:color="000000"/>
            </w:tcBorders>
          </w:tcPr>
          <w:p w:rsidR="000C6EE5" w:rsidRPr="007233E3" w:rsidRDefault="000C6EE5" w:rsidP="007233E3">
            <w:pPr>
              <w:spacing w:after="0" w:line="240" w:lineRule="auto"/>
              <w:ind w:left="113" w:right="110"/>
              <w:jc w:val="both"/>
              <w:rPr>
                <w:spacing w:val="-1"/>
                <w:sz w:val="18"/>
                <w:szCs w:val="18"/>
              </w:rPr>
            </w:pPr>
            <w:r w:rsidRPr="007233E3">
              <w:rPr>
                <w:spacing w:val="-1"/>
                <w:sz w:val="18"/>
                <w:szCs w:val="18"/>
              </w:rPr>
              <w:t>IVS Antiszegregáiós terv</w:t>
            </w:r>
          </w:p>
        </w:tc>
        <w:tc>
          <w:tcPr>
            <w:tcW w:w="553" w:type="pct"/>
            <w:tcBorders>
              <w:top w:val="single" w:sz="6" w:space="0" w:color="000000"/>
              <w:left w:val="single" w:sz="6" w:space="0" w:color="000000"/>
              <w:bottom w:val="single" w:sz="6" w:space="0" w:color="000000"/>
              <w:right w:val="single" w:sz="6" w:space="0" w:color="000000"/>
            </w:tcBorders>
          </w:tcPr>
          <w:p w:rsidR="000C6EE5" w:rsidRPr="007233E3" w:rsidRDefault="000C6EE5" w:rsidP="007233E3">
            <w:pPr>
              <w:spacing w:after="0" w:line="240" w:lineRule="auto"/>
              <w:ind w:left="113" w:right="110"/>
              <w:jc w:val="both"/>
              <w:rPr>
                <w:spacing w:val="-1"/>
                <w:sz w:val="18"/>
                <w:szCs w:val="18"/>
              </w:rPr>
            </w:pPr>
            <w:r w:rsidRPr="007233E3">
              <w:rPr>
                <w:spacing w:val="-1"/>
                <w:sz w:val="18"/>
                <w:szCs w:val="18"/>
              </w:rPr>
              <w:t>Civil szervezetek bevonásával i</w:t>
            </w:r>
            <w:r w:rsidRPr="007233E3">
              <w:rPr>
                <w:spacing w:val="-1"/>
                <w:sz w:val="18"/>
                <w:szCs w:val="18"/>
              </w:rPr>
              <w:t>n</w:t>
            </w:r>
            <w:r w:rsidRPr="007233E3">
              <w:rPr>
                <w:spacing w:val="-1"/>
                <w:sz w:val="18"/>
                <w:szCs w:val="18"/>
              </w:rPr>
              <w:t>formáció és ada</w:t>
            </w:r>
            <w:r w:rsidRPr="007233E3">
              <w:rPr>
                <w:spacing w:val="-1"/>
                <w:sz w:val="18"/>
                <w:szCs w:val="18"/>
              </w:rPr>
              <w:t>t</w:t>
            </w:r>
            <w:r w:rsidRPr="007233E3">
              <w:rPr>
                <w:spacing w:val="-1"/>
                <w:sz w:val="18"/>
                <w:szCs w:val="18"/>
              </w:rPr>
              <w:t>gy</w:t>
            </w:r>
            <w:r>
              <w:rPr>
                <w:spacing w:val="-1"/>
                <w:sz w:val="18"/>
                <w:szCs w:val="18"/>
              </w:rPr>
              <w:t>ű</w:t>
            </w:r>
            <w:r w:rsidRPr="007233E3">
              <w:rPr>
                <w:spacing w:val="-1"/>
                <w:sz w:val="18"/>
                <w:szCs w:val="18"/>
              </w:rPr>
              <w:t>jtés a n</w:t>
            </w:r>
            <w:r>
              <w:rPr>
                <w:spacing w:val="-1"/>
                <w:sz w:val="18"/>
                <w:szCs w:val="18"/>
              </w:rPr>
              <w:t>ő</w:t>
            </w:r>
            <w:r w:rsidRPr="007233E3">
              <w:rPr>
                <w:spacing w:val="-1"/>
                <w:sz w:val="18"/>
                <w:szCs w:val="18"/>
              </w:rPr>
              <w:t>ket helyi szinten f</w:t>
            </w:r>
            <w:r w:rsidRPr="007233E3">
              <w:rPr>
                <w:spacing w:val="-1"/>
                <w:sz w:val="18"/>
                <w:szCs w:val="18"/>
              </w:rPr>
              <w:t>o</w:t>
            </w:r>
            <w:r w:rsidRPr="007233E3">
              <w:rPr>
                <w:spacing w:val="-1"/>
                <w:sz w:val="18"/>
                <w:szCs w:val="18"/>
              </w:rPr>
              <w:t>kozottan érint6 társadalmi pro</w:t>
            </w:r>
            <w:r w:rsidRPr="007233E3">
              <w:rPr>
                <w:spacing w:val="-1"/>
                <w:sz w:val="18"/>
                <w:szCs w:val="18"/>
              </w:rPr>
              <w:t>b</w:t>
            </w:r>
            <w:r w:rsidRPr="007233E3">
              <w:rPr>
                <w:spacing w:val="-1"/>
                <w:sz w:val="18"/>
                <w:szCs w:val="18"/>
              </w:rPr>
              <w:t>lémákról és a fe</w:t>
            </w:r>
            <w:r w:rsidRPr="007233E3">
              <w:rPr>
                <w:spacing w:val="-1"/>
                <w:sz w:val="18"/>
                <w:szCs w:val="18"/>
              </w:rPr>
              <w:t>l</w:t>
            </w:r>
            <w:r w:rsidRPr="007233E3">
              <w:rPr>
                <w:spacing w:val="-1"/>
                <w:sz w:val="18"/>
                <w:szCs w:val="18"/>
              </w:rPr>
              <w:t>számolásukra ir</w:t>
            </w:r>
            <w:r w:rsidRPr="007233E3">
              <w:rPr>
                <w:spacing w:val="-1"/>
                <w:sz w:val="18"/>
                <w:szCs w:val="18"/>
              </w:rPr>
              <w:t>á</w:t>
            </w:r>
            <w:r w:rsidRPr="007233E3">
              <w:rPr>
                <w:spacing w:val="-1"/>
                <w:sz w:val="18"/>
                <w:szCs w:val="18"/>
              </w:rPr>
              <w:t>nyuló kezdem</w:t>
            </w:r>
            <w:r w:rsidRPr="007233E3">
              <w:rPr>
                <w:spacing w:val="-1"/>
                <w:sz w:val="18"/>
                <w:szCs w:val="18"/>
              </w:rPr>
              <w:t>é</w:t>
            </w:r>
            <w:r w:rsidRPr="007233E3">
              <w:rPr>
                <w:spacing w:val="-1"/>
                <w:sz w:val="18"/>
                <w:szCs w:val="18"/>
              </w:rPr>
              <w:t>nyezésekr</w:t>
            </w:r>
            <w:r>
              <w:rPr>
                <w:spacing w:val="-1"/>
                <w:sz w:val="18"/>
                <w:szCs w:val="18"/>
              </w:rPr>
              <w:t>ő</w:t>
            </w:r>
            <w:r w:rsidRPr="007233E3">
              <w:rPr>
                <w:spacing w:val="-1"/>
                <w:sz w:val="18"/>
                <w:szCs w:val="18"/>
              </w:rPr>
              <w:t>l.</w:t>
            </w:r>
          </w:p>
        </w:tc>
        <w:tc>
          <w:tcPr>
            <w:tcW w:w="453" w:type="pct"/>
            <w:tcBorders>
              <w:top w:val="single" w:sz="6" w:space="0" w:color="000000"/>
              <w:left w:val="single" w:sz="6" w:space="0" w:color="000000"/>
              <w:bottom w:val="single" w:sz="6" w:space="0" w:color="000000"/>
              <w:right w:val="single" w:sz="6" w:space="0" w:color="000000"/>
            </w:tcBorders>
          </w:tcPr>
          <w:p w:rsidR="000C6EE5" w:rsidRPr="007233E3" w:rsidRDefault="000C6EE5" w:rsidP="007233E3">
            <w:pPr>
              <w:spacing w:after="0" w:line="240" w:lineRule="auto"/>
              <w:ind w:left="113" w:right="110"/>
              <w:jc w:val="both"/>
              <w:rPr>
                <w:spacing w:val="-1"/>
                <w:sz w:val="18"/>
                <w:szCs w:val="18"/>
              </w:rPr>
            </w:pPr>
            <w:r w:rsidRPr="007233E3">
              <w:rPr>
                <w:spacing w:val="-1"/>
                <w:sz w:val="18"/>
                <w:szCs w:val="18"/>
              </w:rPr>
              <w:t>Dombóvár Város Ö</w:t>
            </w:r>
            <w:r w:rsidRPr="007233E3">
              <w:rPr>
                <w:spacing w:val="-1"/>
                <w:sz w:val="18"/>
                <w:szCs w:val="18"/>
              </w:rPr>
              <w:t>n</w:t>
            </w:r>
            <w:r w:rsidRPr="007233E3">
              <w:rPr>
                <w:spacing w:val="-1"/>
                <w:sz w:val="18"/>
                <w:szCs w:val="18"/>
              </w:rPr>
              <w:t>kormányzata</w:t>
            </w:r>
          </w:p>
        </w:tc>
        <w:tc>
          <w:tcPr>
            <w:tcW w:w="402" w:type="pct"/>
            <w:tcBorders>
              <w:top w:val="single" w:sz="6" w:space="0" w:color="000000"/>
              <w:left w:val="single" w:sz="6" w:space="0" w:color="000000"/>
              <w:bottom w:val="single" w:sz="6" w:space="0" w:color="000000"/>
              <w:right w:val="single" w:sz="6" w:space="0" w:color="000000"/>
            </w:tcBorders>
          </w:tcPr>
          <w:p w:rsidR="000C6EE5" w:rsidRPr="007233E3" w:rsidRDefault="000C6EE5" w:rsidP="007233E3">
            <w:pPr>
              <w:spacing w:after="0" w:line="240" w:lineRule="auto"/>
              <w:ind w:left="113" w:right="110"/>
              <w:jc w:val="both"/>
              <w:rPr>
                <w:spacing w:val="-1"/>
                <w:sz w:val="18"/>
                <w:szCs w:val="18"/>
              </w:rPr>
            </w:pPr>
            <w:r>
              <w:rPr>
                <w:spacing w:val="-1"/>
                <w:sz w:val="18"/>
                <w:szCs w:val="18"/>
              </w:rPr>
              <w:t>2</w:t>
            </w:r>
            <w:r w:rsidRPr="007233E3">
              <w:rPr>
                <w:spacing w:val="-1"/>
                <w:sz w:val="18"/>
                <w:szCs w:val="18"/>
              </w:rPr>
              <w:t>014.06.30.</w:t>
            </w:r>
          </w:p>
        </w:tc>
        <w:tc>
          <w:tcPr>
            <w:tcW w:w="555" w:type="pct"/>
            <w:tcBorders>
              <w:top w:val="single" w:sz="6" w:space="0" w:color="000000"/>
              <w:left w:val="single" w:sz="6" w:space="0" w:color="000000"/>
              <w:bottom w:val="single" w:sz="6" w:space="0" w:color="000000"/>
              <w:right w:val="single" w:sz="6" w:space="0" w:color="000000"/>
            </w:tcBorders>
          </w:tcPr>
          <w:p w:rsidR="000C6EE5" w:rsidRPr="007233E3" w:rsidRDefault="000C6EE5" w:rsidP="007233E3">
            <w:pPr>
              <w:spacing w:after="0" w:line="240" w:lineRule="auto"/>
              <w:ind w:left="113" w:right="110"/>
              <w:jc w:val="both"/>
              <w:rPr>
                <w:spacing w:val="-1"/>
                <w:sz w:val="18"/>
                <w:szCs w:val="18"/>
              </w:rPr>
            </w:pPr>
            <w:r w:rsidRPr="007233E3">
              <w:rPr>
                <w:spacing w:val="-1"/>
                <w:sz w:val="18"/>
                <w:szCs w:val="18"/>
              </w:rPr>
              <w:t>1 db tanulmány</w:t>
            </w:r>
          </w:p>
        </w:tc>
        <w:tc>
          <w:tcPr>
            <w:tcW w:w="503" w:type="pct"/>
            <w:tcBorders>
              <w:top w:val="single" w:sz="6" w:space="0" w:color="000000"/>
              <w:left w:val="single" w:sz="6" w:space="0" w:color="000000"/>
              <w:bottom w:val="single" w:sz="6" w:space="0" w:color="000000"/>
              <w:right w:val="single" w:sz="6" w:space="0" w:color="000000"/>
            </w:tcBorders>
          </w:tcPr>
          <w:p w:rsidR="000C6EE5" w:rsidRPr="007233E3" w:rsidRDefault="000C6EE5" w:rsidP="007233E3">
            <w:pPr>
              <w:spacing w:after="0" w:line="240" w:lineRule="auto"/>
              <w:ind w:left="113" w:right="110"/>
              <w:jc w:val="both"/>
              <w:rPr>
                <w:spacing w:val="-1"/>
                <w:sz w:val="18"/>
                <w:szCs w:val="18"/>
              </w:rPr>
            </w:pPr>
            <w:r w:rsidRPr="007233E3">
              <w:rPr>
                <w:spacing w:val="-1"/>
                <w:sz w:val="18"/>
                <w:szCs w:val="18"/>
              </w:rPr>
              <w:t>"Kapaszkodó" Szociális és Gyermekjóléti Alapszolgáltató Központ, Ren</w:t>
            </w:r>
            <w:r w:rsidRPr="007233E3">
              <w:rPr>
                <w:spacing w:val="-1"/>
                <w:sz w:val="18"/>
                <w:szCs w:val="18"/>
              </w:rPr>
              <w:t>d</w:t>
            </w:r>
            <w:r>
              <w:rPr>
                <w:spacing w:val="-1"/>
                <w:sz w:val="18"/>
                <w:szCs w:val="18"/>
              </w:rPr>
              <w:t>ő</w:t>
            </w:r>
            <w:r w:rsidRPr="007233E3">
              <w:rPr>
                <w:spacing w:val="-1"/>
                <w:sz w:val="18"/>
                <w:szCs w:val="18"/>
              </w:rPr>
              <w:t>rkapitányság</w:t>
            </w:r>
          </w:p>
        </w:tc>
        <w:tc>
          <w:tcPr>
            <w:tcW w:w="519" w:type="pct"/>
            <w:tcBorders>
              <w:top w:val="single" w:sz="6" w:space="0" w:color="000000"/>
              <w:left w:val="single" w:sz="6" w:space="0" w:color="000000"/>
              <w:bottom w:val="single" w:sz="6" w:space="0" w:color="000000"/>
              <w:right w:val="single" w:sz="6" w:space="0" w:color="000000"/>
            </w:tcBorders>
          </w:tcPr>
          <w:p w:rsidR="000C6EE5" w:rsidRPr="007233E3" w:rsidRDefault="000C6EE5" w:rsidP="007233E3">
            <w:pPr>
              <w:spacing w:after="0" w:line="240" w:lineRule="auto"/>
              <w:ind w:left="113" w:right="110"/>
              <w:jc w:val="both"/>
              <w:rPr>
                <w:spacing w:val="-1"/>
                <w:sz w:val="18"/>
                <w:szCs w:val="18"/>
              </w:rPr>
            </w:pPr>
            <w:r w:rsidRPr="007233E3">
              <w:rPr>
                <w:spacing w:val="-1"/>
                <w:sz w:val="18"/>
                <w:szCs w:val="18"/>
              </w:rPr>
              <w:t>nem releváns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Családon belüli er6szak e</w:t>
            </w:r>
            <w:r w:rsidRPr="0046747A">
              <w:rPr>
                <w:spacing w:val="-1"/>
                <w:sz w:val="18"/>
                <w:szCs w:val="18"/>
              </w:rPr>
              <w:t>l</w:t>
            </w:r>
            <w:r w:rsidRPr="0046747A">
              <w:rPr>
                <w:spacing w:val="-1"/>
                <w:sz w:val="18"/>
                <w:szCs w:val="18"/>
              </w:rPr>
              <w:t>leni határ</w:t>
            </w:r>
            <w:r w:rsidRPr="0046747A">
              <w:rPr>
                <w:spacing w:val="-1"/>
                <w:sz w:val="18"/>
                <w:szCs w:val="18"/>
              </w:rPr>
              <w:t>o</w:t>
            </w:r>
            <w:r w:rsidRPr="0046747A">
              <w:rPr>
                <w:spacing w:val="-1"/>
                <w:sz w:val="18"/>
                <w:szCs w:val="18"/>
              </w:rPr>
              <w:t>zott fellépés</w:t>
            </w:r>
          </w:p>
        </w:tc>
        <w:tc>
          <w:tcPr>
            <w:tcW w:w="553"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A családon belüli er</w:t>
            </w:r>
            <w:r>
              <w:rPr>
                <w:spacing w:val="-1"/>
                <w:sz w:val="18"/>
                <w:szCs w:val="18"/>
              </w:rPr>
              <w:t>ő</w:t>
            </w:r>
            <w:r w:rsidRPr="0046747A">
              <w:rPr>
                <w:spacing w:val="-1"/>
                <w:sz w:val="18"/>
                <w:szCs w:val="18"/>
              </w:rPr>
              <w:t>szak nehezen tettenérhet</w:t>
            </w:r>
            <w:r>
              <w:rPr>
                <w:spacing w:val="-1"/>
                <w:sz w:val="18"/>
                <w:szCs w:val="18"/>
              </w:rPr>
              <w:t>ő</w:t>
            </w:r>
            <w:r w:rsidRPr="0046747A">
              <w:rPr>
                <w:spacing w:val="-1"/>
                <w:sz w:val="18"/>
                <w:szCs w:val="18"/>
              </w:rPr>
              <w:t>, az esetek</w:t>
            </w:r>
            <w:r>
              <w:rPr>
                <w:spacing w:val="-1"/>
                <w:sz w:val="18"/>
                <w:szCs w:val="18"/>
              </w:rPr>
              <w:t xml:space="preserve"> </w:t>
            </w:r>
            <w:r w:rsidRPr="0046747A">
              <w:rPr>
                <w:spacing w:val="-1"/>
                <w:sz w:val="18"/>
                <w:szCs w:val="18"/>
              </w:rPr>
              <w:t>nagy</w:t>
            </w:r>
            <w:r>
              <w:rPr>
                <w:spacing w:val="-1"/>
                <w:sz w:val="18"/>
                <w:szCs w:val="18"/>
              </w:rPr>
              <w:t xml:space="preserve"> </w:t>
            </w:r>
            <w:r w:rsidRPr="0046747A">
              <w:rPr>
                <w:spacing w:val="-1"/>
                <w:sz w:val="18"/>
                <w:szCs w:val="18"/>
              </w:rPr>
              <w:t>r</w:t>
            </w:r>
            <w:r w:rsidRPr="0046747A">
              <w:rPr>
                <w:spacing w:val="-1"/>
                <w:sz w:val="18"/>
                <w:szCs w:val="18"/>
              </w:rPr>
              <w:t>é</w:t>
            </w:r>
            <w:r w:rsidRPr="0046747A">
              <w:rPr>
                <w:spacing w:val="-1"/>
                <w:sz w:val="18"/>
                <w:szCs w:val="18"/>
              </w:rPr>
              <w:t>szében nem</w:t>
            </w:r>
            <w:r>
              <w:rPr>
                <w:spacing w:val="-1"/>
                <w:sz w:val="18"/>
                <w:szCs w:val="18"/>
              </w:rPr>
              <w:t xml:space="preserve"> </w:t>
            </w:r>
            <w:r w:rsidRPr="0046747A">
              <w:rPr>
                <w:spacing w:val="-1"/>
                <w:sz w:val="18"/>
                <w:szCs w:val="18"/>
              </w:rPr>
              <w:t>tö</w:t>
            </w:r>
            <w:r w:rsidRPr="0046747A">
              <w:rPr>
                <w:spacing w:val="-1"/>
                <w:sz w:val="18"/>
                <w:szCs w:val="18"/>
              </w:rPr>
              <w:t>r</w:t>
            </w:r>
            <w:r w:rsidRPr="0046747A">
              <w:rPr>
                <w:spacing w:val="-1"/>
                <w:sz w:val="18"/>
                <w:szCs w:val="18"/>
              </w:rPr>
              <w:t>ténik feljelentés</w:t>
            </w:r>
          </w:p>
        </w:tc>
        <w:tc>
          <w:tcPr>
            <w:tcW w:w="503"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Köztudatform</w:t>
            </w:r>
            <w:r w:rsidRPr="0046747A">
              <w:rPr>
                <w:spacing w:val="-1"/>
                <w:sz w:val="18"/>
                <w:szCs w:val="18"/>
              </w:rPr>
              <w:t>á</w:t>
            </w:r>
            <w:r w:rsidRPr="0046747A">
              <w:rPr>
                <w:spacing w:val="-1"/>
                <w:sz w:val="18"/>
                <w:szCs w:val="18"/>
              </w:rPr>
              <w:t>lás</w:t>
            </w:r>
          </w:p>
        </w:tc>
        <w:tc>
          <w:tcPr>
            <w:tcW w:w="555"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IVS Antiszegregációs terv</w:t>
            </w:r>
          </w:p>
        </w:tc>
        <w:tc>
          <w:tcPr>
            <w:tcW w:w="553"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Köztudatform</w:t>
            </w:r>
            <w:r>
              <w:rPr>
                <w:spacing w:val="-1"/>
                <w:sz w:val="18"/>
                <w:szCs w:val="18"/>
              </w:rPr>
              <w:t>á</w:t>
            </w:r>
            <w:r w:rsidRPr="0046747A">
              <w:rPr>
                <w:spacing w:val="-1"/>
                <w:sz w:val="18"/>
                <w:szCs w:val="18"/>
              </w:rPr>
              <w:t>lás, önvédelmi oktatás szervez</w:t>
            </w:r>
            <w:r w:rsidRPr="0046747A">
              <w:rPr>
                <w:spacing w:val="-1"/>
                <w:sz w:val="18"/>
                <w:szCs w:val="18"/>
              </w:rPr>
              <w:t>é</w:t>
            </w:r>
            <w:r w:rsidRPr="0046747A">
              <w:rPr>
                <w:spacing w:val="-1"/>
                <w:sz w:val="18"/>
                <w:szCs w:val="18"/>
              </w:rPr>
              <w:t>se. Köztudatfo</w:t>
            </w:r>
            <w:r w:rsidRPr="0046747A">
              <w:rPr>
                <w:spacing w:val="-1"/>
                <w:sz w:val="18"/>
                <w:szCs w:val="18"/>
              </w:rPr>
              <w:t>r</w:t>
            </w:r>
            <w:r w:rsidRPr="0046747A">
              <w:rPr>
                <w:spacing w:val="-1"/>
                <w:sz w:val="18"/>
                <w:szCs w:val="18"/>
              </w:rPr>
              <w:t>máló rendezv</w:t>
            </w:r>
            <w:r w:rsidRPr="0046747A">
              <w:rPr>
                <w:spacing w:val="-1"/>
                <w:sz w:val="18"/>
                <w:szCs w:val="18"/>
              </w:rPr>
              <w:t>é</w:t>
            </w:r>
            <w:r w:rsidRPr="0046747A">
              <w:rPr>
                <w:spacing w:val="-1"/>
                <w:sz w:val="18"/>
                <w:szCs w:val="18"/>
              </w:rPr>
              <w:t>nyek szervezése egészségügyi, p</w:t>
            </w:r>
            <w:r w:rsidRPr="0046747A">
              <w:rPr>
                <w:spacing w:val="-1"/>
                <w:sz w:val="18"/>
                <w:szCs w:val="18"/>
              </w:rPr>
              <w:t>e</w:t>
            </w:r>
            <w:r w:rsidRPr="0046747A">
              <w:rPr>
                <w:spacing w:val="-1"/>
                <w:sz w:val="18"/>
                <w:szCs w:val="18"/>
              </w:rPr>
              <w:t>dagógiai, pszich</w:t>
            </w:r>
            <w:r w:rsidRPr="0046747A">
              <w:rPr>
                <w:spacing w:val="-1"/>
                <w:sz w:val="18"/>
                <w:szCs w:val="18"/>
              </w:rPr>
              <w:t>o</w:t>
            </w:r>
            <w:r w:rsidRPr="0046747A">
              <w:rPr>
                <w:spacing w:val="-1"/>
                <w:sz w:val="18"/>
                <w:szCs w:val="18"/>
              </w:rPr>
              <w:t>lógiai szakemb</w:t>
            </w:r>
            <w:r w:rsidRPr="0046747A">
              <w:rPr>
                <w:spacing w:val="-1"/>
                <w:sz w:val="18"/>
                <w:szCs w:val="18"/>
              </w:rPr>
              <w:t>e</w:t>
            </w:r>
            <w:r w:rsidRPr="0046747A">
              <w:rPr>
                <w:spacing w:val="-1"/>
                <w:sz w:val="18"/>
                <w:szCs w:val="18"/>
              </w:rPr>
              <w:t>rek és a</w:t>
            </w:r>
            <w:r>
              <w:rPr>
                <w:spacing w:val="-1"/>
                <w:sz w:val="18"/>
                <w:szCs w:val="18"/>
              </w:rPr>
              <w:t xml:space="preserve"> </w:t>
            </w:r>
            <w:r w:rsidRPr="0046747A">
              <w:rPr>
                <w:spacing w:val="-1"/>
                <w:sz w:val="18"/>
                <w:szCs w:val="18"/>
              </w:rPr>
              <w:t>Rend</w:t>
            </w:r>
            <w:r>
              <w:rPr>
                <w:spacing w:val="-1"/>
                <w:sz w:val="18"/>
                <w:szCs w:val="18"/>
              </w:rPr>
              <w:t>ő</w:t>
            </w:r>
            <w:r w:rsidRPr="0046747A">
              <w:rPr>
                <w:spacing w:val="-1"/>
                <w:sz w:val="18"/>
                <w:szCs w:val="18"/>
              </w:rPr>
              <w:t>r</w:t>
            </w:r>
            <w:r w:rsidRPr="0046747A">
              <w:rPr>
                <w:spacing w:val="-1"/>
                <w:sz w:val="18"/>
                <w:szCs w:val="18"/>
              </w:rPr>
              <w:t>ség</w:t>
            </w:r>
            <w:r>
              <w:rPr>
                <w:spacing w:val="-1"/>
                <w:sz w:val="18"/>
                <w:szCs w:val="18"/>
              </w:rPr>
              <w:t xml:space="preserve"> </w:t>
            </w:r>
            <w:r w:rsidRPr="0046747A">
              <w:rPr>
                <w:spacing w:val="-1"/>
                <w:sz w:val="18"/>
                <w:szCs w:val="18"/>
              </w:rPr>
              <w:t>bevonásával.</w:t>
            </w:r>
          </w:p>
        </w:tc>
        <w:tc>
          <w:tcPr>
            <w:tcW w:w="453"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Dombóvár Város Ö</w:t>
            </w:r>
            <w:r w:rsidRPr="0046747A">
              <w:rPr>
                <w:spacing w:val="-1"/>
                <w:sz w:val="18"/>
                <w:szCs w:val="18"/>
              </w:rPr>
              <w:t>n</w:t>
            </w:r>
            <w:r w:rsidRPr="0046747A">
              <w:rPr>
                <w:spacing w:val="-1"/>
                <w:sz w:val="18"/>
                <w:szCs w:val="18"/>
              </w:rPr>
              <w:t>kormányzata</w:t>
            </w:r>
          </w:p>
        </w:tc>
        <w:tc>
          <w:tcPr>
            <w:tcW w:w="402"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2015.06.30.</w:t>
            </w:r>
          </w:p>
        </w:tc>
        <w:tc>
          <w:tcPr>
            <w:tcW w:w="555"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A rendezvények en résztvev6k száma.</w:t>
            </w:r>
          </w:p>
        </w:tc>
        <w:tc>
          <w:tcPr>
            <w:tcW w:w="503"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Pályázati forrás. Városi "Kapas</w:t>
            </w:r>
            <w:r w:rsidRPr="0046747A">
              <w:rPr>
                <w:spacing w:val="-1"/>
                <w:sz w:val="18"/>
                <w:szCs w:val="18"/>
              </w:rPr>
              <w:t>z</w:t>
            </w:r>
            <w:r w:rsidRPr="0046747A">
              <w:rPr>
                <w:spacing w:val="-1"/>
                <w:sz w:val="18"/>
                <w:szCs w:val="18"/>
              </w:rPr>
              <w:t>kodó" Szociális és Gyermekjól</w:t>
            </w:r>
            <w:r w:rsidRPr="0046747A">
              <w:rPr>
                <w:spacing w:val="-1"/>
                <w:sz w:val="18"/>
                <w:szCs w:val="18"/>
              </w:rPr>
              <w:t>é</w:t>
            </w:r>
            <w:r w:rsidRPr="0046747A">
              <w:rPr>
                <w:spacing w:val="-1"/>
                <w:sz w:val="18"/>
                <w:szCs w:val="18"/>
              </w:rPr>
              <w:t>ti Alapszolgált</w:t>
            </w:r>
            <w:r w:rsidRPr="0046747A">
              <w:rPr>
                <w:spacing w:val="-1"/>
                <w:sz w:val="18"/>
                <w:szCs w:val="18"/>
              </w:rPr>
              <w:t>a</w:t>
            </w:r>
            <w:r w:rsidRPr="0046747A">
              <w:rPr>
                <w:spacing w:val="-1"/>
                <w:sz w:val="18"/>
                <w:szCs w:val="18"/>
              </w:rPr>
              <w:t>tó Központ, Rend</w:t>
            </w:r>
            <w:r>
              <w:rPr>
                <w:spacing w:val="-1"/>
                <w:sz w:val="18"/>
                <w:szCs w:val="18"/>
              </w:rPr>
              <w:t>ő</w:t>
            </w:r>
            <w:r w:rsidRPr="0046747A">
              <w:rPr>
                <w:spacing w:val="-1"/>
                <w:sz w:val="18"/>
                <w:szCs w:val="18"/>
              </w:rPr>
              <w:t>rkap</w:t>
            </w:r>
            <w:r w:rsidRPr="0046747A">
              <w:rPr>
                <w:spacing w:val="-1"/>
                <w:sz w:val="18"/>
                <w:szCs w:val="18"/>
              </w:rPr>
              <w:t>i</w:t>
            </w:r>
            <w:r w:rsidRPr="0046747A">
              <w:rPr>
                <w:spacing w:val="-1"/>
                <w:sz w:val="18"/>
                <w:szCs w:val="18"/>
              </w:rPr>
              <w:t>tányság</w:t>
            </w:r>
          </w:p>
        </w:tc>
        <w:tc>
          <w:tcPr>
            <w:tcW w:w="519"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nem releváns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Áldozattá vált n</w:t>
            </w:r>
            <w:r>
              <w:rPr>
                <w:spacing w:val="-1"/>
                <w:sz w:val="18"/>
                <w:szCs w:val="18"/>
              </w:rPr>
              <w:t>ő</w:t>
            </w:r>
            <w:r w:rsidRPr="0046747A">
              <w:rPr>
                <w:spacing w:val="-1"/>
                <w:sz w:val="18"/>
                <w:szCs w:val="18"/>
              </w:rPr>
              <w:t>k h</w:t>
            </w:r>
            <w:r w:rsidRPr="0046747A">
              <w:rPr>
                <w:spacing w:val="-1"/>
                <w:sz w:val="18"/>
                <w:szCs w:val="18"/>
              </w:rPr>
              <w:t>a</w:t>
            </w:r>
            <w:r w:rsidRPr="0046747A">
              <w:rPr>
                <w:spacing w:val="-1"/>
                <w:sz w:val="18"/>
                <w:szCs w:val="18"/>
              </w:rPr>
              <w:t>tékony seg</w:t>
            </w:r>
            <w:r w:rsidRPr="0046747A">
              <w:rPr>
                <w:spacing w:val="-1"/>
                <w:sz w:val="18"/>
                <w:szCs w:val="18"/>
              </w:rPr>
              <w:t>í</w:t>
            </w:r>
            <w:r w:rsidRPr="0046747A">
              <w:rPr>
                <w:spacing w:val="-1"/>
                <w:sz w:val="18"/>
                <w:szCs w:val="18"/>
              </w:rPr>
              <w:t>tése</w:t>
            </w:r>
          </w:p>
        </w:tc>
        <w:tc>
          <w:tcPr>
            <w:tcW w:w="553"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Kevés az olyan szolgáltatás, amely az áldoza</w:t>
            </w:r>
            <w:r w:rsidRPr="0046747A">
              <w:rPr>
                <w:spacing w:val="-1"/>
                <w:sz w:val="18"/>
                <w:szCs w:val="18"/>
              </w:rPr>
              <w:t>t</w:t>
            </w:r>
            <w:r w:rsidRPr="0046747A">
              <w:rPr>
                <w:spacing w:val="-1"/>
                <w:sz w:val="18"/>
                <w:szCs w:val="18"/>
              </w:rPr>
              <w:t>tá vált n</w:t>
            </w:r>
            <w:r>
              <w:rPr>
                <w:spacing w:val="-1"/>
                <w:sz w:val="18"/>
                <w:szCs w:val="18"/>
              </w:rPr>
              <w:t>ő</w:t>
            </w:r>
            <w:r w:rsidRPr="0046747A">
              <w:rPr>
                <w:spacing w:val="-1"/>
                <w:sz w:val="18"/>
                <w:szCs w:val="18"/>
              </w:rPr>
              <w:t>k helyz</w:t>
            </w:r>
            <w:r w:rsidRPr="0046747A">
              <w:rPr>
                <w:spacing w:val="-1"/>
                <w:sz w:val="18"/>
                <w:szCs w:val="18"/>
              </w:rPr>
              <w:t>e</w:t>
            </w:r>
            <w:r w:rsidRPr="0046747A">
              <w:rPr>
                <w:spacing w:val="-1"/>
                <w:sz w:val="18"/>
                <w:szCs w:val="18"/>
              </w:rPr>
              <w:t>tén hatékonyan segítene</w:t>
            </w:r>
          </w:p>
        </w:tc>
        <w:tc>
          <w:tcPr>
            <w:tcW w:w="503"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A közösségi v</w:t>
            </w:r>
            <w:r w:rsidRPr="0046747A">
              <w:rPr>
                <w:spacing w:val="-1"/>
                <w:sz w:val="18"/>
                <w:szCs w:val="18"/>
              </w:rPr>
              <w:t>i</w:t>
            </w:r>
            <w:r w:rsidRPr="0046747A">
              <w:rPr>
                <w:spacing w:val="-1"/>
                <w:sz w:val="18"/>
                <w:szCs w:val="18"/>
              </w:rPr>
              <w:t>szonyok fejles</w:t>
            </w:r>
            <w:r w:rsidRPr="0046747A">
              <w:rPr>
                <w:spacing w:val="-1"/>
                <w:sz w:val="18"/>
                <w:szCs w:val="18"/>
              </w:rPr>
              <w:t>z</w:t>
            </w:r>
            <w:r w:rsidRPr="0046747A">
              <w:rPr>
                <w:spacing w:val="-1"/>
                <w:sz w:val="18"/>
                <w:szCs w:val="18"/>
              </w:rPr>
              <w:t>tése. Egyenl</w:t>
            </w:r>
            <w:r>
              <w:rPr>
                <w:spacing w:val="-1"/>
                <w:sz w:val="18"/>
                <w:szCs w:val="18"/>
              </w:rPr>
              <w:t>ő</w:t>
            </w:r>
            <w:r w:rsidRPr="0046747A">
              <w:rPr>
                <w:spacing w:val="-1"/>
                <w:sz w:val="18"/>
                <w:szCs w:val="18"/>
              </w:rPr>
              <w:t xml:space="preserve"> bánásmód k</w:t>
            </w:r>
            <w:r w:rsidRPr="0046747A">
              <w:rPr>
                <w:spacing w:val="-1"/>
                <w:sz w:val="18"/>
                <w:szCs w:val="18"/>
              </w:rPr>
              <w:t>ö</w:t>
            </w:r>
            <w:r w:rsidRPr="0046747A">
              <w:rPr>
                <w:spacing w:val="-1"/>
                <w:sz w:val="18"/>
                <w:szCs w:val="18"/>
              </w:rPr>
              <w:t>vetelményének érvényesítése.</w:t>
            </w:r>
          </w:p>
        </w:tc>
        <w:tc>
          <w:tcPr>
            <w:tcW w:w="555"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IVS Antiszegregációs terv</w:t>
            </w:r>
          </w:p>
        </w:tc>
        <w:tc>
          <w:tcPr>
            <w:tcW w:w="553"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Az áldozatokat támogató kom</w:t>
            </w:r>
            <w:r w:rsidRPr="0046747A">
              <w:rPr>
                <w:spacing w:val="-1"/>
                <w:sz w:val="18"/>
                <w:szCs w:val="18"/>
              </w:rPr>
              <w:t>p</w:t>
            </w:r>
            <w:r w:rsidRPr="0046747A">
              <w:rPr>
                <w:spacing w:val="-1"/>
                <w:sz w:val="18"/>
                <w:szCs w:val="18"/>
              </w:rPr>
              <w:t>lex szolgáltatások b6vítése. Az ö</w:t>
            </w:r>
            <w:r w:rsidRPr="0046747A">
              <w:rPr>
                <w:spacing w:val="-1"/>
                <w:sz w:val="18"/>
                <w:szCs w:val="18"/>
              </w:rPr>
              <w:t>n</w:t>
            </w:r>
            <w:r w:rsidRPr="0046747A">
              <w:rPr>
                <w:spacing w:val="-1"/>
                <w:sz w:val="18"/>
                <w:szCs w:val="18"/>
              </w:rPr>
              <w:t>kormányzati lakás kiutalási eljárások során azon n</w:t>
            </w:r>
            <w:r>
              <w:rPr>
                <w:spacing w:val="-1"/>
                <w:sz w:val="18"/>
                <w:szCs w:val="18"/>
              </w:rPr>
              <w:t>ő</w:t>
            </w:r>
            <w:r w:rsidRPr="0046747A">
              <w:rPr>
                <w:spacing w:val="-1"/>
                <w:sz w:val="18"/>
                <w:szCs w:val="18"/>
              </w:rPr>
              <w:t>k el6nyben részes</w:t>
            </w:r>
            <w:r w:rsidRPr="0046747A">
              <w:rPr>
                <w:spacing w:val="-1"/>
                <w:sz w:val="18"/>
                <w:szCs w:val="18"/>
              </w:rPr>
              <w:t>í</w:t>
            </w:r>
            <w:r w:rsidRPr="0046747A">
              <w:rPr>
                <w:spacing w:val="-1"/>
                <w:sz w:val="18"/>
                <w:szCs w:val="18"/>
              </w:rPr>
              <w:t>tése, akik csal</w:t>
            </w:r>
            <w:r w:rsidRPr="0046747A">
              <w:rPr>
                <w:spacing w:val="-1"/>
                <w:sz w:val="18"/>
                <w:szCs w:val="18"/>
              </w:rPr>
              <w:t>á</w:t>
            </w:r>
            <w:r w:rsidRPr="0046747A">
              <w:rPr>
                <w:spacing w:val="-1"/>
                <w:sz w:val="18"/>
                <w:szCs w:val="18"/>
              </w:rPr>
              <w:t>don belüli er</w:t>
            </w:r>
            <w:r>
              <w:rPr>
                <w:spacing w:val="-1"/>
                <w:sz w:val="18"/>
                <w:szCs w:val="18"/>
              </w:rPr>
              <w:t>ő</w:t>
            </w:r>
            <w:r w:rsidRPr="0046747A">
              <w:rPr>
                <w:spacing w:val="-1"/>
                <w:sz w:val="18"/>
                <w:szCs w:val="18"/>
              </w:rPr>
              <w:t>szak áldozatai.</w:t>
            </w:r>
          </w:p>
        </w:tc>
        <w:tc>
          <w:tcPr>
            <w:tcW w:w="453"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Dombóvár Város Ö</w:t>
            </w:r>
            <w:r w:rsidRPr="0046747A">
              <w:rPr>
                <w:spacing w:val="-1"/>
                <w:sz w:val="18"/>
                <w:szCs w:val="18"/>
              </w:rPr>
              <w:t>n</w:t>
            </w:r>
            <w:r w:rsidRPr="0046747A">
              <w:rPr>
                <w:spacing w:val="-1"/>
                <w:sz w:val="18"/>
                <w:szCs w:val="18"/>
              </w:rPr>
              <w:t>kormányzata,</w:t>
            </w:r>
          </w:p>
        </w:tc>
        <w:tc>
          <w:tcPr>
            <w:tcW w:w="402"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2015.06.30.</w:t>
            </w:r>
          </w:p>
        </w:tc>
        <w:tc>
          <w:tcPr>
            <w:tcW w:w="555"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Új szolgáltatások száma. Szolgált</w:t>
            </w:r>
            <w:r w:rsidRPr="0046747A">
              <w:rPr>
                <w:spacing w:val="-1"/>
                <w:sz w:val="18"/>
                <w:szCs w:val="18"/>
              </w:rPr>
              <w:t>a</w:t>
            </w:r>
            <w:r w:rsidRPr="0046747A">
              <w:rPr>
                <w:spacing w:val="-1"/>
                <w:sz w:val="18"/>
                <w:szCs w:val="18"/>
              </w:rPr>
              <w:t>tásokba vont n</w:t>
            </w:r>
            <w:r>
              <w:rPr>
                <w:spacing w:val="-1"/>
                <w:sz w:val="18"/>
                <w:szCs w:val="18"/>
              </w:rPr>
              <w:t>ő</w:t>
            </w:r>
            <w:r w:rsidRPr="0046747A">
              <w:rPr>
                <w:spacing w:val="-1"/>
                <w:sz w:val="18"/>
                <w:szCs w:val="18"/>
              </w:rPr>
              <w:t>k száma. Rend</w:t>
            </w:r>
            <w:r w:rsidRPr="0046747A">
              <w:rPr>
                <w:spacing w:val="-1"/>
                <w:sz w:val="18"/>
                <w:szCs w:val="18"/>
              </w:rPr>
              <w:t>e</w:t>
            </w:r>
            <w:r w:rsidRPr="0046747A">
              <w:rPr>
                <w:spacing w:val="-1"/>
                <w:sz w:val="18"/>
                <w:szCs w:val="18"/>
              </w:rPr>
              <w:t>letmódosítás (l</w:t>
            </w:r>
            <w:r w:rsidRPr="0046747A">
              <w:rPr>
                <w:spacing w:val="-1"/>
                <w:sz w:val="18"/>
                <w:szCs w:val="18"/>
              </w:rPr>
              <w:t>a</w:t>
            </w:r>
            <w:r w:rsidRPr="0046747A">
              <w:rPr>
                <w:spacing w:val="-1"/>
                <w:sz w:val="18"/>
                <w:szCs w:val="18"/>
              </w:rPr>
              <w:t>kásrendelet)</w:t>
            </w:r>
          </w:p>
        </w:tc>
        <w:tc>
          <w:tcPr>
            <w:tcW w:w="503"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Pályázati forrás, Rend</w:t>
            </w:r>
            <w:r>
              <w:rPr>
                <w:spacing w:val="-1"/>
                <w:sz w:val="18"/>
                <w:szCs w:val="18"/>
              </w:rPr>
              <w:t>ő</w:t>
            </w:r>
            <w:r w:rsidRPr="0046747A">
              <w:rPr>
                <w:spacing w:val="-1"/>
                <w:sz w:val="18"/>
                <w:szCs w:val="18"/>
              </w:rPr>
              <w:t>rség, "Kapaszkodó" Szociális és Gyermekjóléti Alapszolgáltató Központ</w:t>
            </w:r>
          </w:p>
        </w:tc>
        <w:tc>
          <w:tcPr>
            <w:tcW w:w="519" w:type="pct"/>
            <w:tcBorders>
              <w:top w:val="single" w:sz="6" w:space="0" w:color="000000"/>
              <w:left w:val="single" w:sz="6" w:space="0" w:color="000000"/>
              <w:bottom w:val="single" w:sz="6" w:space="0" w:color="000000"/>
              <w:right w:val="single" w:sz="6" w:space="0" w:color="000000"/>
            </w:tcBorders>
          </w:tcPr>
          <w:p w:rsidR="000C6EE5" w:rsidRPr="0046747A" w:rsidRDefault="000C6EE5" w:rsidP="0046747A">
            <w:pPr>
              <w:spacing w:after="0" w:line="240" w:lineRule="auto"/>
              <w:ind w:left="113" w:right="110"/>
              <w:jc w:val="both"/>
              <w:rPr>
                <w:spacing w:val="-1"/>
                <w:sz w:val="18"/>
                <w:szCs w:val="18"/>
              </w:rPr>
            </w:pPr>
            <w:r w:rsidRPr="0046747A">
              <w:rPr>
                <w:spacing w:val="-1"/>
                <w:sz w:val="18"/>
                <w:szCs w:val="18"/>
              </w:rPr>
              <w:t>éves munk</w:t>
            </w:r>
            <w:r w:rsidRPr="0046747A">
              <w:rPr>
                <w:spacing w:val="-1"/>
                <w:sz w:val="18"/>
                <w:szCs w:val="18"/>
              </w:rPr>
              <w:t>a</w:t>
            </w:r>
            <w:r w:rsidRPr="0046747A">
              <w:rPr>
                <w:spacing w:val="-1"/>
                <w:sz w:val="18"/>
                <w:szCs w:val="18"/>
              </w:rPr>
              <w:t>tervbe beágya</w:t>
            </w:r>
            <w:r w:rsidRPr="0046747A">
              <w:rPr>
                <w:spacing w:val="-1"/>
                <w:sz w:val="18"/>
                <w:szCs w:val="18"/>
              </w:rPr>
              <w:t>z</w:t>
            </w:r>
            <w:r w:rsidRPr="0046747A">
              <w:rPr>
                <w:spacing w:val="-1"/>
                <w:sz w:val="18"/>
                <w:szCs w:val="18"/>
              </w:rPr>
              <w:t>va</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Gyulaj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Osztó-szorzó</w:t>
            </w:r>
          </w:p>
        </w:tc>
        <w:tc>
          <w:tcPr>
            <w:tcW w:w="55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Önfenntartás k</w:t>
            </w:r>
            <w:r w:rsidRPr="00C80C68">
              <w:rPr>
                <w:spacing w:val="-1"/>
                <w:sz w:val="18"/>
                <w:szCs w:val="18"/>
              </w:rPr>
              <w:t>é</w:t>
            </w:r>
            <w:r w:rsidRPr="00C80C68">
              <w:rPr>
                <w:spacing w:val="-1"/>
                <w:sz w:val="18"/>
                <w:szCs w:val="18"/>
              </w:rPr>
              <w:t>pességének hi</w:t>
            </w:r>
            <w:r w:rsidRPr="00C80C68">
              <w:rPr>
                <w:spacing w:val="-1"/>
                <w:sz w:val="18"/>
                <w:szCs w:val="18"/>
              </w:rPr>
              <w:t>á</w:t>
            </w:r>
            <w:r w:rsidRPr="00C80C68">
              <w:rPr>
                <w:spacing w:val="-1"/>
                <w:sz w:val="18"/>
                <w:szCs w:val="18"/>
              </w:rPr>
              <w:t>nya, a család v</w:t>
            </w:r>
            <w:r w:rsidRPr="00C80C68">
              <w:rPr>
                <w:spacing w:val="-1"/>
                <w:sz w:val="18"/>
                <w:szCs w:val="18"/>
              </w:rPr>
              <w:t>a</w:t>
            </w:r>
            <w:r w:rsidRPr="00C80C68">
              <w:rPr>
                <w:spacing w:val="-1"/>
                <w:sz w:val="18"/>
                <w:szCs w:val="18"/>
              </w:rPr>
              <w:t>gyonát sem tu</w:t>
            </w:r>
            <w:r w:rsidRPr="00C80C68">
              <w:rPr>
                <w:spacing w:val="-1"/>
                <w:sz w:val="18"/>
                <w:szCs w:val="18"/>
              </w:rPr>
              <w:t>d</w:t>
            </w:r>
            <w:r w:rsidRPr="00C80C68">
              <w:rPr>
                <w:spacing w:val="-1"/>
                <w:sz w:val="18"/>
                <w:szCs w:val="18"/>
              </w:rPr>
              <w:t>ják beosztani.</w:t>
            </w:r>
          </w:p>
        </w:tc>
        <w:tc>
          <w:tcPr>
            <w:tcW w:w="50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A nő</w:t>
            </w:r>
            <w:r>
              <w:rPr>
                <w:spacing w:val="-1"/>
                <w:sz w:val="18"/>
                <w:szCs w:val="18"/>
              </w:rPr>
              <w:t>k</w:t>
            </w:r>
            <w:r w:rsidRPr="00C80C68">
              <w:rPr>
                <w:spacing w:val="-1"/>
                <w:sz w:val="18"/>
                <w:szCs w:val="18"/>
              </w:rPr>
              <w:t xml:space="preserve"> termeljék meg otthon az élelmet.</w:t>
            </w:r>
            <w:r>
              <w:rPr>
                <w:spacing w:val="-1"/>
                <w:sz w:val="18"/>
                <w:szCs w:val="18"/>
              </w:rPr>
              <w:t xml:space="preserve"> </w:t>
            </w:r>
            <w:r w:rsidRPr="00C80C68">
              <w:rPr>
                <w:spacing w:val="-1"/>
                <w:sz w:val="18"/>
                <w:szCs w:val="18"/>
              </w:rPr>
              <w:t>Ne p</w:t>
            </w:r>
            <w:r w:rsidRPr="00C80C68">
              <w:rPr>
                <w:spacing w:val="-1"/>
                <w:sz w:val="18"/>
                <w:szCs w:val="18"/>
              </w:rPr>
              <w:t>a</w:t>
            </w:r>
            <w:r w:rsidRPr="00C80C68">
              <w:rPr>
                <w:spacing w:val="-1"/>
                <w:sz w:val="18"/>
                <w:szCs w:val="18"/>
              </w:rPr>
              <w:t>zarolják</w:t>
            </w:r>
            <w:r>
              <w:rPr>
                <w:spacing w:val="-1"/>
                <w:sz w:val="18"/>
                <w:szCs w:val="18"/>
              </w:rPr>
              <w:t xml:space="preserve"> </w:t>
            </w:r>
            <w:r w:rsidRPr="00C80C68">
              <w:rPr>
                <w:spacing w:val="-1"/>
                <w:sz w:val="18"/>
                <w:szCs w:val="18"/>
              </w:rPr>
              <w:t>el</w:t>
            </w:r>
            <w:r>
              <w:rPr>
                <w:spacing w:val="-1"/>
                <w:sz w:val="18"/>
                <w:szCs w:val="18"/>
              </w:rPr>
              <w:t xml:space="preserve"> </w:t>
            </w:r>
            <w:r w:rsidRPr="00C80C68">
              <w:rPr>
                <w:spacing w:val="-1"/>
                <w:sz w:val="18"/>
                <w:szCs w:val="18"/>
              </w:rPr>
              <w:t>a j</w:t>
            </w:r>
            <w:r w:rsidRPr="00C80C68">
              <w:rPr>
                <w:spacing w:val="-1"/>
                <w:sz w:val="18"/>
                <w:szCs w:val="18"/>
              </w:rPr>
              <w:t>a</w:t>
            </w:r>
            <w:r w:rsidRPr="00C80C68">
              <w:rPr>
                <w:spacing w:val="-1"/>
                <w:sz w:val="18"/>
                <w:szCs w:val="18"/>
              </w:rPr>
              <w:t>vakat!</w:t>
            </w:r>
            <w:r>
              <w:rPr>
                <w:spacing w:val="-1"/>
                <w:sz w:val="18"/>
                <w:szCs w:val="18"/>
              </w:rPr>
              <w:t xml:space="preserve"> </w:t>
            </w:r>
            <w:r w:rsidRPr="00C80C68">
              <w:rPr>
                <w:spacing w:val="-1"/>
                <w:sz w:val="18"/>
                <w:szCs w:val="18"/>
              </w:rPr>
              <w:t>Ne költ</w:t>
            </w:r>
            <w:r w:rsidRPr="00C80C68">
              <w:rPr>
                <w:spacing w:val="-1"/>
                <w:sz w:val="18"/>
                <w:szCs w:val="18"/>
              </w:rPr>
              <w:t>e</w:t>
            </w:r>
            <w:r w:rsidRPr="00C80C68">
              <w:rPr>
                <w:spacing w:val="-1"/>
                <w:sz w:val="18"/>
                <w:szCs w:val="18"/>
              </w:rPr>
              <w:t>kezzenek fele</w:t>
            </w:r>
            <w:r w:rsidRPr="00C80C68">
              <w:rPr>
                <w:spacing w:val="-1"/>
                <w:sz w:val="18"/>
                <w:szCs w:val="18"/>
              </w:rPr>
              <w:t>s</w:t>
            </w:r>
            <w:r w:rsidRPr="00C80C68">
              <w:rPr>
                <w:spacing w:val="-1"/>
                <w:sz w:val="18"/>
                <w:szCs w:val="18"/>
              </w:rPr>
              <w:t>legesen, tanu</w:t>
            </w:r>
            <w:r w:rsidRPr="00C80C68">
              <w:rPr>
                <w:spacing w:val="-1"/>
                <w:sz w:val="18"/>
                <w:szCs w:val="18"/>
              </w:rPr>
              <w:t>l</w:t>
            </w:r>
            <w:r w:rsidRPr="00C80C68">
              <w:rPr>
                <w:spacing w:val="-1"/>
                <w:sz w:val="18"/>
                <w:szCs w:val="18"/>
              </w:rPr>
              <w:t>janak</w:t>
            </w:r>
            <w:r>
              <w:rPr>
                <w:spacing w:val="-1"/>
                <w:sz w:val="18"/>
                <w:szCs w:val="18"/>
              </w:rPr>
              <w:t xml:space="preserve"> </w:t>
            </w:r>
            <w:r w:rsidRPr="00C80C68">
              <w:rPr>
                <w:spacing w:val="-1"/>
                <w:sz w:val="18"/>
                <w:szCs w:val="18"/>
              </w:rPr>
              <w:t>meg sp</w:t>
            </w:r>
            <w:r w:rsidRPr="00C80C68">
              <w:rPr>
                <w:spacing w:val="-1"/>
                <w:sz w:val="18"/>
                <w:szCs w:val="18"/>
              </w:rPr>
              <w:t>ó</w:t>
            </w:r>
            <w:r w:rsidRPr="00C80C68">
              <w:rPr>
                <w:spacing w:val="-1"/>
                <w:sz w:val="18"/>
                <w:szCs w:val="18"/>
              </w:rPr>
              <w:t>rolni.</w:t>
            </w:r>
          </w:p>
        </w:tc>
        <w:tc>
          <w:tcPr>
            <w:tcW w:w="555"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CEDAW Egye</w:t>
            </w:r>
            <w:r w:rsidRPr="00C80C68">
              <w:rPr>
                <w:spacing w:val="-1"/>
                <w:sz w:val="18"/>
                <w:szCs w:val="18"/>
              </w:rPr>
              <w:t>z</w:t>
            </w:r>
            <w:r w:rsidRPr="00C80C68">
              <w:rPr>
                <w:spacing w:val="-1"/>
                <w:sz w:val="18"/>
                <w:szCs w:val="18"/>
              </w:rPr>
              <w:t>mény</w:t>
            </w:r>
          </w:p>
        </w:tc>
        <w:tc>
          <w:tcPr>
            <w:tcW w:w="55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Kertművelés, ta</w:t>
            </w:r>
            <w:r w:rsidRPr="00C80C68">
              <w:rPr>
                <w:spacing w:val="-1"/>
                <w:sz w:val="18"/>
                <w:szCs w:val="18"/>
              </w:rPr>
              <w:t>r</w:t>
            </w:r>
            <w:r w:rsidRPr="00C80C68">
              <w:rPr>
                <w:spacing w:val="-1"/>
                <w:sz w:val="18"/>
                <w:szCs w:val="18"/>
              </w:rPr>
              <w:t>tósítás, betakar</w:t>
            </w:r>
            <w:r w:rsidRPr="00C80C68">
              <w:rPr>
                <w:spacing w:val="-1"/>
                <w:sz w:val="18"/>
                <w:szCs w:val="18"/>
              </w:rPr>
              <w:t>í</w:t>
            </w:r>
            <w:r w:rsidRPr="00C80C68">
              <w:rPr>
                <w:spacing w:val="-1"/>
                <w:sz w:val="18"/>
                <w:szCs w:val="18"/>
              </w:rPr>
              <w:t>tás műveleteinek elsajátítása. K</w:t>
            </w:r>
            <w:r w:rsidRPr="00C80C68">
              <w:rPr>
                <w:spacing w:val="-1"/>
                <w:sz w:val="18"/>
                <w:szCs w:val="18"/>
              </w:rPr>
              <w:t>é</w:t>
            </w:r>
            <w:r w:rsidRPr="00C80C68">
              <w:rPr>
                <w:spacing w:val="-1"/>
                <w:sz w:val="18"/>
                <w:szCs w:val="18"/>
              </w:rPr>
              <w:t>zimunkák megt</w:t>
            </w:r>
            <w:r w:rsidRPr="00C80C68">
              <w:rPr>
                <w:spacing w:val="-1"/>
                <w:sz w:val="18"/>
                <w:szCs w:val="18"/>
              </w:rPr>
              <w:t>a</w:t>
            </w:r>
            <w:r w:rsidRPr="00C80C68">
              <w:rPr>
                <w:spacing w:val="-1"/>
                <w:sz w:val="18"/>
                <w:szCs w:val="18"/>
              </w:rPr>
              <w:t>nítása (kötés, horgolás, varrás) Kis haszonállatok tenyésztése. O</w:t>
            </w:r>
            <w:r w:rsidRPr="00C80C68">
              <w:rPr>
                <w:spacing w:val="-1"/>
                <w:sz w:val="18"/>
                <w:szCs w:val="18"/>
              </w:rPr>
              <w:t>l</w:t>
            </w:r>
            <w:r w:rsidRPr="00C80C68">
              <w:rPr>
                <w:spacing w:val="-1"/>
                <w:sz w:val="18"/>
                <w:szCs w:val="18"/>
              </w:rPr>
              <w:t>csó, tápanyag</w:t>
            </w:r>
            <w:r>
              <w:rPr>
                <w:spacing w:val="-1"/>
                <w:sz w:val="18"/>
                <w:szCs w:val="18"/>
              </w:rPr>
              <w:t xml:space="preserve"> </w:t>
            </w:r>
            <w:r w:rsidRPr="00C80C68">
              <w:rPr>
                <w:spacing w:val="-1"/>
                <w:sz w:val="18"/>
                <w:szCs w:val="18"/>
              </w:rPr>
              <w:t>dús ételek elkészít</w:t>
            </w:r>
            <w:r w:rsidRPr="00C80C68">
              <w:rPr>
                <w:spacing w:val="-1"/>
                <w:sz w:val="18"/>
                <w:szCs w:val="18"/>
              </w:rPr>
              <w:t>é</w:t>
            </w:r>
            <w:r w:rsidRPr="00C80C68">
              <w:rPr>
                <w:spacing w:val="-1"/>
                <w:sz w:val="18"/>
                <w:szCs w:val="18"/>
              </w:rPr>
              <w:t>sének elsajátítása</w:t>
            </w:r>
          </w:p>
        </w:tc>
        <w:tc>
          <w:tcPr>
            <w:tcW w:w="45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2018.06.28.</w:t>
            </w:r>
          </w:p>
        </w:tc>
        <w:tc>
          <w:tcPr>
            <w:tcW w:w="555"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A 20 bevont n</w:t>
            </w:r>
            <w:r w:rsidRPr="00C80C68">
              <w:rPr>
                <w:spacing w:val="-1"/>
                <w:sz w:val="18"/>
                <w:szCs w:val="18"/>
              </w:rPr>
              <w:t>ő</w:t>
            </w:r>
            <w:r w:rsidRPr="00C80C68">
              <w:rPr>
                <w:spacing w:val="-1"/>
                <w:sz w:val="18"/>
                <w:szCs w:val="18"/>
              </w:rPr>
              <w:t>ből legalább 10</w:t>
            </w:r>
          </w:p>
        </w:tc>
        <w:tc>
          <w:tcPr>
            <w:tcW w:w="50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humán-szoc. munkások, mint</w:t>
            </w:r>
            <w:r>
              <w:rPr>
                <w:spacing w:val="-1"/>
                <w:sz w:val="18"/>
                <w:szCs w:val="18"/>
              </w:rPr>
              <w:t xml:space="preserve"> </w:t>
            </w:r>
            <w:r w:rsidRPr="00C80C68">
              <w:rPr>
                <w:spacing w:val="-1"/>
                <w:sz w:val="18"/>
                <w:szCs w:val="18"/>
              </w:rPr>
              <w:t>programsegítők pénzügyi-önkormányzati technikai-magok, ala</w:t>
            </w:r>
            <w:r w:rsidRPr="00C80C68">
              <w:rPr>
                <w:spacing w:val="-1"/>
                <w:sz w:val="18"/>
                <w:szCs w:val="18"/>
              </w:rPr>
              <w:t>p</w:t>
            </w:r>
            <w:r w:rsidRPr="00C80C68">
              <w:rPr>
                <w:spacing w:val="-1"/>
                <w:sz w:val="18"/>
                <w:szCs w:val="18"/>
              </w:rPr>
              <w:t>anyagok, sze</w:t>
            </w:r>
            <w:r w:rsidRPr="00C80C68">
              <w:rPr>
                <w:spacing w:val="-1"/>
                <w:sz w:val="18"/>
                <w:szCs w:val="18"/>
              </w:rPr>
              <w:t>r</w:t>
            </w:r>
            <w:r w:rsidRPr="00C80C68">
              <w:rPr>
                <w:spacing w:val="-1"/>
                <w:sz w:val="18"/>
                <w:szCs w:val="18"/>
              </w:rPr>
              <w:t>számok</w:t>
            </w:r>
          </w:p>
        </w:tc>
        <w:tc>
          <w:tcPr>
            <w:tcW w:w="519"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Folyamatos b</w:t>
            </w:r>
            <w:r w:rsidRPr="00C80C68">
              <w:rPr>
                <w:spacing w:val="-1"/>
                <w:sz w:val="18"/>
                <w:szCs w:val="18"/>
              </w:rPr>
              <w:t>e</w:t>
            </w:r>
            <w:r w:rsidRPr="00C80C68">
              <w:rPr>
                <w:spacing w:val="-1"/>
                <w:sz w:val="18"/>
                <w:szCs w:val="18"/>
              </w:rPr>
              <w:t>vonás. Pl.: jól főző tanítja azt, aki nem tud, f</w:t>
            </w:r>
            <w:r w:rsidRPr="00C80C68">
              <w:rPr>
                <w:spacing w:val="-1"/>
                <w:sz w:val="18"/>
                <w:szCs w:val="18"/>
              </w:rPr>
              <w:t>o</w:t>
            </w:r>
            <w:r w:rsidRPr="00C80C68">
              <w:rPr>
                <w:spacing w:val="-1"/>
                <w:sz w:val="18"/>
                <w:szCs w:val="18"/>
              </w:rPr>
              <w:t>lyamatos elle</w:t>
            </w:r>
            <w:r w:rsidRPr="00C80C68">
              <w:rPr>
                <w:spacing w:val="-1"/>
                <w:sz w:val="18"/>
                <w:szCs w:val="18"/>
              </w:rPr>
              <w:t>n</w:t>
            </w:r>
            <w:r w:rsidRPr="00C80C68">
              <w:rPr>
                <w:spacing w:val="-1"/>
                <w:sz w:val="18"/>
                <w:szCs w:val="18"/>
              </w:rPr>
              <w:t>őrzés, figy</w:t>
            </w:r>
            <w:r w:rsidRPr="00C80C68">
              <w:rPr>
                <w:spacing w:val="-1"/>
                <w:sz w:val="18"/>
                <w:szCs w:val="18"/>
              </w:rPr>
              <w:t>e</w:t>
            </w:r>
            <w:r w:rsidRPr="00C80C68">
              <w:rPr>
                <w:spacing w:val="-1"/>
                <w:sz w:val="18"/>
                <w:szCs w:val="18"/>
              </w:rPr>
              <w:t>lemmel kísérés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Rendben lesz</w:t>
            </w:r>
          </w:p>
        </w:tc>
        <w:tc>
          <w:tcPr>
            <w:tcW w:w="55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Szülés utáni d</w:t>
            </w:r>
            <w:r w:rsidRPr="00C80C68">
              <w:rPr>
                <w:spacing w:val="-1"/>
                <w:sz w:val="18"/>
                <w:szCs w:val="18"/>
              </w:rPr>
              <w:t>e</w:t>
            </w:r>
            <w:r w:rsidRPr="00C80C68">
              <w:rPr>
                <w:spacing w:val="-1"/>
                <w:sz w:val="18"/>
                <w:szCs w:val="18"/>
              </w:rPr>
              <w:t>presszió me</w:t>
            </w:r>
            <w:r w:rsidRPr="00C80C68">
              <w:rPr>
                <w:spacing w:val="-1"/>
                <w:sz w:val="18"/>
                <w:szCs w:val="18"/>
              </w:rPr>
              <w:t>g</w:t>
            </w:r>
            <w:r w:rsidRPr="00C80C68">
              <w:rPr>
                <w:spacing w:val="-1"/>
                <w:sz w:val="18"/>
                <w:szCs w:val="18"/>
              </w:rPr>
              <w:t>szüntetése</w:t>
            </w:r>
          </w:p>
        </w:tc>
        <w:tc>
          <w:tcPr>
            <w:tcW w:w="50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A</w:t>
            </w:r>
            <w:r>
              <w:rPr>
                <w:spacing w:val="-1"/>
                <w:sz w:val="18"/>
                <w:szCs w:val="18"/>
              </w:rPr>
              <w:t xml:space="preserve"> </w:t>
            </w:r>
            <w:r w:rsidRPr="00C80C68">
              <w:rPr>
                <w:spacing w:val="-1"/>
                <w:sz w:val="18"/>
                <w:szCs w:val="18"/>
              </w:rPr>
              <w:t>nők kedélyá</w:t>
            </w:r>
            <w:r w:rsidRPr="00C80C68">
              <w:rPr>
                <w:spacing w:val="-1"/>
                <w:sz w:val="18"/>
                <w:szCs w:val="18"/>
              </w:rPr>
              <w:t>l</w:t>
            </w:r>
            <w:r w:rsidRPr="00C80C68">
              <w:rPr>
                <w:spacing w:val="-1"/>
                <w:sz w:val="18"/>
                <w:szCs w:val="18"/>
              </w:rPr>
              <w:t>lapotának jav</w:t>
            </w:r>
            <w:r w:rsidRPr="00C80C68">
              <w:rPr>
                <w:spacing w:val="-1"/>
                <w:sz w:val="18"/>
                <w:szCs w:val="18"/>
              </w:rPr>
              <w:t>í</w:t>
            </w:r>
            <w:r w:rsidRPr="00C80C68">
              <w:rPr>
                <w:spacing w:val="-1"/>
                <w:sz w:val="18"/>
                <w:szCs w:val="18"/>
              </w:rPr>
              <w:t>tása.</w:t>
            </w:r>
            <w:r>
              <w:rPr>
                <w:spacing w:val="-1"/>
                <w:sz w:val="18"/>
                <w:szCs w:val="18"/>
              </w:rPr>
              <w:t xml:space="preserve"> </w:t>
            </w:r>
            <w:r w:rsidRPr="00C80C68">
              <w:rPr>
                <w:spacing w:val="-1"/>
                <w:sz w:val="18"/>
                <w:szCs w:val="18"/>
              </w:rPr>
              <w:t>Több f</w:t>
            </w:r>
            <w:r w:rsidRPr="00C80C68">
              <w:rPr>
                <w:spacing w:val="-1"/>
                <w:sz w:val="18"/>
                <w:szCs w:val="18"/>
              </w:rPr>
              <w:t>i</w:t>
            </w:r>
            <w:r w:rsidRPr="00C80C68">
              <w:rPr>
                <w:spacing w:val="-1"/>
                <w:sz w:val="18"/>
                <w:szCs w:val="18"/>
              </w:rPr>
              <w:t>gyelem a gye</w:t>
            </w:r>
            <w:r w:rsidRPr="00C80C68">
              <w:rPr>
                <w:spacing w:val="-1"/>
                <w:sz w:val="18"/>
                <w:szCs w:val="18"/>
              </w:rPr>
              <w:t>r</w:t>
            </w:r>
            <w:r w:rsidRPr="00C80C68">
              <w:rPr>
                <w:spacing w:val="-1"/>
                <w:sz w:val="18"/>
                <w:szCs w:val="18"/>
              </w:rPr>
              <w:t>mekre, csalá</w:t>
            </w:r>
            <w:r w:rsidRPr="00C80C68">
              <w:rPr>
                <w:spacing w:val="-1"/>
                <w:sz w:val="18"/>
                <w:szCs w:val="18"/>
              </w:rPr>
              <w:t>d</w:t>
            </w:r>
            <w:r w:rsidRPr="00C80C68">
              <w:rPr>
                <w:spacing w:val="-1"/>
                <w:sz w:val="18"/>
                <w:szCs w:val="18"/>
              </w:rPr>
              <w:t>ra,</w:t>
            </w:r>
            <w:r>
              <w:rPr>
                <w:spacing w:val="-1"/>
                <w:sz w:val="18"/>
                <w:szCs w:val="18"/>
              </w:rPr>
              <w:t xml:space="preserve"> </w:t>
            </w:r>
            <w:r w:rsidRPr="00C80C68">
              <w:rPr>
                <w:spacing w:val="-1"/>
                <w:sz w:val="18"/>
                <w:szCs w:val="18"/>
              </w:rPr>
              <w:t>a megvált</w:t>
            </w:r>
            <w:r w:rsidRPr="00C80C68">
              <w:rPr>
                <w:spacing w:val="-1"/>
                <w:sz w:val="18"/>
                <w:szCs w:val="18"/>
              </w:rPr>
              <w:t>o</w:t>
            </w:r>
            <w:r w:rsidRPr="00C80C68">
              <w:rPr>
                <w:spacing w:val="-1"/>
                <w:sz w:val="18"/>
                <w:szCs w:val="18"/>
              </w:rPr>
              <w:t>zott körülm</w:t>
            </w:r>
            <w:r w:rsidRPr="00C80C68">
              <w:rPr>
                <w:spacing w:val="-1"/>
                <w:sz w:val="18"/>
                <w:szCs w:val="18"/>
              </w:rPr>
              <w:t>é</w:t>
            </w:r>
            <w:r w:rsidRPr="00C80C68">
              <w:rPr>
                <w:spacing w:val="-1"/>
                <w:sz w:val="18"/>
                <w:szCs w:val="18"/>
              </w:rPr>
              <w:t>nyek (gyerme</w:t>
            </w:r>
            <w:r w:rsidRPr="00C80C68">
              <w:rPr>
                <w:spacing w:val="-1"/>
                <w:sz w:val="18"/>
                <w:szCs w:val="18"/>
              </w:rPr>
              <w:t>k</w:t>
            </w:r>
            <w:r w:rsidRPr="00C80C68">
              <w:rPr>
                <w:spacing w:val="-1"/>
                <w:sz w:val="18"/>
                <w:szCs w:val="18"/>
              </w:rPr>
              <w:t>vállalás) elfog</w:t>
            </w:r>
            <w:r w:rsidRPr="00C80C68">
              <w:rPr>
                <w:spacing w:val="-1"/>
                <w:sz w:val="18"/>
                <w:szCs w:val="18"/>
              </w:rPr>
              <w:t>a</w:t>
            </w:r>
            <w:r w:rsidRPr="00C80C68">
              <w:rPr>
                <w:spacing w:val="-1"/>
                <w:sz w:val="18"/>
                <w:szCs w:val="18"/>
              </w:rPr>
              <w:t>dása.</w:t>
            </w:r>
          </w:p>
        </w:tc>
        <w:tc>
          <w:tcPr>
            <w:tcW w:w="555"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Pekingi Nyilatk</w:t>
            </w:r>
            <w:r w:rsidRPr="00C80C68">
              <w:rPr>
                <w:spacing w:val="-1"/>
                <w:sz w:val="18"/>
                <w:szCs w:val="18"/>
              </w:rPr>
              <w:t>o</w:t>
            </w:r>
            <w:r w:rsidRPr="00C80C68">
              <w:rPr>
                <w:spacing w:val="-1"/>
                <w:sz w:val="18"/>
                <w:szCs w:val="18"/>
              </w:rPr>
              <w:t>zat</w:t>
            </w:r>
          </w:p>
        </w:tc>
        <w:tc>
          <w:tcPr>
            <w:tcW w:w="55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A kisgyermekes anyukák segítése a babagondozá</w:t>
            </w:r>
            <w:r w:rsidRPr="00C80C68">
              <w:rPr>
                <w:spacing w:val="-1"/>
                <w:sz w:val="18"/>
                <w:szCs w:val="18"/>
              </w:rPr>
              <w:t>s</w:t>
            </w:r>
            <w:r w:rsidRPr="00C80C68">
              <w:rPr>
                <w:spacing w:val="-1"/>
                <w:sz w:val="18"/>
                <w:szCs w:val="18"/>
              </w:rPr>
              <w:t>ban, pszichológiai segítségnyújtás. Bölcsődei nevelés vagy családi na</w:t>
            </w:r>
            <w:r w:rsidRPr="00C80C68">
              <w:rPr>
                <w:spacing w:val="-1"/>
                <w:sz w:val="18"/>
                <w:szCs w:val="18"/>
              </w:rPr>
              <w:t>p</w:t>
            </w:r>
            <w:r w:rsidRPr="00C80C68">
              <w:rPr>
                <w:spacing w:val="-1"/>
                <w:sz w:val="18"/>
                <w:szCs w:val="18"/>
              </w:rPr>
              <w:t>közi szervezése.</w:t>
            </w:r>
            <w:r>
              <w:rPr>
                <w:spacing w:val="-1"/>
                <w:sz w:val="18"/>
                <w:szCs w:val="18"/>
              </w:rPr>
              <w:t xml:space="preserve"> </w:t>
            </w:r>
            <w:r w:rsidRPr="00C80C68">
              <w:rPr>
                <w:spacing w:val="-1"/>
                <w:sz w:val="18"/>
                <w:szCs w:val="18"/>
              </w:rPr>
              <w:t>Különböző pro</w:t>
            </w:r>
            <w:r w:rsidRPr="00C80C68">
              <w:rPr>
                <w:spacing w:val="-1"/>
                <w:sz w:val="18"/>
                <w:szCs w:val="18"/>
              </w:rPr>
              <w:t>g</w:t>
            </w:r>
            <w:r w:rsidRPr="00C80C68">
              <w:rPr>
                <w:spacing w:val="-1"/>
                <w:sz w:val="18"/>
                <w:szCs w:val="18"/>
              </w:rPr>
              <w:t>ramok gyerme</w:t>
            </w:r>
            <w:r w:rsidRPr="00C80C68">
              <w:rPr>
                <w:spacing w:val="-1"/>
                <w:sz w:val="18"/>
                <w:szCs w:val="18"/>
              </w:rPr>
              <w:t>k</w:t>
            </w:r>
            <w:r w:rsidRPr="00C80C68">
              <w:rPr>
                <w:spacing w:val="-1"/>
                <w:sz w:val="18"/>
                <w:szCs w:val="18"/>
              </w:rPr>
              <w:t>kel vagy ané</w:t>
            </w:r>
            <w:r w:rsidRPr="00C80C68">
              <w:rPr>
                <w:spacing w:val="-1"/>
                <w:sz w:val="18"/>
                <w:szCs w:val="18"/>
              </w:rPr>
              <w:t>l</w:t>
            </w:r>
            <w:r w:rsidRPr="00C80C68">
              <w:rPr>
                <w:spacing w:val="-1"/>
                <w:sz w:val="18"/>
                <w:szCs w:val="18"/>
              </w:rPr>
              <w:t>kül,klubok, sz</w:t>
            </w:r>
            <w:r w:rsidRPr="00C80C68">
              <w:rPr>
                <w:spacing w:val="-1"/>
                <w:sz w:val="18"/>
                <w:szCs w:val="18"/>
              </w:rPr>
              <w:t>a</w:t>
            </w:r>
            <w:r w:rsidRPr="00C80C68">
              <w:rPr>
                <w:spacing w:val="-1"/>
                <w:sz w:val="18"/>
                <w:szCs w:val="18"/>
              </w:rPr>
              <w:t>badidős tev</w:t>
            </w:r>
            <w:r w:rsidRPr="00C80C68">
              <w:rPr>
                <w:spacing w:val="-1"/>
                <w:sz w:val="18"/>
                <w:szCs w:val="18"/>
              </w:rPr>
              <w:t>é</w:t>
            </w:r>
            <w:r w:rsidRPr="00C80C68">
              <w:rPr>
                <w:spacing w:val="-1"/>
                <w:sz w:val="18"/>
                <w:szCs w:val="18"/>
              </w:rPr>
              <w:t>kenységek a többi kismamával.</w:t>
            </w:r>
          </w:p>
        </w:tc>
        <w:tc>
          <w:tcPr>
            <w:tcW w:w="45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2018.06.28.</w:t>
            </w:r>
          </w:p>
        </w:tc>
        <w:tc>
          <w:tcPr>
            <w:tcW w:w="555"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15 bevont nőnél legalább 6</w:t>
            </w:r>
          </w:p>
        </w:tc>
        <w:tc>
          <w:tcPr>
            <w:tcW w:w="50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humán-szakemberek gondozónő, pszichológus, szoc. munkás pénzügyi- al</w:t>
            </w:r>
            <w:r w:rsidRPr="00C80C68">
              <w:rPr>
                <w:spacing w:val="-1"/>
                <w:sz w:val="18"/>
                <w:szCs w:val="18"/>
              </w:rPr>
              <w:t>a</w:t>
            </w:r>
            <w:r w:rsidRPr="00C80C68">
              <w:rPr>
                <w:spacing w:val="-1"/>
                <w:sz w:val="18"/>
                <w:szCs w:val="18"/>
              </w:rPr>
              <w:t>pítvány, pály</w:t>
            </w:r>
            <w:r w:rsidRPr="00C80C68">
              <w:rPr>
                <w:spacing w:val="-1"/>
                <w:sz w:val="18"/>
                <w:szCs w:val="18"/>
              </w:rPr>
              <w:t>á</w:t>
            </w:r>
            <w:r w:rsidRPr="00C80C68">
              <w:rPr>
                <w:spacing w:val="-1"/>
                <w:sz w:val="18"/>
                <w:szCs w:val="18"/>
              </w:rPr>
              <w:t>zati forrás Technikai- hel</w:t>
            </w:r>
            <w:r w:rsidRPr="00C80C68">
              <w:rPr>
                <w:spacing w:val="-1"/>
                <w:sz w:val="18"/>
                <w:szCs w:val="18"/>
              </w:rPr>
              <w:t>y</w:t>
            </w:r>
            <w:r w:rsidRPr="00C80C68">
              <w:rPr>
                <w:spacing w:val="-1"/>
                <w:sz w:val="18"/>
                <w:szCs w:val="18"/>
              </w:rPr>
              <w:t>ség, eszköz a foglalkozáso</w:t>
            </w:r>
            <w:r w:rsidRPr="00C80C68">
              <w:rPr>
                <w:spacing w:val="-1"/>
                <w:sz w:val="18"/>
                <w:szCs w:val="18"/>
              </w:rPr>
              <w:t>k</w:t>
            </w:r>
            <w:r w:rsidRPr="00C80C68">
              <w:rPr>
                <w:spacing w:val="-1"/>
                <w:sz w:val="18"/>
                <w:szCs w:val="18"/>
              </w:rPr>
              <w:t>hoz</w:t>
            </w:r>
          </w:p>
        </w:tc>
        <w:tc>
          <w:tcPr>
            <w:tcW w:w="519"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Minél több időt együtt tölteni,</w:t>
            </w:r>
            <w:r>
              <w:rPr>
                <w:spacing w:val="-1"/>
                <w:sz w:val="18"/>
                <w:szCs w:val="18"/>
              </w:rPr>
              <w:t xml:space="preserve"> </w:t>
            </w:r>
            <w:r w:rsidRPr="00C80C68">
              <w:rPr>
                <w:spacing w:val="-1"/>
                <w:sz w:val="18"/>
                <w:szCs w:val="18"/>
              </w:rPr>
              <w:t>folyamatos pénzügyi</w:t>
            </w:r>
            <w:r>
              <w:rPr>
                <w:spacing w:val="-1"/>
                <w:sz w:val="18"/>
                <w:szCs w:val="18"/>
              </w:rPr>
              <w:t xml:space="preserve"> </w:t>
            </w:r>
            <w:r w:rsidRPr="00C80C68">
              <w:rPr>
                <w:spacing w:val="-1"/>
                <w:sz w:val="18"/>
                <w:szCs w:val="18"/>
              </w:rPr>
              <w:t>forr</w:t>
            </w:r>
            <w:r w:rsidRPr="00C80C68">
              <w:rPr>
                <w:spacing w:val="-1"/>
                <w:sz w:val="18"/>
                <w:szCs w:val="18"/>
              </w:rPr>
              <w:t>á</w:t>
            </w:r>
            <w:r w:rsidRPr="00C80C68">
              <w:rPr>
                <w:spacing w:val="-1"/>
                <w:sz w:val="18"/>
                <w:szCs w:val="18"/>
              </w:rPr>
              <w:t>sok előteremt</w:t>
            </w:r>
            <w:r w:rsidRPr="00C80C68">
              <w:rPr>
                <w:spacing w:val="-1"/>
                <w:sz w:val="18"/>
                <w:szCs w:val="18"/>
              </w:rPr>
              <w:t>é</w:t>
            </w:r>
            <w:r w:rsidRPr="00C80C68">
              <w:rPr>
                <w:spacing w:val="-1"/>
                <w:sz w:val="18"/>
                <w:szCs w:val="18"/>
              </w:rPr>
              <w:t>se</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Ne siesd el!</w:t>
            </w:r>
          </w:p>
        </w:tc>
        <w:tc>
          <w:tcPr>
            <w:tcW w:w="55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Korai vagy felelő</w:t>
            </w:r>
            <w:r w:rsidRPr="00C80C68">
              <w:rPr>
                <w:spacing w:val="-1"/>
                <w:sz w:val="18"/>
                <w:szCs w:val="18"/>
              </w:rPr>
              <w:t>t</w:t>
            </w:r>
            <w:r w:rsidRPr="00C80C68">
              <w:rPr>
                <w:spacing w:val="-1"/>
                <w:sz w:val="18"/>
                <w:szCs w:val="18"/>
              </w:rPr>
              <w:t>len gyermekváll</w:t>
            </w:r>
            <w:r w:rsidRPr="00C80C68">
              <w:rPr>
                <w:spacing w:val="-1"/>
                <w:sz w:val="18"/>
                <w:szCs w:val="18"/>
              </w:rPr>
              <w:t>a</w:t>
            </w:r>
            <w:r w:rsidRPr="00C80C68">
              <w:rPr>
                <w:spacing w:val="-1"/>
                <w:sz w:val="18"/>
                <w:szCs w:val="18"/>
              </w:rPr>
              <w:t>lás</w:t>
            </w:r>
          </w:p>
        </w:tc>
        <w:tc>
          <w:tcPr>
            <w:tcW w:w="50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Kitolni</w:t>
            </w:r>
            <w:r>
              <w:rPr>
                <w:spacing w:val="-1"/>
                <w:sz w:val="18"/>
                <w:szCs w:val="18"/>
              </w:rPr>
              <w:t xml:space="preserve"> </w:t>
            </w:r>
            <w:r w:rsidRPr="00C80C68">
              <w:rPr>
                <w:spacing w:val="-1"/>
                <w:sz w:val="18"/>
                <w:szCs w:val="18"/>
              </w:rPr>
              <w:t>a gye</w:t>
            </w:r>
            <w:r w:rsidRPr="00C80C68">
              <w:rPr>
                <w:spacing w:val="-1"/>
                <w:sz w:val="18"/>
                <w:szCs w:val="18"/>
              </w:rPr>
              <w:t>r</w:t>
            </w:r>
            <w:r w:rsidRPr="00C80C68">
              <w:rPr>
                <w:spacing w:val="-1"/>
                <w:sz w:val="18"/>
                <w:szCs w:val="18"/>
              </w:rPr>
              <w:t>mekvállalás időpontját, csak annyi gyerm</w:t>
            </w:r>
            <w:r w:rsidRPr="00C80C68">
              <w:rPr>
                <w:spacing w:val="-1"/>
                <w:sz w:val="18"/>
                <w:szCs w:val="18"/>
              </w:rPr>
              <w:t>e</w:t>
            </w:r>
            <w:r w:rsidRPr="00C80C68">
              <w:rPr>
                <w:spacing w:val="-1"/>
                <w:sz w:val="18"/>
                <w:szCs w:val="18"/>
              </w:rPr>
              <w:t>ket szüljenek, amennyit el tud tartani a család.</w:t>
            </w:r>
          </w:p>
        </w:tc>
        <w:tc>
          <w:tcPr>
            <w:tcW w:w="555"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Pekingi Nyilatk</w:t>
            </w:r>
            <w:r w:rsidRPr="00C80C68">
              <w:rPr>
                <w:spacing w:val="-1"/>
                <w:sz w:val="18"/>
                <w:szCs w:val="18"/>
              </w:rPr>
              <w:t>o</w:t>
            </w:r>
            <w:r w:rsidRPr="00C80C68">
              <w:rPr>
                <w:spacing w:val="-1"/>
                <w:sz w:val="18"/>
                <w:szCs w:val="18"/>
              </w:rPr>
              <w:t>zat</w:t>
            </w:r>
          </w:p>
        </w:tc>
        <w:tc>
          <w:tcPr>
            <w:tcW w:w="55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Felvilágosítás: v</w:t>
            </w:r>
            <w:r w:rsidRPr="00C80C68">
              <w:rPr>
                <w:spacing w:val="-1"/>
                <w:sz w:val="18"/>
                <w:szCs w:val="18"/>
              </w:rPr>
              <w:t>é</w:t>
            </w:r>
            <w:r w:rsidRPr="00C80C68">
              <w:rPr>
                <w:spacing w:val="-1"/>
                <w:sz w:val="18"/>
                <w:szCs w:val="18"/>
              </w:rPr>
              <w:t>dekezés, terhe</w:t>
            </w:r>
            <w:r w:rsidRPr="00C80C68">
              <w:rPr>
                <w:spacing w:val="-1"/>
                <w:sz w:val="18"/>
                <w:szCs w:val="18"/>
              </w:rPr>
              <w:t>s</w:t>
            </w:r>
            <w:r w:rsidRPr="00C80C68">
              <w:rPr>
                <w:spacing w:val="-1"/>
                <w:sz w:val="18"/>
                <w:szCs w:val="18"/>
              </w:rPr>
              <w:t>ség, terhességmegsza</w:t>
            </w:r>
            <w:r>
              <w:rPr>
                <w:spacing w:val="-1"/>
                <w:sz w:val="18"/>
                <w:szCs w:val="18"/>
              </w:rPr>
              <w:t>k</w:t>
            </w:r>
            <w:r w:rsidRPr="00C80C68">
              <w:rPr>
                <w:spacing w:val="-1"/>
                <w:sz w:val="18"/>
                <w:szCs w:val="18"/>
              </w:rPr>
              <w:t>ítás. A korai gyermekvállalás kockázata- Fiatal kor lehetőségei gyermekkel, gyermek nélkül.</w:t>
            </w:r>
            <w:r>
              <w:rPr>
                <w:spacing w:val="-1"/>
                <w:sz w:val="18"/>
                <w:szCs w:val="18"/>
              </w:rPr>
              <w:t xml:space="preserve"> </w:t>
            </w:r>
            <w:r w:rsidRPr="00C80C68">
              <w:rPr>
                <w:spacing w:val="-1"/>
                <w:sz w:val="18"/>
                <w:szCs w:val="18"/>
              </w:rPr>
              <w:t>Anyagi körülm</w:t>
            </w:r>
            <w:r w:rsidRPr="00C80C68">
              <w:rPr>
                <w:spacing w:val="-1"/>
                <w:sz w:val="18"/>
                <w:szCs w:val="18"/>
              </w:rPr>
              <w:t>é</w:t>
            </w:r>
            <w:r w:rsidRPr="00C80C68">
              <w:rPr>
                <w:spacing w:val="-1"/>
                <w:sz w:val="18"/>
                <w:szCs w:val="18"/>
              </w:rPr>
              <w:t>nyek, munkába állási lehetőségek feltérképezése. Bemutató, el</w:t>
            </w:r>
            <w:r w:rsidRPr="00C80C68">
              <w:rPr>
                <w:spacing w:val="-1"/>
                <w:sz w:val="18"/>
                <w:szCs w:val="18"/>
              </w:rPr>
              <w:t>ő</w:t>
            </w:r>
            <w:r w:rsidRPr="00C80C68">
              <w:rPr>
                <w:spacing w:val="-1"/>
                <w:sz w:val="18"/>
                <w:szCs w:val="18"/>
              </w:rPr>
              <w:t>adás, oktatófilm, kórházlátogatás. Nőgyógyászati vizsgálatok ren</w:t>
            </w:r>
            <w:r>
              <w:rPr>
                <w:spacing w:val="-1"/>
                <w:sz w:val="18"/>
                <w:szCs w:val="18"/>
              </w:rPr>
              <w:t>d</w:t>
            </w:r>
            <w:r w:rsidRPr="00C80C68">
              <w:rPr>
                <w:spacing w:val="-1"/>
                <w:sz w:val="18"/>
                <w:szCs w:val="18"/>
              </w:rPr>
              <w:t>szeressé és gy</w:t>
            </w:r>
            <w:r w:rsidRPr="00C80C68">
              <w:rPr>
                <w:spacing w:val="-1"/>
                <w:sz w:val="18"/>
                <w:szCs w:val="18"/>
              </w:rPr>
              <w:t>a</w:t>
            </w:r>
            <w:r w:rsidRPr="00C80C68">
              <w:rPr>
                <w:spacing w:val="-1"/>
                <w:sz w:val="18"/>
                <w:szCs w:val="18"/>
              </w:rPr>
              <w:t>koribbá tétele.</w:t>
            </w:r>
            <w:r>
              <w:rPr>
                <w:spacing w:val="-1"/>
                <w:sz w:val="18"/>
                <w:szCs w:val="18"/>
              </w:rPr>
              <w:t xml:space="preserve"> </w:t>
            </w:r>
            <w:r w:rsidRPr="00C80C68">
              <w:rPr>
                <w:spacing w:val="-1"/>
                <w:sz w:val="18"/>
                <w:szCs w:val="18"/>
              </w:rPr>
              <w:t>Fogamzásgátló injekció vételének támogatása.</w:t>
            </w:r>
          </w:p>
        </w:tc>
        <w:tc>
          <w:tcPr>
            <w:tcW w:w="45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2018.06.28.</w:t>
            </w:r>
          </w:p>
        </w:tc>
        <w:tc>
          <w:tcPr>
            <w:tcW w:w="555"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A bevont 10 n</w:t>
            </w:r>
            <w:r w:rsidRPr="00C80C68">
              <w:rPr>
                <w:spacing w:val="-1"/>
                <w:sz w:val="18"/>
                <w:szCs w:val="18"/>
              </w:rPr>
              <w:t>ő</w:t>
            </w:r>
            <w:r w:rsidRPr="00C80C68">
              <w:rPr>
                <w:spacing w:val="-1"/>
                <w:sz w:val="18"/>
                <w:szCs w:val="18"/>
              </w:rPr>
              <w:t>ből legalább 5</w:t>
            </w:r>
          </w:p>
        </w:tc>
        <w:tc>
          <w:tcPr>
            <w:tcW w:w="503"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Humán-védőnő, fejlődésneurológus, nőgyógyász</w:t>
            </w:r>
            <w:r>
              <w:rPr>
                <w:spacing w:val="-1"/>
                <w:sz w:val="18"/>
                <w:szCs w:val="18"/>
              </w:rPr>
              <w:t xml:space="preserve"> </w:t>
            </w:r>
            <w:r w:rsidRPr="00C80C68">
              <w:rPr>
                <w:spacing w:val="-1"/>
                <w:sz w:val="18"/>
                <w:szCs w:val="18"/>
              </w:rPr>
              <w:t>pénzügyi- ö</w:t>
            </w:r>
            <w:r w:rsidRPr="00C80C68">
              <w:rPr>
                <w:spacing w:val="-1"/>
                <w:sz w:val="18"/>
                <w:szCs w:val="18"/>
              </w:rPr>
              <w:t>n</w:t>
            </w:r>
            <w:r w:rsidRPr="00C80C68">
              <w:rPr>
                <w:spacing w:val="-1"/>
                <w:sz w:val="18"/>
                <w:szCs w:val="18"/>
              </w:rPr>
              <w:t>kormányzati</w:t>
            </w:r>
            <w:r>
              <w:rPr>
                <w:spacing w:val="-1"/>
                <w:sz w:val="18"/>
                <w:szCs w:val="18"/>
              </w:rPr>
              <w:t xml:space="preserve"> </w:t>
            </w:r>
            <w:r w:rsidRPr="00C80C68">
              <w:rPr>
                <w:spacing w:val="-1"/>
                <w:sz w:val="18"/>
                <w:szCs w:val="18"/>
              </w:rPr>
              <w:t>forrás- pályázati forrás</w:t>
            </w:r>
          </w:p>
        </w:tc>
        <w:tc>
          <w:tcPr>
            <w:tcW w:w="519" w:type="pct"/>
            <w:tcBorders>
              <w:top w:val="single" w:sz="6" w:space="0" w:color="000000"/>
              <w:left w:val="single" w:sz="6" w:space="0" w:color="000000"/>
              <w:bottom w:val="single" w:sz="6" w:space="0" w:color="000000"/>
              <w:right w:val="single" w:sz="6" w:space="0" w:color="000000"/>
            </w:tcBorders>
          </w:tcPr>
          <w:p w:rsidR="000C6EE5" w:rsidRPr="00C80C68" w:rsidRDefault="000C6EE5" w:rsidP="00C80C68">
            <w:pPr>
              <w:spacing w:after="0" w:line="240" w:lineRule="auto"/>
              <w:ind w:left="113" w:right="110"/>
              <w:jc w:val="both"/>
              <w:rPr>
                <w:spacing w:val="-1"/>
                <w:sz w:val="18"/>
                <w:szCs w:val="18"/>
              </w:rPr>
            </w:pPr>
            <w:r w:rsidRPr="00C80C68">
              <w:rPr>
                <w:spacing w:val="-1"/>
                <w:sz w:val="18"/>
                <w:szCs w:val="18"/>
              </w:rPr>
              <w:t>Folyamatosan vizsgálatokon</w:t>
            </w:r>
            <w:r>
              <w:rPr>
                <w:spacing w:val="-1"/>
                <w:sz w:val="18"/>
                <w:szCs w:val="18"/>
              </w:rPr>
              <w:t xml:space="preserve"> </w:t>
            </w:r>
            <w:r w:rsidRPr="00C80C68">
              <w:rPr>
                <w:spacing w:val="-1"/>
                <w:sz w:val="18"/>
                <w:szCs w:val="18"/>
              </w:rPr>
              <w:t>való részvétel, esetmegbesz</w:t>
            </w:r>
            <w:r w:rsidRPr="00C80C68">
              <w:rPr>
                <w:spacing w:val="-1"/>
                <w:sz w:val="18"/>
                <w:szCs w:val="18"/>
              </w:rPr>
              <w:t>é</w:t>
            </w:r>
            <w:r w:rsidRPr="00C80C68">
              <w:rPr>
                <w:spacing w:val="-1"/>
                <w:sz w:val="18"/>
                <w:szCs w:val="18"/>
              </w:rPr>
              <w:t>lések</w:t>
            </w:r>
          </w:p>
        </w:tc>
      </w:tr>
      <w:tr w:rsidR="000C6EE5" w:rsidRPr="00B035F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B035FE" w:rsidRDefault="000C6EE5" w:rsidP="00FD06EF">
            <w:pPr>
              <w:spacing w:after="0" w:line="240" w:lineRule="auto"/>
              <w:ind w:left="113" w:right="110"/>
              <w:rPr>
                <w:b/>
                <w:spacing w:val="-1"/>
              </w:rPr>
            </w:pPr>
            <w:r w:rsidRPr="00B035FE">
              <w:rPr>
                <w:b/>
                <w:spacing w:val="-1"/>
              </w:rPr>
              <w:t>Jágónak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2F14EC" w:rsidRDefault="000C6EE5" w:rsidP="002F14EC">
            <w:pPr>
              <w:spacing w:after="0" w:line="240" w:lineRule="auto"/>
              <w:ind w:left="113" w:right="110"/>
              <w:jc w:val="both"/>
              <w:rPr>
                <w:spacing w:val="-1"/>
                <w:sz w:val="18"/>
                <w:szCs w:val="18"/>
              </w:rPr>
            </w:pPr>
            <w:r w:rsidRPr="002F14EC">
              <w:rPr>
                <w:spacing w:val="-1"/>
                <w:sz w:val="18"/>
                <w:szCs w:val="18"/>
              </w:rPr>
              <w:t>Átmeneti gyerme</w:t>
            </w:r>
            <w:r w:rsidRPr="002F14EC">
              <w:rPr>
                <w:spacing w:val="-1"/>
                <w:sz w:val="18"/>
                <w:szCs w:val="18"/>
              </w:rPr>
              <w:t>k</w:t>
            </w:r>
            <w:r w:rsidRPr="002F14EC">
              <w:rPr>
                <w:spacing w:val="-1"/>
                <w:sz w:val="18"/>
                <w:szCs w:val="18"/>
              </w:rPr>
              <w:t>felügyelet megoldása</w:t>
            </w:r>
          </w:p>
        </w:tc>
        <w:tc>
          <w:tcPr>
            <w:tcW w:w="553" w:type="pct"/>
            <w:tcBorders>
              <w:top w:val="single" w:sz="6" w:space="0" w:color="000000"/>
              <w:left w:val="single" w:sz="6" w:space="0" w:color="000000"/>
              <w:bottom w:val="single" w:sz="6" w:space="0" w:color="000000"/>
              <w:right w:val="single" w:sz="6" w:space="0" w:color="000000"/>
            </w:tcBorders>
          </w:tcPr>
          <w:p w:rsidR="000C6EE5" w:rsidRPr="002F14EC" w:rsidRDefault="000C6EE5" w:rsidP="002F14EC">
            <w:pPr>
              <w:spacing w:after="0" w:line="240" w:lineRule="auto"/>
              <w:ind w:left="113" w:right="110"/>
              <w:jc w:val="both"/>
              <w:rPr>
                <w:spacing w:val="-1"/>
                <w:sz w:val="18"/>
                <w:szCs w:val="18"/>
              </w:rPr>
            </w:pPr>
            <w:r w:rsidRPr="002F14EC">
              <w:rPr>
                <w:spacing w:val="-1"/>
                <w:sz w:val="18"/>
                <w:szCs w:val="18"/>
              </w:rPr>
              <w:t>Játszósarok, á</w:t>
            </w:r>
            <w:r w:rsidRPr="002F14EC">
              <w:rPr>
                <w:spacing w:val="-1"/>
                <w:sz w:val="18"/>
                <w:szCs w:val="18"/>
              </w:rPr>
              <w:t>t</w:t>
            </w:r>
            <w:r w:rsidRPr="002F14EC">
              <w:rPr>
                <w:spacing w:val="-1"/>
                <w:sz w:val="18"/>
                <w:szCs w:val="18"/>
              </w:rPr>
              <w:t>meneti gyerme</w:t>
            </w:r>
            <w:r w:rsidRPr="002F14EC">
              <w:rPr>
                <w:spacing w:val="-1"/>
                <w:sz w:val="18"/>
                <w:szCs w:val="18"/>
              </w:rPr>
              <w:t>k</w:t>
            </w:r>
            <w:r w:rsidRPr="002F14EC">
              <w:rPr>
                <w:spacing w:val="-1"/>
                <w:sz w:val="18"/>
                <w:szCs w:val="18"/>
              </w:rPr>
              <w:t>felügyelet</w:t>
            </w:r>
            <w:r>
              <w:rPr>
                <w:spacing w:val="-1"/>
                <w:sz w:val="18"/>
                <w:szCs w:val="18"/>
              </w:rPr>
              <w:t xml:space="preserve"> </w:t>
            </w:r>
            <w:r w:rsidRPr="002F14EC">
              <w:rPr>
                <w:spacing w:val="-1"/>
                <w:sz w:val="18"/>
                <w:szCs w:val="18"/>
              </w:rPr>
              <w:t>me</w:t>
            </w:r>
            <w:r w:rsidRPr="002F14EC">
              <w:rPr>
                <w:spacing w:val="-1"/>
                <w:sz w:val="18"/>
                <w:szCs w:val="18"/>
              </w:rPr>
              <w:t>g</w:t>
            </w:r>
            <w:r w:rsidRPr="002F14EC">
              <w:rPr>
                <w:spacing w:val="-1"/>
                <w:sz w:val="18"/>
                <w:szCs w:val="18"/>
              </w:rPr>
              <w:t>szervezése leh</w:t>
            </w:r>
            <w:r w:rsidRPr="002F14EC">
              <w:rPr>
                <w:spacing w:val="-1"/>
                <w:sz w:val="18"/>
                <w:szCs w:val="18"/>
              </w:rPr>
              <w:t>e</w:t>
            </w:r>
            <w:r w:rsidRPr="002F14EC">
              <w:rPr>
                <w:spacing w:val="-1"/>
                <w:sz w:val="18"/>
                <w:szCs w:val="18"/>
              </w:rPr>
              <w:t>tőleg civil alapon, kölcsönös segí</w:t>
            </w:r>
            <w:r w:rsidRPr="002F14EC">
              <w:rPr>
                <w:spacing w:val="-1"/>
                <w:sz w:val="18"/>
                <w:szCs w:val="18"/>
              </w:rPr>
              <w:t>t</w:t>
            </w:r>
            <w:r w:rsidRPr="002F14EC">
              <w:rPr>
                <w:spacing w:val="-1"/>
                <w:sz w:val="18"/>
                <w:szCs w:val="18"/>
              </w:rPr>
              <w:t>ségnyújtás form</w:t>
            </w:r>
            <w:r w:rsidRPr="002F14EC">
              <w:rPr>
                <w:spacing w:val="-1"/>
                <w:sz w:val="18"/>
                <w:szCs w:val="18"/>
              </w:rPr>
              <w:t>á</w:t>
            </w:r>
            <w:r w:rsidRPr="002F14EC">
              <w:rPr>
                <w:spacing w:val="-1"/>
                <w:sz w:val="18"/>
                <w:szCs w:val="18"/>
              </w:rPr>
              <w:t>jában az azonos élethelyzetben lévő családok k</w:t>
            </w:r>
            <w:r w:rsidRPr="002F14EC">
              <w:rPr>
                <w:spacing w:val="-1"/>
                <w:sz w:val="18"/>
                <w:szCs w:val="18"/>
              </w:rPr>
              <w:t>ö</w:t>
            </w:r>
            <w:r w:rsidRPr="002F14EC">
              <w:rPr>
                <w:spacing w:val="-1"/>
                <w:sz w:val="18"/>
                <w:szCs w:val="18"/>
              </w:rPr>
              <w:t>zött.</w:t>
            </w:r>
          </w:p>
        </w:tc>
        <w:tc>
          <w:tcPr>
            <w:tcW w:w="503" w:type="pct"/>
            <w:tcBorders>
              <w:top w:val="single" w:sz="6" w:space="0" w:color="000000"/>
              <w:left w:val="single" w:sz="6" w:space="0" w:color="000000"/>
              <w:bottom w:val="single" w:sz="6" w:space="0" w:color="000000"/>
              <w:right w:val="single" w:sz="6" w:space="0" w:color="000000"/>
            </w:tcBorders>
          </w:tcPr>
          <w:p w:rsidR="000C6EE5" w:rsidRPr="002F14EC" w:rsidRDefault="000C6EE5" w:rsidP="002F14EC">
            <w:pPr>
              <w:spacing w:after="0" w:line="240" w:lineRule="auto"/>
              <w:ind w:left="113" w:right="110"/>
              <w:jc w:val="both"/>
              <w:rPr>
                <w:spacing w:val="-1"/>
                <w:sz w:val="18"/>
                <w:szCs w:val="18"/>
              </w:rPr>
            </w:pPr>
            <w:r w:rsidRPr="002F14EC">
              <w:rPr>
                <w:spacing w:val="-1"/>
                <w:sz w:val="18"/>
                <w:szCs w:val="18"/>
              </w:rPr>
              <w:t>A csecsemő és kisded gyerm</w:t>
            </w:r>
            <w:r w:rsidRPr="002F14EC">
              <w:rPr>
                <w:spacing w:val="-1"/>
                <w:sz w:val="18"/>
                <w:szCs w:val="18"/>
              </w:rPr>
              <w:t>e</w:t>
            </w:r>
            <w:r w:rsidRPr="002F14EC">
              <w:rPr>
                <w:spacing w:val="-1"/>
                <w:sz w:val="18"/>
                <w:szCs w:val="18"/>
              </w:rPr>
              <w:t>kek nagyszülői felügyelet hi</w:t>
            </w:r>
            <w:r w:rsidRPr="002F14EC">
              <w:rPr>
                <w:spacing w:val="-1"/>
                <w:sz w:val="18"/>
                <w:szCs w:val="18"/>
              </w:rPr>
              <w:t>á</w:t>
            </w:r>
            <w:r w:rsidRPr="002F14EC">
              <w:rPr>
                <w:spacing w:val="-1"/>
                <w:sz w:val="18"/>
                <w:szCs w:val="18"/>
              </w:rPr>
              <w:t>nyában is meg tudják oldani a hivatalos ügyek intézését, szo</w:t>
            </w:r>
            <w:r w:rsidRPr="002F14EC">
              <w:rPr>
                <w:spacing w:val="-1"/>
                <w:sz w:val="18"/>
                <w:szCs w:val="18"/>
              </w:rPr>
              <w:t>l</w:t>
            </w:r>
            <w:r w:rsidRPr="002F14EC">
              <w:rPr>
                <w:spacing w:val="-1"/>
                <w:sz w:val="18"/>
                <w:szCs w:val="18"/>
              </w:rPr>
              <w:t>gáltatások igénybevételét.</w:t>
            </w:r>
          </w:p>
        </w:tc>
        <w:tc>
          <w:tcPr>
            <w:tcW w:w="555" w:type="pct"/>
            <w:tcBorders>
              <w:top w:val="single" w:sz="6" w:space="0" w:color="000000"/>
              <w:left w:val="single" w:sz="6" w:space="0" w:color="000000"/>
              <w:bottom w:val="single" w:sz="6" w:space="0" w:color="000000"/>
              <w:right w:val="single" w:sz="6" w:space="0" w:color="000000"/>
            </w:tcBorders>
          </w:tcPr>
          <w:p w:rsidR="000C6EE5" w:rsidRPr="002F14EC" w:rsidRDefault="000C6EE5" w:rsidP="002F14EC">
            <w:pPr>
              <w:spacing w:after="0" w:line="240" w:lineRule="auto"/>
              <w:ind w:left="113" w:right="110"/>
              <w:jc w:val="both"/>
              <w:rPr>
                <w:spacing w:val="-1"/>
                <w:sz w:val="18"/>
                <w:szCs w:val="18"/>
              </w:rPr>
            </w:pPr>
            <w:r w:rsidRPr="002F14EC">
              <w:rPr>
                <w:spacing w:val="-1"/>
                <w:sz w:val="18"/>
                <w:szCs w:val="18"/>
              </w:rPr>
              <w:t>Gazdaságfejles</w:t>
            </w:r>
            <w:r w:rsidRPr="002F14EC">
              <w:rPr>
                <w:spacing w:val="-1"/>
                <w:sz w:val="18"/>
                <w:szCs w:val="18"/>
              </w:rPr>
              <w:t>z</w:t>
            </w:r>
            <w:r w:rsidRPr="002F14EC">
              <w:rPr>
                <w:spacing w:val="-1"/>
                <w:sz w:val="18"/>
                <w:szCs w:val="18"/>
              </w:rPr>
              <w:t>tési program, H</w:t>
            </w:r>
            <w:r w:rsidRPr="002F14EC">
              <w:rPr>
                <w:spacing w:val="-1"/>
                <w:sz w:val="18"/>
                <w:szCs w:val="18"/>
              </w:rPr>
              <w:t>e</w:t>
            </w:r>
            <w:r w:rsidRPr="002F14EC">
              <w:rPr>
                <w:spacing w:val="-1"/>
                <w:sz w:val="18"/>
                <w:szCs w:val="18"/>
              </w:rPr>
              <w:t>lyi gyermekv</w:t>
            </w:r>
            <w:r w:rsidRPr="002F14EC">
              <w:rPr>
                <w:spacing w:val="-1"/>
                <w:sz w:val="18"/>
                <w:szCs w:val="18"/>
              </w:rPr>
              <w:t>é</w:t>
            </w:r>
            <w:r w:rsidRPr="002F14EC">
              <w:rPr>
                <w:spacing w:val="-1"/>
                <w:sz w:val="18"/>
                <w:szCs w:val="18"/>
              </w:rPr>
              <w:t>delmi rendelet</w:t>
            </w:r>
          </w:p>
        </w:tc>
        <w:tc>
          <w:tcPr>
            <w:tcW w:w="553" w:type="pct"/>
            <w:tcBorders>
              <w:top w:val="single" w:sz="6" w:space="0" w:color="000000"/>
              <w:left w:val="single" w:sz="6" w:space="0" w:color="000000"/>
              <w:bottom w:val="single" w:sz="6" w:space="0" w:color="000000"/>
              <w:right w:val="single" w:sz="6" w:space="0" w:color="000000"/>
            </w:tcBorders>
          </w:tcPr>
          <w:p w:rsidR="000C6EE5" w:rsidRPr="002F14EC" w:rsidRDefault="000C6EE5" w:rsidP="002F14EC">
            <w:pPr>
              <w:spacing w:after="0" w:line="240" w:lineRule="auto"/>
              <w:ind w:left="113" w:right="110"/>
              <w:jc w:val="both"/>
              <w:rPr>
                <w:spacing w:val="-1"/>
                <w:sz w:val="18"/>
                <w:szCs w:val="18"/>
              </w:rPr>
            </w:pPr>
            <w:r w:rsidRPr="002F14EC">
              <w:rPr>
                <w:spacing w:val="-1"/>
                <w:sz w:val="18"/>
                <w:szCs w:val="18"/>
              </w:rPr>
              <w:t>Játszósarok, á</w:t>
            </w:r>
            <w:r w:rsidRPr="002F14EC">
              <w:rPr>
                <w:spacing w:val="-1"/>
                <w:sz w:val="18"/>
                <w:szCs w:val="18"/>
              </w:rPr>
              <w:t>t</w:t>
            </w:r>
            <w:r w:rsidRPr="002F14EC">
              <w:rPr>
                <w:spacing w:val="-1"/>
                <w:sz w:val="18"/>
                <w:szCs w:val="18"/>
              </w:rPr>
              <w:t>meneti gyerme</w:t>
            </w:r>
            <w:r w:rsidRPr="002F14EC">
              <w:rPr>
                <w:spacing w:val="-1"/>
                <w:sz w:val="18"/>
                <w:szCs w:val="18"/>
              </w:rPr>
              <w:t>k</w:t>
            </w:r>
            <w:r w:rsidRPr="002F14EC">
              <w:rPr>
                <w:spacing w:val="-1"/>
                <w:sz w:val="18"/>
                <w:szCs w:val="18"/>
              </w:rPr>
              <w:t>felügyelet me</w:t>
            </w:r>
            <w:r w:rsidRPr="002F14EC">
              <w:rPr>
                <w:spacing w:val="-1"/>
                <w:sz w:val="18"/>
                <w:szCs w:val="18"/>
              </w:rPr>
              <w:t>g</w:t>
            </w:r>
            <w:r w:rsidRPr="002F14EC">
              <w:rPr>
                <w:spacing w:val="-1"/>
                <w:sz w:val="18"/>
                <w:szCs w:val="18"/>
              </w:rPr>
              <w:t>szervezése leh</w:t>
            </w:r>
            <w:r w:rsidRPr="002F14EC">
              <w:rPr>
                <w:spacing w:val="-1"/>
                <w:sz w:val="18"/>
                <w:szCs w:val="18"/>
              </w:rPr>
              <w:t>e</w:t>
            </w:r>
            <w:r w:rsidRPr="002F14EC">
              <w:rPr>
                <w:spacing w:val="-1"/>
                <w:sz w:val="18"/>
                <w:szCs w:val="18"/>
              </w:rPr>
              <w:t>tőleg civil alapon, kölcsönös segí</w:t>
            </w:r>
            <w:r w:rsidRPr="002F14EC">
              <w:rPr>
                <w:spacing w:val="-1"/>
                <w:sz w:val="18"/>
                <w:szCs w:val="18"/>
              </w:rPr>
              <w:t>t</w:t>
            </w:r>
            <w:r w:rsidRPr="002F14EC">
              <w:rPr>
                <w:spacing w:val="-1"/>
                <w:sz w:val="18"/>
                <w:szCs w:val="18"/>
              </w:rPr>
              <w:t>ségnyújtás form</w:t>
            </w:r>
            <w:r w:rsidRPr="002F14EC">
              <w:rPr>
                <w:spacing w:val="-1"/>
                <w:sz w:val="18"/>
                <w:szCs w:val="18"/>
              </w:rPr>
              <w:t>á</w:t>
            </w:r>
            <w:r w:rsidRPr="002F14EC">
              <w:rPr>
                <w:spacing w:val="-1"/>
                <w:sz w:val="18"/>
                <w:szCs w:val="18"/>
              </w:rPr>
              <w:t>jában az azonos élethelyzetben lévő családok k</w:t>
            </w:r>
            <w:r w:rsidRPr="002F14EC">
              <w:rPr>
                <w:spacing w:val="-1"/>
                <w:sz w:val="18"/>
                <w:szCs w:val="18"/>
              </w:rPr>
              <w:t>ö</w:t>
            </w:r>
            <w:r w:rsidRPr="002F14EC">
              <w:rPr>
                <w:spacing w:val="-1"/>
                <w:sz w:val="18"/>
                <w:szCs w:val="18"/>
              </w:rPr>
              <w:t>zött.</w:t>
            </w:r>
          </w:p>
        </w:tc>
        <w:tc>
          <w:tcPr>
            <w:tcW w:w="453" w:type="pct"/>
            <w:tcBorders>
              <w:top w:val="single" w:sz="6" w:space="0" w:color="000000"/>
              <w:left w:val="single" w:sz="6" w:space="0" w:color="000000"/>
              <w:bottom w:val="single" w:sz="6" w:space="0" w:color="000000"/>
              <w:right w:val="single" w:sz="6" w:space="0" w:color="000000"/>
            </w:tcBorders>
          </w:tcPr>
          <w:p w:rsidR="000C6EE5" w:rsidRPr="002F14EC" w:rsidRDefault="000C6EE5" w:rsidP="002F14EC">
            <w:pPr>
              <w:spacing w:after="0" w:line="240" w:lineRule="auto"/>
              <w:ind w:left="113" w:right="110"/>
              <w:jc w:val="both"/>
              <w:rPr>
                <w:spacing w:val="-1"/>
                <w:sz w:val="18"/>
                <w:szCs w:val="18"/>
              </w:rPr>
            </w:pPr>
            <w:r w:rsidRPr="002F14EC">
              <w:rPr>
                <w:spacing w:val="-1"/>
                <w:sz w:val="18"/>
                <w:szCs w:val="18"/>
              </w:rPr>
              <w:t>Jágónak Kö</w:t>
            </w:r>
            <w:r w:rsidRPr="002F14EC">
              <w:rPr>
                <w:spacing w:val="-1"/>
                <w:sz w:val="18"/>
                <w:szCs w:val="18"/>
              </w:rPr>
              <w:t>z</w:t>
            </w:r>
            <w:r w:rsidRPr="002F14EC">
              <w:rPr>
                <w:spacing w:val="-1"/>
                <w:sz w:val="18"/>
                <w:szCs w:val="18"/>
              </w:rPr>
              <w:t>ség Önko</w:t>
            </w:r>
            <w:r w:rsidRPr="002F14EC">
              <w:rPr>
                <w:spacing w:val="-1"/>
                <w:sz w:val="18"/>
                <w:szCs w:val="18"/>
              </w:rPr>
              <w:t>r</w:t>
            </w:r>
            <w:r w:rsidRPr="002F14EC">
              <w:rPr>
                <w:spacing w:val="-1"/>
                <w:sz w:val="18"/>
                <w:szCs w:val="18"/>
              </w:rPr>
              <w:t>mányzata</w:t>
            </w:r>
          </w:p>
        </w:tc>
        <w:tc>
          <w:tcPr>
            <w:tcW w:w="402" w:type="pct"/>
            <w:tcBorders>
              <w:top w:val="single" w:sz="6" w:space="0" w:color="000000"/>
              <w:left w:val="single" w:sz="6" w:space="0" w:color="000000"/>
              <w:bottom w:val="single" w:sz="6" w:space="0" w:color="000000"/>
              <w:right w:val="single" w:sz="6" w:space="0" w:color="000000"/>
            </w:tcBorders>
          </w:tcPr>
          <w:p w:rsidR="000C6EE5" w:rsidRPr="002F14EC" w:rsidRDefault="000C6EE5" w:rsidP="002F14EC">
            <w:pPr>
              <w:spacing w:after="0" w:line="240" w:lineRule="auto"/>
              <w:ind w:left="113" w:right="110"/>
              <w:jc w:val="both"/>
              <w:rPr>
                <w:spacing w:val="-1"/>
                <w:sz w:val="18"/>
                <w:szCs w:val="18"/>
              </w:rPr>
            </w:pPr>
            <w:r w:rsidRPr="002F14EC">
              <w:rPr>
                <w:spacing w:val="-1"/>
                <w:sz w:val="18"/>
                <w:szCs w:val="18"/>
              </w:rPr>
              <w:t>2014.12.31.</w:t>
            </w:r>
          </w:p>
        </w:tc>
        <w:tc>
          <w:tcPr>
            <w:tcW w:w="555" w:type="pct"/>
            <w:tcBorders>
              <w:top w:val="single" w:sz="6" w:space="0" w:color="000000"/>
              <w:left w:val="single" w:sz="6" w:space="0" w:color="000000"/>
              <w:bottom w:val="single" w:sz="6" w:space="0" w:color="000000"/>
              <w:right w:val="single" w:sz="6" w:space="0" w:color="000000"/>
            </w:tcBorders>
          </w:tcPr>
          <w:p w:rsidR="000C6EE5" w:rsidRPr="002F14EC" w:rsidRDefault="000C6EE5" w:rsidP="002F14EC">
            <w:pPr>
              <w:spacing w:after="0" w:line="240" w:lineRule="auto"/>
              <w:ind w:left="113" w:right="110"/>
              <w:jc w:val="both"/>
              <w:rPr>
                <w:spacing w:val="-1"/>
                <w:sz w:val="18"/>
                <w:szCs w:val="18"/>
              </w:rPr>
            </w:pPr>
            <w:r w:rsidRPr="002F14EC">
              <w:rPr>
                <w:spacing w:val="-1"/>
                <w:sz w:val="18"/>
                <w:szCs w:val="18"/>
              </w:rPr>
              <w:t>Gyermekfelügyeleti óraszámok, a szolgáltatást igénybe vevő cs</w:t>
            </w:r>
            <w:r w:rsidRPr="002F14EC">
              <w:rPr>
                <w:spacing w:val="-1"/>
                <w:sz w:val="18"/>
                <w:szCs w:val="18"/>
              </w:rPr>
              <w:t>a</w:t>
            </w:r>
            <w:r w:rsidRPr="002F14EC">
              <w:rPr>
                <w:spacing w:val="-1"/>
                <w:sz w:val="18"/>
                <w:szCs w:val="18"/>
              </w:rPr>
              <w:t>ládok száma</w:t>
            </w:r>
          </w:p>
        </w:tc>
        <w:tc>
          <w:tcPr>
            <w:tcW w:w="503" w:type="pct"/>
            <w:tcBorders>
              <w:top w:val="single" w:sz="6" w:space="0" w:color="000000"/>
              <w:left w:val="single" w:sz="6" w:space="0" w:color="000000"/>
              <w:bottom w:val="single" w:sz="6" w:space="0" w:color="000000"/>
              <w:right w:val="single" w:sz="6" w:space="0" w:color="000000"/>
            </w:tcBorders>
          </w:tcPr>
          <w:p w:rsidR="000C6EE5" w:rsidRPr="002F14EC" w:rsidRDefault="000C6EE5" w:rsidP="002F14EC">
            <w:pPr>
              <w:spacing w:after="0" w:line="240" w:lineRule="auto"/>
              <w:ind w:left="113" w:right="110"/>
              <w:jc w:val="both"/>
              <w:rPr>
                <w:spacing w:val="-1"/>
                <w:sz w:val="18"/>
                <w:szCs w:val="18"/>
              </w:rPr>
            </w:pPr>
            <w:r w:rsidRPr="002F14EC">
              <w:rPr>
                <w:spacing w:val="-1"/>
                <w:sz w:val="18"/>
                <w:szCs w:val="18"/>
              </w:rPr>
              <w:t>Közösségi sarok kialakítása m</w:t>
            </w:r>
            <w:r w:rsidRPr="002F14EC">
              <w:rPr>
                <w:spacing w:val="-1"/>
                <w:sz w:val="18"/>
                <w:szCs w:val="18"/>
              </w:rPr>
              <w:t>ű</w:t>
            </w:r>
            <w:r w:rsidRPr="002F14EC">
              <w:rPr>
                <w:spacing w:val="-1"/>
                <w:sz w:val="18"/>
                <w:szCs w:val="18"/>
              </w:rPr>
              <w:t>velődési há</w:t>
            </w:r>
            <w:r w:rsidRPr="002F14EC">
              <w:rPr>
                <w:spacing w:val="-1"/>
                <w:sz w:val="18"/>
                <w:szCs w:val="18"/>
              </w:rPr>
              <w:t>z</w:t>
            </w:r>
            <w:r w:rsidRPr="002F14EC">
              <w:rPr>
                <w:spacing w:val="-1"/>
                <w:sz w:val="18"/>
                <w:szCs w:val="18"/>
              </w:rPr>
              <w:t>ban, ehhez szükséges es</w:t>
            </w:r>
            <w:r w:rsidRPr="002F14EC">
              <w:rPr>
                <w:spacing w:val="-1"/>
                <w:sz w:val="18"/>
                <w:szCs w:val="18"/>
              </w:rPr>
              <w:t>z</w:t>
            </w:r>
            <w:r w:rsidRPr="002F14EC">
              <w:rPr>
                <w:spacing w:val="-1"/>
                <w:sz w:val="18"/>
                <w:szCs w:val="18"/>
              </w:rPr>
              <w:t>közök beszerz</w:t>
            </w:r>
            <w:r w:rsidRPr="002F14EC">
              <w:rPr>
                <w:spacing w:val="-1"/>
                <w:sz w:val="18"/>
                <w:szCs w:val="18"/>
              </w:rPr>
              <w:t>é</w:t>
            </w:r>
            <w:r w:rsidRPr="002F14EC">
              <w:rPr>
                <w:spacing w:val="-1"/>
                <w:sz w:val="18"/>
                <w:szCs w:val="18"/>
              </w:rPr>
              <w:t>se, önkéntes (egymáson seg</w:t>
            </w:r>
            <w:r w:rsidRPr="002F14EC">
              <w:rPr>
                <w:spacing w:val="-1"/>
                <w:sz w:val="18"/>
                <w:szCs w:val="18"/>
              </w:rPr>
              <w:t>í</w:t>
            </w:r>
            <w:r w:rsidRPr="002F14EC">
              <w:rPr>
                <w:spacing w:val="-1"/>
                <w:sz w:val="18"/>
                <w:szCs w:val="18"/>
              </w:rPr>
              <w:t>tő családok) s</w:t>
            </w:r>
            <w:r w:rsidRPr="002F14EC">
              <w:rPr>
                <w:spacing w:val="-1"/>
                <w:sz w:val="18"/>
                <w:szCs w:val="18"/>
              </w:rPr>
              <w:t>e</w:t>
            </w:r>
            <w:r w:rsidRPr="002F14EC">
              <w:rPr>
                <w:spacing w:val="-1"/>
                <w:sz w:val="18"/>
                <w:szCs w:val="18"/>
              </w:rPr>
              <w:t>gítők bevonása</w:t>
            </w:r>
          </w:p>
        </w:tc>
        <w:tc>
          <w:tcPr>
            <w:tcW w:w="519" w:type="pct"/>
            <w:tcBorders>
              <w:top w:val="single" w:sz="6" w:space="0" w:color="000000"/>
              <w:left w:val="single" w:sz="6" w:space="0" w:color="000000"/>
              <w:bottom w:val="single" w:sz="6" w:space="0" w:color="000000"/>
              <w:right w:val="single" w:sz="6" w:space="0" w:color="000000"/>
            </w:tcBorders>
          </w:tcPr>
          <w:p w:rsidR="000C6EE5" w:rsidRPr="002F14EC" w:rsidRDefault="000C6EE5" w:rsidP="002F14EC">
            <w:pPr>
              <w:spacing w:after="0" w:line="240" w:lineRule="auto"/>
              <w:ind w:left="113" w:right="110"/>
              <w:jc w:val="both"/>
              <w:rPr>
                <w:spacing w:val="-1"/>
                <w:sz w:val="18"/>
                <w:szCs w:val="18"/>
              </w:rPr>
            </w:pPr>
            <w:r w:rsidRPr="002F14EC">
              <w:rPr>
                <w:spacing w:val="-1"/>
                <w:sz w:val="18"/>
                <w:szCs w:val="18"/>
              </w:rPr>
              <w:t>Civil alapon ö</w:t>
            </w:r>
            <w:r w:rsidRPr="002F14EC">
              <w:rPr>
                <w:spacing w:val="-1"/>
                <w:sz w:val="18"/>
                <w:szCs w:val="18"/>
              </w:rPr>
              <w:t>n</w:t>
            </w:r>
            <w:r w:rsidRPr="002F14EC">
              <w:rPr>
                <w:spacing w:val="-1"/>
                <w:sz w:val="18"/>
                <w:szCs w:val="18"/>
              </w:rPr>
              <w:t>fenntartó. A</w:t>
            </w:r>
            <w:r>
              <w:rPr>
                <w:spacing w:val="-1"/>
                <w:sz w:val="18"/>
                <w:szCs w:val="18"/>
              </w:rPr>
              <w:t xml:space="preserve"> </w:t>
            </w:r>
            <w:r w:rsidRPr="002F14EC">
              <w:rPr>
                <w:spacing w:val="-1"/>
                <w:sz w:val="18"/>
                <w:szCs w:val="18"/>
              </w:rPr>
              <w:t>b</w:t>
            </w:r>
            <w:r w:rsidRPr="002F14EC">
              <w:rPr>
                <w:spacing w:val="-1"/>
                <w:sz w:val="18"/>
                <w:szCs w:val="18"/>
              </w:rPr>
              <w:t>e</w:t>
            </w:r>
            <w:r w:rsidRPr="002F14EC">
              <w:rPr>
                <w:spacing w:val="-1"/>
                <w:sz w:val="18"/>
                <w:szCs w:val="18"/>
              </w:rPr>
              <w:t>ruházás, val</w:t>
            </w:r>
            <w:r w:rsidRPr="002F14EC">
              <w:rPr>
                <w:spacing w:val="-1"/>
                <w:sz w:val="18"/>
                <w:szCs w:val="18"/>
              </w:rPr>
              <w:t>a</w:t>
            </w:r>
            <w:r w:rsidRPr="002F14EC">
              <w:rPr>
                <w:spacing w:val="-1"/>
                <w:sz w:val="18"/>
                <w:szCs w:val="18"/>
              </w:rPr>
              <w:t>mint az avult eszközök cseréje önkormányzati segítséggel</w:t>
            </w:r>
          </w:p>
        </w:tc>
      </w:tr>
      <w:tr w:rsidR="000C6EE5" w:rsidRPr="00671D21"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671D21" w:rsidRDefault="000C6EE5" w:rsidP="00FD06EF">
            <w:pPr>
              <w:spacing w:after="0" w:line="240" w:lineRule="auto"/>
              <w:ind w:left="113" w:right="110"/>
              <w:rPr>
                <w:b/>
                <w:spacing w:val="-1"/>
              </w:rPr>
            </w:pPr>
            <w:r w:rsidRPr="00671D21">
              <w:rPr>
                <w:b/>
                <w:spacing w:val="-1"/>
              </w:rPr>
              <w:t>Kapospula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Nyiss a v</w:t>
            </w:r>
            <w:r w:rsidRPr="00BC5C63">
              <w:rPr>
                <w:spacing w:val="-1"/>
                <w:sz w:val="18"/>
                <w:szCs w:val="18"/>
              </w:rPr>
              <w:t>i</w:t>
            </w:r>
            <w:r w:rsidRPr="00BC5C63">
              <w:rPr>
                <w:spacing w:val="-1"/>
                <w:sz w:val="18"/>
                <w:szCs w:val="18"/>
              </w:rPr>
              <w:t>lágra képz</w:t>
            </w:r>
            <w:r w:rsidRPr="00BC5C63">
              <w:rPr>
                <w:spacing w:val="-1"/>
                <w:sz w:val="18"/>
                <w:szCs w:val="18"/>
              </w:rPr>
              <w:t>é</w:t>
            </w:r>
            <w:r w:rsidRPr="00BC5C63">
              <w:rPr>
                <w:spacing w:val="-1"/>
                <w:sz w:val="18"/>
                <w:szCs w:val="18"/>
              </w:rPr>
              <w:t>si program</w:t>
            </w:r>
          </w:p>
        </w:tc>
        <w:tc>
          <w:tcPr>
            <w:tcW w:w="553"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Az alacsony isk</w:t>
            </w:r>
            <w:r w:rsidRPr="00BC5C63">
              <w:rPr>
                <w:spacing w:val="-1"/>
                <w:sz w:val="18"/>
                <w:szCs w:val="18"/>
              </w:rPr>
              <w:t>o</w:t>
            </w:r>
            <w:r w:rsidRPr="00BC5C63">
              <w:rPr>
                <w:spacing w:val="-1"/>
                <w:sz w:val="18"/>
                <w:szCs w:val="18"/>
              </w:rPr>
              <w:t>lai végzettségű nőknél magasabb a tartós munk</w:t>
            </w:r>
            <w:r w:rsidRPr="00BC5C63">
              <w:rPr>
                <w:spacing w:val="-1"/>
                <w:sz w:val="18"/>
                <w:szCs w:val="18"/>
              </w:rPr>
              <w:t>a</w:t>
            </w:r>
            <w:r w:rsidRPr="00BC5C63">
              <w:rPr>
                <w:spacing w:val="-1"/>
                <w:sz w:val="18"/>
                <w:szCs w:val="18"/>
              </w:rPr>
              <w:t>nélküliség aránya.</w:t>
            </w:r>
          </w:p>
        </w:tc>
        <w:tc>
          <w:tcPr>
            <w:tcW w:w="503"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A munkaerőp</w:t>
            </w:r>
            <w:r w:rsidRPr="00BC5C63">
              <w:rPr>
                <w:spacing w:val="-1"/>
                <w:sz w:val="18"/>
                <w:szCs w:val="18"/>
              </w:rPr>
              <w:t>i</w:t>
            </w:r>
            <w:r w:rsidRPr="00BC5C63">
              <w:rPr>
                <w:spacing w:val="-1"/>
                <w:sz w:val="18"/>
                <w:szCs w:val="18"/>
              </w:rPr>
              <w:t>actól hosszabb időre kieső nők visszavezetése a munka világába, közösségbe szoktatás, ös</w:t>
            </w:r>
            <w:r w:rsidRPr="00BC5C63">
              <w:rPr>
                <w:spacing w:val="-1"/>
                <w:sz w:val="18"/>
                <w:szCs w:val="18"/>
              </w:rPr>
              <w:t>z</w:t>
            </w:r>
            <w:r w:rsidRPr="00BC5C63">
              <w:rPr>
                <w:spacing w:val="-1"/>
                <w:sz w:val="18"/>
                <w:szCs w:val="18"/>
              </w:rPr>
              <w:t>tönzés, önfe</w:t>
            </w:r>
            <w:r w:rsidRPr="00BC5C63">
              <w:rPr>
                <w:spacing w:val="-1"/>
                <w:sz w:val="18"/>
                <w:szCs w:val="18"/>
              </w:rPr>
              <w:t>j</w:t>
            </w:r>
            <w:r w:rsidRPr="00BC5C63">
              <w:rPr>
                <w:spacing w:val="-1"/>
                <w:sz w:val="18"/>
                <w:szCs w:val="18"/>
              </w:rPr>
              <w:t>lesztés</w:t>
            </w:r>
          </w:p>
        </w:tc>
        <w:tc>
          <w:tcPr>
            <w:tcW w:w="555"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EU 2020</w:t>
            </w:r>
            <w:r>
              <w:rPr>
                <w:spacing w:val="-1"/>
                <w:sz w:val="18"/>
                <w:szCs w:val="18"/>
              </w:rPr>
              <w:t xml:space="preserve"> </w:t>
            </w:r>
            <w:r w:rsidRPr="00BC5C63">
              <w:rPr>
                <w:spacing w:val="-1"/>
                <w:sz w:val="18"/>
                <w:szCs w:val="18"/>
              </w:rPr>
              <w:t>Stratégia</w:t>
            </w:r>
          </w:p>
        </w:tc>
        <w:tc>
          <w:tcPr>
            <w:tcW w:w="553"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Adatgyűjtés, igény</w:t>
            </w:r>
            <w:r>
              <w:rPr>
                <w:spacing w:val="-1"/>
                <w:sz w:val="18"/>
                <w:szCs w:val="18"/>
              </w:rPr>
              <w:t xml:space="preserve"> </w:t>
            </w:r>
            <w:r w:rsidRPr="00BC5C63">
              <w:rPr>
                <w:spacing w:val="-1"/>
                <w:sz w:val="18"/>
                <w:szCs w:val="18"/>
              </w:rPr>
              <w:t>felmérés, kiértékelés,</w:t>
            </w:r>
            <w:r>
              <w:rPr>
                <w:spacing w:val="-1"/>
                <w:sz w:val="18"/>
                <w:szCs w:val="18"/>
              </w:rPr>
              <w:t xml:space="preserve"> </w:t>
            </w:r>
            <w:r w:rsidRPr="00BC5C63">
              <w:rPr>
                <w:spacing w:val="-1"/>
                <w:sz w:val="18"/>
                <w:szCs w:val="18"/>
              </w:rPr>
              <w:t>ka</w:t>
            </w:r>
            <w:r w:rsidRPr="00BC5C63">
              <w:rPr>
                <w:spacing w:val="-1"/>
                <w:sz w:val="18"/>
                <w:szCs w:val="18"/>
              </w:rPr>
              <w:t>p</w:t>
            </w:r>
            <w:r w:rsidRPr="00BC5C63">
              <w:rPr>
                <w:spacing w:val="-1"/>
                <w:sz w:val="18"/>
                <w:szCs w:val="18"/>
              </w:rPr>
              <w:t>csolat felvétel a képzési intézm</w:t>
            </w:r>
            <w:r w:rsidRPr="00BC5C63">
              <w:rPr>
                <w:spacing w:val="-1"/>
                <w:sz w:val="18"/>
                <w:szCs w:val="18"/>
              </w:rPr>
              <w:t>é</w:t>
            </w:r>
            <w:r w:rsidRPr="00BC5C63">
              <w:rPr>
                <w:spacing w:val="-1"/>
                <w:sz w:val="18"/>
                <w:szCs w:val="18"/>
              </w:rPr>
              <w:t>nyekkel, tájék</w:t>
            </w:r>
            <w:r w:rsidRPr="00BC5C63">
              <w:rPr>
                <w:spacing w:val="-1"/>
                <w:sz w:val="18"/>
                <w:szCs w:val="18"/>
              </w:rPr>
              <w:t>o</w:t>
            </w:r>
            <w:r w:rsidRPr="00BC5C63">
              <w:rPr>
                <w:spacing w:val="-1"/>
                <w:sz w:val="18"/>
                <w:szCs w:val="18"/>
              </w:rPr>
              <w:t>zódás a lehetős</w:t>
            </w:r>
            <w:r w:rsidRPr="00BC5C63">
              <w:rPr>
                <w:spacing w:val="-1"/>
                <w:sz w:val="18"/>
                <w:szCs w:val="18"/>
              </w:rPr>
              <w:t>é</w:t>
            </w:r>
            <w:r w:rsidRPr="00BC5C63">
              <w:rPr>
                <w:spacing w:val="-1"/>
                <w:sz w:val="18"/>
                <w:szCs w:val="18"/>
              </w:rPr>
              <w:t>gekről, partnerek keresése, tám</w:t>
            </w:r>
            <w:r w:rsidRPr="00BC5C63">
              <w:rPr>
                <w:spacing w:val="-1"/>
                <w:sz w:val="18"/>
                <w:szCs w:val="18"/>
              </w:rPr>
              <w:t>o</w:t>
            </w:r>
            <w:r w:rsidRPr="00BC5C63">
              <w:rPr>
                <w:spacing w:val="-1"/>
                <w:sz w:val="18"/>
                <w:szCs w:val="18"/>
              </w:rPr>
              <w:t>gatás, szükséges erőforrás megt</w:t>
            </w:r>
            <w:r w:rsidRPr="00BC5C63">
              <w:rPr>
                <w:spacing w:val="-1"/>
                <w:sz w:val="18"/>
                <w:szCs w:val="18"/>
              </w:rPr>
              <w:t>e</w:t>
            </w:r>
            <w:r w:rsidRPr="00BC5C63">
              <w:rPr>
                <w:spacing w:val="-1"/>
                <w:sz w:val="18"/>
                <w:szCs w:val="18"/>
              </w:rPr>
              <w:t>remtése, képzési rendszer kiépít</w:t>
            </w:r>
            <w:r w:rsidRPr="00BC5C63">
              <w:rPr>
                <w:spacing w:val="-1"/>
                <w:sz w:val="18"/>
                <w:szCs w:val="18"/>
              </w:rPr>
              <w:t>é</w:t>
            </w:r>
            <w:r w:rsidRPr="00BC5C63">
              <w:rPr>
                <w:spacing w:val="-1"/>
                <w:sz w:val="18"/>
                <w:szCs w:val="18"/>
              </w:rPr>
              <w:t>se, oktatásba való bevonás az éri</w:t>
            </w:r>
            <w:r w:rsidRPr="00BC5C63">
              <w:rPr>
                <w:spacing w:val="-1"/>
                <w:sz w:val="18"/>
                <w:szCs w:val="18"/>
              </w:rPr>
              <w:t>n</w:t>
            </w:r>
            <w:r w:rsidRPr="00BC5C63">
              <w:rPr>
                <w:spacing w:val="-1"/>
                <w:sz w:val="18"/>
                <w:szCs w:val="18"/>
              </w:rPr>
              <w:t>tettek legalább 40%-a. A képzés sikeres elvégzése az érintettek 90</w:t>
            </w:r>
            <w:r>
              <w:rPr>
                <w:spacing w:val="-1"/>
                <w:sz w:val="18"/>
                <w:szCs w:val="18"/>
              </w:rPr>
              <w:t>%-ával.</w:t>
            </w:r>
          </w:p>
        </w:tc>
        <w:tc>
          <w:tcPr>
            <w:tcW w:w="453"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2016.12.31.</w:t>
            </w:r>
          </w:p>
        </w:tc>
        <w:tc>
          <w:tcPr>
            <w:tcW w:w="555"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Helyi adatgyűjtés, folyamatos figy</w:t>
            </w:r>
            <w:r w:rsidRPr="00BC5C63">
              <w:rPr>
                <w:spacing w:val="-1"/>
                <w:sz w:val="18"/>
                <w:szCs w:val="18"/>
              </w:rPr>
              <w:t>e</w:t>
            </w:r>
            <w:r w:rsidRPr="00BC5C63">
              <w:rPr>
                <w:spacing w:val="-1"/>
                <w:sz w:val="18"/>
                <w:szCs w:val="18"/>
              </w:rPr>
              <w:t>lemmel kísérés, az eredményesség és a résztvevők arányának ny</w:t>
            </w:r>
            <w:r w:rsidRPr="00BC5C63">
              <w:rPr>
                <w:spacing w:val="-1"/>
                <w:sz w:val="18"/>
                <w:szCs w:val="18"/>
              </w:rPr>
              <w:t>o</w:t>
            </w:r>
            <w:r w:rsidRPr="00BC5C63">
              <w:rPr>
                <w:spacing w:val="-1"/>
                <w:sz w:val="18"/>
                <w:szCs w:val="18"/>
              </w:rPr>
              <w:t>mon követése</w:t>
            </w:r>
          </w:p>
        </w:tc>
        <w:tc>
          <w:tcPr>
            <w:tcW w:w="503"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EU-s és egyéb pályázati forr</w:t>
            </w:r>
            <w:r w:rsidRPr="00BC5C63">
              <w:rPr>
                <w:spacing w:val="-1"/>
                <w:sz w:val="18"/>
                <w:szCs w:val="18"/>
              </w:rPr>
              <w:t>á</w:t>
            </w:r>
            <w:r w:rsidRPr="00BC5C63">
              <w:rPr>
                <w:spacing w:val="-1"/>
                <w:sz w:val="18"/>
                <w:szCs w:val="18"/>
              </w:rPr>
              <w:t>sok, közalapí</w:t>
            </w:r>
            <w:r w:rsidRPr="00BC5C63">
              <w:rPr>
                <w:spacing w:val="-1"/>
                <w:sz w:val="18"/>
                <w:szCs w:val="18"/>
              </w:rPr>
              <w:t>t</w:t>
            </w:r>
            <w:r w:rsidRPr="00BC5C63">
              <w:rPr>
                <w:spacing w:val="-1"/>
                <w:sz w:val="18"/>
                <w:szCs w:val="18"/>
              </w:rPr>
              <w:t>vány, önko</w:t>
            </w:r>
            <w:r w:rsidRPr="00BC5C63">
              <w:rPr>
                <w:spacing w:val="-1"/>
                <w:sz w:val="18"/>
                <w:szCs w:val="18"/>
              </w:rPr>
              <w:t>r</w:t>
            </w:r>
            <w:r w:rsidRPr="00BC5C63">
              <w:rPr>
                <w:spacing w:val="-1"/>
                <w:sz w:val="18"/>
                <w:szCs w:val="18"/>
              </w:rPr>
              <w:t>mányzat, válla</w:t>
            </w:r>
            <w:r w:rsidRPr="00BC5C63">
              <w:rPr>
                <w:spacing w:val="-1"/>
                <w:sz w:val="18"/>
                <w:szCs w:val="18"/>
              </w:rPr>
              <w:t>l</w:t>
            </w:r>
            <w:r w:rsidRPr="00BC5C63">
              <w:rPr>
                <w:spacing w:val="-1"/>
                <w:sz w:val="18"/>
                <w:szCs w:val="18"/>
              </w:rPr>
              <w:t>kozók bevonása</w:t>
            </w:r>
          </w:p>
        </w:tc>
        <w:tc>
          <w:tcPr>
            <w:tcW w:w="519"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A pénzügyi fo</w:t>
            </w:r>
            <w:r w:rsidRPr="00BC5C63">
              <w:rPr>
                <w:spacing w:val="-1"/>
                <w:sz w:val="18"/>
                <w:szCs w:val="18"/>
              </w:rPr>
              <w:t>r</w:t>
            </w:r>
            <w:r w:rsidRPr="00BC5C63">
              <w:rPr>
                <w:spacing w:val="-1"/>
                <w:sz w:val="18"/>
                <w:szCs w:val="18"/>
              </w:rPr>
              <w:t>rás folyamatos megteremtése, célcsoport ig</w:t>
            </w:r>
            <w:r w:rsidRPr="00BC5C63">
              <w:rPr>
                <w:spacing w:val="-1"/>
                <w:sz w:val="18"/>
                <w:szCs w:val="18"/>
              </w:rPr>
              <w:t>é</w:t>
            </w:r>
            <w:r w:rsidRPr="00BC5C63">
              <w:rPr>
                <w:spacing w:val="-1"/>
                <w:sz w:val="18"/>
                <w:szCs w:val="18"/>
              </w:rPr>
              <w:t>nyei alapján</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Számítunk Rád! szem</w:t>
            </w:r>
            <w:r w:rsidRPr="00BC5C63">
              <w:rPr>
                <w:spacing w:val="-1"/>
                <w:sz w:val="18"/>
                <w:szCs w:val="18"/>
              </w:rPr>
              <w:t>é</w:t>
            </w:r>
            <w:r w:rsidRPr="00BC5C63">
              <w:rPr>
                <w:spacing w:val="-1"/>
                <w:sz w:val="18"/>
                <w:szCs w:val="18"/>
              </w:rPr>
              <w:t>lyiségépítő program</w:t>
            </w:r>
          </w:p>
        </w:tc>
        <w:tc>
          <w:tcPr>
            <w:tcW w:w="553"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A nők nem válla</w:t>
            </w:r>
            <w:r w:rsidRPr="00BC5C63">
              <w:rPr>
                <w:spacing w:val="-1"/>
                <w:sz w:val="18"/>
                <w:szCs w:val="18"/>
              </w:rPr>
              <w:t>l</w:t>
            </w:r>
            <w:r w:rsidRPr="00BC5C63">
              <w:rPr>
                <w:spacing w:val="-1"/>
                <w:sz w:val="18"/>
                <w:szCs w:val="18"/>
              </w:rPr>
              <w:t>nak kellő szerepet a közéletben, h</w:t>
            </w:r>
            <w:r w:rsidRPr="00BC5C63">
              <w:rPr>
                <w:spacing w:val="-1"/>
                <w:sz w:val="18"/>
                <w:szCs w:val="18"/>
              </w:rPr>
              <w:t>i</w:t>
            </w:r>
            <w:r w:rsidRPr="00BC5C63">
              <w:rPr>
                <w:spacing w:val="-1"/>
                <w:sz w:val="18"/>
                <w:szCs w:val="18"/>
              </w:rPr>
              <w:t>ányzik a nők é</w:t>
            </w:r>
            <w:r w:rsidRPr="00BC5C63">
              <w:rPr>
                <w:spacing w:val="-1"/>
                <w:sz w:val="18"/>
                <w:szCs w:val="18"/>
              </w:rPr>
              <w:t>r</w:t>
            </w:r>
            <w:r w:rsidRPr="00BC5C63">
              <w:rPr>
                <w:spacing w:val="-1"/>
                <w:sz w:val="18"/>
                <w:szCs w:val="18"/>
              </w:rPr>
              <w:t>dekeit képviselő lakossági szerv</w:t>
            </w:r>
            <w:r w:rsidRPr="00BC5C63">
              <w:rPr>
                <w:spacing w:val="-1"/>
                <w:sz w:val="18"/>
                <w:szCs w:val="18"/>
              </w:rPr>
              <w:t>e</w:t>
            </w:r>
            <w:r w:rsidRPr="00BC5C63">
              <w:rPr>
                <w:spacing w:val="-1"/>
                <w:sz w:val="18"/>
                <w:szCs w:val="18"/>
              </w:rPr>
              <w:t>ződés.</w:t>
            </w:r>
          </w:p>
        </w:tc>
        <w:tc>
          <w:tcPr>
            <w:tcW w:w="503"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A nők részvételi számának em</w:t>
            </w:r>
            <w:r w:rsidRPr="00BC5C63">
              <w:rPr>
                <w:spacing w:val="-1"/>
                <w:sz w:val="18"/>
                <w:szCs w:val="18"/>
              </w:rPr>
              <w:t>e</w:t>
            </w:r>
            <w:r w:rsidRPr="00BC5C63">
              <w:rPr>
                <w:spacing w:val="-1"/>
                <w:sz w:val="18"/>
                <w:szCs w:val="18"/>
              </w:rPr>
              <w:t>lése a társada</w:t>
            </w:r>
            <w:r w:rsidRPr="00BC5C63">
              <w:rPr>
                <w:spacing w:val="-1"/>
                <w:sz w:val="18"/>
                <w:szCs w:val="18"/>
              </w:rPr>
              <w:t>l</w:t>
            </w:r>
            <w:r w:rsidRPr="00BC5C63">
              <w:rPr>
                <w:spacing w:val="-1"/>
                <w:sz w:val="18"/>
                <w:szCs w:val="18"/>
              </w:rPr>
              <w:t>mi, közéleti életben. N</w:t>
            </w:r>
            <w:r w:rsidRPr="00BC5C63">
              <w:rPr>
                <w:spacing w:val="-1"/>
                <w:sz w:val="18"/>
                <w:szCs w:val="18"/>
              </w:rPr>
              <w:t>a</w:t>
            </w:r>
            <w:r w:rsidRPr="00BC5C63">
              <w:rPr>
                <w:spacing w:val="-1"/>
                <w:sz w:val="18"/>
                <w:szCs w:val="18"/>
              </w:rPr>
              <w:t>gyobb szere</w:t>
            </w:r>
            <w:r w:rsidRPr="00BC5C63">
              <w:rPr>
                <w:spacing w:val="-1"/>
                <w:sz w:val="18"/>
                <w:szCs w:val="18"/>
              </w:rPr>
              <w:t>p</w:t>
            </w:r>
            <w:r w:rsidRPr="00BC5C63">
              <w:rPr>
                <w:spacing w:val="-1"/>
                <w:sz w:val="18"/>
                <w:szCs w:val="18"/>
              </w:rPr>
              <w:t>vállalás a kult</w:t>
            </w:r>
            <w:r w:rsidRPr="00BC5C63">
              <w:rPr>
                <w:spacing w:val="-1"/>
                <w:sz w:val="18"/>
                <w:szCs w:val="18"/>
              </w:rPr>
              <w:t>u</w:t>
            </w:r>
            <w:r w:rsidRPr="00BC5C63">
              <w:rPr>
                <w:spacing w:val="-1"/>
                <w:sz w:val="18"/>
                <w:szCs w:val="18"/>
              </w:rPr>
              <w:t>rális, művelőd</w:t>
            </w:r>
            <w:r w:rsidRPr="00BC5C63">
              <w:rPr>
                <w:spacing w:val="-1"/>
                <w:sz w:val="18"/>
                <w:szCs w:val="18"/>
              </w:rPr>
              <w:t>é</w:t>
            </w:r>
            <w:r w:rsidRPr="00BC5C63">
              <w:rPr>
                <w:spacing w:val="-1"/>
                <w:sz w:val="18"/>
                <w:szCs w:val="18"/>
              </w:rPr>
              <w:t>si, informatikai világban</w:t>
            </w:r>
          </w:p>
        </w:tc>
        <w:tc>
          <w:tcPr>
            <w:tcW w:w="555"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Nemzeti Reform</w:t>
            </w:r>
            <w:r>
              <w:rPr>
                <w:spacing w:val="-1"/>
                <w:sz w:val="18"/>
                <w:szCs w:val="18"/>
              </w:rPr>
              <w:t xml:space="preserve"> </w:t>
            </w:r>
            <w:r w:rsidRPr="00BC5C63">
              <w:rPr>
                <w:spacing w:val="-1"/>
                <w:sz w:val="18"/>
                <w:szCs w:val="18"/>
              </w:rPr>
              <w:t>Program</w:t>
            </w:r>
          </w:p>
        </w:tc>
        <w:tc>
          <w:tcPr>
            <w:tcW w:w="553"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Adatgyűjtés, igény</w:t>
            </w:r>
            <w:r>
              <w:rPr>
                <w:spacing w:val="-1"/>
                <w:sz w:val="18"/>
                <w:szCs w:val="18"/>
              </w:rPr>
              <w:t xml:space="preserve"> </w:t>
            </w:r>
            <w:r w:rsidRPr="00BC5C63">
              <w:rPr>
                <w:spacing w:val="-1"/>
                <w:sz w:val="18"/>
                <w:szCs w:val="18"/>
              </w:rPr>
              <w:t>felmérés, kiértékelés, civil szervezettel, l</w:t>
            </w:r>
            <w:r w:rsidRPr="00BC5C63">
              <w:rPr>
                <w:spacing w:val="-1"/>
                <w:sz w:val="18"/>
                <w:szCs w:val="18"/>
              </w:rPr>
              <w:t>a</w:t>
            </w:r>
            <w:r w:rsidRPr="00BC5C63">
              <w:rPr>
                <w:spacing w:val="-1"/>
                <w:sz w:val="18"/>
                <w:szCs w:val="18"/>
              </w:rPr>
              <w:t>kossági önszerv</w:t>
            </w:r>
            <w:r w:rsidRPr="00BC5C63">
              <w:rPr>
                <w:spacing w:val="-1"/>
                <w:sz w:val="18"/>
                <w:szCs w:val="18"/>
              </w:rPr>
              <w:t>e</w:t>
            </w:r>
            <w:r w:rsidRPr="00BC5C63">
              <w:rPr>
                <w:spacing w:val="-1"/>
                <w:sz w:val="18"/>
                <w:szCs w:val="18"/>
              </w:rPr>
              <w:t>ződésekkel ka</w:t>
            </w:r>
            <w:r w:rsidRPr="00BC5C63">
              <w:rPr>
                <w:spacing w:val="-1"/>
                <w:sz w:val="18"/>
                <w:szCs w:val="18"/>
              </w:rPr>
              <w:t>p</w:t>
            </w:r>
            <w:r w:rsidRPr="00BC5C63">
              <w:rPr>
                <w:spacing w:val="-1"/>
                <w:sz w:val="18"/>
                <w:szCs w:val="18"/>
              </w:rPr>
              <w:t>csolat felvétel,</w:t>
            </w:r>
            <w:r>
              <w:rPr>
                <w:spacing w:val="-1"/>
                <w:sz w:val="18"/>
                <w:szCs w:val="18"/>
              </w:rPr>
              <w:t xml:space="preserve"> </w:t>
            </w:r>
            <w:r w:rsidRPr="00BC5C63">
              <w:rPr>
                <w:spacing w:val="-1"/>
                <w:sz w:val="18"/>
                <w:szCs w:val="18"/>
              </w:rPr>
              <w:t>közösségi tér k</w:t>
            </w:r>
            <w:r w:rsidRPr="00BC5C63">
              <w:rPr>
                <w:spacing w:val="-1"/>
                <w:sz w:val="18"/>
                <w:szCs w:val="18"/>
              </w:rPr>
              <w:t>i</w:t>
            </w:r>
            <w:r w:rsidRPr="00BC5C63">
              <w:rPr>
                <w:spacing w:val="-1"/>
                <w:sz w:val="18"/>
                <w:szCs w:val="18"/>
              </w:rPr>
              <w:t>alakítása,</w:t>
            </w:r>
            <w:r>
              <w:rPr>
                <w:spacing w:val="-1"/>
                <w:sz w:val="18"/>
                <w:szCs w:val="18"/>
              </w:rPr>
              <w:t xml:space="preserve"> </w:t>
            </w:r>
            <w:r w:rsidRPr="00BC5C63">
              <w:rPr>
                <w:spacing w:val="-1"/>
                <w:sz w:val="18"/>
                <w:szCs w:val="18"/>
              </w:rPr>
              <w:t>szem</w:t>
            </w:r>
            <w:r w:rsidRPr="00BC5C63">
              <w:rPr>
                <w:spacing w:val="-1"/>
                <w:sz w:val="18"/>
                <w:szCs w:val="18"/>
              </w:rPr>
              <w:t>é</w:t>
            </w:r>
            <w:r w:rsidRPr="00BC5C63">
              <w:rPr>
                <w:spacing w:val="-1"/>
                <w:sz w:val="18"/>
                <w:szCs w:val="18"/>
              </w:rPr>
              <w:t>lyiségfejlesztő tréningek</w:t>
            </w:r>
            <w:r>
              <w:rPr>
                <w:spacing w:val="-1"/>
                <w:sz w:val="18"/>
                <w:szCs w:val="18"/>
              </w:rPr>
              <w:t xml:space="preserve"> </w:t>
            </w:r>
            <w:r w:rsidRPr="00BC5C63">
              <w:rPr>
                <w:spacing w:val="-1"/>
                <w:sz w:val="18"/>
                <w:szCs w:val="18"/>
              </w:rPr>
              <w:t>tartása, a településen</w:t>
            </w:r>
            <w:r>
              <w:rPr>
                <w:spacing w:val="-1"/>
                <w:sz w:val="18"/>
                <w:szCs w:val="18"/>
              </w:rPr>
              <w:t xml:space="preserve"> </w:t>
            </w:r>
            <w:r w:rsidRPr="00BC5C63">
              <w:rPr>
                <w:spacing w:val="-1"/>
                <w:sz w:val="18"/>
                <w:szCs w:val="18"/>
              </w:rPr>
              <w:t>lévő programokban aktív részvétel, informatikai ta</w:t>
            </w:r>
            <w:r w:rsidRPr="00BC5C63">
              <w:rPr>
                <w:spacing w:val="-1"/>
                <w:sz w:val="18"/>
                <w:szCs w:val="18"/>
              </w:rPr>
              <w:t>n</w:t>
            </w:r>
            <w:r w:rsidRPr="00BC5C63">
              <w:rPr>
                <w:spacing w:val="-1"/>
                <w:sz w:val="18"/>
                <w:szCs w:val="18"/>
              </w:rPr>
              <w:t>folyam, önszerv</w:t>
            </w:r>
            <w:r w:rsidRPr="00BC5C63">
              <w:rPr>
                <w:spacing w:val="-1"/>
                <w:sz w:val="18"/>
                <w:szCs w:val="18"/>
              </w:rPr>
              <w:t>e</w:t>
            </w:r>
            <w:r w:rsidRPr="00BC5C63">
              <w:rPr>
                <w:spacing w:val="-1"/>
                <w:sz w:val="18"/>
                <w:szCs w:val="18"/>
              </w:rPr>
              <w:t>ződés</w:t>
            </w:r>
          </w:p>
        </w:tc>
        <w:tc>
          <w:tcPr>
            <w:tcW w:w="453"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2015.05.31.</w:t>
            </w:r>
          </w:p>
        </w:tc>
        <w:tc>
          <w:tcPr>
            <w:tcW w:w="555"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Helyi adatgyűjtés, folyamatos mon</w:t>
            </w:r>
            <w:r w:rsidRPr="00BC5C63">
              <w:rPr>
                <w:spacing w:val="-1"/>
                <w:sz w:val="18"/>
                <w:szCs w:val="18"/>
              </w:rPr>
              <w:t>i</w:t>
            </w:r>
            <w:r w:rsidRPr="00BC5C63">
              <w:rPr>
                <w:spacing w:val="-1"/>
                <w:sz w:val="18"/>
                <w:szCs w:val="18"/>
              </w:rPr>
              <w:t>toring, eredm</w:t>
            </w:r>
            <w:r w:rsidRPr="00BC5C63">
              <w:rPr>
                <w:spacing w:val="-1"/>
                <w:sz w:val="18"/>
                <w:szCs w:val="18"/>
              </w:rPr>
              <w:t>é</w:t>
            </w:r>
            <w:r w:rsidRPr="00BC5C63">
              <w:rPr>
                <w:spacing w:val="-1"/>
                <w:sz w:val="18"/>
                <w:szCs w:val="18"/>
              </w:rPr>
              <w:t>nyesség kiérték</w:t>
            </w:r>
            <w:r w:rsidRPr="00BC5C63">
              <w:rPr>
                <w:spacing w:val="-1"/>
                <w:sz w:val="18"/>
                <w:szCs w:val="18"/>
              </w:rPr>
              <w:t>e</w:t>
            </w:r>
            <w:r w:rsidRPr="00BC5C63">
              <w:rPr>
                <w:spacing w:val="-1"/>
                <w:sz w:val="18"/>
                <w:szCs w:val="18"/>
              </w:rPr>
              <w:t>lése</w:t>
            </w:r>
          </w:p>
        </w:tc>
        <w:tc>
          <w:tcPr>
            <w:tcW w:w="503"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Eu-s és egyéb</w:t>
            </w:r>
            <w:r>
              <w:rPr>
                <w:spacing w:val="-1"/>
                <w:sz w:val="18"/>
                <w:szCs w:val="18"/>
              </w:rPr>
              <w:t xml:space="preserve"> </w:t>
            </w:r>
            <w:r w:rsidRPr="00BC5C63">
              <w:rPr>
                <w:spacing w:val="-1"/>
                <w:sz w:val="18"/>
                <w:szCs w:val="18"/>
              </w:rPr>
              <w:t>pályázati forr</w:t>
            </w:r>
            <w:r w:rsidRPr="00BC5C63">
              <w:rPr>
                <w:spacing w:val="-1"/>
                <w:sz w:val="18"/>
                <w:szCs w:val="18"/>
              </w:rPr>
              <w:t>á</w:t>
            </w:r>
            <w:r w:rsidRPr="00BC5C63">
              <w:rPr>
                <w:spacing w:val="-1"/>
                <w:sz w:val="18"/>
                <w:szCs w:val="18"/>
              </w:rPr>
              <w:t>sokból, közal</w:t>
            </w:r>
            <w:r w:rsidRPr="00BC5C63">
              <w:rPr>
                <w:spacing w:val="-1"/>
                <w:sz w:val="18"/>
                <w:szCs w:val="18"/>
              </w:rPr>
              <w:t>a</w:t>
            </w:r>
            <w:r w:rsidRPr="00BC5C63">
              <w:rPr>
                <w:spacing w:val="-1"/>
                <w:sz w:val="18"/>
                <w:szCs w:val="18"/>
              </w:rPr>
              <w:t>pítványi tám</w:t>
            </w:r>
            <w:r w:rsidRPr="00BC5C63">
              <w:rPr>
                <w:spacing w:val="-1"/>
                <w:sz w:val="18"/>
                <w:szCs w:val="18"/>
              </w:rPr>
              <w:t>o</w:t>
            </w:r>
            <w:r w:rsidRPr="00BC5C63">
              <w:rPr>
                <w:spacing w:val="-1"/>
                <w:sz w:val="18"/>
                <w:szCs w:val="18"/>
              </w:rPr>
              <w:t>gatásból, válla</w:t>
            </w:r>
            <w:r w:rsidRPr="00BC5C63">
              <w:rPr>
                <w:spacing w:val="-1"/>
                <w:sz w:val="18"/>
                <w:szCs w:val="18"/>
              </w:rPr>
              <w:t>l</w:t>
            </w:r>
            <w:r w:rsidRPr="00BC5C63">
              <w:rPr>
                <w:spacing w:val="-1"/>
                <w:sz w:val="18"/>
                <w:szCs w:val="18"/>
              </w:rPr>
              <w:t>kozók támog</w:t>
            </w:r>
            <w:r w:rsidRPr="00BC5C63">
              <w:rPr>
                <w:spacing w:val="-1"/>
                <w:sz w:val="18"/>
                <w:szCs w:val="18"/>
              </w:rPr>
              <w:t>a</w:t>
            </w:r>
            <w:r w:rsidRPr="00BC5C63">
              <w:rPr>
                <w:spacing w:val="-1"/>
                <w:sz w:val="18"/>
                <w:szCs w:val="18"/>
              </w:rPr>
              <w:t>tásából, önko</w:t>
            </w:r>
            <w:r w:rsidRPr="00BC5C63">
              <w:rPr>
                <w:spacing w:val="-1"/>
                <w:sz w:val="18"/>
                <w:szCs w:val="18"/>
              </w:rPr>
              <w:t>r</w:t>
            </w:r>
            <w:r w:rsidRPr="00BC5C63">
              <w:rPr>
                <w:spacing w:val="-1"/>
                <w:sz w:val="18"/>
                <w:szCs w:val="18"/>
              </w:rPr>
              <w:t>mányzat tec</w:t>
            </w:r>
            <w:r w:rsidRPr="00BC5C63">
              <w:rPr>
                <w:spacing w:val="-1"/>
                <w:sz w:val="18"/>
                <w:szCs w:val="18"/>
              </w:rPr>
              <w:t>h</w:t>
            </w:r>
            <w:r w:rsidRPr="00BC5C63">
              <w:rPr>
                <w:spacing w:val="-1"/>
                <w:sz w:val="18"/>
                <w:szCs w:val="18"/>
              </w:rPr>
              <w:t>nikai, humán erőforrásaiból, civil szervezet humán erőfo</w:t>
            </w:r>
            <w:r w:rsidRPr="00BC5C63">
              <w:rPr>
                <w:spacing w:val="-1"/>
                <w:sz w:val="18"/>
                <w:szCs w:val="18"/>
              </w:rPr>
              <w:t>r</w:t>
            </w:r>
            <w:r w:rsidRPr="00BC5C63">
              <w:rPr>
                <w:spacing w:val="-1"/>
                <w:sz w:val="18"/>
                <w:szCs w:val="18"/>
              </w:rPr>
              <w:t>rásából,</w:t>
            </w:r>
          </w:p>
        </w:tc>
        <w:tc>
          <w:tcPr>
            <w:tcW w:w="519" w:type="pct"/>
            <w:tcBorders>
              <w:top w:val="single" w:sz="6" w:space="0" w:color="000000"/>
              <w:left w:val="single" w:sz="6" w:space="0" w:color="000000"/>
              <w:bottom w:val="single" w:sz="6" w:space="0" w:color="000000"/>
              <w:right w:val="single" w:sz="6" w:space="0" w:color="000000"/>
            </w:tcBorders>
          </w:tcPr>
          <w:p w:rsidR="000C6EE5" w:rsidRPr="00BC5C63" w:rsidRDefault="000C6EE5" w:rsidP="00BC5C63">
            <w:pPr>
              <w:spacing w:after="0" w:line="240" w:lineRule="auto"/>
              <w:ind w:left="113" w:right="110"/>
              <w:jc w:val="both"/>
              <w:rPr>
                <w:spacing w:val="-1"/>
                <w:sz w:val="18"/>
                <w:szCs w:val="18"/>
              </w:rPr>
            </w:pPr>
            <w:r w:rsidRPr="00BC5C63">
              <w:rPr>
                <w:spacing w:val="-1"/>
                <w:sz w:val="18"/>
                <w:szCs w:val="18"/>
              </w:rPr>
              <w:t>A programban a részt vevők sz</w:t>
            </w:r>
            <w:r w:rsidRPr="00BC5C63">
              <w:rPr>
                <w:spacing w:val="-1"/>
                <w:sz w:val="18"/>
                <w:szCs w:val="18"/>
              </w:rPr>
              <w:t>á</w:t>
            </w:r>
            <w:r w:rsidRPr="00BC5C63">
              <w:rPr>
                <w:spacing w:val="-1"/>
                <w:sz w:val="18"/>
                <w:szCs w:val="18"/>
              </w:rPr>
              <w:t>ma ne csökke</w:t>
            </w:r>
            <w:r w:rsidRPr="00BC5C63">
              <w:rPr>
                <w:spacing w:val="-1"/>
                <w:sz w:val="18"/>
                <w:szCs w:val="18"/>
              </w:rPr>
              <w:t>n</w:t>
            </w:r>
            <w:r w:rsidRPr="00BC5C63">
              <w:rPr>
                <w:spacing w:val="-1"/>
                <w:sz w:val="18"/>
                <w:szCs w:val="18"/>
              </w:rPr>
              <w:t>jen 35 % alá</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Kaposszekcső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A1014F" w:rsidRDefault="000C6EE5" w:rsidP="00A1014F">
            <w:pPr>
              <w:spacing w:after="0" w:line="240" w:lineRule="auto"/>
              <w:ind w:left="113" w:right="110"/>
              <w:jc w:val="both"/>
              <w:rPr>
                <w:spacing w:val="-1"/>
                <w:sz w:val="18"/>
                <w:szCs w:val="18"/>
              </w:rPr>
            </w:pPr>
            <w:r w:rsidRPr="00A1014F">
              <w:rPr>
                <w:spacing w:val="-1"/>
                <w:sz w:val="18"/>
                <w:szCs w:val="18"/>
              </w:rPr>
              <w:t>A nők rés</w:t>
            </w:r>
            <w:r w:rsidRPr="00A1014F">
              <w:rPr>
                <w:spacing w:val="-1"/>
                <w:sz w:val="18"/>
                <w:szCs w:val="18"/>
              </w:rPr>
              <w:t>z</w:t>
            </w:r>
            <w:r w:rsidRPr="00A1014F">
              <w:rPr>
                <w:spacing w:val="-1"/>
                <w:sz w:val="18"/>
                <w:szCs w:val="18"/>
              </w:rPr>
              <w:t>munkaid</w:t>
            </w:r>
            <w:r w:rsidRPr="00A1014F">
              <w:rPr>
                <w:spacing w:val="-1"/>
                <w:sz w:val="18"/>
                <w:szCs w:val="18"/>
              </w:rPr>
              <w:t>ő</w:t>
            </w:r>
            <w:r w:rsidRPr="00A1014F">
              <w:rPr>
                <w:spacing w:val="-1"/>
                <w:sz w:val="18"/>
                <w:szCs w:val="18"/>
              </w:rPr>
              <w:t>ben történő foglalkoz</w:t>
            </w:r>
            <w:r w:rsidRPr="00A1014F">
              <w:rPr>
                <w:spacing w:val="-1"/>
                <w:sz w:val="18"/>
                <w:szCs w:val="18"/>
              </w:rPr>
              <w:t>a</w:t>
            </w:r>
            <w:r w:rsidRPr="00A1014F">
              <w:rPr>
                <w:spacing w:val="-1"/>
                <w:sz w:val="18"/>
                <w:szCs w:val="18"/>
              </w:rPr>
              <w:t>tásának el</w:t>
            </w:r>
            <w:r w:rsidRPr="00A1014F">
              <w:rPr>
                <w:spacing w:val="-1"/>
                <w:sz w:val="18"/>
                <w:szCs w:val="18"/>
              </w:rPr>
              <w:t>ő</w:t>
            </w:r>
            <w:r w:rsidRPr="00A1014F">
              <w:rPr>
                <w:spacing w:val="-1"/>
                <w:sz w:val="18"/>
                <w:szCs w:val="18"/>
              </w:rPr>
              <w:t>segítése</w:t>
            </w:r>
          </w:p>
        </w:tc>
        <w:tc>
          <w:tcPr>
            <w:tcW w:w="553" w:type="pct"/>
            <w:tcBorders>
              <w:top w:val="single" w:sz="6" w:space="0" w:color="000000"/>
              <w:left w:val="single" w:sz="6" w:space="0" w:color="000000"/>
              <w:bottom w:val="single" w:sz="6" w:space="0" w:color="000000"/>
              <w:right w:val="single" w:sz="6" w:space="0" w:color="000000"/>
            </w:tcBorders>
          </w:tcPr>
          <w:p w:rsidR="000C6EE5" w:rsidRPr="00A1014F" w:rsidRDefault="000C6EE5" w:rsidP="00A1014F">
            <w:pPr>
              <w:spacing w:after="0" w:line="240" w:lineRule="auto"/>
              <w:ind w:left="113" w:right="110"/>
              <w:jc w:val="both"/>
              <w:rPr>
                <w:spacing w:val="-1"/>
                <w:sz w:val="18"/>
                <w:szCs w:val="18"/>
              </w:rPr>
            </w:pPr>
            <w:r w:rsidRPr="00A1014F">
              <w:rPr>
                <w:spacing w:val="-1"/>
                <w:sz w:val="18"/>
                <w:szCs w:val="18"/>
              </w:rPr>
              <w:t>Óvodás, vagy a</w:t>
            </w:r>
            <w:r w:rsidRPr="00A1014F">
              <w:rPr>
                <w:spacing w:val="-1"/>
                <w:sz w:val="18"/>
                <w:szCs w:val="18"/>
              </w:rPr>
              <w:t>n</w:t>
            </w:r>
            <w:r w:rsidRPr="00A1014F">
              <w:rPr>
                <w:spacing w:val="-1"/>
                <w:sz w:val="18"/>
                <w:szCs w:val="18"/>
              </w:rPr>
              <w:t>nál fiatalabb gyermeket nevelő nők munkába á</w:t>
            </w:r>
            <w:r w:rsidRPr="00A1014F">
              <w:rPr>
                <w:spacing w:val="-1"/>
                <w:sz w:val="18"/>
                <w:szCs w:val="18"/>
              </w:rPr>
              <w:t>l</w:t>
            </w:r>
            <w:r w:rsidRPr="00A1014F">
              <w:rPr>
                <w:spacing w:val="-1"/>
                <w:sz w:val="18"/>
                <w:szCs w:val="18"/>
              </w:rPr>
              <w:t>lásának biztosít</w:t>
            </w:r>
            <w:r w:rsidRPr="00A1014F">
              <w:rPr>
                <w:spacing w:val="-1"/>
                <w:sz w:val="18"/>
                <w:szCs w:val="18"/>
              </w:rPr>
              <w:t>á</w:t>
            </w:r>
            <w:r w:rsidRPr="00A1014F">
              <w:rPr>
                <w:spacing w:val="-1"/>
                <w:sz w:val="18"/>
                <w:szCs w:val="18"/>
              </w:rPr>
              <w:t>sa azáltal, hogy a szakszerű gye</w:t>
            </w:r>
            <w:r w:rsidRPr="00A1014F">
              <w:rPr>
                <w:spacing w:val="-1"/>
                <w:sz w:val="18"/>
                <w:szCs w:val="18"/>
              </w:rPr>
              <w:t>r</w:t>
            </w:r>
            <w:r w:rsidRPr="00A1014F">
              <w:rPr>
                <w:spacing w:val="-1"/>
                <w:sz w:val="18"/>
                <w:szCs w:val="18"/>
              </w:rPr>
              <w:t>mekfelügyelet i</w:t>
            </w:r>
            <w:r w:rsidRPr="00A1014F">
              <w:rPr>
                <w:spacing w:val="-1"/>
                <w:sz w:val="18"/>
                <w:szCs w:val="18"/>
              </w:rPr>
              <w:t>n</w:t>
            </w:r>
            <w:r w:rsidRPr="00A1014F">
              <w:rPr>
                <w:spacing w:val="-1"/>
                <w:sz w:val="18"/>
                <w:szCs w:val="18"/>
              </w:rPr>
              <w:t>tézményesen bi</w:t>
            </w:r>
            <w:r w:rsidRPr="00A1014F">
              <w:rPr>
                <w:spacing w:val="-1"/>
                <w:sz w:val="18"/>
                <w:szCs w:val="18"/>
              </w:rPr>
              <w:t>z</w:t>
            </w:r>
            <w:r w:rsidRPr="00A1014F">
              <w:rPr>
                <w:spacing w:val="-1"/>
                <w:sz w:val="18"/>
                <w:szCs w:val="18"/>
              </w:rPr>
              <w:t>tosított</w:t>
            </w:r>
          </w:p>
        </w:tc>
        <w:tc>
          <w:tcPr>
            <w:tcW w:w="503" w:type="pct"/>
            <w:tcBorders>
              <w:top w:val="single" w:sz="6" w:space="0" w:color="000000"/>
              <w:left w:val="single" w:sz="6" w:space="0" w:color="000000"/>
              <w:bottom w:val="single" w:sz="6" w:space="0" w:color="000000"/>
              <w:right w:val="single" w:sz="6" w:space="0" w:color="000000"/>
            </w:tcBorders>
          </w:tcPr>
          <w:p w:rsidR="000C6EE5" w:rsidRPr="00A1014F" w:rsidRDefault="000C6EE5" w:rsidP="00A1014F">
            <w:pPr>
              <w:spacing w:after="0" w:line="240" w:lineRule="auto"/>
              <w:ind w:left="113" w:right="110"/>
              <w:jc w:val="both"/>
              <w:rPr>
                <w:spacing w:val="-1"/>
                <w:sz w:val="18"/>
                <w:szCs w:val="18"/>
              </w:rPr>
            </w:pPr>
            <w:r w:rsidRPr="00A1014F">
              <w:rPr>
                <w:spacing w:val="-1"/>
                <w:sz w:val="18"/>
                <w:szCs w:val="18"/>
              </w:rPr>
              <w:t>Családi napközi illetve bölcsődei ellátás helyben, vagy kis köze</w:t>
            </w:r>
            <w:r w:rsidRPr="00A1014F">
              <w:rPr>
                <w:spacing w:val="-1"/>
                <w:sz w:val="18"/>
                <w:szCs w:val="18"/>
              </w:rPr>
              <w:t>l</w:t>
            </w:r>
            <w:r w:rsidRPr="00A1014F">
              <w:rPr>
                <w:spacing w:val="-1"/>
                <w:sz w:val="18"/>
                <w:szCs w:val="18"/>
              </w:rPr>
              <w:t>ségben való bi</w:t>
            </w:r>
            <w:r w:rsidRPr="00A1014F">
              <w:rPr>
                <w:spacing w:val="-1"/>
                <w:sz w:val="18"/>
                <w:szCs w:val="18"/>
              </w:rPr>
              <w:t>z</w:t>
            </w:r>
            <w:r w:rsidRPr="00A1014F">
              <w:rPr>
                <w:spacing w:val="-1"/>
                <w:sz w:val="18"/>
                <w:szCs w:val="18"/>
              </w:rPr>
              <w:t>tosítása</w:t>
            </w:r>
          </w:p>
        </w:tc>
        <w:tc>
          <w:tcPr>
            <w:tcW w:w="555" w:type="pct"/>
            <w:tcBorders>
              <w:top w:val="single" w:sz="6" w:space="0" w:color="000000"/>
              <w:left w:val="single" w:sz="6" w:space="0" w:color="000000"/>
              <w:bottom w:val="single" w:sz="6" w:space="0" w:color="000000"/>
              <w:right w:val="single" w:sz="6" w:space="0" w:color="000000"/>
            </w:tcBorders>
          </w:tcPr>
          <w:p w:rsidR="000C6EE5" w:rsidRPr="00A1014F" w:rsidRDefault="000C6EE5" w:rsidP="00A1014F">
            <w:pPr>
              <w:spacing w:after="0" w:line="240" w:lineRule="auto"/>
              <w:ind w:left="113" w:right="110"/>
              <w:jc w:val="both"/>
              <w:rPr>
                <w:spacing w:val="-1"/>
                <w:sz w:val="18"/>
                <w:szCs w:val="18"/>
              </w:rPr>
            </w:pPr>
            <w:r w:rsidRPr="00A1014F">
              <w:rPr>
                <w:spacing w:val="-1"/>
                <w:sz w:val="18"/>
                <w:szCs w:val="18"/>
              </w:rPr>
              <w:t>Tolna megyei t</w:t>
            </w:r>
            <w:r w:rsidRPr="00A1014F">
              <w:rPr>
                <w:spacing w:val="-1"/>
                <w:sz w:val="18"/>
                <w:szCs w:val="18"/>
              </w:rPr>
              <w:t>e</w:t>
            </w:r>
            <w:r w:rsidRPr="00A1014F">
              <w:rPr>
                <w:spacing w:val="-1"/>
                <w:sz w:val="18"/>
                <w:szCs w:val="18"/>
              </w:rPr>
              <w:t>rületfejlesztés i koncepció, helyi szociális és gye</w:t>
            </w:r>
            <w:r w:rsidRPr="00A1014F">
              <w:rPr>
                <w:spacing w:val="-1"/>
                <w:sz w:val="18"/>
                <w:szCs w:val="18"/>
              </w:rPr>
              <w:t>r</w:t>
            </w:r>
            <w:r w:rsidRPr="00A1014F">
              <w:rPr>
                <w:spacing w:val="-1"/>
                <w:sz w:val="18"/>
                <w:szCs w:val="18"/>
              </w:rPr>
              <w:t>mekvédelmi re</w:t>
            </w:r>
            <w:r w:rsidRPr="00A1014F">
              <w:rPr>
                <w:spacing w:val="-1"/>
                <w:sz w:val="18"/>
                <w:szCs w:val="18"/>
              </w:rPr>
              <w:t>n</w:t>
            </w:r>
            <w:r w:rsidRPr="00A1014F">
              <w:rPr>
                <w:spacing w:val="-1"/>
                <w:sz w:val="18"/>
                <w:szCs w:val="18"/>
              </w:rPr>
              <w:t>delet</w:t>
            </w:r>
          </w:p>
        </w:tc>
        <w:tc>
          <w:tcPr>
            <w:tcW w:w="553" w:type="pct"/>
            <w:tcBorders>
              <w:top w:val="single" w:sz="6" w:space="0" w:color="000000"/>
              <w:left w:val="single" w:sz="6" w:space="0" w:color="000000"/>
              <w:bottom w:val="single" w:sz="6" w:space="0" w:color="000000"/>
              <w:right w:val="single" w:sz="6" w:space="0" w:color="000000"/>
            </w:tcBorders>
          </w:tcPr>
          <w:p w:rsidR="000C6EE5" w:rsidRPr="00A1014F" w:rsidRDefault="000C6EE5" w:rsidP="00A1014F">
            <w:pPr>
              <w:spacing w:after="0" w:line="240" w:lineRule="auto"/>
              <w:ind w:left="113" w:right="110"/>
              <w:jc w:val="both"/>
              <w:rPr>
                <w:spacing w:val="-1"/>
                <w:sz w:val="18"/>
                <w:szCs w:val="18"/>
              </w:rPr>
            </w:pPr>
            <w:r w:rsidRPr="00A1014F">
              <w:rPr>
                <w:spacing w:val="-1"/>
                <w:sz w:val="18"/>
                <w:szCs w:val="18"/>
              </w:rPr>
              <w:t>Bölcsődei, vagy családi napközi létrehozás</w:t>
            </w:r>
            <w:r>
              <w:rPr>
                <w:spacing w:val="-1"/>
                <w:sz w:val="18"/>
                <w:szCs w:val="18"/>
              </w:rPr>
              <w:t xml:space="preserve"> </w:t>
            </w:r>
            <w:r w:rsidRPr="00A1014F">
              <w:rPr>
                <w:spacing w:val="-1"/>
                <w:sz w:val="18"/>
                <w:szCs w:val="18"/>
              </w:rPr>
              <w:t>hel</w:t>
            </w:r>
            <w:r w:rsidRPr="00A1014F">
              <w:rPr>
                <w:spacing w:val="-1"/>
                <w:sz w:val="18"/>
                <w:szCs w:val="18"/>
              </w:rPr>
              <w:t>y</w:t>
            </w:r>
            <w:r w:rsidRPr="00A1014F">
              <w:rPr>
                <w:spacing w:val="-1"/>
                <w:sz w:val="18"/>
                <w:szCs w:val="18"/>
              </w:rPr>
              <w:t>ben, vagy egy k</w:t>
            </w:r>
            <w:r w:rsidRPr="00A1014F">
              <w:rPr>
                <w:spacing w:val="-1"/>
                <w:sz w:val="18"/>
                <w:szCs w:val="18"/>
              </w:rPr>
              <w:t>ö</w:t>
            </w:r>
            <w:r w:rsidRPr="00A1014F">
              <w:rPr>
                <w:spacing w:val="-1"/>
                <w:sz w:val="18"/>
                <w:szCs w:val="18"/>
              </w:rPr>
              <w:t>zeli településre való rugalmas és biztonságos kö</w:t>
            </w:r>
            <w:r w:rsidRPr="00A1014F">
              <w:rPr>
                <w:spacing w:val="-1"/>
                <w:sz w:val="18"/>
                <w:szCs w:val="18"/>
              </w:rPr>
              <w:t>z</w:t>
            </w:r>
            <w:r w:rsidRPr="00A1014F">
              <w:rPr>
                <w:spacing w:val="-1"/>
                <w:sz w:val="18"/>
                <w:szCs w:val="18"/>
              </w:rPr>
              <w:t>lekedés megt</w:t>
            </w:r>
            <w:r w:rsidRPr="00A1014F">
              <w:rPr>
                <w:spacing w:val="-1"/>
                <w:sz w:val="18"/>
                <w:szCs w:val="18"/>
              </w:rPr>
              <w:t>e</w:t>
            </w:r>
            <w:r w:rsidRPr="00A1014F">
              <w:rPr>
                <w:spacing w:val="-1"/>
                <w:sz w:val="18"/>
                <w:szCs w:val="18"/>
              </w:rPr>
              <w:t>remtése a kisd</w:t>
            </w:r>
            <w:r w:rsidRPr="00A1014F">
              <w:rPr>
                <w:spacing w:val="-1"/>
                <w:sz w:val="18"/>
                <w:szCs w:val="18"/>
              </w:rPr>
              <w:t>e</w:t>
            </w:r>
            <w:r w:rsidRPr="00A1014F">
              <w:rPr>
                <w:spacing w:val="-1"/>
                <w:sz w:val="18"/>
                <w:szCs w:val="18"/>
              </w:rPr>
              <w:t>dek részére</w:t>
            </w:r>
          </w:p>
        </w:tc>
        <w:tc>
          <w:tcPr>
            <w:tcW w:w="453" w:type="pct"/>
            <w:tcBorders>
              <w:top w:val="single" w:sz="6" w:space="0" w:color="000000"/>
              <w:left w:val="single" w:sz="6" w:space="0" w:color="000000"/>
              <w:bottom w:val="single" w:sz="6" w:space="0" w:color="000000"/>
              <w:right w:val="single" w:sz="6" w:space="0" w:color="000000"/>
            </w:tcBorders>
          </w:tcPr>
          <w:p w:rsidR="000C6EE5" w:rsidRPr="00A1014F" w:rsidRDefault="000C6EE5" w:rsidP="00A1014F">
            <w:pPr>
              <w:spacing w:after="0" w:line="240" w:lineRule="auto"/>
              <w:ind w:left="113" w:right="110"/>
              <w:jc w:val="both"/>
              <w:rPr>
                <w:spacing w:val="-1"/>
                <w:sz w:val="18"/>
                <w:szCs w:val="18"/>
              </w:rPr>
            </w:pPr>
            <w:r w:rsidRPr="00A1014F">
              <w:rPr>
                <w:spacing w:val="-1"/>
                <w:sz w:val="18"/>
                <w:szCs w:val="18"/>
              </w:rPr>
              <w:t>Kaposszekcső Község Ö</w:t>
            </w:r>
            <w:r w:rsidRPr="00A1014F">
              <w:rPr>
                <w:spacing w:val="-1"/>
                <w:sz w:val="18"/>
                <w:szCs w:val="18"/>
              </w:rPr>
              <w:t>n</w:t>
            </w:r>
            <w:r w:rsidRPr="00A1014F">
              <w:rPr>
                <w:spacing w:val="-1"/>
                <w:sz w:val="18"/>
                <w:szCs w:val="18"/>
              </w:rPr>
              <w:t>kormányzata, Tolna Megyei Önkormán</w:t>
            </w:r>
            <w:r w:rsidRPr="00A1014F">
              <w:rPr>
                <w:spacing w:val="-1"/>
                <w:sz w:val="18"/>
                <w:szCs w:val="18"/>
              </w:rPr>
              <w:t>y</w:t>
            </w:r>
            <w:r w:rsidRPr="00A1014F">
              <w:rPr>
                <w:spacing w:val="-1"/>
                <w:sz w:val="18"/>
                <w:szCs w:val="18"/>
              </w:rPr>
              <w:t>zat</w:t>
            </w:r>
          </w:p>
        </w:tc>
        <w:tc>
          <w:tcPr>
            <w:tcW w:w="402" w:type="pct"/>
            <w:tcBorders>
              <w:top w:val="single" w:sz="6" w:space="0" w:color="000000"/>
              <w:left w:val="single" w:sz="6" w:space="0" w:color="000000"/>
              <w:bottom w:val="single" w:sz="6" w:space="0" w:color="000000"/>
              <w:right w:val="single" w:sz="6" w:space="0" w:color="000000"/>
            </w:tcBorders>
          </w:tcPr>
          <w:p w:rsidR="000C6EE5" w:rsidRPr="00A1014F" w:rsidRDefault="000C6EE5" w:rsidP="00A1014F">
            <w:pPr>
              <w:spacing w:after="0" w:line="240" w:lineRule="auto"/>
              <w:ind w:left="113" w:right="110"/>
              <w:jc w:val="both"/>
              <w:rPr>
                <w:spacing w:val="-1"/>
                <w:sz w:val="18"/>
                <w:szCs w:val="18"/>
              </w:rPr>
            </w:pPr>
            <w:r w:rsidRPr="00A1014F">
              <w:rPr>
                <w:spacing w:val="-1"/>
                <w:sz w:val="18"/>
                <w:szCs w:val="18"/>
              </w:rPr>
              <w:t>2018.12.06.</w:t>
            </w:r>
          </w:p>
        </w:tc>
        <w:tc>
          <w:tcPr>
            <w:tcW w:w="555" w:type="pct"/>
            <w:tcBorders>
              <w:top w:val="single" w:sz="6" w:space="0" w:color="000000"/>
              <w:left w:val="single" w:sz="6" w:space="0" w:color="000000"/>
              <w:bottom w:val="single" w:sz="6" w:space="0" w:color="000000"/>
              <w:right w:val="single" w:sz="6" w:space="0" w:color="000000"/>
            </w:tcBorders>
          </w:tcPr>
          <w:p w:rsidR="000C6EE5" w:rsidRPr="00A1014F" w:rsidRDefault="000C6EE5" w:rsidP="00A1014F">
            <w:pPr>
              <w:spacing w:after="0" w:line="240" w:lineRule="auto"/>
              <w:ind w:left="113" w:right="110"/>
              <w:jc w:val="both"/>
              <w:rPr>
                <w:spacing w:val="-1"/>
                <w:sz w:val="18"/>
                <w:szCs w:val="18"/>
              </w:rPr>
            </w:pPr>
            <w:r w:rsidRPr="00A1014F">
              <w:rPr>
                <w:spacing w:val="-1"/>
                <w:sz w:val="18"/>
                <w:szCs w:val="18"/>
              </w:rPr>
              <w:t>Férőhelyek száma</w:t>
            </w:r>
          </w:p>
        </w:tc>
        <w:tc>
          <w:tcPr>
            <w:tcW w:w="503" w:type="pct"/>
            <w:tcBorders>
              <w:top w:val="single" w:sz="6" w:space="0" w:color="000000"/>
              <w:left w:val="single" w:sz="6" w:space="0" w:color="000000"/>
              <w:bottom w:val="single" w:sz="6" w:space="0" w:color="000000"/>
              <w:right w:val="single" w:sz="6" w:space="0" w:color="000000"/>
            </w:tcBorders>
          </w:tcPr>
          <w:p w:rsidR="000C6EE5" w:rsidRPr="00A1014F" w:rsidRDefault="000C6EE5" w:rsidP="00A1014F">
            <w:pPr>
              <w:spacing w:after="0" w:line="240" w:lineRule="auto"/>
              <w:ind w:left="113" w:right="110"/>
              <w:jc w:val="both"/>
              <w:rPr>
                <w:spacing w:val="-1"/>
                <w:sz w:val="18"/>
                <w:szCs w:val="18"/>
              </w:rPr>
            </w:pPr>
            <w:r w:rsidRPr="00A1014F">
              <w:rPr>
                <w:spacing w:val="-1"/>
                <w:sz w:val="18"/>
                <w:szCs w:val="18"/>
              </w:rPr>
              <w:t>Pályázati forrás</w:t>
            </w:r>
          </w:p>
        </w:tc>
        <w:tc>
          <w:tcPr>
            <w:tcW w:w="519" w:type="pct"/>
            <w:tcBorders>
              <w:top w:val="single" w:sz="6" w:space="0" w:color="000000"/>
              <w:left w:val="single" w:sz="6" w:space="0" w:color="000000"/>
              <w:bottom w:val="single" w:sz="6" w:space="0" w:color="000000"/>
              <w:right w:val="single" w:sz="6" w:space="0" w:color="000000"/>
            </w:tcBorders>
          </w:tcPr>
          <w:p w:rsidR="000C6EE5" w:rsidRPr="00A1014F" w:rsidRDefault="000C6EE5" w:rsidP="00A1014F">
            <w:pPr>
              <w:spacing w:after="0" w:line="240" w:lineRule="auto"/>
              <w:ind w:left="113" w:right="110"/>
              <w:jc w:val="both"/>
              <w:rPr>
                <w:spacing w:val="-1"/>
                <w:sz w:val="18"/>
                <w:szCs w:val="18"/>
              </w:rPr>
            </w:pPr>
            <w:r w:rsidRPr="00A1014F">
              <w:rPr>
                <w:spacing w:val="-1"/>
                <w:sz w:val="18"/>
                <w:szCs w:val="18"/>
              </w:rPr>
              <w:t>Költségvetési támogatásból (feladatfinansz</w:t>
            </w:r>
            <w:r w:rsidRPr="00A1014F">
              <w:rPr>
                <w:spacing w:val="-1"/>
                <w:sz w:val="18"/>
                <w:szCs w:val="18"/>
              </w:rPr>
              <w:t>í</w:t>
            </w:r>
            <w:r w:rsidRPr="00A1014F">
              <w:rPr>
                <w:spacing w:val="-1"/>
                <w:sz w:val="18"/>
                <w:szCs w:val="18"/>
              </w:rPr>
              <w:t>rozás)</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Kocsola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Tedd, és s</w:t>
            </w:r>
            <w:r w:rsidRPr="00DD7C43">
              <w:rPr>
                <w:spacing w:val="-1"/>
                <w:sz w:val="18"/>
                <w:szCs w:val="18"/>
              </w:rPr>
              <w:t>i</w:t>
            </w:r>
            <w:r w:rsidRPr="00DD7C43">
              <w:rPr>
                <w:spacing w:val="-1"/>
                <w:sz w:val="18"/>
                <w:szCs w:val="18"/>
              </w:rPr>
              <w:t>kerül!</w:t>
            </w:r>
          </w:p>
        </w:tc>
        <w:tc>
          <w:tcPr>
            <w:tcW w:w="553"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A nők nagyarányú munkanélkülis</w:t>
            </w:r>
            <w:r w:rsidRPr="00DD7C43">
              <w:rPr>
                <w:spacing w:val="-1"/>
                <w:sz w:val="18"/>
                <w:szCs w:val="18"/>
              </w:rPr>
              <w:t>é</w:t>
            </w:r>
            <w:r w:rsidRPr="00DD7C43">
              <w:rPr>
                <w:spacing w:val="-1"/>
                <w:sz w:val="18"/>
                <w:szCs w:val="18"/>
              </w:rPr>
              <w:t>ge.</w:t>
            </w:r>
          </w:p>
        </w:tc>
        <w:tc>
          <w:tcPr>
            <w:tcW w:w="503"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Tartalmas kö</w:t>
            </w:r>
            <w:r w:rsidRPr="00DD7C43">
              <w:rPr>
                <w:spacing w:val="-1"/>
                <w:sz w:val="18"/>
                <w:szCs w:val="18"/>
              </w:rPr>
              <w:t>z</w:t>
            </w:r>
            <w:r w:rsidRPr="00DD7C43">
              <w:rPr>
                <w:spacing w:val="-1"/>
                <w:sz w:val="18"/>
                <w:szCs w:val="18"/>
              </w:rPr>
              <w:t>foglalkoztatás folytatása, egyéb helyi fo</w:t>
            </w:r>
            <w:r w:rsidRPr="00DD7C43">
              <w:rPr>
                <w:spacing w:val="-1"/>
                <w:sz w:val="18"/>
                <w:szCs w:val="18"/>
              </w:rPr>
              <w:t>g</w:t>
            </w:r>
            <w:r w:rsidRPr="00DD7C43">
              <w:rPr>
                <w:spacing w:val="-1"/>
                <w:sz w:val="18"/>
                <w:szCs w:val="18"/>
              </w:rPr>
              <w:t>lalkoztatási l</w:t>
            </w:r>
            <w:r w:rsidRPr="00DD7C43">
              <w:rPr>
                <w:spacing w:val="-1"/>
                <w:sz w:val="18"/>
                <w:szCs w:val="18"/>
              </w:rPr>
              <w:t>e</w:t>
            </w:r>
            <w:r w:rsidRPr="00DD7C43">
              <w:rPr>
                <w:spacing w:val="-1"/>
                <w:sz w:val="18"/>
                <w:szCs w:val="18"/>
              </w:rPr>
              <w:t>hetőségek fe</w:t>
            </w:r>
            <w:r w:rsidRPr="00DD7C43">
              <w:rPr>
                <w:spacing w:val="-1"/>
                <w:sz w:val="18"/>
                <w:szCs w:val="18"/>
              </w:rPr>
              <w:t>l</w:t>
            </w:r>
            <w:r w:rsidRPr="00DD7C43">
              <w:rPr>
                <w:spacing w:val="-1"/>
                <w:sz w:val="18"/>
                <w:szCs w:val="18"/>
              </w:rPr>
              <w:t>kutatása. A munkanélküli nők</w:t>
            </w:r>
            <w:r>
              <w:rPr>
                <w:spacing w:val="-1"/>
                <w:sz w:val="18"/>
                <w:szCs w:val="18"/>
              </w:rPr>
              <w:t xml:space="preserve"> </w:t>
            </w:r>
            <w:r w:rsidRPr="00DD7C43">
              <w:rPr>
                <w:spacing w:val="-1"/>
                <w:sz w:val="18"/>
                <w:szCs w:val="18"/>
              </w:rPr>
              <w:t>– végső esetben- vegyék igénybe az ell</w:t>
            </w:r>
            <w:r w:rsidRPr="00DD7C43">
              <w:rPr>
                <w:spacing w:val="-1"/>
                <w:sz w:val="18"/>
                <w:szCs w:val="18"/>
              </w:rPr>
              <w:t>á</w:t>
            </w:r>
            <w:r w:rsidRPr="00DD7C43">
              <w:rPr>
                <w:spacing w:val="-1"/>
                <w:sz w:val="18"/>
                <w:szCs w:val="18"/>
              </w:rPr>
              <w:t>tásokat.</w:t>
            </w:r>
          </w:p>
        </w:tc>
        <w:tc>
          <w:tcPr>
            <w:tcW w:w="555"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Önkormányzat Gazdasági pro</w:t>
            </w:r>
            <w:r w:rsidRPr="00DD7C43">
              <w:rPr>
                <w:spacing w:val="-1"/>
                <w:sz w:val="18"/>
                <w:szCs w:val="18"/>
              </w:rPr>
              <w:t>g</w:t>
            </w:r>
            <w:r w:rsidRPr="00DD7C43">
              <w:rPr>
                <w:spacing w:val="-1"/>
                <w:sz w:val="18"/>
                <w:szCs w:val="18"/>
              </w:rPr>
              <w:t>ramja, Települé</w:t>
            </w:r>
            <w:r w:rsidRPr="00DD7C43">
              <w:rPr>
                <w:spacing w:val="-1"/>
                <w:sz w:val="18"/>
                <w:szCs w:val="18"/>
              </w:rPr>
              <w:t>s</w:t>
            </w:r>
            <w:r w:rsidRPr="00DD7C43">
              <w:rPr>
                <w:spacing w:val="-1"/>
                <w:sz w:val="18"/>
                <w:szCs w:val="18"/>
              </w:rPr>
              <w:t>fejlesztési Ko</w:t>
            </w:r>
            <w:r w:rsidRPr="00DD7C43">
              <w:rPr>
                <w:spacing w:val="-1"/>
                <w:sz w:val="18"/>
                <w:szCs w:val="18"/>
              </w:rPr>
              <w:t>n</w:t>
            </w:r>
            <w:r w:rsidRPr="00DD7C43">
              <w:rPr>
                <w:spacing w:val="-1"/>
                <w:sz w:val="18"/>
                <w:szCs w:val="18"/>
              </w:rPr>
              <w:t>cepció.</w:t>
            </w:r>
          </w:p>
        </w:tc>
        <w:tc>
          <w:tcPr>
            <w:tcW w:w="553"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Felvilágosítás, ta</w:t>
            </w:r>
            <w:r w:rsidRPr="00DD7C43">
              <w:rPr>
                <w:spacing w:val="-1"/>
                <w:sz w:val="18"/>
                <w:szCs w:val="18"/>
              </w:rPr>
              <w:t>r</w:t>
            </w:r>
            <w:r w:rsidRPr="00DD7C43">
              <w:rPr>
                <w:spacing w:val="-1"/>
                <w:sz w:val="18"/>
                <w:szCs w:val="18"/>
              </w:rPr>
              <w:t>talmas közmu</w:t>
            </w:r>
            <w:r w:rsidRPr="00DD7C43">
              <w:rPr>
                <w:spacing w:val="-1"/>
                <w:sz w:val="18"/>
                <w:szCs w:val="18"/>
              </w:rPr>
              <w:t>n</w:t>
            </w:r>
            <w:r w:rsidRPr="00DD7C43">
              <w:rPr>
                <w:spacing w:val="-1"/>
                <w:sz w:val="18"/>
                <w:szCs w:val="18"/>
              </w:rPr>
              <w:t>kába bevonás, képzés szervez</w:t>
            </w:r>
            <w:r w:rsidRPr="00DD7C43">
              <w:rPr>
                <w:spacing w:val="-1"/>
                <w:sz w:val="18"/>
                <w:szCs w:val="18"/>
              </w:rPr>
              <w:t>é</w:t>
            </w:r>
            <w:r w:rsidRPr="00DD7C43">
              <w:rPr>
                <w:spacing w:val="-1"/>
                <w:sz w:val="18"/>
                <w:szCs w:val="18"/>
              </w:rPr>
              <w:t>se.</w:t>
            </w:r>
          </w:p>
        </w:tc>
        <w:tc>
          <w:tcPr>
            <w:tcW w:w="453"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Az érintett cé</w:t>
            </w:r>
            <w:r w:rsidRPr="00DD7C43">
              <w:rPr>
                <w:spacing w:val="-1"/>
                <w:sz w:val="18"/>
                <w:szCs w:val="18"/>
              </w:rPr>
              <w:t>l</w:t>
            </w:r>
            <w:r w:rsidRPr="00DD7C43">
              <w:rPr>
                <w:spacing w:val="-1"/>
                <w:sz w:val="18"/>
                <w:szCs w:val="18"/>
              </w:rPr>
              <w:t>csoport tagjai – munkahely hiánya esetén- továbbra is részesüljenek ellátásban. 2-3 fő munkába állt a</w:t>
            </w:r>
            <w:r>
              <w:rPr>
                <w:spacing w:val="-1"/>
                <w:sz w:val="18"/>
                <w:szCs w:val="18"/>
              </w:rPr>
              <w:t xml:space="preserve"> </w:t>
            </w:r>
            <w:r w:rsidRPr="00DD7C43">
              <w:rPr>
                <w:spacing w:val="-1"/>
                <w:sz w:val="18"/>
                <w:szCs w:val="18"/>
              </w:rPr>
              <w:t>helyi vállalkozó</w:t>
            </w:r>
            <w:r w:rsidRPr="00DD7C43">
              <w:rPr>
                <w:spacing w:val="-1"/>
                <w:sz w:val="18"/>
                <w:szCs w:val="18"/>
              </w:rPr>
              <w:t>k</w:t>
            </w:r>
            <w:r w:rsidRPr="00DD7C43">
              <w:rPr>
                <w:spacing w:val="-1"/>
                <w:sz w:val="18"/>
                <w:szCs w:val="18"/>
              </w:rPr>
              <w:t>nál. Egyre többen önellátóvá válnak.</w:t>
            </w:r>
          </w:p>
        </w:tc>
        <w:tc>
          <w:tcPr>
            <w:tcW w:w="503"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Támogatás a</w:t>
            </w:r>
            <w:r>
              <w:rPr>
                <w:spacing w:val="-1"/>
                <w:sz w:val="18"/>
                <w:szCs w:val="18"/>
              </w:rPr>
              <w:t xml:space="preserve"> </w:t>
            </w:r>
            <w:r w:rsidRPr="00DD7C43">
              <w:rPr>
                <w:spacing w:val="-1"/>
                <w:sz w:val="18"/>
                <w:szCs w:val="18"/>
              </w:rPr>
              <w:t>munkaügyi kö</w:t>
            </w:r>
            <w:r w:rsidRPr="00DD7C43">
              <w:rPr>
                <w:spacing w:val="-1"/>
                <w:sz w:val="18"/>
                <w:szCs w:val="18"/>
              </w:rPr>
              <w:t>z</w:t>
            </w:r>
            <w:r w:rsidRPr="00DD7C43">
              <w:rPr>
                <w:spacing w:val="-1"/>
                <w:sz w:val="18"/>
                <w:szCs w:val="18"/>
              </w:rPr>
              <w:t>ponton keres</w:t>
            </w:r>
            <w:r w:rsidRPr="00DD7C43">
              <w:rPr>
                <w:spacing w:val="-1"/>
                <w:sz w:val="18"/>
                <w:szCs w:val="18"/>
              </w:rPr>
              <w:t>z</w:t>
            </w:r>
            <w:r w:rsidRPr="00DD7C43">
              <w:rPr>
                <w:spacing w:val="-1"/>
                <w:sz w:val="18"/>
                <w:szCs w:val="18"/>
              </w:rPr>
              <w:t>tül, esetleges képzés pályázati úton. Munk</w:t>
            </w:r>
            <w:r w:rsidRPr="00DD7C43">
              <w:rPr>
                <w:spacing w:val="-1"/>
                <w:sz w:val="18"/>
                <w:szCs w:val="18"/>
              </w:rPr>
              <w:t>a</w:t>
            </w:r>
            <w:r w:rsidRPr="00DD7C43">
              <w:rPr>
                <w:spacing w:val="-1"/>
                <w:sz w:val="18"/>
                <w:szCs w:val="18"/>
              </w:rPr>
              <w:t>nélküliek,</w:t>
            </w:r>
            <w:r>
              <w:rPr>
                <w:spacing w:val="-1"/>
                <w:sz w:val="18"/>
                <w:szCs w:val="18"/>
              </w:rPr>
              <w:t xml:space="preserve"> </w:t>
            </w:r>
            <w:r w:rsidRPr="00DD7C43">
              <w:rPr>
                <w:spacing w:val="-1"/>
                <w:sz w:val="18"/>
                <w:szCs w:val="18"/>
              </w:rPr>
              <w:t>mu</w:t>
            </w:r>
            <w:r w:rsidRPr="00DD7C43">
              <w:rPr>
                <w:spacing w:val="-1"/>
                <w:sz w:val="18"/>
                <w:szCs w:val="18"/>
              </w:rPr>
              <w:t>n</w:t>
            </w:r>
            <w:r w:rsidRPr="00DD7C43">
              <w:rPr>
                <w:spacing w:val="-1"/>
                <w:sz w:val="18"/>
                <w:szCs w:val="18"/>
              </w:rPr>
              <w:t>kaügyi központ, önkormányzati hivatal dolgozói, helyi vállalk</w:t>
            </w:r>
            <w:r w:rsidRPr="00DD7C43">
              <w:rPr>
                <w:spacing w:val="-1"/>
                <w:sz w:val="18"/>
                <w:szCs w:val="18"/>
              </w:rPr>
              <w:t>o</w:t>
            </w:r>
            <w:r w:rsidRPr="00DD7C43">
              <w:rPr>
                <w:spacing w:val="-1"/>
                <w:sz w:val="18"/>
                <w:szCs w:val="18"/>
              </w:rPr>
              <w:t>zók, képzéshez szakemberek</w:t>
            </w:r>
          </w:p>
        </w:tc>
        <w:tc>
          <w:tcPr>
            <w:tcW w:w="519"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pályázati forr</w:t>
            </w:r>
            <w:r w:rsidRPr="00DD7C43">
              <w:rPr>
                <w:spacing w:val="-1"/>
                <w:sz w:val="18"/>
                <w:szCs w:val="18"/>
              </w:rPr>
              <w:t>á</w:t>
            </w:r>
            <w:r w:rsidRPr="00DD7C43">
              <w:rPr>
                <w:spacing w:val="-1"/>
                <w:sz w:val="18"/>
                <w:szCs w:val="18"/>
              </w:rPr>
              <w:t>soktól függő</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Szólj, s seg</w:t>
            </w:r>
            <w:r w:rsidRPr="00DD7C43">
              <w:rPr>
                <w:spacing w:val="-1"/>
                <w:sz w:val="18"/>
                <w:szCs w:val="18"/>
              </w:rPr>
              <w:t>í</w:t>
            </w:r>
            <w:r w:rsidRPr="00DD7C43">
              <w:rPr>
                <w:spacing w:val="-1"/>
                <w:sz w:val="18"/>
                <w:szCs w:val="18"/>
              </w:rPr>
              <w:t>tünk!</w:t>
            </w:r>
          </w:p>
        </w:tc>
        <w:tc>
          <w:tcPr>
            <w:tcW w:w="553"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Eltitkolt családon belüli erőszak.</w:t>
            </w:r>
          </w:p>
        </w:tc>
        <w:tc>
          <w:tcPr>
            <w:tcW w:w="503"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Ne legyen</w:t>
            </w:r>
            <w:r>
              <w:rPr>
                <w:spacing w:val="-1"/>
                <w:sz w:val="18"/>
                <w:szCs w:val="18"/>
              </w:rPr>
              <w:t xml:space="preserve"> </w:t>
            </w:r>
            <w:r w:rsidRPr="00DD7C43">
              <w:rPr>
                <w:spacing w:val="-1"/>
                <w:sz w:val="18"/>
                <w:szCs w:val="18"/>
              </w:rPr>
              <w:t>cs</w:t>
            </w:r>
            <w:r w:rsidRPr="00DD7C43">
              <w:rPr>
                <w:spacing w:val="-1"/>
                <w:sz w:val="18"/>
                <w:szCs w:val="18"/>
              </w:rPr>
              <w:t>a</w:t>
            </w:r>
            <w:r w:rsidRPr="00DD7C43">
              <w:rPr>
                <w:spacing w:val="-1"/>
                <w:sz w:val="18"/>
                <w:szCs w:val="18"/>
              </w:rPr>
              <w:t>ládon belüli</w:t>
            </w:r>
            <w:r>
              <w:rPr>
                <w:spacing w:val="-1"/>
                <w:sz w:val="18"/>
                <w:szCs w:val="18"/>
              </w:rPr>
              <w:t xml:space="preserve"> </w:t>
            </w:r>
            <w:r w:rsidRPr="00DD7C43">
              <w:rPr>
                <w:spacing w:val="-1"/>
                <w:sz w:val="18"/>
                <w:szCs w:val="18"/>
              </w:rPr>
              <w:t>erőszak, illetve azonnal törté</w:t>
            </w:r>
            <w:r w:rsidRPr="00DD7C43">
              <w:rPr>
                <w:spacing w:val="-1"/>
                <w:sz w:val="18"/>
                <w:szCs w:val="18"/>
              </w:rPr>
              <w:t>n</w:t>
            </w:r>
            <w:r w:rsidRPr="00DD7C43">
              <w:rPr>
                <w:spacing w:val="-1"/>
                <w:sz w:val="18"/>
                <w:szCs w:val="18"/>
              </w:rPr>
              <w:t>jenek lépések ennek</w:t>
            </w:r>
            <w:r>
              <w:rPr>
                <w:spacing w:val="-1"/>
                <w:sz w:val="18"/>
                <w:szCs w:val="18"/>
              </w:rPr>
              <w:t xml:space="preserve"> </w:t>
            </w:r>
            <w:r w:rsidRPr="00DD7C43">
              <w:rPr>
                <w:spacing w:val="-1"/>
                <w:sz w:val="18"/>
                <w:szCs w:val="18"/>
              </w:rPr>
              <w:t>felsz</w:t>
            </w:r>
            <w:r w:rsidRPr="00DD7C43">
              <w:rPr>
                <w:spacing w:val="-1"/>
                <w:sz w:val="18"/>
                <w:szCs w:val="18"/>
              </w:rPr>
              <w:t>á</w:t>
            </w:r>
            <w:r w:rsidRPr="00DD7C43">
              <w:rPr>
                <w:spacing w:val="-1"/>
                <w:sz w:val="18"/>
                <w:szCs w:val="18"/>
              </w:rPr>
              <w:t>molására.</w:t>
            </w:r>
          </w:p>
        </w:tc>
        <w:tc>
          <w:tcPr>
            <w:tcW w:w="555"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Önkormányzat Gazdasági Pro</w:t>
            </w:r>
            <w:r w:rsidRPr="00DD7C43">
              <w:rPr>
                <w:spacing w:val="-1"/>
                <w:sz w:val="18"/>
                <w:szCs w:val="18"/>
              </w:rPr>
              <w:t>g</w:t>
            </w:r>
            <w:r w:rsidRPr="00DD7C43">
              <w:rPr>
                <w:spacing w:val="-1"/>
                <w:sz w:val="18"/>
                <w:szCs w:val="18"/>
              </w:rPr>
              <w:t>ramja.</w:t>
            </w:r>
          </w:p>
        </w:tc>
        <w:tc>
          <w:tcPr>
            <w:tcW w:w="553"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Felvilágosítás, p</w:t>
            </w:r>
            <w:r w:rsidRPr="00DD7C43">
              <w:rPr>
                <w:spacing w:val="-1"/>
                <w:sz w:val="18"/>
                <w:szCs w:val="18"/>
              </w:rPr>
              <w:t>o</w:t>
            </w:r>
            <w:r w:rsidRPr="00DD7C43">
              <w:rPr>
                <w:spacing w:val="-1"/>
                <w:sz w:val="18"/>
                <w:szCs w:val="18"/>
              </w:rPr>
              <w:t>zitív példák me</w:t>
            </w:r>
            <w:r w:rsidRPr="00DD7C43">
              <w:rPr>
                <w:spacing w:val="-1"/>
                <w:sz w:val="18"/>
                <w:szCs w:val="18"/>
              </w:rPr>
              <w:t>g</w:t>
            </w:r>
            <w:r w:rsidRPr="00DD7C43">
              <w:rPr>
                <w:spacing w:val="-1"/>
                <w:sz w:val="18"/>
                <w:szCs w:val="18"/>
              </w:rPr>
              <w:t>ismertetése an</w:t>
            </w:r>
            <w:r w:rsidRPr="00DD7C43">
              <w:rPr>
                <w:spacing w:val="-1"/>
                <w:sz w:val="18"/>
                <w:szCs w:val="18"/>
              </w:rPr>
              <w:t>o</w:t>
            </w:r>
            <w:r w:rsidRPr="00DD7C43">
              <w:rPr>
                <w:spacing w:val="-1"/>
                <w:sz w:val="18"/>
                <w:szCs w:val="18"/>
              </w:rPr>
              <w:t>nim módon.</w:t>
            </w:r>
          </w:p>
        </w:tc>
        <w:tc>
          <w:tcPr>
            <w:tcW w:w="453"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Ne legyen csal</w:t>
            </w:r>
            <w:r w:rsidRPr="00DD7C43">
              <w:rPr>
                <w:spacing w:val="-1"/>
                <w:sz w:val="18"/>
                <w:szCs w:val="18"/>
              </w:rPr>
              <w:t>á</w:t>
            </w:r>
            <w:r w:rsidRPr="00DD7C43">
              <w:rPr>
                <w:spacing w:val="-1"/>
                <w:sz w:val="18"/>
                <w:szCs w:val="18"/>
              </w:rPr>
              <w:t>don</w:t>
            </w:r>
            <w:r>
              <w:rPr>
                <w:spacing w:val="-1"/>
                <w:sz w:val="18"/>
                <w:szCs w:val="18"/>
              </w:rPr>
              <w:t xml:space="preserve"> </w:t>
            </w:r>
            <w:r w:rsidRPr="00DD7C43">
              <w:rPr>
                <w:spacing w:val="-1"/>
                <w:sz w:val="18"/>
                <w:szCs w:val="18"/>
              </w:rPr>
              <w:t>belüli er</w:t>
            </w:r>
            <w:r w:rsidRPr="00DD7C43">
              <w:rPr>
                <w:spacing w:val="-1"/>
                <w:sz w:val="18"/>
                <w:szCs w:val="18"/>
              </w:rPr>
              <w:t>ő</w:t>
            </w:r>
            <w:r w:rsidRPr="00DD7C43">
              <w:rPr>
                <w:spacing w:val="-1"/>
                <w:sz w:val="18"/>
                <w:szCs w:val="18"/>
              </w:rPr>
              <w:t>szakra</w:t>
            </w:r>
            <w:r>
              <w:rPr>
                <w:spacing w:val="-1"/>
                <w:sz w:val="18"/>
                <w:szCs w:val="18"/>
              </w:rPr>
              <w:t xml:space="preserve"> </w:t>
            </w:r>
            <w:r w:rsidRPr="00DD7C43">
              <w:rPr>
                <w:spacing w:val="-1"/>
                <w:sz w:val="18"/>
                <w:szCs w:val="18"/>
              </w:rPr>
              <w:t>utaló jelek, illetve azonnal történjenek lép</w:t>
            </w:r>
            <w:r w:rsidRPr="00DD7C43">
              <w:rPr>
                <w:spacing w:val="-1"/>
                <w:sz w:val="18"/>
                <w:szCs w:val="18"/>
              </w:rPr>
              <w:t>é</w:t>
            </w:r>
            <w:r w:rsidRPr="00DD7C43">
              <w:rPr>
                <w:spacing w:val="-1"/>
                <w:sz w:val="18"/>
                <w:szCs w:val="18"/>
              </w:rPr>
              <w:t>sek (pl.</w:t>
            </w:r>
            <w:r>
              <w:rPr>
                <w:spacing w:val="-1"/>
                <w:sz w:val="18"/>
                <w:szCs w:val="18"/>
              </w:rPr>
              <w:t xml:space="preserve"> </w:t>
            </w:r>
            <w:r w:rsidRPr="00DD7C43">
              <w:rPr>
                <w:spacing w:val="-1"/>
                <w:sz w:val="18"/>
                <w:szCs w:val="18"/>
              </w:rPr>
              <w:t>feljele</w:t>
            </w:r>
            <w:r w:rsidRPr="00DD7C43">
              <w:rPr>
                <w:spacing w:val="-1"/>
                <w:sz w:val="18"/>
                <w:szCs w:val="18"/>
              </w:rPr>
              <w:t>n</w:t>
            </w:r>
            <w:r w:rsidRPr="00DD7C43">
              <w:rPr>
                <w:spacing w:val="-1"/>
                <w:sz w:val="18"/>
                <w:szCs w:val="18"/>
              </w:rPr>
              <w:t>tés, stb.)</w:t>
            </w:r>
            <w:r>
              <w:rPr>
                <w:spacing w:val="-1"/>
                <w:sz w:val="18"/>
                <w:szCs w:val="18"/>
              </w:rPr>
              <w:t xml:space="preserve"> </w:t>
            </w:r>
            <w:r w:rsidRPr="00DD7C43">
              <w:rPr>
                <w:spacing w:val="-1"/>
                <w:sz w:val="18"/>
                <w:szCs w:val="18"/>
              </w:rPr>
              <w:t>ennek felszámolására. Ne legyenek bá</w:t>
            </w:r>
            <w:r w:rsidRPr="00DD7C43">
              <w:rPr>
                <w:spacing w:val="-1"/>
                <w:sz w:val="18"/>
                <w:szCs w:val="18"/>
              </w:rPr>
              <w:t>n</w:t>
            </w:r>
            <w:r w:rsidRPr="00DD7C43">
              <w:rPr>
                <w:spacing w:val="-1"/>
                <w:sz w:val="18"/>
                <w:szCs w:val="18"/>
              </w:rPr>
              <w:t>talmazottak a t</w:t>
            </w:r>
            <w:r w:rsidRPr="00DD7C43">
              <w:rPr>
                <w:spacing w:val="-1"/>
                <w:sz w:val="18"/>
                <w:szCs w:val="18"/>
              </w:rPr>
              <w:t>e</w:t>
            </w:r>
            <w:r w:rsidRPr="00DD7C43">
              <w:rPr>
                <w:spacing w:val="-1"/>
                <w:sz w:val="18"/>
                <w:szCs w:val="18"/>
              </w:rPr>
              <w:t>lepülésen.</w:t>
            </w:r>
          </w:p>
        </w:tc>
        <w:tc>
          <w:tcPr>
            <w:tcW w:w="503"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Jelzőrendszer</w:t>
            </w:r>
            <w:r>
              <w:rPr>
                <w:spacing w:val="-1"/>
                <w:sz w:val="18"/>
                <w:szCs w:val="18"/>
              </w:rPr>
              <w:t xml:space="preserve"> </w:t>
            </w:r>
            <w:r w:rsidRPr="00DD7C43">
              <w:rPr>
                <w:spacing w:val="-1"/>
                <w:sz w:val="18"/>
                <w:szCs w:val="18"/>
              </w:rPr>
              <w:t>tagjainak</w:t>
            </w:r>
            <w:r>
              <w:rPr>
                <w:spacing w:val="-1"/>
                <w:sz w:val="18"/>
                <w:szCs w:val="18"/>
              </w:rPr>
              <w:t xml:space="preserve"> </w:t>
            </w:r>
            <w:r w:rsidRPr="00DD7C43">
              <w:rPr>
                <w:spacing w:val="-1"/>
                <w:sz w:val="18"/>
                <w:szCs w:val="18"/>
              </w:rPr>
              <w:t>mu</w:t>
            </w:r>
            <w:r w:rsidRPr="00DD7C43">
              <w:rPr>
                <w:spacing w:val="-1"/>
                <w:sz w:val="18"/>
                <w:szCs w:val="18"/>
              </w:rPr>
              <w:t>n</w:t>
            </w:r>
            <w:r w:rsidRPr="00DD7C43">
              <w:rPr>
                <w:spacing w:val="-1"/>
                <w:sz w:val="18"/>
                <w:szCs w:val="18"/>
              </w:rPr>
              <w:t>kaideje, pén</w:t>
            </w:r>
            <w:r w:rsidRPr="00DD7C43">
              <w:rPr>
                <w:spacing w:val="-1"/>
                <w:sz w:val="18"/>
                <w:szCs w:val="18"/>
              </w:rPr>
              <w:t>z</w:t>
            </w:r>
            <w:r w:rsidRPr="00DD7C43">
              <w:rPr>
                <w:spacing w:val="-1"/>
                <w:sz w:val="18"/>
                <w:szCs w:val="18"/>
              </w:rPr>
              <w:t>ügyi forrás p</w:t>
            </w:r>
            <w:r w:rsidRPr="00DD7C43">
              <w:rPr>
                <w:spacing w:val="-1"/>
                <w:sz w:val="18"/>
                <w:szCs w:val="18"/>
              </w:rPr>
              <w:t>á</w:t>
            </w:r>
            <w:r w:rsidRPr="00DD7C43">
              <w:rPr>
                <w:spacing w:val="-1"/>
                <w:sz w:val="18"/>
                <w:szCs w:val="18"/>
              </w:rPr>
              <w:t>lyázati úton a felvilágosítá</w:t>
            </w:r>
            <w:r w:rsidRPr="00DD7C43">
              <w:rPr>
                <w:spacing w:val="-1"/>
                <w:sz w:val="18"/>
                <w:szCs w:val="18"/>
              </w:rPr>
              <w:t>s</w:t>
            </w:r>
            <w:r w:rsidRPr="00DD7C43">
              <w:rPr>
                <w:spacing w:val="-1"/>
                <w:sz w:val="18"/>
                <w:szCs w:val="18"/>
              </w:rPr>
              <w:t>hoz</w:t>
            </w:r>
          </w:p>
        </w:tc>
        <w:tc>
          <w:tcPr>
            <w:tcW w:w="519" w:type="pct"/>
            <w:tcBorders>
              <w:top w:val="single" w:sz="6" w:space="0" w:color="000000"/>
              <w:left w:val="single" w:sz="6" w:space="0" w:color="000000"/>
              <w:bottom w:val="single" w:sz="6" w:space="0" w:color="000000"/>
              <w:right w:val="single" w:sz="6" w:space="0" w:color="000000"/>
            </w:tcBorders>
          </w:tcPr>
          <w:p w:rsidR="000C6EE5" w:rsidRPr="00DD7C43" w:rsidRDefault="000C6EE5" w:rsidP="00DD7C43">
            <w:pPr>
              <w:spacing w:after="0" w:line="240" w:lineRule="auto"/>
              <w:ind w:left="113" w:right="110"/>
              <w:jc w:val="both"/>
              <w:rPr>
                <w:spacing w:val="-1"/>
                <w:sz w:val="18"/>
                <w:szCs w:val="18"/>
              </w:rPr>
            </w:pPr>
            <w:r w:rsidRPr="00DD7C43">
              <w:rPr>
                <w:spacing w:val="-1"/>
                <w:sz w:val="18"/>
                <w:szCs w:val="18"/>
              </w:rPr>
              <w:t>Pályázati</w:t>
            </w:r>
            <w:r>
              <w:rPr>
                <w:spacing w:val="-1"/>
                <w:sz w:val="18"/>
                <w:szCs w:val="18"/>
              </w:rPr>
              <w:t xml:space="preserve"> </w:t>
            </w:r>
            <w:r w:rsidRPr="00DD7C43">
              <w:rPr>
                <w:spacing w:val="-1"/>
                <w:sz w:val="18"/>
                <w:szCs w:val="18"/>
              </w:rPr>
              <w:t>forr</w:t>
            </w:r>
            <w:r w:rsidRPr="00DD7C43">
              <w:rPr>
                <w:spacing w:val="-1"/>
                <w:sz w:val="18"/>
                <w:szCs w:val="18"/>
              </w:rPr>
              <w:t>á</w:t>
            </w:r>
            <w:r w:rsidRPr="00DD7C43">
              <w:rPr>
                <w:spacing w:val="-1"/>
                <w:sz w:val="18"/>
                <w:szCs w:val="18"/>
              </w:rPr>
              <w:t>soktól és</w:t>
            </w:r>
            <w:r>
              <w:rPr>
                <w:spacing w:val="-1"/>
                <w:sz w:val="18"/>
                <w:szCs w:val="18"/>
              </w:rPr>
              <w:t xml:space="preserve"> </w:t>
            </w:r>
            <w:r w:rsidRPr="00DD7C43">
              <w:rPr>
                <w:spacing w:val="-1"/>
                <w:sz w:val="18"/>
                <w:szCs w:val="18"/>
              </w:rPr>
              <w:t>az éri</w:t>
            </w:r>
            <w:r w:rsidRPr="00DD7C43">
              <w:rPr>
                <w:spacing w:val="-1"/>
                <w:sz w:val="18"/>
                <w:szCs w:val="18"/>
              </w:rPr>
              <w:t>n</w:t>
            </w:r>
            <w:r w:rsidRPr="00DD7C43">
              <w:rPr>
                <w:spacing w:val="-1"/>
                <w:sz w:val="18"/>
                <w:szCs w:val="18"/>
              </w:rPr>
              <w:t>tett célcsoport tagjaitól függő</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Kurd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Nők fogl</w:t>
            </w:r>
            <w:r w:rsidRPr="00DF4504">
              <w:rPr>
                <w:spacing w:val="-1"/>
                <w:sz w:val="18"/>
                <w:szCs w:val="18"/>
              </w:rPr>
              <w:t>a</w:t>
            </w:r>
            <w:r w:rsidRPr="00DF4504">
              <w:rPr>
                <w:spacing w:val="-1"/>
                <w:sz w:val="18"/>
                <w:szCs w:val="18"/>
              </w:rPr>
              <w:t>koztatásának növelése szakma bi</w:t>
            </w:r>
            <w:r w:rsidRPr="00DF4504">
              <w:rPr>
                <w:spacing w:val="-1"/>
                <w:sz w:val="18"/>
                <w:szCs w:val="18"/>
              </w:rPr>
              <w:t>z</w:t>
            </w:r>
            <w:r w:rsidRPr="00DF4504">
              <w:rPr>
                <w:spacing w:val="-1"/>
                <w:sz w:val="18"/>
                <w:szCs w:val="18"/>
              </w:rPr>
              <w:t>tosításával</w:t>
            </w:r>
          </w:p>
        </w:tc>
        <w:tc>
          <w:tcPr>
            <w:tcW w:w="55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A többgyermekes nők általában al</w:t>
            </w:r>
            <w:r w:rsidRPr="00DF4504">
              <w:rPr>
                <w:spacing w:val="-1"/>
                <w:sz w:val="18"/>
                <w:szCs w:val="18"/>
              </w:rPr>
              <w:t>a</w:t>
            </w:r>
            <w:r w:rsidRPr="00DF4504">
              <w:rPr>
                <w:spacing w:val="-1"/>
                <w:sz w:val="18"/>
                <w:szCs w:val="18"/>
              </w:rPr>
              <w:t>csonyabb iskolai végzettséggel rendelkeznek, vagy a szaktud</w:t>
            </w:r>
            <w:r w:rsidRPr="00DF4504">
              <w:rPr>
                <w:spacing w:val="-1"/>
                <w:sz w:val="18"/>
                <w:szCs w:val="18"/>
              </w:rPr>
              <w:t>á</w:t>
            </w:r>
            <w:r w:rsidRPr="00DF4504">
              <w:rPr>
                <w:spacing w:val="-1"/>
                <w:sz w:val="18"/>
                <w:szCs w:val="18"/>
              </w:rPr>
              <w:t>sul elavult.</w:t>
            </w:r>
          </w:p>
        </w:tc>
        <w:tc>
          <w:tcPr>
            <w:tcW w:w="50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Javuljanak a nők iskolai végzet</w:t>
            </w:r>
            <w:r w:rsidRPr="00DF4504">
              <w:rPr>
                <w:spacing w:val="-1"/>
                <w:sz w:val="18"/>
                <w:szCs w:val="18"/>
              </w:rPr>
              <w:t>t</w:t>
            </w:r>
            <w:r w:rsidRPr="00DF4504">
              <w:rPr>
                <w:spacing w:val="-1"/>
                <w:sz w:val="18"/>
                <w:szCs w:val="18"/>
              </w:rPr>
              <w:t>ség mutatói és a megszerzett szakmával n</w:t>
            </w:r>
            <w:r w:rsidRPr="00DF4504">
              <w:rPr>
                <w:spacing w:val="-1"/>
                <w:sz w:val="18"/>
                <w:szCs w:val="18"/>
              </w:rPr>
              <w:t>a</w:t>
            </w:r>
            <w:r w:rsidRPr="00DF4504">
              <w:rPr>
                <w:spacing w:val="-1"/>
                <w:sz w:val="18"/>
                <w:szCs w:val="18"/>
              </w:rPr>
              <w:t>gyobb eséllyel induljanak a munkaerő pi</w:t>
            </w:r>
            <w:r w:rsidRPr="00DF4504">
              <w:rPr>
                <w:spacing w:val="-1"/>
                <w:sz w:val="18"/>
                <w:szCs w:val="18"/>
              </w:rPr>
              <w:t>a</w:t>
            </w:r>
            <w:r w:rsidRPr="00DF4504">
              <w:rPr>
                <w:spacing w:val="-1"/>
                <w:sz w:val="18"/>
                <w:szCs w:val="18"/>
              </w:rPr>
              <w:t>con</w:t>
            </w:r>
          </w:p>
        </w:tc>
        <w:tc>
          <w:tcPr>
            <w:tcW w:w="555"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EU 2020 Stratégia</w:t>
            </w:r>
          </w:p>
        </w:tc>
        <w:tc>
          <w:tcPr>
            <w:tcW w:w="55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Hiányszakmák fe</w:t>
            </w:r>
            <w:r w:rsidRPr="00DF4504">
              <w:rPr>
                <w:spacing w:val="-1"/>
                <w:sz w:val="18"/>
                <w:szCs w:val="18"/>
              </w:rPr>
              <w:t>l</w:t>
            </w:r>
            <w:r w:rsidRPr="00DF4504">
              <w:rPr>
                <w:spacing w:val="-1"/>
                <w:sz w:val="18"/>
                <w:szCs w:val="18"/>
              </w:rPr>
              <w:t>térképezése, szakképzés indít</w:t>
            </w:r>
            <w:r w:rsidRPr="00DF4504">
              <w:rPr>
                <w:spacing w:val="-1"/>
                <w:sz w:val="18"/>
                <w:szCs w:val="18"/>
              </w:rPr>
              <w:t>á</w:t>
            </w:r>
            <w:r w:rsidRPr="00DF4504">
              <w:rPr>
                <w:spacing w:val="-1"/>
                <w:sz w:val="18"/>
                <w:szCs w:val="18"/>
              </w:rPr>
              <w:t>sa, továbbképz</w:t>
            </w:r>
            <w:r w:rsidRPr="00DF4504">
              <w:rPr>
                <w:spacing w:val="-1"/>
                <w:sz w:val="18"/>
                <w:szCs w:val="18"/>
              </w:rPr>
              <w:t>é</w:t>
            </w:r>
            <w:r w:rsidRPr="00DF4504">
              <w:rPr>
                <w:spacing w:val="-1"/>
                <w:sz w:val="18"/>
                <w:szCs w:val="18"/>
              </w:rPr>
              <w:t>sek szervezése, képzési rendszer kiépítése</w:t>
            </w:r>
          </w:p>
        </w:tc>
        <w:tc>
          <w:tcPr>
            <w:tcW w:w="45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Helyi adatgyűjtés, résztvevők sz</w:t>
            </w:r>
            <w:r w:rsidRPr="00DF4504">
              <w:rPr>
                <w:spacing w:val="-1"/>
                <w:sz w:val="18"/>
                <w:szCs w:val="18"/>
              </w:rPr>
              <w:t>á</w:t>
            </w:r>
            <w:r w:rsidRPr="00DF4504">
              <w:rPr>
                <w:spacing w:val="-1"/>
                <w:sz w:val="18"/>
                <w:szCs w:val="18"/>
              </w:rPr>
              <w:t>mának nyomon követése</w:t>
            </w:r>
          </w:p>
        </w:tc>
        <w:tc>
          <w:tcPr>
            <w:tcW w:w="50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EU által fina</w:t>
            </w:r>
            <w:r w:rsidRPr="00DF4504">
              <w:rPr>
                <w:spacing w:val="-1"/>
                <w:sz w:val="18"/>
                <w:szCs w:val="18"/>
              </w:rPr>
              <w:t>n</w:t>
            </w:r>
            <w:r w:rsidRPr="00DF4504">
              <w:rPr>
                <w:spacing w:val="-1"/>
                <w:sz w:val="18"/>
                <w:szCs w:val="18"/>
              </w:rPr>
              <w:t>szírozott pály</w:t>
            </w:r>
            <w:r w:rsidRPr="00DF4504">
              <w:rPr>
                <w:spacing w:val="-1"/>
                <w:sz w:val="18"/>
                <w:szCs w:val="18"/>
              </w:rPr>
              <w:t>á</w:t>
            </w:r>
            <w:r w:rsidRPr="00DF4504">
              <w:rPr>
                <w:spacing w:val="-1"/>
                <w:sz w:val="18"/>
                <w:szCs w:val="18"/>
              </w:rPr>
              <w:t>zatok, Önko</w:t>
            </w:r>
            <w:r w:rsidRPr="00DF4504">
              <w:rPr>
                <w:spacing w:val="-1"/>
                <w:sz w:val="18"/>
                <w:szCs w:val="18"/>
              </w:rPr>
              <w:t>r</w:t>
            </w:r>
            <w:r w:rsidRPr="00DF4504">
              <w:rPr>
                <w:spacing w:val="-1"/>
                <w:sz w:val="18"/>
                <w:szCs w:val="18"/>
              </w:rPr>
              <w:t>mányzat, helyi vállalkozók b</w:t>
            </w:r>
            <w:r w:rsidRPr="00DF4504">
              <w:rPr>
                <w:spacing w:val="-1"/>
                <w:sz w:val="18"/>
                <w:szCs w:val="18"/>
              </w:rPr>
              <w:t>e</w:t>
            </w:r>
            <w:r w:rsidRPr="00DF4504">
              <w:rPr>
                <w:spacing w:val="-1"/>
                <w:sz w:val="18"/>
                <w:szCs w:val="18"/>
              </w:rPr>
              <w:t>vonása</w:t>
            </w:r>
          </w:p>
        </w:tc>
        <w:tc>
          <w:tcPr>
            <w:tcW w:w="519"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Pénzügyi forrás folyamatos bi</w:t>
            </w:r>
            <w:r w:rsidRPr="00DF4504">
              <w:rPr>
                <w:spacing w:val="-1"/>
                <w:sz w:val="18"/>
                <w:szCs w:val="18"/>
              </w:rPr>
              <w:t>z</w:t>
            </w:r>
            <w:r w:rsidRPr="00DF4504">
              <w:rPr>
                <w:spacing w:val="-1"/>
                <w:sz w:val="18"/>
                <w:szCs w:val="18"/>
              </w:rPr>
              <w:t>tosítása</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Anya is fi</w:t>
            </w:r>
            <w:r w:rsidRPr="00DF4504">
              <w:rPr>
                <w:spacing w:val="-1"/>
                <w:sz w:val="18"/>
                <w:szCs w:val="18"/>
              </w:rPr>
              <w:t>a</w:t>
            </w:r>
            <w:r w:rsidRPr="00DF4504">
              <w:rPr>
                <w:spacing w:val="-1"/>
                <w:sz w:val="18"/>
                <w:szCs w:val="18"/>
              </w:rPr>
              <w:t>tal</w:t>
            </w:r>
          </w:p>
        </w:tc>
        <w:tc>
          <w:tcPr>
            <w:tcW w:w="55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A településen el</w:t>
            </w:r>
            <w:r w:rsidRPr="00DF4504">
              <w:rPr>
                <w:spacing w:val="-1"/>
                <w:sz w:val="18"/>
                <w:szCs w:val="18"/>
              </w:rPr>
              <w:t>ő</w:t>
            </w:r>
            <w:r w:rsidRPr="00DF4504">
              <w:rPr>
                <w:spacing w:val="-1"/>
                <w:sz w:val="18"/>
                <w:szCs w:val="18"/>
              </w:rPr>
              <w:t>fordul, hogy a l</w:t>
            </w:r>
            <w:r w:rsidRPr="00DF4504">
              <w:rPr>
                <w:spacing w:val="-1"/>
                <w:sz w:val="18"/>
                <w:szCs w:val="18"/>
              </w:rPr>
              <w:t>á</w:t>
            </w:r>
            <w:r w:rsidRPr="00DF4504">
              <w:rPr>
                <w:spacing w:val="-1"/>
                <w:sz w:val="18"/>
                <w:szCs w:val="18"/>
              </w:rPr>
              <w:t>nyok fiatalkorban esnek teherbe, nem tudják vá</w:t>
            </w:r>
            <w:r w:rsidRPr="00DF4504">
              <w:rPr>
                <w:spacing w:val="-1"/>
                <w:sz w:val="18"/>
                <w:szCs w:val="18"/>
              </w:rPr>
              <w:t>l</w:t>
            </w:r>
            <w:r w:rsidRPr="00DF4504">
              <w:rPr>
                <w:spacing w:val="-1"/>
                <w:sz w:val="18"/>
                <w:szCs w:val="18"/>
              </w:rPr>
              <w:t>lalni a gyermeket, vagy a család vá</w:t>
            </w:r>
            <w:r w:rsidRPr="00DF4504">
              <w:rPr>
                <w:spacing w:val="-1"/>
                <w:sz w:val="18"/>
                <w:szCs w:val="18"/>
              </w:rPr>
              <w:t>l</w:t>
            </w:r>
            <w:r w:rsidRPr="00DF4504">
              <w:rPr>
                <w:spacing w:val="-1"/>
                <w:sz w:val="18"/>
                <w:szCs w:val="18"/>
              </w:rPr>
              <w:t>lalja fel a gyermek nevelését.</w:t>
            </w:r>
          </w:p>
        </w:tc>
        <w:tc>
          <w:tcPr>
            <w:tcW w:w="50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A korai tehe</w:t>
            </w:r>
            <w:r w:rsidRPr="00DF4504">
              <w:rPr>
                <w:spacing w:val="-1"/>
                <w:sz w:val="18"/>
                <w:szCs w:val="18"/>
              </w:rPr>
              <w:t>r</w:t>
            </w:r>
            <w:r w:rsidRPr="00DF4504">
              <w:rPr>
                <w:spacing w:val="-1"/>
                <w:sz w:val="18"/>
                <w:szCs w:val="18"/>
              </w:rPr>
              <w:t>beesés, gye</w:t>
            </w:r>
            <w:r w:rsidRPr="00DF4504">
              <w:rPr>
                <w:spacing w:val="-1"/>
                <w:sz w:val="18"/>
                <w:szCs w:val="18"/>
              </w:rPr>
              <w:t>r</w:t>
            </w:r>
            <w:r w:rsidRPr="00DF4504">
              <w:rPr>
                <w:spacing w:val="-1"/>
                <w:sz w:val="18"/>
                <w:szCs w:val="18"/>
              </w:rPr>
              <w:t>mekvállalás visszaszorítása</w:t>
            </w:r>
          </w:p>
        </w:tc>
        <w:tc>
          <w:tcPr>
            <w:tcW w:w="555"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p>
        </w:tc>
        <w:tc>
          <w:tcPr>
            <w:tcW w:w="55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Felvilágosítás m</w:t>
            </w:r>
            <w:r w:rsidRPr="00DF4504">
              <w:rPr>
                <w:spacing w:val="-1"/>
                <w:sz w:val="18"/>
                <w:szCs w:val="18"/>
              </w:rPr>
              <w:t>i</w:t>
            </w:r>
            <w:r w:rsidRPr="00DF4504">
              <w:rPr>
                <w:spacing w:val="-1"/>
                <w:sz w:val="18"/>
                <w:szCs w:val="18"/>
              </w:rPr>
              <w:t>nél korábbi éle</w:t>
            </w:r>
            <w:r w:rsidRPr="00DF4504">
              <w:rPr>
                <w:spacing w:val="-1"/>
                <w:sz w:val="18"/>
                <w:szCs w:val="18"/>
              </w:rPr>
              <w:t>t</w:t>
            </w:r>
            <w:r w:rsidRPr="00DF4504">
              <w:rPr>
                <w:spacing w:val="-1"/>
                <w:sz w:val="18"/>
                <w:szCs w:val="18"/>
              </w:rPr>
              <w:t>korban, felelő</w:t>
            </w:r>
            <w:r w:rsidRPr="00DF4504">
              <w:rPr>
                <w:spacing w:val="-1"/>
                <w:sz w:val="18"/>
                <w:szCs w:val="18"/>
              </w:rPr>
              <w:t>s</w:t>
            </w:r>
            <w:r w:rsidRPr="00DF4504">
              <w:rPr>
                <w:spacing w:val="-1"/>
                <w:sz w:val="18"/>
                <w:szCs w:val="18"/>
              </w:rPr>
              <w:t>ségre nevelés,</w:t>
            </w:r>
            <w:r>
              <w:rPr>
                <w:spacing w:val="-1"/>
                <w:sz w:val="18"/>
                <w:szCs w:val="18"/>
              </w:rPr>
              <w:t xml:space="preserve"> </w:t>
            </w:r>
            <w:r w:rsidRPr="00DF4504">
              <w:rPr>
                <w:spacing w:val="-1"/>
                <w:sz w:val="18"/>
                <w:szCs w:val="18"/>
              </w:rPr>
              <w:t>t</w:t>
            </w:r>
            <w:r w:rsidRPr="00DF4504">
              <w:rPr>
                <w:spacing w:val="-1"/>
                <w:sz w:val="18"/>
                <w:szCs w:val="18"/>
              </w:rPr>
              <w:t>u</w:t>
            </w:r>
            <w:r w:rsidRPr="00DF4504">
              <w:rPr>
                <w:spacing w:val="-1"/>
                <w:sz w:val="18"/>
                <w:szCs w:val="18"/>
              </w:rPr>
              <w:t>datos családte</w:t>
            </w:r>
            <w:r w:rsidRPr="00DF4504">
              <w:rPr>
                <w:spacing w:val="-1"/>
                <w:sz w:val="18"/>
                <w:szCs w:val="18"/>
              </w:rPr>
              <w:t>r</w:t>
            </w:r>
            <w:r w:rsidRPr="00DF4504">
              <w:rPr>
                <w:spacing w:val="-1"/>
                <w:sz w:val="18"/>
                <w:szCs w:val="18"/>
              </w:rPr>
              <w:t>vezés propagálása</w:t>
            </w:r>
          </w:p>
        </w:tc>
        <w:tc>
          <w:tcPr>
            <w:tcW w:w="45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2016.11.30.</w:t>
            </w:r>
          </w:p>
        </w:tc>
        <w:tc>
          <w:tcPr>
            <w:tcW w:w="555"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Fiatalkorú anyák száma</w:t>
            </w:r>
          </w:p>
        </w:tc>
        <w:tc>
          <w:tcPr>
            <w:tcW w:w="50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Védőnő, csalá</w:t>
            </w:r>
            <w:r w:rsidRPr="00DF4504">
              <w:rPr>
                <w:spacing w:val="-1"/>
                <w:sz w:val="18"/>
                <w:szCs w:val="18"/>
              </w:rPr>
              <w:t>d</w:t>
            </w:r>
            <w:r w:rsidRPr="00DF4504">
              <w:rPr>
                <w:spacing w:val="-1"/>
                <w:sz w:val="18"/>
                <w:szCs w:val="18"/>
              </w:rPr>
              <w:t>segítő szolgálat, oktatási inté</w:t>
            </w:r>
            <w:r w:rsidRPr="00DF4504">
              <w:rPr>
                <w:spacing w:val="-1"/>
                <w:sz w:val="18"/>
                <w:szCs w:val="18"/>
              </w:rPr>
              <w:t>z</w:t>
            </w:r>
            <w:r w:rsidRPr="00DF4504">
              <w:rPr>
                <w:spacing w:val="-1"/>
                <w:sz w:val="18"/>
                <w:szCs w:val="18"/>
              </w:rPr>
              <w:t>mény</w:t>
            </w:r>
          </w:p>
        </w:tc>
        <w:tc>
          <w:tcPr>
            <w:tcW w:w="519"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A humán erőfo</w:t>
            </w:r>
            <w:r w:rsidRPr="00DF4504">
              <w:rPr>
                <w:spacing w:val="-1"/>
                <w:sz w:val="18"/>
                <w:szCs w:val="18"/>
              </w:rPr>
              <w:t>r</w:t>
            </w:r>
            <w:r w:rsidRPr="00DF4504">
              <w:rPr>
                <w:spacing w:val="-1"/>
                <w:sz w:val="18"/>
                <w:szCs w:val="18"/>
              </w:rPr>
              <w:t>rások fenntart</w:t>
            </w:r>
            <w:r w:rsidRPr="00DF4504">
              <w:rPr>
                <w:spacing w:val="-1"/>
                <w:sz w:val="18"/>
                <w:szCs w:val="18"/>
              </w:rPr>
              <w:t>á</w:t>
            </w:r>
            <w:r w:rsidRPr="00DF4504">
              <w:rPr>
                <w:spacing w:val="-1"/>
                <w:sz w:val="18"/>
                <w:szCs w:val="18"/>
              </w:rPr>
              <w:t>sával</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Tartsunk össze!</w:t>
            </w:r>
          </w:p>
        </w:tc>
        <w:tc>
          <w:tcPr>
            <w:tcW w:w="55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A kisgyermekes anyák jellemzően elszigetelődnek, nincsenek olyan programok a t</w:t>
            </w:r>
            <w:r w:rsidRPr="00DF4504">
              <w:rPr>
                <w:spacing w:val="-1"/>
                <w:sz w:val="18"/>
                <w:szCs w:val="18"/>
              </w:rPr>
              <w:t>e</w:t>
            </w:r>
            <w:r w:rsidRPr="00DF4504">
              <w:rPr>
                <w:spacing w:val="-1"/>
                <w:sz w:val="18"/>
                <w:szCs w:val="18"/>
              </w:rPr>
              <w:t>lepülésen, ahol szívesen, gye</w:t>
            </w:r>
            <w:r w:rsidRPr="00DF4504">
              <w:rPr>
                <w:spacing w:val="-1"/>
                <w:sz w:val="18"/>
                <w:szCs w:val="18"/>
              </w:rPr>
              <w:t>r</w:t>
            </w:r>
            <w:r w:rsidRPr="00DF4504">
              <w:rPr>
                <w:spacing w:val="-1"/>
                <w:sz w:val="18"/>
                <w:szCs w:val="18"/>
              </w:rPr>
              <w:t>mekkel együtt hasznosan tölt</w:t>
            </w:r>
            <w:r w:rsidRPr="00DF4504">
              <w:rPr>
                <w:spacing w:val="-1"/>
                <w:sz w:val="18"/>
                <w:szCs w:val="18"/>
              </w:rPr>
              <w:t>e</w:t>
            </w:r>
            <w:r w:rsidRPr="00DF4504">
              <w:rPr>
                <w:spacing w:val="-1"/>
                <w:sz w:val="18"/>
                <w:szCs w:val="18"/>
              </w:rPr>
              <w:t>nének időt</w:t>
            </w:r>
          </w:p>
        </w:tc>
        <w:tc>
          <w:tcPr>
            <w:tcW w:w="50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Anyacsoport, Baba mama</w:t>
            </w:r>
            <w:r>
              <w:rPr>
                <w:spacing w:val="-1"/>
                <w:sz w:val="18"/>
                <w:szCs w:val="18"/>
              </w:rPr>
              <w:t xml:space="preserve"> </w:t>
            </w:r>
            <w:r w:rsidRPr="00DF4504">
              <w:rPr>
                <w:spacing w:val="-1"/>
                <w:sz w:val="18"/>
                <w:szCs w:val="18"/>
              </w:rPr>
              <w:t>klub létrehoz</w:t>
            </w:r>
            <w:r w:rsidRPr="00DF4504">
              <w:rPr>
                <w:spacing w:val="-1"/>
                <w:sz w:val="18"/>
                <w:szCs w:val="18"/>
              </w:rPr>
              <w:t>á</w:t>
            </w:r>
            <w:r w:rsidRPr="00DF4504">
              <w:rPr>
                <w:spacing w:val="-1"/>
                <w:sz w:val="18"/>
                <w:szCs w:val="18"/>
              </w:rPr>
              <w:t>sa</w:t>
            </w:r>
          </w:p>
        </w:tc>
        <w:tc>
          <w:tcPr>
            <w:tcW w:w="555"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p>
        </w:tc>
        <w:tc>
          <w:tcPr>
            <w:tcW w:w="55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Adatgyűjtés, ig</w:t>
            </w:r>
            <w:r w:rsidRPr="00DF4504">
              <w:rPr>
                <w:spacing w:val="-1"/>
                <w:sz w:val="18"/>
                <w:szCs w:val="18"/>
              </w:rPr>
              <w:t>é</w:t>
            </w:r>
            <w:r w:rsidRPr="00DF4504">
              <w:rPr>
                <w:spacing w:val="-1"/>
                <w:sz w:val="18"/>
                <w:szCs w:val="18"/>
              </w:rPr>
              <w:t>nyek felmérése, Anyacsoport, B</w:t>
            </w:r>
            <w:r w:rsidRPr="00DF4504">
              <w:rPr>
                <w:spacing w:val="-1"/>
                <w:sz w:val="18"/>
                <w:szCs w:val="18"/>
              </w:rPr>
              <w:t>a</w:t>
            </w:r>
            <w:r w:rsidRPr="00DF4504">
              <w:rPr>
                <w:spacing w:val="-1"/>
                <w:sz w:val="18"/>
                <w:szCs w:val="18"/>
              </w:rPr>
              <w:t>ba mama klub lé</w:t>
            </w:r>
            <w:r w:rsidRPr="00DF4504">
              <w:rPr>
                <w:spacing w:val="-1"/>
                <w:sz w:val="18"/>
                <w:szCs w:val="18"/>
              </w:rPr>
              <w:t>t</w:t>
            </w:r>
            <w:r w:rsidRPr="00DF4504">
              <w:rPr>
                <w:spacing w:val="-1"/>
                <w:sz w:val="18"/>
                <w:szCs w:val="18"/>
              </w:rPr>
              <w:t>rehozása, önsze</w:t>
            </w:r>
            <w:r w:rsidRPr="00DF4504">
              <w:rPr>
                <w:spacing w:val="-1"/>
                <w:sz w:val="18"/>
                <w:szCs w:val="18"/>
              </w:rPr>
              <w:t>r</w:t>
            </w:r>
            <w:r w:rsidRPr="00DF4504">
              <w:rPr>
                <w:spacing w:val="-1"/>
                <w:sz w:val="18"/>
                <w:szCs w:val="18"/>
              </w:rPr>
              <w:t>veződés segítése</w:t>
            </w:r>
          </w:p>
        </w:tc>
        <w:tc>
          <w:tcPr>
            <w:tcW w:w="45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2014.10.31.</w:t>
            </w:r>
          </w:p>
        </w:tc>
        <w:tc>
          <w:tcPr>
            <w:tcW w:w="555"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Résztvevők sz</w:t>
            </w:r>
            <w:r w:rsidRPr="00DF4504">
              <w:rPr>
                <w:spacing w:val="-1"/>
                <w:sz w:val="18"/>
                <w:szCs w:val="18"/>
              </w:rPr>
              <w:t>á</w:t>
            </w:r>
            <w:r w:rsidRPr="00DF4504">
              <w:rPr>
                <w:spacing w:val="-1"/>
                <w:sz w:val="18"/>
                <w:szCs w:val="18"/>
              </w:rPr>
              <w:t>mának folyam</w:t>
            </w:r>
            <w:r w:rsidRPr="00DF4504">
              <w:rPr>
                <w:spacing w:val="-1"/>
                <w:sz w:val="18"/>
                <w:szCs w:val="18"/>
              </w:rPr>
              <w:t>a</w:t>
            </w:r>
            <w:r w:rsidRPr="00DF4504">
              <w:rPr>
                <w:spacing w:val="-1"/>
                <w:sz w:val="18"/>
                <w:szCs w:val="18"/>
              </w:rPr>
              <w:t>tos figyelemmel kísérése</w:t>
            </w:r>
          </w:p>
        </w:tc>
        <w:tc>
          <w:tcPr>
            <w:tcW w:w="503"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Önkormányzati támogatás, v</w:t>
            </w:r>
            <w:r w:rsidRPr="00DF4504">
              <w:rPr>
                <w:spacing w:val="-1"/>
                <w:sz w:val="18"/>
                <w:szCs w:val="18"/>
              </w:rPr>
              <w:t>é</w:t>
            </w:r>
            <w:r w:rsidRPr="00DF4504">
              <w:rPr>
                <w:spacing w:val="-1"/>
                <w:sz w:val="18"/>
                <w:szCs w:val="18"/>
              </w:rPr>
              <w:t>dőnő, támog</w:t>
            </w:r>
            <w:r w:rsidRPr="00DF4504">
              <w:rPr>
                <w:spacing w:val="-1"/>
                <w:sz w:val="18"/>
                <w:szCs w:val="18"/>
              </w:rPr>
              <w:t>a</w:t>
            </w:r>
            <w:r w:rsidRPr="00DF4504">
              <w:rPr>
                <w:spacing w:val="-1"/>
                <w:sz w:val="18"/>
                <w:szCs w:val="18"/>
              </w:rPr>
              <w:t>tók hozzájárul</w:t>
            </w:r>
            <w:r w:rsidRPr="00DF4504">
              <w:rPr>
                <w:spacing w:val="-1"/>
                <w:sz w:val="18"/>
                <w:szCs w:val="18"/>
              </w:rPr>
              <w:t>á</w:t>
            </w:r>
            <w:r w:rsidRPr="00DF4504">
              <w:rPr>
                <w:spacing w:val="-1"/>
                <w:sz w:val="18"/>
                <w:szCs w:val="18"/>
              </w:rPr>
              <w:t>sa (személyi, anyagi)</w:t>
            </w:r>
          </w:p>
        </w:tc>
        <w:tc>
          <w:tcPr>
            <w:tcW w:w="519" w:type="pct"/>
            <w:tcBorders>
              <w:top w:val="single" w:sz="6" w:space="0" w:color="000000"/>
              <w:left w:val="single" w:sz="6" w:space="0" w:color="000000"/>
              <w:bottom w:val="single" w:sz="6" w:space="0" w:color="000000"/>
              <w:right w:val="single" w:sz="6" w:space="0" w:color="000000"/>
            </w:tcBorders>
          </w:tcPr>
          <w:p w:rsidR="000C6EE5" w:rsidRPr="00DF4504" w:rsidRDefault="000C6EE5" w:rsidP="00DF4504">
            <w:pPr>
              <w:spacing w:after="0" w:line="240" w:lineRule="auto"/>
              <w:ind w:left="113" w:right="110"/>
              <w:jc w:val="both"/>
              <w:rPr>
                <w:spacing w:val="-1"/>
                <w:sz w:val="18"/>
                <w:szCs w:val="18"/>
              </w:rPr>
            </w:pPr>
            <w:r w:rsidRPr="00DF4504">
              <w:rPr>
                <w:spacing w:val="-1"/>
                <w:sz w:val="18"/>
                <w:szCs w:val="18"/>
              </w:rPr>
              <w:t>Célcsoport ig</w:t>
            </w:r>
            <w:r w:rsidRPr="00DF4504">
              <w:rPr>
                <w:spacing w:val="-1"/>
                <w:sz w:val="18"/>
                <w:szCs w:val="18"/>
              </w:rPr>
              <w:t>é</w:t>
            </w:r>
            <w:r w:rsidRPr="00DF4504">
              <w:rPr>
                <w:spacing w:val="-1"/>
                <w:sz w:val="18"/>
                <w:szCs w:val="18"/>
              </w:rPr>
              <w:t>nyei</w:t>
            </w:r>
            <w:r>
              <w:rPr>
                <w:spacing w:val="-1"/>
                <w:sz w:val="18"/>
                <w:szCs w:val="18"/>
              </w:rPr>
              <w:t xml:space="preserve"> </w:t>
            </w:r>
            <w:r w:rsidRPr="00DF4504">
              <w:rPr>
                <w:spacing w:val="-1"/>
                <w:sz w:val="18"/>
                <w:szCs w:val="18"/>
              </w:rPr>
              <w:t>szerint</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Lápafő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Nők a mu</w:t>
            </w:r>
            <w:r w:rsidRPr="008E10BA">
              <w:rPr>
                <w:spacing w:val="-1"/>
                <w:sz w:val="18"/>
                <w:szCs w:val="18"/>
              </w:rPr>
              <w:t>n</w:t>
            </w:r>
            <w:r w:rsidRPr="008E10BA">
              <w:rPr>
                <w:spacing w:val="-1"/>
                <w:sz w:val="18"/>
                <w:szCs w:val="18"/>
              </w:rPr>
              <w:t>ka világában</w:t>
            </w:r>
          </w:p>
        </w:tc>
        <w:tc>
          <w:tcPr>
            <w:tcW w:w="553"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A községben a munkanélküliek nagy része tart</w:t>
            </w:r>
            <w:r w:rsidRPr="008E10BA">
              <w:rPr>
                <w:spacing w:val="-1"/>
                <w:sz w:val="18"/>
                <w:szCs w:val="18"/>
              </w:rPr>
              <w:t>ó</w:t>
            </w:r>
            <w:r w:rsidRPr="008E10BA">
              <w:rPr>
                <w:spacing w:val="-1"/>
                <w:sz w:val="18"/>
                <w:szCs w:val="18"/>
              </w:rPr>
              <w:t>san munkanélküli. A probléma rés</w:t>
            </w:r>
            <w:r w:rsidRPr="008E10BA">
              <w:rPr>
                <w:spacing w:val="-1"/>
                <w:sz w:val="18"/>
                <w:szCs w:val="18"/>
              </w:rPr>
              <w:t>z</w:t>
            </w:r>
            <w:r w:rsidRPr="008E10BA">
              <w:rPr>
                <w:spacing w:val="-1"/>
                <w:sz w:val="18"/>
                <w:szCs w:val="18"/>
              </w:rPr>
              <w:t>letes elemzésekor azt tapasztaljuk, hogy a tartós munkanélküliség a nőket nagyobb arányban érinti mint a férfiakat.</w:t>
            </w:r>
          </w:p>
        </w:tc>
        <w:tc>
          <w:tcPr>
            <w:tcW w:w="503"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A nőket érintő tartós munk</w:t>
            </w:r>
            <w:r w:rsidRPr="008E10BA">
              <w:rPr>
                <w:spacing w:val="-1"/>
                <w:sz w:val="18"/>
                <w:szCs w:val="18"/>
              </w:rPr>
              <w:t>a</w:t>
            </w:r>
            <w:r w:rsidRPr="008E10BA">
              <w:rPr>
                <w:spacing w:val="-1"/>
                <w:sz w:val="18"/>
                <w:szCs w:val="18"/>
              </w:rPr>
              <w:t>nélküliség</w:t>
            </w:r>
            <w:r>
              <w:rPr>
                <w:spacing w:val="-1"/>
                <w:sz w:val="18"/>
                <w:szCs w:val="18"/>
              </w:rPr>
              <w:t xml:space="preserve"> </w:t>
            </w:r>
            <w:r w:rsidRPr="008E10BA">
              <w:rPr>
                <w:spacing w:val="-1"/>
                <w:sz w:val="18"/>
                <w:szCs w:val="18"/>
              </w:rPr>
              <w:t>oka</w:t>
            </w:r>
            <w:r w:rsidRPr="008E10BA">
              <w:rPr>
                <w:spacing w:val="-1"/>
                <w:sz w:val="18"/>
                <w:szCs w:val="18"/>
              </w:rPr>
              <w:t>i</w:t>
            </w:r>
            <w:r w:rsidRPr="008E10BA">
              <w:rPr>
                <w:spacing w:val="-1"/>
                <w:sz w:val="18"/>
                <w:szCs w:val="18"/>
              </w:rPr>
              <w:t>nak felderítse és kiküszöböl</w:t>
            </w:r>
            <w:r w:rsidRPr="008E10BA">
              <w:rPr>
                <w:spacing w:val="-1"/>
                <w:sz w:val="18"/>
                <w:szCs w:val="18"/>
              </w:rPr>
              <w:t>é</w:t>
            </w:r>
            <w:r w:rsidRPr="008E10BA">
              <w:rPr>
                <w:spacing w:val="-1"/>
                <w:sz w:val="18"/>
                <w:szCs w:val="18"/>
              </w:rPr>
              <w:t>se</w:t>
            </w:r>
          </w:p>
        </w:tc>
        <w:tc>
          <w:tcPr>
            <w:tcW w:w="555"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költségvetés,</w:t>
            </w:r>
            <w:r>
              <w:rPr>
                <w:spacing w:val="-1"/>
                <w:sz w:val="18"/>
                <w:szCs w:val="18"/>
              </w:rPr>
              <w:t xml:space="preserve"> </w:t>
            </w:r>
            <w:r w:rsidRPr="008E10BA">
              <w:rPr>
                <w:spacing w:val="-1"/>
                <w:sz w:val="18"/>
                <w:szCs w:val="18"/>
              </w:rPr>
              <w:t>ga</w:t>
            </w:r>
            <w:r w:rsidRPr="008E10BA">
              <w:rPr>
                <w:spacing w:val="-1"/>
                <w:sz w:val="18"/>
                <w:szCs w:val="18"/>
              </w:rPr>
              <w:t>z</w:t>
            </w:r>
            <w:r w:rsidRPr="008E10BA">
              <w:rPr>
                <w:spacing w:val="-1"/>
                <w:sz w:val="18"/>
                <w:szCs w:val="18"/>
              </w:rPr>
              <w:t>dasági program,</w:t>
            </w:r>
            <w:r>
              <w:rPr>
                <w:spacing w:val="-1"/>
                <w:sz w:val="18"/>
                <w:szCs w:val="18"/>
              </w:rPr>
              <w:t xml:space="preserve"> </w:t>
            </w:r>
            <w:r w:rsidRPr="008E10BA">
              <w:rPr>
                <w:spacing w:val="-1"/>
                <w:sz w:val="18"/>
                <w:szCs w:val="18"/>
              </w:rPr>
              <w:t>közmunkapro</w:t>
            </w:r>
            <w:r w:rsidRPr="008E10BA">
              <w:rPr>
                <w:spacing w:val="-1"/>
                <w:sz w:val="18"/>
                <w:szCs w:val="18"/>
              </w:rPr>
              <w:t>g</w:t>
            </w:r>
            <w:r w:rsidRPr="008E10BA">
              <w:rPr>
                <w:spacing w:val="-1"/>
                <w:sz w:val="18"/>
                <w:szCs w:val="18"/>
              </w:rPr>
              <w:t>ram</w:t>
            </w:r>
          </w:p>
        </w:tc>
        <w:tc>
          <w:tcPr>
            <w:tcW w:w="553"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A nők foglalkozt</w:t>
            </w:r>
            <w:r w:rsidRPr="008E10BA">
              <w:rPr>
                <w:spacing w:val="-1"/>
                <w:sz w:val="18"/>
                <w:szCs w:val="18"/>
              </w:rPr>
              <w:t>a</w:t>
            </w:r>
            <w:r w:rsidRPr="008E10BA">
              <w:rPr>
                <w:spacing w:val="-1"/>
                <w:sz w:val="18"/>
                <w:szCs w:val="18"/>
              </w:rPr>
              <w:t>tását elősegítő programok felté</w:t>
            </w:r>
            <w:r w:rsidRPr="008E10BA">
              <w:rPr>
                <w:spacing w:val="-1"/>
                <w:sz w:val="18"/>
                <w:szCs w:val="18"/>
              </w:rPr>
              <w:t>r</w:t>
            </w:r>
            <w:r w:rsidRPr="008E10BA">
              <w:rPr>
                <w:spacing w:val="-1"/>
                <w:sz w:val="18"/>
                <w:szCs w:val="18"/>
              </w:rPr>
              <w:t>képezése, szükség esetén képzések szervezése és az érintett szem</w:t>
            </w:r>
            <w:r w:rsidRPr="008E10BA">
              <w:rPr>
                <w:spacing w:val="-1"/>
                <w:sz w:val="18"/>
                <w:szCs w:val="18"/>
              </w:rPr>
              <w:t>é</w:t>
            </w:r>
            <w:r w:rsidRPr="008E10BA">
              <w:rPr>
                <w:spacing w:val="-1"/>
                <w:sz w:val="18"/>
                <w:szCs w:val="18"/>
              </w:rPr>
              <w:t>lyek minél n</w:t>
            </w:r>
            <w:r w:rsidRPr="008E10BA">
              <w:rPr>
                <w:spacing w:val="-1"/>
                <w:sz w:val="18"/>
                <w:szCs w:val="18"/>
              </w:rPr>
              <w:t>a</w:t>
            </w:r>
            <w:r w:rsidRPr="008E10BA">
              <w:rPr>
                <w:spacing w:val="-1"/>
                <w:sz w:val="18"/>
                <w:szCs w:val="18"/>
              </w:rPr>
              <w:t>gyobb számban történő bevon</w:t>
            </w:r>
            <w:r w:rsidRPr="008E10BA">
              <w:rPr>
                <w:spacing w:val="-1"/>
                <w:sz w:val="18"/>
                <w:szCs w:val="18"/>
              </w:rPr>
              <w:t>á</w:t>
            </w:r>
            <w:r w:rsidRPr="008E10BA">
              <w:rPr>
                <w:spacing w:val="-1"/>
                <w:sz w:val="18"/>
                <w:szCs w:val="18"/>
              </w:rPr>
              <w:t>sa.</w:t>
            </w:r>
          </w:p>
        </w:tc>
        <w:tc>
          <w:tcPr>
            <w:tcW w:w="453"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2014.10.31.</w:t>
            </w:r>
          </w:p>
        </w:tc>
        <w:tc>
          <w:tcPr>
            <w:tcW w:w="555"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Csökken nők k</w:t>
            </w:r>
            <w:r w:rsidRPr="008E10BA">
              <w:rPr>
                <w:spacing w:val="-1"/>
                <w:sz w:val="18"/>
                <w:szCs w:val="18"/>
              </w:rPr>
              <w:t>ö</w:t>
            </w:r>
            <w:r w:rsidRPr="008E10BA">
              <w:rPr>
                <w:spacing w:val="-1"/>
                <w:sz w:val="18"/>
                <w:szCs w:val="18"/>
              </w:rPr>
              <w:t>rében a munk</w:t>
            </w:r>
            <w:r w:rsidRPr="008E10BA">
              <w:rPr>
                <w:spacing w:val="-1"/>
                <w:sz w:val="18"/>
                <w:szCs w:val="18"/>
              </w:rPr>
              <w:t>a</w:t>
            </w:r>
            <w:r w:rsidRPr="008E10BA">
              <w:rPr>
                <w:spacing w:val="-1"/>
                <w:sz w:val="18"/>
                <w:szCs w:val="18"/>
              </w:rPr>
              <w:t>nélküliek száma.</w:t>
            </w:r>
          </w:p>
        </w:tc>
        <w:tc>
          <w:tcPr>
            <w:tcW w:w="503"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pályázati forr</w:t>
            </w:r>
            <w:r w:rsidRPr="008E10BA">
              <w:rPr>
                <w:spacing w:val="-1"/>
                <w:sz w:val="18"/>
                <w:szCs w:val="18"/>
              </w:rPr>
              <w:t>á</w:t>
            </w:r>
            <w:r w:rsidRPr="008E10BA">
              <w:rPr>
                <w:spacing w:val="-1"/>
                <w:sz w:val="18"/>
                <w:szCs w:val="18"/>
              </w:rPr>
              <w:t>sok</w:t>
            </w:r>
          </w:p>
        </w:tc>
        <w:tc>
          <w:tcPr>
            <w:tcW w:w="519"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A változó társ</w:t>
            </w:r>
            <w:r w:rsidRPr="008E10BA">
              <w:rPr>
                <w:spacing w:val="-1"/>
                <w:sz w:val="18"/>
                <w:szCs w:val="18"/>
              </w:rPr>
              <w:t>a</w:t>
            </w:r>
            <w:r w:rsidRPr="008E10BA">
              <w:rPr>
                <w:spacing w:val="-1"/>
                <w:sz w:val="18"/>
                <w:szCs w:val="18"/>
              </w:rPr>
              <w:t>dalmi-gazdasági igények foly</w:t>
            </w:r>
            <w:r w:rsidRPr="008E10BA">
              <w:rPr>
                <w:spacing w:val="-1"/>
                <w:sz w:val="18"/>
                <w:szCs w:val="18"/>
              </w:rPr>
              <w:t>a</w:t>
            </w:r>
            <w:r w:rsidRPr="008E10BA">
              <w:rPr>
                <w:spacing w:val="-1"/>
                <w:sz w:val="18"/>
                <w:szCs w:val="18"/>
              </w:rPr>
              <w:t>matos figy</w:t>
            </w:r>
            <w:r w:rsidRPr="008E10BA">
              <w:rPr>
                <w:spacing w:val="-1"/>
                <w:sz w:val="18"/>
                <w:szCs w:val="18"/>
              </w:rPr>
              <w:t>e</w:t>
            </w:r>
            <w:r w:rsidRPr="008E10BA">
              <w:rPr>
                <w:spacing w:val="-1"/>
                <w:sz w:val="18"/>
                <w:szCs w:val="18"/>
              </w:rPr>
              <w:t>lemmel</w:t>
            </w:r>
            <w:r>
              <w:rPr>
                <w:spacing w:val="-1"/>
                <w:sz w:val="18"/>
                <w:szCs w:val="18"/>
              </w:rPr>
              <w:t xml:space="preserve"> </w:t>
            </w:r>
            <w:r w:rsidRPr="008E10BA">
              <w:rPr>
                <w:spacing w:val="-1"/>
                <w:sz w:val="18"/>
                <w:szCs w:val="18"/>
              </w:rPr>
              <w:t>kísérése.</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Közélet</w:t>
            </w:r>
            <w:r>
              <w:rPr>
                <w:spacing w:val="-1"/>
                <w:sz w:val="18"/>
                <w:szCs w:val="18"/>
              </w:rPr>
              <w:t xml:space="preserve"> </w:t>
            </w:r>
            <w:r w:rsidRPr="008E10BA">
              <w:rPr>
                <w:spacing w:val="-1"/>
                <w:sz w:val="18"/>
                <w:szCs w:val="18"/>
              </w:rPr>
              <w:t>női szemmel</w:t>
            </w:r>
          </w:p>
        </w:tc>
        <w:tc>
          <w:tcPr>
            <w:tcW w:w="553"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A nők közéletben való jelenléte m</w:t>
            </w:r>
            <w:r w:rsidRPr="008E10BA">
              <w:rPr>
                <w:spacing w:val="-1"/>
                <w:sz w:val="18"/>
                <w:szCs w:val="18"/>
              </w:rPr>
              <w:t>i</w:t>
            </w:r>
            <w:r w:rsidRPr="008E10BA">
              <w:rPr>
                <w:spacing w:val="-1"/>
                <w:sz w:val="18"/>
                <w:szCs w:val="18"/>
              </w:rPr>
              <w:t>nimálisnak mondható. A képviselő- test</w:t>
            </w:r>
            <w:r w:rsidRPr="008E10BA">
              <w:rPr>
                <w:spacing w:val="-1"/>
                <w:sz w:val="18"/>
                <w:szCs w:val="18"/>
              </w:rPr>
              <w:t>ü</w:t>
            </w:r>
            <w:r w:rsidRPr="008E10BA">
              <w:rPr>
                <w:spacing w:val="-1"/>
                <w:sz w:val="18"/>
                <w:szCs w:val="18"/>
              </w:rPr>
              <w:t>let tagjai</w:t>
            </w:r>
            <w:r>
              <w:rPr>
                <w:spacing w:val="-1"/>
                <w:sz w:val="18"/>
                <w:szCs w:val="18"/>
              </w:rPr>
              <w:t xml:space="preserve"> </w:t>
            </w:r>
            <w:r w:rsidRPr="008E10BA">
              <w:rPr>
                <w:spacing w:val="-1"/>
                <w:sz w:val="18"/>
                <w:szCs w:val="18"/>
              </w:rPr>
              <w:t>között például évek óta mindössze egy női testületi tag van. Ösztönözni kellene a nőket a közéletben való aktív részvételre.</w:t>
            </w:r>
          </w:p>
        </w:tc>
        <w:tc>
          <w:tcPr>
            <w:tcW w:w="503"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Növekedjen a nők közéletben való részvétele, jelenléte</w:t>
            </w:r>
          </w:p>
        </w:tc>
        <w:tc>
          <w:tcPr>
            <w:tcW w:w="555"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nem releváns</w:t>
            </w:r>
          </w:p>
        </w:tc>
        <w:tc>
          <w:tcPr>
            <w:tcW w:w="553"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Információk gyű</w:t>
            </w:r>
            <w:r w:rsidRPr="008E10BA">
              <w:rPr>
                <w:spacing w:val="-1"/>
                <w:sz w:val="18"/>
                <w:szCs w:val="18"/>
              </w:rPr>
              <w:t>j</w:t>
            </w:r>
            <w:r w:rsidRPr="008E10BA">
              <w:rPr>
                <w:spacing w:val="-1"/>
                <w:sz w:val="18"/>
                <w:szCs w:val="18"/>
              </w:rPr>
              <w:t>tése, közvetítése, fórumok, pro</w:t>
            </w:r>
            <w:r w:rsidRPr="008E10BA">
              <w:rPr>
                <w:spacing w:val="-1"/>
                <w:sz w:val="18"/>
                <w:szCs w:val="18"/>
              </w:rPr>
              <w:t>g</w:t>
            </w:r>
            <w:r w:rsidRPr="008E10BA">
              <w:rPr>
                <w:spacing w:val="-1"/>
                <w:sz w:val="18"/>
                <w:szCs w:val="18"/>
              </w:rPr>
              <w:t>ramok, tréningek szervezése a n</w:t>
            </w:r>
            <w:r w:rsidRPr="008E10BA">
              <w:rPr>
                <w:spacing w:val="-1"/>
                <w:sz w:val="18"/>
                <w:szCs w:val="18"/>
              </w:rPr>
              <w:t>ő</w:t>
            </w:r>
            <w:r w:rsidRPr="008E10BA">
              <w:rPr>
                <w:spacing w:val="-1"/>
                <w:sz w:val="18"/>
                <w:szCs w:val="18"/>
              </w:rPr>
              <w:t>ket érintő tém</w:t>
            </w:r>
            <w:r w:rsidRPr="008E10BA">
              <w:rPr>
                <w:spacing w:val="-1"/>
                <w:sz w:val="18"/>
                <w:szCs w:val="18"/>
              </w:rPr>
              <w:t>a</w:t>
            </w:r>
            <w:r w:rsidRPr="008E10BA">
              <w:rPr>
                <w:spacing w:val="-1"/>
                <w:sz w:val="18"/>
                <w:szCs w:val="18"/>
              </w:rPr>
              <w:t>körökben.</w:t>
            </w:r>
          </w:p>
        </w:tc>
        <w:tc>
          <w:tcPr>
            <w:tcW w:w="453"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családsegítő munkatársa,</w:t>
            </w:r>
            <w:r>
              <w:rPr>
                <w:spacing w:val="-1"/>
                <w:sz w:val="18"/>
                <w:szCs w:val="18"/>
              </w:rPr>
              <w:t xml:space="preserve"> </w:t>
            </w:r>
            <w:r w:rsidRPr="008E10BA">
              <w:rPr>
                <w:spacing w:val="-1"/>
                <w:sz w:val="18"/>
                <w:szCs w:val="18"/>
              </w:rPr>
              <w:t>egyes civil szervezetek vezetői</w:t>
            </w:r>
          </w:p>
        </w:tc>
        <w:tc>
          <w:tcPr>
            <w:tcW w:w="402"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2014.09.30.</w:t>
            </w:r>
          </w:p>
        </w:tc>
        <w:tc>
          <w:tcPr>
            <w:tcW w:w="555"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A nők nagyobb arányban képvis</w:t>
            </w:r>
            <w:r w:rsidRPr="008E10BA">
              <w:rPr>
                <w:spacing w:val="-1"/>
                <w:sz w:val="18"/>
                <w:szCs w:val="18"/>
              </w:rPr>
              <w:t>e</w:t>
            </w:r>
            <w:r w:rsidRPr="008E10BA">
              <w:rPr>
                <w:spacing w:val="-1"/>
                <w:sz w:val="18"/>
                <w:szCs w:val="18"/>
              </w:rPr>
              <w:t>lik érdekeiket a közösségi fór</w:t>
            </w:r>
            <w:r w:rsidRPr="008E10BA">
              <w:rPr>
                <w:spacing w:val="-1"/>
                <w:sz w:val="18"/>
                <w:szCs w:val="18"/>
              </w:rPr>
              <w:t>u</w:t>
            </w:r>
            <w:r w:rsidRPr="008E10BA">
              <w:rPr>
                <w:spacing w:val="-1"/>
                <w:sz w:val="18"/>
                <w:szCs w:val="18"/>
              </w:rPr>
              <w:t>mokon, rende</w:t>
            </w:r>
            <w:r w:rsidRPr="008E10BA">
              <w:rPr>
                <w:spacing w:val="-1"/>
                <w:sz w:val="18"/>
                <w:szCs w:val="18"/>
              </w:rPr>
              <w:t>z</w:t>
            </w:r>
            <w:r w:rsidRPr="008E10BA">
              <w:rPr>
                <w:spacing w:val="-1"/>
                <w:sz w:val="18"/>
                <w:szCs w:val="18"/>
              </w:rPr>
              <w:t>vényeken, a kö</w:t>
            </w:r>
            <w:r w:rsidRPr="008E10BA">
              <w:rPr>
                <w:spacing w:val="-1"/>
                <w:sz w:val="18"/>
                <w:szCs w:val="18"/>
              </w:rPr>
              <w:t>z</w:t>
            </w:r>
            <w:r w:rsidRPr="008E10BA">
              <w:rPr>
                <w:spacing w:val="-1"/>
                <w:sz w:val="18"/>
                <w:szCs w:val="18"/>
              </w:rPr>
              <w:t>életben.</w:t>
            </w:r>
          </w:p>
        </w:tc>
        <w:tc>
          <w:tcPr>
            <w:tcW w:w="503"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 xml:space="preserve">humán, </w:t>
            </w:r>
            <w:r w:rsidRPr="008E10BA">
              <w:rPr>
                <w:spacing w:val="-1"/>
                <w:sz w:val="18"/>
                <w:szCs w:val="18"/>
              </w:rPr>
              <w:tab/>
              <w:t>pén</w:t>
            </w:r>
            <w:r w:rsidRPr="008E10BA">
              <w:rPr>
                <w:spacing w:val="-1"/>
                <w:sz w:val="18"/>
                <w:szCs w:val="18"/>
              </w:rPr>
              <w:t>z</w:t>
            </w:r>
            <w:r w:rsidRPr="008E10BA">
              <w:rPr>
                <w:spacing w:val="-1"/>
                <w:sz w:val="18"/>
                <w:szCs w:val="18"/>
              </w:rPr>
              <w:t>ügyi, technikai</w:t>
            </w:r>
            <w:r>
              <w:rPr>
                <w:spacing w:val="-1"/>
                <w:sz w:val="18"/>
                <w:szCs w:val="18"/>
              </w:rPr>
              <w:t xml:space="preserve"> </w:t>
            </w:r>
            <w:r w:rsidRPr="008E10BA">
              <w:rPr>
                <w:spacing w:val="-1"/>
                <w:sz w:val="18"/>
                <w:szCs w:val="18"/>
              </w:rPr>
              <w:t>erőforrások</w:t>
            </w:r>
          </w:p>
        </w:tc>
        <w:tc>
          <w:tcPr>
            <w:tcW w:w="519" w:type="pct"/>
            <w:tcBorders>
              <w:top w:val="single" w:sz="6" w:space="0" w:color="000000"/>
              <w:left w:val="single" w:sz="6" w:space="0" w:color="000000"/>
              <w:bottom w:val="single" w:sz="6" w:space="0" w:color="000000"/>
              <w:right w:val="single" w:sz="6" w:space="0" w:color="000000"/>
            </w:tcBorders>
          </w:tcPr>
          <w:p w:rsidR="000C6EE5" w:rsidRPr="008E10BA" w:rsidRDefault="000C6EE5" w:rsidP="008E10BA">
            <w:pPr>
              <w:spacing w:after="0" w:line="240" w:lineRule="auto"/>
              <w:ind w:left="113" w:right="110"/>
              <w:jc w:val="both"/>
              <w:rPr>
                <w:spacing w:val="-1"/>
                <w:sz w:val="18"/>
                <w:szCs w:val="18"/>
              </w:rPr>
            </w:pPr>
            <w:r w:rsidRPr="008E10BA">
              <w:rPr>
                <w:spacing w:val="-1"/>
                <w:sz w:val="18"/>
                <w:szCs w:val="18"/>
              </w:rPr>
              <w:t>A változó társ</w:t>
            </w:r>
            <w:r w:rsidRPr="008E10BA">
              <w:rPr>
                <w:spacing w:val="-1"/>
                <w:sz w:val="18"/>
                <w:szCs w:val="18"/>
              </w:rPr>
              <w:t>a</w:t>
            </w:r>
            <w:r w:rsidRPr="008E10BA">
              <w:rPr>
                <w:spacing w:val="-1"/>
                <w:sz w:val="18"/>
                <w:szCs w:val="18"/>
              </w:rPr>
              <w:t>dalmi-gazdasági igények foly</w:t>
            </w:r>
            <w:r w:rsidRPr="008E10BA">
              <w:rPr>
                <w:spacing w:val="-1"/>
                <w:sz w:val="18"/>
                <w:szCs w:val="18"/>
              </w:rPr>
              <w:t>a</w:t>
            </w:r>
            <w:r w:rsidRPr="008E10BA">
              <w:rPr>
                <w:spacing w:val="-1"/>
                <w:sz w:val="18"/>
                <w:szCs w:val="18"/>
              </w:rPr>
              <w:t>matos figy</w:t>
            </w:r>
            <w:r w:rsidRPr="008E10BA">
              <w:rPr>
                <w:spacing w:val="-1"/>
                <w:sz w:val="18"/>
                <w:szCs w:val="18"/>
              </w:rPr>
              <w:t>e</w:t>
            </w:r>
            <w:r w:rsidRPr="008E10BA">
              <w:rPr>
                <w:spacing w:val="-1"/>
                <w:sz w:val="18"/>
                <w:szCs w:val="18"/>
              </w:rPr>
              <w:t>lemmel</w:t>
            </w:r>
            <w:r>
              <w:rPr>
                <w:spacing w:val="-1"/>
                <w:sz w:val="18"/>
                <w:szCs w:val="18"/>
              </w:rPr>
              <w:t xml:space="preserve"> </w:t>
            </w:r>
            <w:r w:rsidRPr="008E10BA">
              <w:rPr>
                <w:spacing w:val="-1"/>
                <w:sz w:val="18"/>
                <w:szCs w:val="18"/>
              </w:rPr>
              <w:t>kísérése</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Nak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A gyerm</w:t>
            </w:r>
            <w:r w:rsidRPr="00414E2A">
              <w:rPr>
                <w:spacing w:val="-1"/>
                <w:sz w:val="18"/>
                <w:szCs w:val="18"/>
              </w:rPr>
              <w:t>e</w:t>
            </w:r>
            <w:r w:rsidRPr="00414E2A">
              <w:rPr>
                <w:spacing w:val="-1"/>
                <w:sz w:val="18"/>
                <w:szCs w:val="18"/>
              </w:rPr>
              <w:t>küket egy</w:t>
            </w:r>
            <w:r w:rsidRPr="00414E2A">
              <w:rPr>
                <w:spacing w:val="-1"/>
                <w:sz w:val="18"/>
                <w:szCs w:val="18"/>
              </w:rPr>
              <w:t>e</w:t>
            </w:r>
            <w:r w:rsidRPr="00414E2A">
              <w:rPr>
                <w:spacing w:val="-1"/>
                <w:sz w:val="18"/>
                <w:szCs w:val="18"/>
              </w:rPr>
              <w:t>dül nevelő nők gazd</w:t>
            </w:r>
            <w:r w:rsidRPr="00414E2A">
              <w:rPr>
                <w:spacing w:val="-1"/>
                <w:sz w:val="18"/>
                <w:szCs w:val="18"/>
              </w:rPr>
              <w:t>a</w:t>
            </w:r>
            <w:r w:rsidRPr="00414E2A">
              <w:rPr>
                <w:spacing w:val="-1"/>
                <w:sz w:val="18"/>
                <w:szCs w:val="18"/>
              </w:rPr>
              <w:t>sági kiszo</w:t>
            </w:r>
            <w:r w:rsidRPr="00414E2A">
              <w:rPr>
                <w:spacing w:val="-1"/>
                <w:sz w:val="18"/>
                <w:szCs w:val="18"/>
              </w:rPr>
              <w:t>l</w:t>
            </w:r>
            <w:r w:rsidRPr="00414E2A">
              <w:rPr>
                <w:spacing w:val="-1"/>
                <w:sz w:val="18"/>
                <w:szCs w:val="18"/>
              </w:rPr>
              <w:t>gáltatottságának enyh</w:t>
            </w:r>
            <w:r w:rsidRPr="00414E2A">
              <w:rPr>
                <w:spacing w:val="-1"/>
                <w:sz w:val="18"/>
                <w:szCs w:val="18"/>
              </w:rPr>
              <w:t>í</w:t>
            </w:r>
            <w:r w:rsidRPr="00414E2A">
              <w:rPr>
                <w:spacing w:val="-1"/>
                <w:sz w:val="18"/>
                <w:szCs w:val="18"/>
              </w:rPr>
              <w:t>tése</w:t>
            </w:r>
          </w:p>
        </w:tc>
        <w:tc>
          <w:tcPr>
            <w:tcW w:w="55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Vannak gyerm</w:t>
            </w:r>
            <w:r w:rsidRPr="00414E2A">
              <w:rPr>
                <w:spacing w:val="-1"/>
                <w:sz w:val="18"/>
                <w:szCs w:val="18"/>
              </w:rPr>
              <w:t>e</w:t>
            </w:r>
            <w:r w:rsidRPr="00414E2A">
              <w:rPr>
                <w:spacing w:val="-1"/>
                <w:sz w:val="18"/>
                <w:szCs w:val="18"/>
              </w:rPr>
              <w:t>küket egyedül n</w:t>
            </w:r>
            <w:r w:rsidRPr="00414E2A">
              <w:rPr>
                <w:spacing w:val="-1"/>
                <w:sz w:val="18"/>
                <w:szCs w:val="18"/>
              </w:rPr>
              <w:t>e</w:t>
            </w:r>
            <w:r w:rsidRPr="00414E2A">
              <w:rPr>
                <w:spacing w:val="-1"/>
                <w:sz w:val="18"/>
                <w:szCs w:val="18"/>
              </w:rPr>
              <w:t>velő álláskeresők.</w:t>
            </w:r>
          </w:p>
        </w:tc>
        <w:tc>
          <w:tcPr>
            <w:tcW w:w="50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A gyermekek ne szenvedjenek hiányt az adott helyzetben.</w:t>
            </w:r>
          </w:p>
        </w:tc>
        <w:tc>
          <w:tcPr>
            <w:tcW w:w="555"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Szociális konce</w:t>
            </w:r>
            <w:r w:rsidRPr="00414E2A">
              <w:rPr>
                <w:spacing w:val="-1"/>
                <w:sz w:val="18"/>
                <w:szCs w:val="18"/>
              </w:rPr>
              <w:t>p</w:t>
            </w:r>
            <w:r w:rsidRPr="00414E2A">
              <w:rPr>
                <w:spacing w:val="-1"/>
                <w:sz w:val="18"/>
                <w:szCs w:val="18"/>
              </w:rPr>
              <w:t>ció</w:t>
            </w:r>
          </w:p>
        </w:tc>
        <w:tc>
          <w:tcPr>
            <w:tcW w:w="55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A problémával érintettek beaz</w:t>
            </w:r>
            <w:r w:rsidRPr="00414E2A">
              <w:rPr>
                <w:spacing w:val="-1"/>
                <w:sz w:val="18"/>
                <w:szCs w:val="18"/>
              </w:rPr>
              <w:t>o</w:t>
            </w:r>
            <w:r w:rsidRPr="00414E2A">
              <w:rPr>
                <w:spacing w:val="-1"/>
                <w:sz w:val="18"/>
                <w:szCs w:val="18"/>
              </w:rPr>
              <w:t>nosítása, a szoci</w:t>
            </w:r>
            <w:r w:rsidRPr="00414E2A">
              <w:rPr>
                <w:spacing w:val="-1"/>
                <w:sz w:val="18"/>
                <w:szCs w:val="18"/>
              </w:rPr>
              <w:t>á</w:t>
            </w:r>
            <w:r w:rsidRPr="00414E2A">
              <w:rPr>
                <w:spacing w:val="-1"/>
                <w:sz w:val="18"/>
                <w:szCs w:val="18"/>
              </w:rPr>
              <w:t>lis ellátás lehet</w:t>
            </w:r>
            <w:r w:rsidRPr="00414E2A">
              <w:rPr>
                <w:spacing w:val="-1"/>
                <w:sz w:val="18"/>
                <w:szCs w:val="18"/>
              </w:rPr>
              <w:t>ő</w:t>
            </w:r>
            <w:r w:rsidRPr="00414E2A">
              <w:rPr>
                <w:spacing w:val="-1"/>
                <w:sz w:val="18"/>
                <w:szCs w:val="18"/>
              </w:rPr>
              <w:t>ségeiről tájéko</w:t>
            </w:r>
            <w:r w:rsidRPr="00414E2A">
              <w:rPr>
                <w:spacing w:val="-1"/>
                <w:sz w:val="18"/>
                <w:szCs w:val="18"/>
              </w:rPr>
              <w:t>z</w:t>
            </w:r>
            <w:r w:rsidRPr="00414E2A">
              <w:rPr>
                <w:spacing w:val="-1"/>
                <w:sz w:val="18"/>
                <w:szCs w:val="18"/>
              </w:rPr>
              <w:t>tatás.</w:t>
            </w:r>
          </w:p>
        </w:tc>
        <w:tc>
          <w:tcPr>
            <w:tcW w:w="45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Az</w:t>
            </w:r>
            <w:r>
              <w:rPr>
                <w:spacing w:val="-1"/>
                <w:sz w:val="18"/>
                <w:szCs w:val="18"/>
              </w:rPr>
              <w:t xml:space="preserve"> </w:t>
            </w:r>
            <w:r w:rsidRPr="00414E2A">
              <w:rPr>
                <w:spacing w:val="-1"/>
                <w:sz w:val="18"/>
                <w:szCs w:val="18"/>
              </w:rPr>
              <w:t>ellátottak sz</w:t>
            </w:r>
            <w:r w:rsidRPr="00414E2A">
              <w:rPr>
                <w:spacing w:val="-1"/>
                <w:sz w:val="18"/>
                <w:szCs w:val="18"/>
              </w:rPr>
              <w:t>á</w:t>
            </w:r>
            <w:r w:rsidRPr="00414E2A">
              <w:rPr>
                <w:spacing w:val="-1"/>
                <w:sz w:val="18"/>
                <w:szCs w:val="18"/>
              </w:rPr>
              <w:t>ma.</w:t>
            </w:r>
          </w:p>
        </w:tc>
        <w:tc>
          <w:tcPr>
            <w:tcW w:w="50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Az ellátás ö</w:t>
            </w:r>
            <w:r w:rsidRPr="00414E2A">
              <w:rPr>
                <w:spacing w:val="-1"/>
                <w:sz w:val="18"/>
                <w:szCs w:val="18"/>
              </w:rPr>
              <w:t>s</w:t>
            </w:r>
            <w:r w:rsidRPr="00414E2A">
              <w:rPr>
                <w:spacing w:val="-1"/>
                <w:sz w:val="18"/>
                <w:szCs w:val="18"/>
              </w:rPr>
              <w:t>szege</w:t>
            </w:r>
          </w:p>
        </w:tc>
        <w:tc>
          <w:tcPr>
            <w:tcW w:w="519"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A normatív t</w:t>
            </w:r>
            <w:r w:rsidRPr="00414E2A">
              <w:rPr>
                <w:spacing w:val="-1"/>
                <w:sz w:val="18"/>
                <w:szCs w:val="18"/>
              </w:rPr>
              <w:t>á</w:t>
            </w:r>
            <w:r w:rsidRPr="00414E2A">
              <w:rPr>
                <w:spacing w:val="-1"/>
                <w:sz w:val="18"/>
                <w:szCs w:val="18"/>
              </w:rPr>
              <w:t>mogatás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Bölcsőde és családi na</w:t>
            </w:r>
            <w:r w:rsidRPr="00414E2A">
              <w:rPr>
                <w:spacing w:val="-1"/>
                <w:sz w:val="18"/>
                <w:szCs w:val="18"/>
              </w:rPr>
              <w:t>p</w:t>
            </w:r>
            <w:r w:rsidRPr="00414E2A">
              <w:rPr>
                <w:spacing w:val="-1"/>
                <w:sz w:val="18"/>
                <w:szCs w:val="18"/>
              </w:rPr>
              <w:t>közi létr</w:t>
            </w:r>
            <w:r w:rsidRPr="00414E2A">
              <w:rPr>
                <w:spacing w:val="-1"/>
                <w:sz w:val="18"/>
                <w:szCs w:val="18"/>
              </w:rPr>
              <w:t>e</w:t>
            </w:r>
            <w:r w:rsidRPr="00414E2A">
              <w:rPr>
                <w:spacing w:val="-1"/>
                <w:sz w:val="18"/>
                <w:szCs w:val="18"/>
              </w:rPr>
              <w:t>hozása</w:t>
            </w:r>
          </w:p>
        </w:tc>
        <w:tc>
          <w:tcPr>
            <w:tcW w:w="55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Bölcsőde és cs</w:t>
            </w:r>
            <w:r w:rsidRPr="00414E2A">
              <w:rPr>
                <w:spacing w:val="-1"/>
                <w:sz w:val="18"/>
                <w:szCs w:val="18"/>
              </w:rPr>
              <w:t>a</w:t>
            </w:r>
            <w:r w:rsidRPr="00414E2A">
              <w:rPr>
                <w:spacing w:val="-1"/>
                <w:sz w:val="18"/>
                <w:szCs w:val="18"/>
              </w:rPr>
              <w:t>ládi napközi hi</w:t>
            </w:r>
            <w:r w:rsidRPr="00414E2A">
              <w:rPr>
                <w:spacing w:val="-1"/>
                <w:sz w:val="18"/>
                <w:szCs w:val="18"/>
              </w:rPr>
              <w:t>á</w:t>
            </w:r>
            <w:r w:rsidRPr="00414E2A">
              <w:rPr>
                <w:spacing w:val="-1"/>
                <w:sz w:val="18"/>
                <w:szCs w:val="18"/>
              </w:rPr>
              <w:t>nya</w:t>
            </w:r>
          </w:p>
        </w:tc>
        <w:tc>
          <w:tcPr>
            <w:tcW w:w="50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Gyermekek napközbeni e</w:t>
            </w:r>
            <w:r w:rsidRPr="00414E2A">
              <w:rPr>
                <w:spacing w:val="-1"/>
                <w:sz w:val="18"/>
                <w:szCs w:val="18"/>
              </w:rPr>
              <w:t>l</w:t>
            </w:r>
            <w:r w:rsidRPr="00414E2A">
              <w:rPr>
                <w:spacing w:val="-1"/>
                <w:sz w:val="18"/>
                <w:szCs w:val="18"/>
              </w:rPr>
              <w:t>helyezése, nők munkába állása.</w:t>
            </w:r>
          </w:p>
        </w:tc>
        <w:tc>
          <w:tcPr>
            <w:tcW w:w="555"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szociális rendelet</w:t>
            </w:r>
          </w:p>
        </w:tc>
        <w:tc>
          <w:tcPr>
            <w:tcW w:w="55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A rászoruló csal</w:t>
            </w:r>
            <w:r w:rsidRPr="00414E2A">
              <w:rPr>
                <w:spacing w:val="-1"/>
                <w:sz w:val="18"/>
                <w:szCs w:val="18"/>
              </w:rPr>
              <w:t>á</w:t>
            </w:r>
            <w:r w:rsidRPr="00414E2A">
              <w:rPr>
                <w:spacing w:val="-1"/>
                <w:sz w:val="18"/>
                <w:szCs w:val="18"/>
              </w:rPr>
              <w:t>dok beazonosít</w:t>
            </w:r>
            <w:r w:rsidRPr="00414E2A">
              <w:rPr>
                <w:spacing w:val="-1"/>
                <w:sz w:val="18"/>
                <w:szCs w:val="18"/>
              </w:rPr>
              <w:t>á</w:t>
            </w:r>
            <w:r w:rsidRPr="00414E2A">
              <w:rPr>
                <w:spacing w:val="-1"/>
                <w:sz w:val="18"/>
                <w:szCs w:val="18"/>
              </w:rPr>
              <w:t>sa, szociális ell</w:t>
            </w:r>
            <w:r w:rsidRPr="00414E2A">
              <w:rPr>
                <w:spacing w:val="-1"/>
                <w:sz w:val="18"/>
                <w:szCs w:val="18"/>
              </w:rPr>
              <w:t>á</w:t>
            </w:r>
            <w:r w:rsidRPr="00414E2A">
              <w:rPr>
                <w:spacing w:val="-1"/>
                <w:sz w:val="18"/>
                <w:szCs w:val="18"/>
              </w:rPr>
              <w:t>tás lehetőségeiről tájékoztatás</w:t>
            </w:r>
          </w:p>
        </w:tc>
        <w:tc>
          <w:tcPr>
            <w:tcW w:w="45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A segítségben r</w:t>
            </w:r>
            <w:r w:rsidRPr="00414E2A">
              <w:rPr>
                <w:spacing w:val="-1"/>
                <w:sz w:val="18"/>
                <w:szCs w:val="18"/>
              </w:rPr>
              <w:t>é</w:t>
            </w:r>
            <w:r w:rsidRPr="00414E2A">
              <w:rPr>
                <w:spacing w:val="-1"/>
                <w:sz w:val="18"/>
                <w:szCs w:val="18"/>
              </w:rPr>
              <w:t>szesülő nők sz</w:t>
            </w:r>
            <w:r w:rsidRPr="00414E2A">
              <w:rPr>
                <w:spacing w:val="-1"/>
                <w:sz w:val="18"/>
                <w:szCs w:val="18"/>
              </w:rPr>
              <w:t>á</w:t>
            </w:r>
            <w:r w:rsidRPr="00414E2A">
              <w:rPr>
                <w:spacing w:val="-1"/>
                <w:sz w:val="18"/>
                <w:szCs w:val="18"/>
              </w:rPr>
              <w:t>ma.</w:t>
            </w:r>
          </w:p>
        </w:tc>
        <w:tc>
          <w:tcPr>
            <w:tcW w:w="50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Pályázat, egye</w:t>
            </w:r>
            <w:r w:rsidRPr="00414E2A">
              <w:rPr>
                <w:spacing w:val="-1"/>
                <w:sz w:val="18"/>
                <w:szCs w:val="18"/>
              </w:rPr>
              <w:t>n</w:t>
            </w:r>
            <w:r w:rsidRPr="00414E2A">
              <w:rPr>
                <w:spacing w:val="-1"/>
                <w:sz w:val="18"/>
                <w:szCs w:val="18"/>
              </w:rPr>
              <w:t>lő bánásmódh</w:t>
            </w:r>
            <w:r w:rsidRPr="00414E2A">
              <w:rPr>
                <w:spacing w:val="-1"/>
                <w:sz w:val="18"/>
                <w:szCs w:val="18"/>
              </w:rPr>
              <w:t>a</w:t>
            </w:r>
            <w:r w:rsidRPr="00414E2A">
              <w:rPr>
                <w:spacing w:val="-1"/>
                <w:sz w:val="18"/>
                <w:szCs w:val="18"/>
              </w:rPr>
              <w:t>tósággal való kapcsolat felv</w:t>
            </w:r>
            <w:r w:rsidRPr="00414E2A">
              <w:rPr>
                <w:spacing w:val="-1"/>
                <w:sz w:val="18"/>
                <w:szCs w:val="18"/>
              </w:rPr>
              <w:t>é</w:t>
            </w:r>
            <w:r w:rsidRPr="00414E2A">
              <w:rPr>
                <w:spacing w:val="-1"/>
                <w:sz w:val="18"/>
                <w:szCs w:val="18"/>
              </w:rPr>
              <w:t>tel.</w:t>
            </w:r>
          </w:p>
        </w:tc>
        <w:tc>
          <w:tcPr>
            <w:tcW w:w="519"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Pályázattól fü</w:t>
            </w:r>
            <w:r w:rsidRPr="00414E2A">
              <w:rPr>
                <w:spacing w:val="-1"/>
                <w:sz w:val="18"/>
                <w:szCs w:val="18"/>
              </w:rPr>
              <w:t>g</w:t>
            </w:r>
            <w:r w:rsidRPr="00414E2A">
              <w:rPr>
                <w:spacing w:val="-1"/>
                <w:sz w:val="18"/>
                <w:szCs w:val="18"/>
              </w:rPr>
              <w:t>gő</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Női érde</w:t>
            </w:r>
            <w:r w:rsidRPr="00414E2A">
              <w:rPr>
                <w:spacing w:val="-1"/>
                <w:sz w:val="18"/>
                <w:szCs w:val="18"/>
              </w:rPr>
              <w:t>k</w:t>
            </w:r>
            <w:r w:rsidRPr="00414E2A">
              <w:rPr>
                <w:spacing w:val="-1"/>
                <w:sz w:val="18"/>
                <w:szCs w:val="18"/>
              </w:rPr>
              <w:t>képviselet</w:t>
            </w:r>
          </w:p>
        </w:tc>
        <w:tc>
          <w:tcPr>
            <w:tcW w:w="55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Nincs a nők érd</w:t>
            </w:r>
            <w:r w:rsidRPr="00414E2A">
              <w:rPr>
                <w:spacing w:val="-1"/>
                <w:sz w:val="18"/>
                <w:szCs w:val="18"/>
              </w:rPr>
              <w:t>e</w:t>
            </w:r>
            <w:r w:rsidRPr="00414E2A">
              <w:rPr>
                <w:spacing w:val="-1"/>
                <w:sz w:val="18"/>
                <w:szCs w:val="18"/>
              </w:rPr>
              <w:t>keit védő szerv</w:t>
            </w:r>
            <w:r w:rsidRPr="00414E2A">
              <w:rPr>
                <w:spacing w:val="-1"/>
                <w:sz w:val="18"/>
                <w:szCs w:val="18"/>
              </w:rPr>
              <w:t>e</w:t>
            </w:r>
            <w:r w:rsidRPr="00414E2A">
              <w:rPr>
                <w:spacing w:val="-1"/>
                <w:sz w:val="18"/>
                <w:szCs w:val="18"/>
              </w:rPr>
              <w:t>zet</w:t>
            </w:r>
          </w:p>
        </w:tc>
        <w:tc>
          <w:tcPr>
            <w:tcW w:w="50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Minden nő ju</w:t>
            </w:r>
            <w:r w:rsidRPr="00414E2A">
              <w:rPr>
                <w:spacing w:val="-1"/>
                <w:sz w:val="18"/>
                <w:szCs w:val="18"/>
              </w:rPr>
              <w:t>s</w:t>
            </w:r>
            <w:r w:rsidRPr="00414E2A">
              <w:rPr>
                <w:spacing w:val="-1"/>
                <w:sz w:val="18"/>
                <w:szCs w:val="18"/>
              </w:rPr>
              <w:t>son hozzá az érdekképvis</w:t>
            </w:r>
            <w:r w:rsidRPr="00414E2A">
              <w:rPr>
                <w:spacing w:val="-1"/>
                <w:sz w:val="18"/>
                <w:szCs w:val="18"/>
              </w:rPr>
              <w:t>e</w:t>
            </w:r>
            <w:r w:rsidRPr="00414E2A">
              <w:rPr>
                <w:spacing w:val="-1"/>
                <w:sz w:val="18"/>
                <w:szCs w:val="18"/>
              </w:rPr>
              <w:t>lethez</w:t>
            </w:r>
          </w:p>
        </w:tc>
        <w:tc>
          <w:tcPr>
            <w:tcW w:w="555"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p>
        </w:tc>
        <w:tc>
          <w:tcPr>
            <w:tcW w:w="55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A problémával érintettek beaz</w:t>
            </w:r>
            <w:r w:rsidRPr="00414E2A">
              <w:rPr>
                <w:spacing w:val="-1"/>
                <w:sz w:val="18"/>
                <w:szCs w:val="18"/>
              </w:rPr>
              <w:t>o</w:t>
            </w:r>
            <w:r w:rsidRPr="00414E2A">
              <w:rPr>
                <w:spacing w:val="-1"/>
                <w:sz w:val="18"/>
                <w:szCs w:val="18"/>
              </w:rPr>
              <w:t>nosítása.</w:t>
            </w:r>
          </w:p>
        </w:tc>
        <w:tc>
          <w:tcPr>
            <w:tcW w:w="45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r w:rsidRPr="00414E2A">
              <w:rPr>
                <w:spacing w:val="-1"/>
                <w:sz w:val="18"/>
                <w:szCs w:val="18"/>
              </w:rPr>
              <w:t>IV. Az idősek esélyegyenl</w:t>
            </w:r>
            <w:r w:rsidRPr="00414E2A">
              <w:rPr>
                <w:spacing w:val="-1"/>
                <w:sz w:val="18"/>
                <w:szCs w:val="18"/>
              </w:rPr>
              <w:t>ő</w:t>
            </w:r>
            <w:r w:rsidRPr="00414E2A">
              <w:rPr>
                <w:spacing w:val="-1"/>
                <w:sz w:val="18"/>
                <w:szCs w:val="18"/>
              </w:rPr>
              <w:t>sége</w:t>
            </w:r>
          </w:p>
        </w:tc>
        <w:tc>
          <w:tcPr>
            <w:tcW w:w="402"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p>
        </w:tc>
        <w:tc>
          <w:tcPr>
            <w:tcW w:w="555"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p>
        </w:tc>
        <w:tc>
          <w:tcPr>
            <w:tcW w:w="503"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p>
        </w:tc>
        <w:tc>
          <w:tcPr>
            <w:tcW w:w="519" w:type="pct"/>
            <w:tcBorders>
              <w:top w:val="single" w:sz="6" w:space="0" w:color="000000"/>
              <w:left w:val="single" w:sz="6" w:space="0" w:color="000000"/>
              <w:bottom w:val="single" w:sz="6" w:space="0" w:color="000000"/>
              <w:right w:val="single" w:sz="6" w:space="0" w:color="000000"/>
            </w:tcBorders>
          </w:tcPr>
          <w:p w:rsidR="000C6EE5" w:rsidRPr="00414E2A" w:rsidRDefault="000C6EE5" w:rsidP="00414E2A">
            <w:pPr>
              <w:spacing w:after="0" w:line="240" w:lineRule="auto"/>
              <w:ind w:left="113" w:right="110"/>
              <w:jc w:val="both"/>
              <w:rPr>
                <w:spacing w:val="-1"/>
                <w:sz w:val="18"/>
                <w:szCs w:val="18"/>
              </w:rPr>
            </w:pP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Szakcs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Nők a mu</w:t>
            </w:r>
            <w:r w:rsidRPr="001D46F2">
              <w:rPr>
                <w:spacing w:val="-1"/>
                <w:sz w:val="18"/>
                <w:szCs w:val="18"/>
              </w:rPr>
              <w:t>n</w:t>
            </w:r>
            <w:r w:rsidRPr="001D46F2">
              <w:rPr>
                <w:spacing w:val="-1"/>
                <w:sz w:val="18"/>
                <w:szCs w:val="18"/>
              </w:rPr>
              <w:t>ka világában</w:t>
            </w:r>
          </w:p>
        </w:tc>
        <w:tc>
          <w:tcPr>
            <w:tcW w:w="55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A községben a munkanélküliek több mint fele tartósan munk</w:t>
            </w:r>
            <w:r w:rsidRPr="001D46F2">
              <w:rPr>
                <w:spacing w:val="-1"/>
                <w:sz w:val="18"/>
                <w:szCs w:val="18"/>
              </w:rPr>
              <w:t>a</w:t>
            </w:r>
            <w:r w:rsidRPr="001D46F2">
              <w:rPr>
                <w:spacing w:val="-1"/>
                <w:sz w:val="18"/>
                <w:szCs w:val="18"/>
              </w:rPr>
              <w:t>nélküli.</w:t>
            </w:r>
            <w:r>
              <w:rPr>
                <w:spacing w:val="-1"/>
                <w:sz w:val="18"/>
                <w:szCs w:val="18"/>
              </w:rPr>
              <w:t xml:space="preserve"> </w:t>
            </w:r>
            <w:r w:rsidRPr="001D46F2">
              <w:rPr>
                <w:spacing w:val="-1"/>
                <w:sz w:val="18"/>
                <w:szCs w:val="18"/>
              </w:rPr>
              <w:t>A probl</w:t>
            </w:r>
            <w:r w:rsidRPr="001D46F2">
              <w:rPr>
                <w:spacing w:val="-1"/>
                <w:sz w:val="18"/>
                <w:szCs w:val="18"/>
              </w:rPr>
              <w:t>é</w:t>
            </w:r>
            <w:r w:rsidRPr="001D46F2">
              <w:rPr>
                <w:spacing w:val="-1"/>
                <w:sz w:val="18"/>
                <w:szCs w:val="18"/>
              </w:rPr>
              <w:t>ma részletes elemzésekor azt tapasztaljuk, hogy a tartós munk</w:t>
            </w:r>
            <w:r w:rsidRPr="001D46F2">
              <w:rPr>
                <w:spacing w:val="-1"/>
                <w:sz w:val="18"/>
                <w:szCs w:val="18"/>
              </w:rPr>
              <w:t>a</w:t>
            </w:r>
            <w:r w:rsidRPr="001D46F2">
              <w:rPr>
                <w:spacing w:val="-1"/>
                <w:sz w:val="18"/>
                <w:szCs w:val="18"/>
              </w:rPr>
              <w:t>nélküliség a nőket nagyobb arán</w:t>
            </w:r>
            <w:r w:rsidRPr="001D46F2">
              <w:rPr>
                <w:spacing w:val="-1"/>
                <w:sz w:val="18"/>
                <w:szCs w:val="18"/>
              </w:rPr>
              <w:t>y</w:t>
            </w:r>
            <w:r w:rsidRPr="001D46F2">
              <w:rPr>
                <w:spacing w:val="-1"/>
                <w:sz w:val="18"/>
                <w:szCs w:val="18"/>
              </w:rPr>
              <w:t>ban érinti, mint a férfiakat.</w:t>
            </w:r>
          </w:p>
        </w:tc>
        <w:tc>
          <w:tcPr>
            <w:tcW w:w="50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a nőket érintő tartós munk</w:t>
            </w:r>
            <w:r w:rsidRPr="001D46F2">
              <w:rPr>
                <w:spacing w:val="-1"/>
                <w:sz w:val="18"/>
                <w:szCs w:val="18"/>
              </w:rPr>
              <w:t>a</w:t>
            </w:r>
            <w:r w:rsidRPr="001D46F2">
              <w:rPr>
                <w:spacing w:val="-1"/>
                <w:sz w:val="18"/>
                <w:szCs w:val="18"/>
              </w:rPr>
              <w:t>nélküliség oka</w:t>
            </w:r>
            <w:r w:rsidRPr="001D46F2">
              <w:rPr>
                <w:spacing w:val="-1"/>
                <w:sz w:val="18"/>
                <w:szCs w:val="18"/>
              </w:rPr>
              <w:t>i</w:t>
            </w:r>
            <w:r w:rsidRPr="001D46F2">
              <w:rPr>
                <w:spacing w:val="-1"/>
                <w:sz w:val="18"/>
                <w:szCs w:val="18"/>
              </w:rPr>
              <w:t>nak felderítése</w:t>
            </w:r>
            <w:r>
              <w:rPr>
                <w:spacing w:val="-1"/>
                <w:sz w:val="18"/>
                <w:szCs w:val="18"/>
              </w:rPr>
              <w:t xml:space="preserve"> </w:t>
            </w:r>
            <w:r w:rsidRPr="001D46F2">
              <w:rPr>
                <w:spacing w:val="-1"/>
                <w:sz w:val="18"/>
                <w:szCs w:val="18"/>
              </w:rPr>
              <w:t>és kiküszöböl</w:t>
            </w:r>
            <w:r w:rsidRPr="001D46F2">
              <w:rPr>
                <w:spacing w:val="-1"/>
                <w:sz w:val="18"/>
                <w:szCs w:val="18"/>
              </w:rPr>
              <w:t>é</w:t>
            </w:r>
            <w:r w:rsidRPr="001D46F2">
              <w:rPr>
                <w:spacing w:val="-1"/>
                <w:sz w:val="18"/>
                <w:szCs w:val="18"/>
              </w:rPr>
              <w:t>se</w:t>
            </w:r>
          </w:p>
        </w:tc>
        <w:tc>
          <w:tcPr>
            <w:tcW w:w="555"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költségvetés, ga</w:t>
            </w:r>
            <w:r w:rsidRPr="001D46F2">
              <w:rPr>
                <w:spacing w:val="-1"/>
                <w:sz w:val="18"/>
                <w:szCs w:val="18"/>
              </w:rPr>
              <w:t>z</w:t>
            </w:r>
            <w:r w:rsidRPr="001D46F2">
              <w:rPr>
                <w:spacing w:val="-1"/>
                <w:sz w:val="18"/>
                <w:szCs w:val="18"/>
              </w:rPr>
              <w:t>dasági program</w:t>
            </w:r>
          </w:p>
        </w:tc>
        <w:tc>
          <w:tcPr>
            <w:tcW w:w="55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a nők foglalkozt</w:t>
            </w:r>
            <w:r w:rsidRPr="001D46F2">
              <w:rPr>
                <w:spacing w:val="-1"/>
                <w:sz w:val="18"/>
                <w:szCs w:val="18"/>
              </w:rPr>
              <w:t>a</w:t>
            </w:r>
            <w:r w:rsidRPr="001D46F2">
              <w:rPr>
                <w:spacing w:val="-1"/>
                <w:sz w:val="18"/>
                <w:szCs w:val="18"/>
              </w:rPr>
              <w:t>tását elősegítő programok felté</w:t>
            </w:r>
            <w:r w:rsidRPr="001D46F2">
              <w:rPr>
                <w:spacing w:val="-1"/>
                <w:sz w:val="18"/>
                <w:szCs w:val="18"/>
              </w:rPr>
              <w:t>r</w:t>
            </w:r>
            <w:r w:rsidRPr="001D46F2">
              <w:rPr>
                <w:spacing w:val="-1"/>
                <w:sz w:val="18"/>
                <w:szCs w:val="18"/>
              </w:rPr>
              <w:t>képezése,</w:t>
            </w:r>
            <w:r>
              <w:rPr>
                <w:spacing w:val="-1"/>
                <w:sz w:val="18"/>
                <w:szCs w:val="18"/>
              </w:rPr>
              <w:t xml:space="preserve"> </w:t>
            </w:r>
            <w:r w:rsidRPr="001D46F2">
              <w:rPr>
                <w:spacing w:val="-1"/>
                <w:sz w:val="18"/>
                <w:szCs w:val="18"/>
              </w:rPr>
              <w:t>szükség esetén</w:t>
            </w:r>
            <w:r>
              <w:rPr>
                <w:spacing w:val="-1"/>
                <w:sz w:val="18"/>
                <w:szCs w:val="18"/>
              </w:rPr>
              <w:t xml:space="preserve"> </w:t>
            </w:r>
            <w:r w:rsidRPr="001D46F2">
              <w:rPr>
                <w:spacing w:val="-1"/>
                <w:sz w:val="18"/>
                <w:szCs w:val="18"/>
              </w:rPr>
              <w:t>képzések szervezése</w:t>
            </w:r>
            <w:r>
              <w:rPr>
                <w:spacing w:val="-1"/>
                <w:sz w:val="18"/>
                <w:szCs w:val="18"/>
              </w:rPr>
              <w:t xml:space="preserve"> </w:t>
            </w:r>
            <w:r w:rsidRPr="001D46F2">
              <w:rPr>
                <w:spacing w:val="-1"/>
                <w:sz w:val="18"/>
                <w:szCs w:val="18"/>
              </w:rPr>
              <w:t>és az érintett</w:t>
            </w:r>
            <w:r>
              <w:rPr>
                <w:spacing w:val="-1"/>
                <w:sz w:val="18"/>
                <w:szCs w:val="18"/>
              </w:rPr>
              <w:t xml:space="preserve"> </w:t>
            </w:r>
            <w:r w:rsidRPr="001D46F2">
              <w:rPr>
                <w:spacing w:val="-1"/>
                <w:sz w:val="18"/>
                <w:szCs w:val="18"/>
              </w:rPr>
              <w:t>szem</w:t>
            </w:r>
            <w:r w:rsidRPr="001D46F2">
              <w:rPr>
                <w:spacing w:val="-1"/>
                <w:sz w:val="18"/>
                <w:szCs w:val="18"/>
              </w:rPr>
              <w:t>é</w:t>
            </w:r>
            <w:r w:rsidRPr="001D46F2">
              <w:rPr>
                <w:spacing w:val="-1"/>
                <w:sz w:val="18"/>
                <w:szCs w:val="18"/>
              </w:rPr>
              <w:t>lyek minél</w:t>
            </w:r>
            <w:r>
              <w:rPr>
                <w:spacing w:val="-1"/>
                <w:sz w:val="18"/>
                <w:szCs w:val="18"/>
              </w:rPr>
              <w:t xml:space="preserve"> </w:t>
            </w:r>
            <w:r w:rsidRPr="001D46F2">
              <w:rPr>
                <w:spacing w:val="-1"/>
                <w:sz w:val="18"/>
                <w:szCs w:val="18"/>
              </w:rPr>
              <w:t>n</w:t>
            </w:r>
            <w:r w:rsidRPr="001D46F2">
              <w:rPr>
                <w:spacing w:val="-1"/>
                <w:sz w:val="18"/>
                <w:szCs w:val="18"/>
              </w:rPr>
              <w:t>a</w:t>
            </w:r>
            <w:r w:rsidRPr="001D46F2">
              <w:rPr>
                <w:spacing w:val="-1"/>
                <w:sz w:val="18"/>
                <w:szCs w:val="18"/>
              </w:rPr>
              <w:t>gyobb számban</w:t>
            </w:r>
            <w:r>
              <w:rPr>
                <w:spacing w:val="-1"/>
                <w:sz w:val="18"/>
                <w:szCs w:val="18"/>
              </w:rPr>
              <w:t xml:space="preserve"> </w:t>
            </w:r>
            <w:r w:rsidRPr="001D46F2">
              <w:rPr>
                <w:spacing w:val="-1"/>
                <w:sz w:val="18"/>
                <w:szCs w:val="18"/>
              </w:rPr>
              <w:t>történő bevon</w:t>
            </w:r>
            <w:r w:rsidRPr="001D46F2">
              <w:rPr>
                <w:spacing w:val="-1"/>
                <w:sz w:val="18"/>
                <w:szCs w:val="18"/>
              </w:rPr>
              <w:t>á</w:t>
            </w:r>
            <w:r w:rsidRPr="001D46F2">
              <w:rPr>
                <w:spacing w:val="-1"/>
                <w:sz w:val="18"/>
                <w:szCs w:val="18"/>
              </w:rPr>
              <w:t>sa.</w:t>
            </w:r>
          </w:p>
        </w:tc>
        <w:tc>
          <w:tcPr>
            <w:tcW w:w="45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2014.12.31.</w:t>
            </w:r>
          </w:p>
        </w:tc>
        <w:tc>
          <w:tcPr>
            <w:tcW w:w="555"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csökken a nők k</w:t>
            </w:r>
            <w:r w:rsidRPr="001D46F2">
              <w:rPr>
                <w:spacing w:val="-1"/>
                <w:sz w:val="18"/>
                <w:szCs w:val="18"/>
              </w:rPr>
              <w:t>ö</w:t>
            </w:r>
            <w:r w:rsidRPr="001D46F2">
              <w:rPr>
                <w:spacing w:val="-1"/>
                <w:sz w:val="18"/>
                <w:szCs w:val="18"/>
              </w:rPr>
              <w:t>rében a munk</w:t>
            </w:r>
            <w:r w:rsidRPr="001D46F2">
              <w:rPr>
                <w:spacing w:val="-1"/>
                <w:sz w:val="18"/>
                <w:szCs w:val="18"/>
              </w:rPr>
              <w:t>a</w:t>
            </w:r>
            <w:r w:rsidRPr="001D46F2">
              <w:rPr>
                <w:spacing w:val="-1"/>
                <w:sz w:val="18"/>
                <w:szCs w:val="18"/>
              </w:rPr>
              <w:t>nélküliek száma.</w:t>
            </w:r>
          </w:p>
        </w:tc>
        <w:tc>
          <w:tcPr>
            <w:tcW w:w="50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pályázati forr</w:t>
            </w:r>
            <w:r w:rsidRPr="001D46F2">
              <w:rPr>
                <w:spacing w:val="-1"/>
                <w:sz w:val="18"/>
                <w:szCs w:val="18"/>
              </w:rPr>
              <w:t>á</w:t>
            </w:r>
            <w:r w:rsidRPr="001D46F2">
              <w:rPr>
                <w:spacing w:val="-1"/>
                <w:sz w:val="18"/>
                <w:szCs w:val="18"/>
              </w:rPr>
              <w:t>sok</w:t>
            </w:r>
          </w:p>
        </w:tc>
        <w:tc>
          <w:tcPr>
            <w:tcW w:w="519"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folyamatos nyomon</w:t>
            </w:r>
            <w:r>
              <w:rPr>
                <w:spacing w:val="-1"/>
                <w:sz w:val="18"/>
                <w:szCs w:val="18"/>
              </w:rPr>
              <w:t xml:space="preserve"> </w:t>
            </w:r>
            <w:r w:rsidRPr="001D46F2">
              <w:rPr>
                <w:spacing w:val="-1"/>
                <w:sz w:val="18"/>
                <w:szCs w:val="18"/>
              </w:rPr>
              <w:t>követés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Közélet női szemmel</w:t>
            </w:r>
          </w:p>
        </w:tc>
        <w:tc>
          <w:tcPr>
            <w:tcW w:w="55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A nők közéletben való jelenléte m</w:t>
            </w:r>
            <w:r w:rsidRPr="001D46F2">
              <w:rPr>
                <w:spacing w:val="-1"/>
                <w:sz w:val="18"/>
                <w:szCs w:val="18"/>
              </w:rPr>
              <w:t>i</w:t>
            </w:r>
            <w:r w:rsidRPr="001D46F2">
              <w:rPr>
                <w:spacing w:val="-1"/>
                <w:sz w:val="18"/>
                <w:szCs w:val="18"/>
              </w:rPr>
              <w:t>nimálisnak mondható.</w:t>
            </w:r>
            <w:r>
              <w:rPr>
                <w:spacing w:val="-1"/>
                <w:sz w:val="18"/>
                <w:szCs w:val="18"/>
              </w:rPr>
              <w:t xml:space="preserve"> </w:t>
            </w:r>
            <w:r w:rsidRPr="001D46F2">
              <w:rPr>
                <w:spacing w:val="-1"/>
                <w:sz w:val="18"/>
                <w:szCs w:val="18"/>
              </w:rPr>
              <w:t>A képviselő-testület tagjai között pé</w:t>
            </w:r>
            <w:r w:rsidRPr="001D46F2">
              <w:rPr>
                <w:spacing w:val="-1"/>
                <w:sz w:val="18"/>
                <w:szCs w:val="18"/>
              </w:rPr>
              <w:t>l</w:t>
            </w:r>
            <w:r w:rsidRPr="001D46F2">
              <w:rPr>
                <w:spacing w:val="-1"/>
                <w:sz w:val="18"/>
                <w:szCs w:val="18"/>
              </w:rPr>
              <w:t>dául évek óta nem volt női te</w:t>
            </w:r>
            <w:r w:rsidRPr="001D46F2">
              <w:rPr>
                <w:spacing w:val="-1"/>
                <w:sz w:val="18"/>
                <w:szCs w:val="18"/>
              </w:rPr>
              <w:t>s</w:t>
            </w:r>
            <w:r w:rsidRPr="001D46F2">
              <w:rPr>
                <w:spacing w:val="-1"/>
                <w:sz w:val="18"/>
                <w:szCs w:val="18"/>
              </w:rPr>
              <w:t>tületi tag.</w:t>
            </w:r>
            <w:r>
              <w:rPr>
                <w:spacing w:val="-1"/>
                <w:sz w:val="18"/>
                <w:szCs w:val="18"/>
              </w:rPr>
              <w:t xml:space="preserve"> </w:t>
            </w:r>
            <w:r w:rsidRPr="001D46F2">
              <w:rPr>
                <w:spacing w:val="-1"/>
                <w:sz w:val="18"/>
                <w:szCs w:val="18"/>
              </w:rPr>
              <w:t>Öszt</w:t>
            </w:r>
            <w:r w:rsidRPr="001D46F2">
              <w:rPr>
                <w:spacing w:val="-1"/>
                <w:sz w:val="18"/>
                <w:szCs w:val="18"/>
              </w:rPr>
              <w:t>ö</w:t>
            </w:r>
            <w:r w:rsidRPr="001D46F2">
              <w:rPr>
                <w:spacing w:val="-1"/>
                <w:sz w:val="18"/>
                <w:szCs w:val="18"/>
              </w:rPr>
              <w:t>nözni kellene a nőket a</w:t>
            </w:r>
            <w:r>
              <w:rPr>
                <w:spacing w:val="-1"/>
                <w:sz w:val="18"/>
                <w:szCs w:val="18"/>
              </w:rPr>
              <w:t xml:space="preserve"> </w:t>
            </w:r>
            <w:r w:rsidRPr="001D46F2">
              <w:rPr>
                <w:spacing w:val="-1"/>
                <w:sz w:val="18"/>
                <w:szCs w:val="18"/>
              </w:rPr>
              <w:t>közéle</w:t>
            </w:r>
            <w:r w:rsidRPr="001D46F2">
              <w:rPr>
                <w:spacing w:val="-1"/>
                <w:sz w:val="18"/>
                <w:szCs w:val="18"/>
              </w:rPr>
              <w:t>t</w:t>
            </w:r>
            <w:r w:rsidRPr="001D46F2">
              <w:rPr>
                <w:spacing w:val="-1"/>
                <w:sz w:val="18"/>
                <w:szCs w:val="18"/>
              </w:rPr>
              <w:t>ben való aktív</w:t>
            </w:r>
            <w:r>
              <w:rPr>
                <w:spacing w:val="-1"/>
                <w:sz w:val="18"/>
                <w:szCs w:val="18"/>
              </w:rPr>
              <w:t xml:space="preserve"> </w:t>
            </w:r>
            <w:r w:rsidRPr="001D46F2">
              <w:rPr>
                <w:spacing w:val="-1"/>
                <w:sz w:val="18"/>
                <w:szCs w:val="18"/>
              </w:rPr>
              <w:t>részvételre</w:t>
            </w:r>
          </w:p>
        </w:tc>
        <w:tc>
          <w:tcPr>
            <w:tcW w:w="50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Növekedjen a nők közéletben való jelenléte</w:t>
            </w:r>
          </w:p>
        </w:tc>
        <w:tc>
          <w:tcPr>
            <w:tcW w:w="555"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nem releváns</w:t>
            </w:r>
          </w:p>
        </w:tc>
        <w:tc>
          <w:tcPr>
            <w:tcW w:w="55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Információk gyű</w:t>
            </w:r>
            <w:r w:rsidRPr="001D46F2">
              <w:rPr>
                <w:spacing w:val="-1"/>
                <w:sz w:val="18"/>
                <w:szCs w:val="18"/>
              </w:rPr>
              <w:t>j</w:t>
            </w:r>
            <w:r w:rsidRPr="001D46F2">
              <w:rPr>
                <w:spacing w:val="-1"/>
                <w:sz w:val="18"/>
                <w:szCs w:val="18"/>
              </w:rPr>
              <w:t>tése, közvetítése, fórumok, pro</w:t>
            </w:r>
            <w:r w:rsidRPr="001D46F2">
              <w:rPr>
                <w:spacing w:val="-1"/>
                <w:sz w:val="18"/>
                <w:szCs w:val="18"/>
              </w:rPr>
              <w:t>g</w:t>
            </w:r>
            <w:r w:rsidRPr="001D46F2">
              <w:rPr>
                <w:spacing w:val="-1"/>
                <w:sz w:val="18"/>
                <w:szCs w:val="18"/>
              </w:rPr>
              <w:t>ramok, tréningek szervezése nőket érintő témak</w:t>
            </w:r>
            <w:r w:rsidRPr="001D46F2">
              <w:rPr>
                <w:spacing w:val="-1"/>
                <w:sz w:val="18"/>
                <w:szCs w:val="18"/>
              </w:rPr>
              <w:t>ö</w:t>
            </w:r>
            <w:r w:rsidRPr="001D46F2">
              <w:rPr>
                <w:spacing w:val="-1"/>
                <w:sz w:val="18"/>
                <w:szCs w:val="18"/>
              </w:rPr>
              <w:t>rökben.</w:t>
            </w:r>
          </w:p>
        </w:tc>
        <w:tc>
          <w:tcPr>
            <w:tcW w:w="45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családsegítő munkatársa, egyes civil szervezetek vezetői</w:t>
            </w:r>
          </w:p>
        </w:tc>
        <w:tc>
          <w:tcPr>
            <w:tcW w:w="402"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2014.09.30.</w:t>
            </w:r>
          </w:p>
        </w:tc>
        <w:tc>
          <w:tcPr>
            <w:tcW w:w="555"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a nők nagyobb arányban képvis</w:t>
            </w:r>
            <w:r w:rsidRPr="001D46F2">
              <w:rPr>
                <w:spacing w:val="-1"/>
                <w:sz w:val="18"/>
                <w:szCs w:val="18"/>
              </w:rPr>
              <w:t>e</w:t>
            </w:r>
            <w:r w:rsidRPr="001D46F2">
              <w:rPr>
                <w:spacing w:val="-1"/>
                <w:sz w:val="18"/>
                <w:szCs w:val="18"/>
              </w:rPr>
              <w:t>lik érdekeiket a közösségi fór</w:t>
            </w:r>
            <w:r w:rsidRPr="001D46F2">
              <w:rPr>
                <w:spacing w:val="-1"/>
                <w:sz w:val="18"/>
                <w:szCs w:val="18"/>
              </w:rPr>
              <w:t>u</w:t>
            </w:r>
            <w:r w:rsidRPr="001D46F2">
              <w:rPr>
                <w:spacing w:val="-1"/>
                <w:sz w:val="18"/>
                <w:szCs w:val="18"/>
              </w:rPr>
              <w:t>mokon, rende</w:t>
            </w:r>
            <w:r w:rsidRPr="001D46F2">
              <w:rPr>
                <w:spacing w:val="-1"/>
                <w:sz w:val="18"/>
                <w:szCs w:val="18"/>
              </w:rPr>
              <w:t>z</w:t>
            </w:r>
            <w:r w:rsidRPr="001D46F2">
              <w:rPr>
                <w:spacing w:val="-1"/>
                <w:sz w:val="18"/>
                <w:szCs w:val="18"/>
              </w:rPr>
              <w:t>vényeken, kö</w:t>
            </w:r>
            <w:r w:rsidRPr="001D46F2">
              <w:rPr>
                <w:spacing w:val="-1"/>
                <w:sz w:val="18"/>
                <w:szCs w:val="18"/>
              </w:rPr>
              <w:t>z</w:t>
            </w:r>
            <w:r w:rsidRPr="001D46F2">
              <w:rPr>
                <w:spacing w:val="-1"/>
                <w:sz w:val="18"/>
                <w:szCs w:val="18"/>
              </w:rPr>
              <w:t>életben.</w:t>
            </w:r>
          </w:p>
        </w:tc>
        <w:tc>
          <w:tcPr>
            <w:tcW w:w="50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humán, pén</w:t>
            </w:r>
            <w:r w:rsidRPr="001D46F2">
              <w:rPr>
                <w:spacing w:val="-1"/>
                <w:sz w:val="18"/>
                <w:szCs w:val="18"/>
              </w:rPr>
              <w:t>z</w:t>
            </w:r>
            <w:r w:rsidRPr="001D46F2">
              <w:rPr>
                <w:spacing w:val="-1"/>
                <w:sz w:val="18"/>
                <w:szCs w:val="18"/>
              </w:rPr>
              <w:t>ügyi, technikai erőforrások</w:t>
            </w:r>
          </w:p>
        </w:tc>
        <w:tc>
          <w:tcPr>
            <w:tcW w:w="519"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a változó társ</w:t>
            </w:r>
            <w:r w:rsidRPr="001D46F2">
              <w:rPr>
                <w:spacing w:val="-1"/>
                <w:sz w:val="18"/>
                <w:szCs w:val="18"/>
              </w:rPr>
              <w:t>a</w:t>
            </w:r>
            <w:r w:rsidRPr="001D46F2">
              <w:rPr>
                <w:spacing w:val="-1"/>
                <w:sz w:val="18"/>
                <w:szCs w:val="18"/>
              </w:rPr>
              <w:t>dalmi-gazdasági igényekhez f</w:t>
            </w:r>
            <w:r w:rsidRPr="001D46F2">
              <w:rPr>
                <w:spacing w:val="-1"/>
                <w:sz w:val="18"/>
                <w:szCs w:val="18"/>
              </w:rPr>
              <w:t>o</w:t>
            </w:r>
            <w:r w:rsidRPr="001D46F2">
              <w:rPr>
                <w:spacing w:val="-1"/>
                <w:sz w:val="18"/>
                <w:szCs w:val="18"/>
              </w:rPr>
              <w:t>lyamatos figy</w:t>
            </w:r>
            <w:r w:rsidRPr="001D46F2">
              <w:rPr>
                <w:spacing w:val="-1"/>
                <w:sz w:val="18"/>
                <w:szCs w:val="18"/>
              </w:rPr>
              <w:t>e</w:t>
            </w:r>
            <w:r w:rsidRPr="001D46F2">
              <w:rPr>
                <w:spacing w:val="-1"/>
                <w:sz w:val="18"/>
                <w:szCs w:val="18"/>
              </w:rPr>
              <w:t>lemmel kísérése</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Pr>
                <w:spacing w:val="-1"/>
                <w:sz w:val="18"/>
                <w:szCs w:val="18"/>
              </w:rPr>
              <w:t>C</w:t>
            </w:r>
            <w:r w:rsidRPr="001D46F2">
              <w:rPr>
                <w:spacing w:val="-1"/>
                <w:sz w:val="18"/>
                <w:szCs w:val="18"/>
              </w:rPr>
              <w:t>saládi napközi lé</w:t>
            </w:r>
            <w:r w:rsidRPr="001D46F2">
              <w:rPr>
                <w:spacing w:val="-1"/>
                <w:sz w:val="18"/>
                <w:szCs w:val="18"/>
              </w:rPr>
              <w:t>t</w:t>
            </w:r>
            <w:r w:rsidRPr="001D46F2">
              <w:rPr>
                <w:spacing w:val="-1"/>
                <w:sz w:val="18"/>
                <w:szCs w:val="18"/>
              </w:rPr>
              <w:t>rehozása</w:t>
            </w:r>
          </w:p>
        </w:tc>
        <w:tc>
          <w:tcPr>
            <w:tcW w:w="55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Az ellenőrzések során kimutatásra került, hogy a 0-3 éves gyermekek nappali ellátása, felügyelete nem megoldott</w:t>
            </w:r>
          </w:p>
        </w:tc>
        <w:tc>
          <w:tcPr>
            <w:tcW w:w="50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Biztosított l</w:t>
            </w:r>
            <w:r w:rsidRPr="001D46F2">
              <w:rPr>
                <w:spacing w:val="-1"/>
                <w:sz w:val="18"/>
                <w:szCs w:val="18"/>
              </w:rPr>
              <w:t>e</w:t>
            </w:r>
            <w:r w:rsidRPr="001D46F2">
              <w:rPr>
                <w:spacing w:val="-1"/>
                <w:sz w:val="18"/>
                <w:szCs w:val="18"/>
              </w:rPr>
              <w:t>gyen a</w:t>
            </w:r>
            <w:r>
              <w:rPr>
                <w:spacing w:val="-1"/>
                <w:sz w:val="18"/>
                <w:szCs w:val="18"/>
              </w:rPr>
              <w:t xml:space="preserve"> </w:t>
            </w:r>
            <w:r w:rsidRPr="001D46F2">
              <w:rPr>
                <w:spacing w:val="-1"/>
                <w:sz w:val="18"/>
                <w:szCs w:val="18"/>
              </w:rPr>
              <w:t>0-3 éves korú</w:t>
            </w:r>
            <w:r>
              <w:rPr>
                <w:spacing w:val="-1"/>
                <w:sz w:val="18"/>
                <w:szCs w:val="18"/>
              </w:rPr>
              <w:t xml:space="preserve"> </w:t>
            </w:r>
            <w:r w:rsidRPr="001D46F2">
              <w:rPr>
                <w:spacing w:val="-1"/>
                <w:sz w:val="18"/>
                <w:szCs w:val="18"/>
              </w:rPr>
              <w:t>Gyerm</w:t>
            </w:r>
            <w:r w:rsidRPr="001D46F2">
              <w:rPr>
                <w:spacing w:val="-1"/>
                <w:sz w:val="18"/>
                <w:szCs w:val="18"/>
              </w:rPr>
              <w:t>e</w:t>
            </w:r>
            <w:r w:rsidRPr="001D46F2">
              <w:rPr>
                <w:spacing w:val="-1"/>
                <w:sz w:val="18"/>
                <w:szCs w:val="18"/>
              </w:rPr>
              <w:t>kek</w:t>
            </w:r>
            <w:r>
              <w:rPr>
                <w:spacing w:val="-1"/>
                <w:sz w:val="18"/>
                <w:szCs w:val="18"/>
              </w:rPr>
              <w:t xml:space="preserve"> </w:t>
            </w:r>
            <w:r w:rsidRPr="001D46F2">
              <w:rPr>
                <w:spacing w:val="-1"/>
                <w:sz w:val="18"/>
                <w:szCs w:val="18"/>
              </w:rPr>
              <w:t>felügyelete.</w:t>
            </w:r>
          </w:p>
        </w:tc>
        <w:tc>
          <w:tcPr>
            <w:tcW w:w="555"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költségvetés, gyermekvédelmi beszámoló</w:t>
            </w:r>
          </w:p>
        </w:tc>
        <w:tc>
          <w:tcPr>
            <w:tcW w:w="55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Igényfelmérés, partnerek, sza</w:t>
            </w:r>
            <w:r w:rsidRPr="001D46F2">
              <w:rPr>
                <w:spacing w:val="-1"/>
                <w:sz w:val="18"/>
                <w:szCs w:val="18"/>
              </w:rPr>
              <w:t>k</w:t>
            </w:r>
            <w:r w:rsidRPr="001D46F2">
              <w:rPr>
                <w:spacing w:val="-1"/>
                <w:sz w:val="18"/>
                <w:szCs w:val="18"/>
              </w:rPr>
              <w:t>emberek keres</w:t>
            </w:r>
            <w:r w:rsidRPr="001D46F2">
              <w:rPr>
                <w:spacing w:val="-1"/>
                <w:sz w:val="18"/>
                <w:szCs w:val="18"/>
              </w:rPr>
              <w:t>é</w:t>
            </w:r>
            <w:r w:rsidRPr="001D46F2">
              <w:rPr>
                <w:spacing w:val="-1"/>
                <w:sz w:val="18"/>
                <w:szCs w:val="18"/>
              </w:rPr>
              <w:t>se, a gyermekfe</w:t>
            </w:r>
            <w:r w:rsidRPr="001D46F2">
              <w:rPr>
                <w:spacing w:val="-1"/>
                <w:sz w:val="18"/>
                <w:szCs w:val="18"/>
              </w:rPr>
              <w:t>l</w:t>
            </w:r>
            <w:r w:rsidRPr="001D46F2">
              <w:rPr>
                <w:spacing w:val="-1"/>
                <w:sz w:val="18"/>
                <w:szCs w:val="18"/>
              </w:rPr>
              <w:t>ügyelet megsze</w:t>
            </w:r>
            <w:r w:rsidRPr="001D46F2">
              <w:rPr>
                <w:spacing w:val="-1"/>
                <w:sz w:val="18"/>
                <w:szCs w:val="18"/>
              </w:rPr>
              <w:t>r</w:t>
            </w:r>
            <w:r w:rsidRPr="001D46F2">
              <w:rPr>
                <w:spacing w:val="-1"/>
                <w:sz w:val="18"/>
                <w:szCs w:val="18"/>
              </w:rPr>
              <w:t>vezése, az érinte</w:t>
            </w:r>
            <w:r w:rsidRPr="001D46F2">
              <w:rPr>
                <w:spacing w:val="-1"/>
                <w:sz w:val="18"/>
                <w:szCs w:val="18"/>
              </w:rPr>
              <w:t>t</w:t>
            </w:r>
            <w:r w:rsidRPr="001D46F2">
              <w:rPr>
                <w:spacing w:val="-1"/>
                <w:sz w:val="18"/>
                <w:szCs w:val="18"/>
              </w:rPr>
              <w:t>tek</w:t>
            </w:r>
            <w:r>
              <w:rPr>
                <w:spacing w:val="-1"/>
                <w:sz w:val="18"/>
                <w:szCs w:val="18"/>
              </w:rPr>
              <w:t xml:space="preserve"> </w:t>
            </w:r>
            <w:r w:rsidRPr="001D46F2">
              <w:rPr>
                <w:spacing w:val="-1"/>
                <w:sz w:val="18"/>
                <w:szCs w:val="18"/>
              </w:rPr>
              <w:t>tájékoztatása, a</w:t>
            </w:r>
            <w:r>
              <w:rPr>
                <w:spacing w:val="-1"/>
                <w:sz w:val="18"/>
                <w:szCs w:val="18"/>
              </w:rPr>
              <w:t xml:space="preserve"> </w:t>
            </w:r>
            <w:r w:rsidRPr="001D46F2">
              <w:rPr>
                <w:spacing w:val="-1"/>
                <w:sz w:val="18"/>
                <w:szCs w:val="18"/>
              </w:rPr>
              <w:t>szolgáltatás</w:t>
            </w:r>
            <w:r>
              <w:rPr>
                <w:spacing w:val="-1"/>
                <w:sz w:val="18"/>
                <w:szCs w:val="18"/>
              </w:rPr>
              <w:t xml:space="preserve"> </w:t>
            </w:r>
            <w:r w:rsidRPr="001D46F2">
              <w:rPr>
                <w:spacing w:val="-1"/>
                <w:sz w:val="18"/>
                <w:szCs w:val="18"/>
              </w:rPr>
              <w:t>rendelkezésre</w:t>
            </w:r>
            <w:r>
              <w:rPr>
                <w:spacing w:val="-1"/>
                <w:sz w:val="18"/>
                <w:szCs w:val="18"/>
              </w:rPr>
              <w:t xml:space="preserve"> </w:t>
            </w:r>
            <w:r w:rsidRPr="001D46F2">
              <w:rPr>
                <w:spacing w:val="-1"/>
                <w:sz w:val="18"/>
                <w:szCs w:val="18"/>
              </w:rPr>
              <w:t>b</w:t>
            </w:r>
            <w:r w:rsidRPr="001D46F2">
              <w:rPr>
                <w:spacing w:val="-1"/>
                <w:sz w:val="18"/>
                <w:szCs w:val="18"/>
              </w:rPr>
              <w:t>o</w:t>
            </w:r>
            <w:r w:rsidRPr="001D46F2">
              <w:rPr>
                <w:spacing w:val="-1"/>
                <w:sz w:val="18"/>
                <w:szCs w:val="18"/>
              </w:rPr>
              <w:t>csátása</w:t>
            </w:r>
          </w:p>
        </w:tc>
        <w:tc>
          <w:tcPr>
            <w:tcW w:w="45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Jegyző, po</w:t>
            </w:r>
            <w:r w:rsidRPr="001D46F2">
              <w:rPr>
                <w:spacing w:val="-1"/>
                <w:sz w:val="18"/>
                <w:szCs w:val="18"/>
              </w:rPr>
              <w:t>l</w:t>
            </w:r>
            <w:r w:rsidRPr="001D46F2">
              <w:rPr>
                <w:spacing w:val="-1"/>
                <w:sz w:val="18"/>
                <w:szCs w:val="18"/>
              </w:rPr>
              <w:t>gármester, családsegítő munkatársa</w:t>
            </w:r>
          </w:p>
        </w:tc>
        <w:tc>
          <w:tcPr>
            <w:tcW w:w="402"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A szolgáltatás m</w:t>
            </w:r>
            <w:r w:rsidRPr="001D46F2">
              <w:rPr>
                <w:spacing w:val="-1"/>
                <w:sz w:val="18"/>
                <w:szCs w:val="18"/>
              </w:rPr>
              <w:t>i</w:t>
            </w:r>
            <w:r w:rsidRPr="001D46F2">
              <w:rPr>
                <w:spacing w:val="-1"/>
                <w:sz w:val="18"/>
                <w:szCs w:val="18"/>
              </w:rPr>
              <w:t>nél magasabb számú kihasznál</w:t>
            </w:r>
            <w:r w:rsidRPr="001D46F2">
              <w:rPr>
                <w:spacing w:val="-1"/>
                <w:sz w:val="18"/>
                <w:szCs w:val="18"/>
              </w:rPr>
              <w:t>t</w:t>
            </w:r>
            <w:r w:rsidRPr="001D46F2">
              <w:rPr>
                <w:spacing w:val="-1"/>
                <w:sz w:val="18"/>
                <w:szCs w:val="18"/>
              </w:rPr>
              <w:t>sága, elégedett szülők száma.</w:t>
            </w:r>
          </w:p>
        </w:tc>
        <w:tc>
          <w:tcPr>
            <w:tcW w:w="503"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pályázati forrás, saját forrás, szakemberek, tárgyi eszközök</w:t>
            </w:r>
          </w:p>
        </w:tc>
        <w:tc>
          <w:tcPr>
            <w:tcW w:w="519" w:type="pct"/>
            <w:tcBorders>
              <w:top w:val="single" w:sz="6" w:space="0" w:color="000000"/>
              <w:left w:val="single" w:sz="6" w:space="0" w:color="000000"/>
              <w:bottom w:val="single" w:sz="6" w:space="0" w:color="000000"/>
              <w:right w:val="single" w:sz="6" w:space="0" w:color="000000"/>
            </w:tcBorders>
          </w:tcPr>
          <w:p w:rsidR="000C6EE5" w:rsidRPr="001D46F2" w:rsidRDefault="000C6EE5" w:rsidP="001D46F2">
            <w:pPr>
              <w:spacing w:after="0" w:line="240" w:lineRule="auto"/>
              <w:ind w:left="113" w:right="110"/>
              <w:jc w:val="both"/>
              <w:rPr>
                <w:spacing w:val="-1"/>
                <w:sz w:val="18"/>
                <w:szCs w:val="18"/>
              </w:rPr>
            </w:pPr>
            <w:r w:rsidRPr="001D46F2">
              <w:rPr>
                <w:spacing w:val="-1"/>
                <w:sz w:val="18"/>
                <w:szCs w:val="18"/>
              </w:rPr>
              <w:t>gazdaságossági számítások, p</w:t>
            </w:r>
            <w:r w:rsidRPr="001D46F2">
              <w:rPr>
                <w:spacing w:val="-1"/>
                <w:sz w:val="18"/>
                <w:szCs w:val="18"/>
              </w:rPr>
              <w:t>á</w:t>
            </w:r>
            <w:r w:rsidRPr="001D46F2">
              <w:rPr>
                <w:spacing w:val="-1"/>
                <w:sz w:val="18"/>
                <w:szCs w:val="18"/>
              </w:rPr>
              <w:t>lyázati források folyamatos j</w:t>
            </w:r>
            <w:r w:rsidRPr="001D46F2">
              <w:rPr>
                <w:spacing w:val="-1"/>
                <w:sz w:val="18"/>
                <w:szCs w:val="18"/>
              </w:rPr>
              <w:t>e</w:t>
            </w:r>
            <w:r w:rsidRPr="001D46F2">
              <w:rPr>
                <w:spacing w:val="-1"/>
                <w:sz w:val="18"/>
                <w:szCs w:val="18"/>
              </w:rPr>
              <w:t>lenléte</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Várong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Nők a mu</w:t>
            </w:r>
            <w:r w:rsidRPr="00733329">
              <w:rPr>
                <w:spacing w:val="-1"/>
                <w:sz w:val="18"/>
                <w:szCs w:val="18"/>
              </w:rPr>
              <w:t>n</w:t>
            </w:r>
            <w:r w:rsidRPr="00733329">
              <w:rPr>
                <w:spacing w:val="-1"/>
                <w:sz w:val="18"/>
                <w:szCs w:val="18"/>
              </w:rPr>
              <w:t>ka világában</w:t>
            </w:r>
          </w:p>
        </w:tc>
        <w:tc>
          <w:tcPr>
            <w:tcW w:w="553"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A községben a munkanélküliek nagy része tart</w:t>
            </w:r>
            <w:r w:rsidRPr="00733329">
              <w:rPr>
                <w:spacing w:val="-1"/>
                <w:sz w:val="18"/>
                <w:szCs w:val="18"/>
              </w:rPr>
              <w:t>ó</w:t>
            </w:r>
            <w:r w:rsidRPr="00733329">
              <w:rPr>
                <w:spacing w:val="-1"/>
                <w:sz w:val="18"/>
                <w:szCs w:val="18"/>
              </w:rPr>
              <w:t>san munkanélküli. A probléma rés</w:t>
            </w:r>
            <w:r w:rsidRPr="00733329">
              <w:rPr>
                <w:spacing w:val="-1"/>
                <w:sz w:val="18"/>
                <w:szCs w:val="18"/>
              </w:rPr>
              <w:t>z</w:t>
            </w:r>
            <w:r w:rsidRPr="00733329">
              <w:rPr>
                <w:spacing w:val="-1"/>
                <w:sz w:val="18"/>
                <w:szCs w:val="18"/>
              </w:rPr>
              <w:t>letes elemzésekor azt tapasztaljuk, hogy a tartós munkanélküliség a nőket nagyobb arányban érinti mint a férfiakat.</w:t>
            </w:r>
          </w:p>
        </w:tc>
        <w:tc>
          <w:tcPr>
            <w:tcW w:w="503"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A nőket érintő tartós munk</w:t>
            </w:r>
            <w:r w:rsidRPr="00733329">
              <w:rPr>
                <w:spacing w:val="-1"/>
                <w:sz w:val="18"/>
                <w:szCs w:val="18"/>
              </w:rPr>
              <w:t>a</w:t>
            </w:r>
            <w:r w:rsidRPr="00733329">
              <w:rPr>
                <w:spacing w:val="-1"/>
                <w:sz w:val="18"/>
                <w:szCs w:val="18"/>
              </w:rPr>
              <w:t>nélküliség oka</w:t>
            </w:r>
            <w:r w:rsidRPr="00733329">
              <w:rPr>
                <w:spacing w:val="-1"/>
                <w:sz w:val="18"/>
                <w:szCs w:val="18"/>
              </w:rPr>
              <w:t>i</w:t>
            </w:r>
            <w:r w:rsidRPr="00733329">
              <w:rPr>
                <w:spacing w:val="-1"/>
                <w:sz w:val="18"/>
                <w:szCs w:val="18"/>
              </w:rPr>
              <w:t>nak felderítése és kiküszöböl</w:t>
            </w:r>
            <w:r w:rsidRPr="00733329">
              <w:rPr>
                <w:spacing w:val="-1"/>
                <w:sz w:val="18"/>
                <w:szCs w:val="18"/>
              </w:rPr>
              <w:t>é</w:t>
            </w:r>
            <w:r w:rsidRPr="00733329">
              <w:rPr>
                <w:spacing w:val="-1"/>
                <w:sz w:val="18"/>
                <w:szCs w:val="18"/>
              </w:rPr>
              <w:t>se</w:t>
            </w:r>
          </w:p>
        </w:tc>
        <w:tc>
          <w:tcPr>
            <w:tcW w:w="555"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költségvetés, ga</w:t>
            </w:r>
            <w:r w:rsidRPr="00733329">
              <w:rPr>
                <w:spacing w:val="-1"/>
                <w:sz w:val="18"/>
                <w:szCs w:val="18"/>
              </w:rPr>
              <w:t>z</w:t>
            </w:r>
            <w:r w:rsidRPr="00733329">
              <w:rPr>
                <w:spacing w:val="-1"/>
                <w:sz w:val="18"/>
                <w:szCs w:val="18"/>
              </w:rPr>
              <w:t>dasági program, közmunkapro</w:t>
            </w:r>
            <w:r w:rsidRPr="00733329">
              <w:rPr>
                <w:spacing w:val="-1"/>
                <w:sz w:val="18"/>
                <w:szCs w:val="18"/>
              </w:rPr>
              <w:t>g</w:t>
            </w:r>
            <w:r w:rsidRPr="00733329">
              <w:rPr>
                <w:spacing w:val="-1"/>
                <w:sz w:val="18"/>
                <w:szCs w:val="18"/>
              </w:rPr>
              <w:t>ram</w:t>
            </w:r>
          </w:p>
        </w:tc>
        <w:tc>
          <w:tcPr>
            <w:tcW w:w="553"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A nők foglalkozt</w:t>
            </w:r>
            <w:r w:rsidRPr="00733329">
              <w:rPr>
                <w:spacing w:val="-1"/>
                <w:sz w:val="18"/>
                <w:szCs w:val="18"/>
              </w:rPr>
              <w:t>a</w:t>
            </w:r>
            <w:r w:rsidRPr="00733329">
              <w:rPr>
                <w:spacing w:val="-1"/>
                <w:sz w:val="18"/>
                <w:szCs w:val="18"/>
              </w:rPr>
              <w:t>tását elősegítő programok felté</w:t>
            </w:r>
            <w:r w:rsidRPr="00733329">
              <w:rPr>
                <w:spacing w:val="-1"/>
                <w:sz w:val="18"/>
                <w:szCs w:val="18"/>
              </w:rPr>
              <w:t>r</w:t>
            </w:r>
            <w:r w:rsidRPr="00733329">
              <w:rPr>
                <w:spacing w:val="-1"/>
                <w:sz w:val="18"/>
                <w:szCs w:val="18"/>
              </w:rPr>
              <w:t>képezése, szükség esetén képzések szervezése és az érintett szem</w:t>
            </w:r>
            <w:r w:rsidRPr="00733329">
              <w:rPr>
                <w:spacing w:val="-1"/>
                <w:sz w:val="18"/>
                <w:szCs w:val="18"/>
              </w:rPr>
              <w:t>é</w:t>
            </w:r>
            <w:r w:rsidRPr="00733329">
              <w:rPr>
                <w:spacing w:val="-1"/>
                <w:sz w:val="18"/>
                <w:szCs w:val="18"/>
              </w:rPr>
              <w:t>lyek minél n</w:t>
            </w:r>
            <w:r w:rsidRPr="00733329">
              <w:rPr>
                <w:spacing w:val="-1"/>
                <w:sz w:val="18"/>
                <w:szCs w:val="18"/>
              </w:rPr>
              <w:t>a</w:t>
            </w:r>
            <w:r w:rsidRPr="00733329">
              <w:rPr>
                <w:spacing w:val="-1"/>
                <w:sz w:val="18"/>
                <w:szCs w:val="18"/>
              </w:rPr>
              <w:t>gyobb számban történő bevon</w:t>
            </w:r>
            <w:r w:rsidRPr="00733329">
              <w:rPr>
                <w:spacing w:val="-1"/>
                <w:sz w:val="18"/>
                <w:szCs w:val="18"/>
              </w:rPr>
              <w:t>á</w:t>
            </w:r>
            <w:r w:rsidRPr="00733329">
              <w:rPr>
                <w:spacing w:val="-1"/>
                <w:sz w:val="18"/>
                <w:szCs w:val="18"/>
              </w:rPr>
              <w:t>sa.</w:t>
            </w:r>
          </w:p>
        </w:tc>
        <w:tc>
          <w:tcPr>
            <w:tcW w:w="453"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polgármester,</w:t>
            </w:r>
          </w:p>
        </w:tc>
        <w:tc>
          <w:tcPr>
            <w:tcW w:w="402"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2014.10.31.</w:t>
            </w:r>
          </w:p>
        </w:tc>
        <w:tc>
          <w:tcPr>
            <w:tcW w:w="555"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Csökken a nők k</w:t>
            </w:r>
            <w:r w:rsidRPr="00733329">
              <w:rPr>
                <w:spacing w:val="-1"/>
                <w:sz w:val="18"/>
                <w:szCs w:val="18"/>
              </w:rPr>
              <w:t>ö</w:t>
            </w:r>
            <w:r w:rsidRPr="00733329">
              <w:rPr>
                <w:spacing w:val="-1"/>
                <w:sz w:val="18"/>
                <w:szCs w:val="18"/>
              </w:rPr>
              <w:t>rében a munk</w:t>
            </w:r>
            <w:r w:rsidRPr="00733329">
              <w:rPr>
                <w:spacing w:val="-1"/>
                <w:sz w:val="18"/>
                <w:szCs w:val="18"/>
              </w:rPr>
              <w:t>a</w:t>
            </w:r>
            <w:r w:rsidRPr="00733329">
              <w:rPr>
                <w:spacing w:val="-1"/>
                <w:sz w:val="18"/>
                <w:szCs w:val="18"/>
              </w:rPr>
              <w:t>nélküliek száma</w:t>
            </w:r>
          </w:p>
        </w:tc>
        <w:tc>
          <w:tcPr>
            <w:tcW w:w="503"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pályázati forr</w:t>
            </w:r>
            <w:r w:rsidRPr="00733329">
              <w:rPr>
                <w:spacing w:val="-1"/>
                <w:sz w:val="18"/>
                <w:szCs w:val="18"/>
              </w:rPr>
              <w:t>á</w:t>
            </w:r>
            <w:r w:rsidRPr="00733329">
              <w:rPr>
                <w:spacing w:val="-1"/>
                <w:sz w:val="18"/>
                <w:szCs w:val="18"/>
              </w:rPr>
              <w:t>sok</w:t>
            </w:r>
          </w:p>
        </w:tc>
        <w:tc>
          <w:tcPr>
            <w:tcW w:w="519"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A változó társ</w:t>
            </w:r>
            <w:r w:rsidRPr="00733329">
              <w:rPr>
                <w:spacing w:val="-1"/>
                <w:sz w:val="18"/>
                <w:szCs w:val="18"/>
              </w:rPr>
              <w:t>a</w:t>
            </w:r>
            <w:r w:rsidRPr="00733329">
              <w:rPr>
                <w:spacing w:val="-1"/>
                <w:sz w:val="18"/>
                <w:szCs w:val="18"/>
              </w:rPr>
              <w:t>dalmi- gazdasági igények foly</w:t>
            </w:r>
            <w:r w:rsidRPr="00733329">
              <w:rPr>
                <w:spacing w:val="-1"/>
                <w:sz w:val="18"/>
                <w:szCs w:val="18"/>
              </w:rPr>
              <w:t>a</w:t>
            </w:r>
            <w:r w:rsidRPr="00733329">
              <w:rPr>
                <w:spacing w:val="-1"/>
                <w:sz w:val="18"/>
                <w:szCs w:val="18"/>
              </w:rPr>
              <w:t>matos figy</w:t>
            </w:r>
            <w:r w:rsidRPr="00733329">
              <w:rPr>
                <w:spacing w:val="-1"/>
                <w:sz w:val="18"/>
                <w:szCs w:val="18"/>
              </w:rPr>
              <w:t>e</w:t>
            </w:r>
            <w:r w:rsidRPr="00733329">
              <w:rPr>
                <w:spacing w:val="-1"/>
                <w:sz w:val="18"/>
                <w:szCs w:val="18"/>
              </w:rPr>
              <w:t>lemmel kísérése.</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Pr>
                <w:spacing w:val="-1"/>
                <w:sz w:val="18"/>
                <w:szCs w:val="18"/>
              </w:rPr>
              <w:t>C</w:t>
            </w:r>
            <w:r w:rsidRPr="00733329">
              <w:rPr>
                <w:spacing w:val="-1"/>
                <w:sz w:val="18"/>
                <w:szCs w:val="18"/>
              </w:rPr>
              <w:t>saládi napközi lé</w:t>
            </w:r>
            <w:r w:rsidRPr="00733329">
              <w:rPr>
                <w:spacing w:val="-1"/>
                <w:sz w:val="18"/>
                <w:szCs w:val="18"/>
              </w:rPr>
              <w:t>t</w:t>
            </w:r>
            <w:r w:rsidRPr="00733329">
              <w:rPr>
                <w:spacing w:val="-1"/>
                <w:sz w:val="18"/>
                <w:szCs w:val="18"/>
              </w:rPr>
              <w:t>rehozása</w:t>
            </w:r>
          </w:p>
        </w:tc>
        <w:tc>
          <w:tcPr>
            <w:tcW w:w="553"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Az ellenőrzések során kimutatásra került, hogy a</w:t>
            </w:r>
            <w:r>
              <w:rPr>
                <w:spacing w:val="-1"/>
                <w:sz w:val="18"/>
                <w:szCs w:val="18"/>
              </w:rPr>
              <w:t xml:space="preserve"> </w:t>
            </w:r>
            <w:r w:rsidRPr="00733329">
              <w:rPr>
                <w:spacing w:val="-1"/>
                <w:sz w:val="18"/>
                <w:szCs w:val="18"/>
              </w:rPr>
              <w:t>0-3 éves gyermekek</w:t>
            </w:r>
            <w:r>
              <w:rPr>
                <w:spacing w:val="-1"/>
                <w:sz w:val="18"/>
                <w:szCs w:val="18"/>
              </w:rPr>
              <w:t xml:space="preserve"> </w:t>
            </w:r>
            <w:r w:rsidRPr="00733329">
              <w:rPr>
                <w:spacing w:val="-1"/>
                <w:sz w:val="18"/>
                <w:szCs w:val="18"/>
              </w:rPr>
              <w:t>nappali ellátása, felügyelete</w:t>
            </w:r>
            <w:r>
              <w:rPr>
                <w:spacing w:val="-1"/>
                <w:sz w:val="18"/>
                <w:szCs w:val="18"/>
              </w:rPr>
              <w:t xml:space="preserve"> </w:t>
            </w:r>
            <w:r w:rsidRPr="00733329">
              <w:rPr>
                <w:spacing w:val="-1"/>
                <w:sz w:val="18"/>
                <w:szCs w:val="18"/>
              </w:rPr>
              <w:t>a t</w:t>
            </w:r>
            <w:r w:rsidRPr="00733329">
              <w:rPr>
                <w:spacing w:val="-1"/>
                <w:sz w:val="18"/>
                <w:szCs w:val="18"/>
              </w:rPr>
              <w:t>e</w:t>
            </w:r>
            <w:r w:rsidRPr="00733329">
              <w:rPr>
                <w:spacing w:val="-1"/>
                <w:sz w:val="18"/>
                <w:szCs w:val="18"/>
              </w:rPr>
              <w:t>lepülésen nem</w:t>
            </w:r>
            <w:r>
              <w:rPr>
                <w:spacing w:val="-1"/>
                <w:sz w:val="18"/>
                <w:szCs w:val="18"/>
              </w:rPr>
              <w:t xml:space="preserve"> </w:t>
            </w:r>
            <w:r w:rsidRPr="00733329">
              <w:rPr>
                <w:spacing w:val="-1"/>
                <w:sz w:val="18"/>
                <w:szCs w:val="18"/>
              </w:rPr>
              <w:t>megoldott.</w:t>
            </w:r>
          </w:p>
        </w:tc>
        <w:tc>
          <w:tcPr>
            <w:tcW w:w="503"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Biztosított l</w:t>
            </w:r>
            <w:r w:rsidRPr="00733329">
              <w:rPr>
                <w:spacing w:val="-1"/>
                <w:sz w:val="18"/>
                <w:szCs w:val="18"/>
              </w:rPr>
              <w:t>e</w:t>
            </w:r>
            <w:r w:rsidRPr="00733329">
              <w:rPr>
                <w:spacing w:val="-1"/>
                <w:sz w:val="18"/>
                <w:szCs w:val="18"/>
              </w:rPr>
              <w:t>gyen a 0-3 éves korú gyermekek felügyelete.</w:t>
            </w:r>
          </w:p>
        </w:tc>
        <w:tc>
          <w:tcPr>
            <w:tcW w:w="555"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költségvetés, gyermekvédelmi beszámoló</w:t>
            </w:r>
          </w:p>
        </w:tc>
        <w:tc>
          <w:tcPr>
            <w:tcW w:w="553"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Igényfelmérés, partnerek, sza</w:t>
            </w:r>
            <w:r w:rsidRPr="00733329">
              <w:rPr>
                <w:spacing w:val="-1"/>
                <w:sz w:val="18"/>
                <w:szCs w:val="18"/>
              </w:rPr>
              <w:t>k</w:t>
            </w:r>
            <w:r w:rsidRPr="00733329">
              <w:rPr>
                <w:spacing w:val="-1"/>
                <w:sz w:val="18"/>
                <w:szCs w:val="18"/>
              </w:rPr>
              <w:t>emberek keres</w:t>
            </w:r>
            <w:r w:rsidRPr="00733329">
              <w:rPr>
                <w:spacing w:val="-1"/>
                <w:sz w:val="18"/>
                <w:szCs w:val="18"/>
              </w:rPr>
              <w:t>é</w:t>
            </w:r>
            <w:r w:rsidRPr="00733329">
              <w:rPr>
                <w:spacing w:val="-1"/>
                <w:sz w:val="18"/>
                <w:szCs w:val="18"/>
              </w:rPr>
              <w:t>se, a gyermekfe</w:t>
            </w:r>
            <w:r w:rsidRPr="00733329">
              <w:rPr>
                <w:spacing w:val="-1"/>
                <w:sz w:val="18"/>
                <w:szCs w:val="18"/>
              </w:rPr>
              <w:t>l</w:t>
            </w:r>
            <w:r w:rsidRPr="00733329">
              <w:rPr>
                <w:spacing w:val="-1"/>
                <w:sz w:val="18"/>
                <w:szCs w:val="18"/>
              </w:rPr>
              <w:t>ügyelet megsze</w:t>
            </w:r>
            <w:r w:rsidRPr="00733329">
              <w:rPr>
                <w:spacing w:val="-1"/>
                <w:sz w:val="18"/>
                <w:szCs w:val="18"/>
              </w:rPr>
              <w:t>r</w:t>
            </w:r>
            <w:r w:rsidRPr="00733329">
              <w:rPr>
                <w:spacing w:val="-1"/>
                <w:sz w:val="18"/>
                <w:szCs w:val="18"/>
              </w:rPr>
              <w:t>vezése, az érinte</w:t>
            </w:r>
            <w:r w:rsidRPr="00733329">
              <w:rPr>
                <w:spacing w:val="-1"/>
                <w:sz w:val="18"/>
                <w:szCs w:val="18"/>
              </w:rPr>
              <w:t>t</w:t>
            </w:r>
            <w:r w:rsidRPr="00733329">
              <w:rPr>
                <w:spacing w:val="-1"/>
                <w:sz w:val="18"/>
                <w:szCs w:val="18"/>
              </w:rPr>
              <w:t>tek tájékoztatása, a szolgáltatás rendelkezésre</w:t>
            </w:r>
            <w:r>
              <w:rPr>
                <w:spacing w:val="-1"/>
                <w:sz w:val="18"/>
                <w:szCs w:val="18"/>
              </w:rPr>
              <w:t xml:space="preserve"> </w:t>
            </w:r>
            <w:r w:rsidRPr="00733329">
              <w:rPr>
                <w:spacing w:val="-1"/>
                <w:sz w:val="18"/>
                <w:szCs w:val="18"/>
              </w:rPr>
              <w:t>b</w:t>
            </w:r>
            <w:r w:rsidRPr="00733329">
              <w:rPr>
                <w:spacing w:val="-1"/>
                <w:sz w:val="18"/>
                <w:szCs w:val="18"/>
              </w:rPr>
              <w:t>o</w:t>
            </w:r>
            <w:r w:rsidRPr="00733329">
              <w:rPr>
                <w:spacing w:val="-1"/>
                <w:sz w:val="18"/>
                <w:szCs w:val="18"/>
              </w:rPr>
              <w:t>csátása.</w:t>
            </w:r>
          </w:p>
        </w:tc>
        <w:tc>
          <w:tcPr>
            <w:tcW w:w="453"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Jegyző, po</w:t>
            </w:r>
            <w:r w:rsidRPr="00733329">
              <w:rPr>
                <w:spacing w:val="-1"/>
                <w:sz w:val="18"/>
                <w:szCs w:val="18"/>
              </w:rPr>
              <w:t>l</w:t>
            </w:r>
            <w:r w:rsidRPr="00733329">
              <w:rPr>
                <w:spacing w:val="-1"/>
                <w:sz w:val="18"/>
                <w:szCs w:val="18"/>
              </w:rPr>
              <w:t>gármester, családsegítő munkatársa</w:t>
            </w:r>
          </w:p>
        </w:tc>
        <w:tc>
          <w:tcPr>
            <w:tcW w:w="402"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2017.12.31.</w:t>
            </w:r>
          </w:p>
        </w:tc>
        <w:tc>
          <w:tcPr>
            <w:tcW w:w="555"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A szolgáltatás m</w:t>
            </w:r>
            <w:r w:rsidRPr="00733329">
              <w:rPr>
                <w:spacing w:val="-1"/>
                <w:sz w:val="18"/>
                <w:szCs w:val="18"/>
              </w:rPr>
              <w:t>i</w:t>
            </w:r>
            <w:r w:rsidRPr="00733329">
              <w:rPr>
                <w:spacing w:val="-1"/>
                <w:sz w:val="18"/>
                <w:szCs w:val="18"/>
              </w:rPr>
              <w:t>nél magasabb számú kihasznál</w:t>
            </w:r>
            <w:r w:rsidRPr="00733329">
              <w:rPr>
                <w:spacing w:val="-1"/>
                <w:sz w:val="18"/>
                <w:szCs w:val="18"/>
              </w:rPr>
              <w:t>t</w:t>
            </w:r>
            <w:r w:rsidRPr="00733329">
              <w:rPr>
                <w:spacing w:val="-1"/>
                <w:sz w:val="18"/>
                <w:szCs w:val="18"/>
              </w:rPr>
              <w:t>sága, elégedett szülők száma.</w:t>
            </w:r>
          </w:p>
        </w:tc>
        <w:tc>
          <w:tcPr>
            <w:tcW w:w="503"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pályázati forrás, saját forrás, szakemberek, tárgyi eszközök</w:t>
            </w:r>
          </w:p>
        </w:tc>
        <w:tc>
          <w:tcPr>
            <w:tcW w:w="519" w:type="pct"/>
            <w:tcBorders>
              <w:top w:val="single" w:sz="6" w:space="0" w:color="000000"/>
              <w:left w:val="single" w:sz="6" w:space="0" w:color="000000"/>
              <w:bottom w:val="single" w:sz="6" w:space="0" w:color="000000"/>
              <w:right w:val="single" w:sz="6" w:space="0" w:color="000000"/>
            </w:tcBorders>
          </w:tcPr>
          <w:p w:rsidR="000C6EE5" w:rsidRPr="00733329" w:rsidRDefault="000C6EE5" w:rsidP="00733329">
            <w:pPr>
              <w:spacing w:after="0" w:line="240" w:lineRule="auto"/>
              <w:ind w:left="113" w:right="110"/>
              <w:jc w:val="both"/>
              <w:rPr>
                <w:spacing w:val="-1"/>
                <w:sz w:val="18"/>
                <w:szCs w:val="18"/>
              </w:rPr>
            </w:pPr>
            <w:r w:rsidRPr="00733329">
              <w:rPr>
                <w:spacing w:val="-1"/>
                <w:sz w:val="18"/>
                <w:szCs w:val="18"/>
              </w:rPr>
              <w:t>gazdaságossági számítások, p</w:t>
            </w:r>
            <w:r w:rsidRPr="00733329">
              <w:rPr>
                <w:spacing w:val="-1"/>
                <w:sz w:val="18"/>
                <w:szCs w:val="18"/>
              </w:rPr>
              <w:t>á</w:t>
            </w:r>
            <w:r w:rsidRPr="00733329">
              <w:rPr>
                <w:spacing w:val="-1"/>
                <w:sz w:val="18"/>
                <w:szCs w:val="18"/>
              </w:rPr>
              <w:t>lyázati források</w:t>
            </w:r>
            <w:r>
              <w:rPr>
                <w:spacing w:val="-1"/>
                <w:sz w:val="18"/>
                <w:szCs w:val="18"/>
              </w:rPr>
              <w:t xml:space="preserve"> </w:t>
            </w:r>
            <w:r w:rsidRPr="00733329">
              <w:rPr>
                <w:spacing w:val="-1"/>
                <w:sz w:val="18"/>
                <w:szCs w:val="18"/>
              </w:rPr>
              <w:t>folyamatos j</w:t>
            </w:r>
            <w:r w:rsidRPr="00733329">
              <w:rPr>
                <w:spacing w:val="-1"/>
                <w:sz w:val="18"/>
                <w:szCs w:val="18"/>
              </w:rPr>
              <w:t>e</w:t>
            </w:r>
            <w:r w:rsidRPr="00733329">
              <w:rPr>
                <w:spacing w:val="-1"/>
                <w:sz w:val="18"/>
                <w:szCs w:val="18"/>
              </w:rPr>
              <w:t>lenléte</w:t>
            </w:r>
          </w:p>
        </w:tc>
      </w:tr>
    </w:tbl>
    <w:p w:rsidR="000C6EE5" w:rsidRDefault="000C6EE5" w:rsidP="00A123B9">
      <w:pPr>
        <w:spacing w:after="0" w:line="360" w:lineRule="auto"/>
      </w:pPr>
    </w:p>
    <w:p w:rsidR="000C6EE5" w:rsidRPr="00902F9D" w:rsidRDefault="000C6EE5" w:rsidP="00286D12">
      <w:pPr>
        <w:spacing w:after="0" w:line="360" w:lineRule="auto"/>
        <w:rPr>
          <w:b/>
        </w:rPr>
      </w:pPr>
      <w:r>
        <w:br w:type="page"/>
      </w:r>
      <w:r w:rsidRPr="00902F9D">
        <w:rPr>
          <w:b/>
        </w:rPr>
        <w:t>Az idősek helyzete, esélyegyenlősége</w:t>
      </w:r>
    </w:p>
    <w:p w:rsidR="000C6EE5" w:rsidRDefault="000C6EE5" w:rsidP="00286D12">
      <w:pPr>
        <w:spacing w:after="0" w:line="360" w:lineRule="auto"/>
      </w:pPr>
    </w:p>
    <w:tbl>
      <w:tblPr>
        <w:tblW w:w="5025" w:type="pct"/>
        <w:tblLayout w:type="fixed"/>
        <w:tblCellMar>
          <w:left w:w="0" w:type="dxa"/>
          <w:right w:w="0" w:type="dxa"/>
        </w:tblCellMar>
        <w:tblLook w:val="01E0"/>
      </w:tblPr>
      <w:tblGrid>
        <w:gridCol w:w="1138"/>
        <w:gridCol w:w="1561"/>
        <w:gridCol w:w="1414"/>
        <w:gridCol w:w="1561"/>
        <w:gridCol w:w="1572"/>
        <w:gridCol w:w="1274"/>
        <w:gridCol w:w="1130"/>
        <w:gridCol w:w="1561"/>
        <w:gridCol w:w="1420"/>
        <w:gridCol w:w="1457"/>
      </w:tblGrid>
      <w:tr w:rsidR="000C6EE5" w:rsidRPr="00763C1E" w:rsidTr="00CD7422">
        <w:tc>
          <w:tcPr>
            <w:tcW w:w="40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286D12">
            <w:pPr>
              <w:spacing w:before="87" w:after="0" w:line="239" w:lineRule="auto"/>
              <w:ind w:left="-3" w:right="-46"/>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 xml:space="preserve">s </w:t>
            </w:r>
            <w:r w:rsidRPr="00763C1E">
              <w:rPr>
                <w:b/>
                <w:spacing w:val="1"/>
                <w:sz w:val="18"/>
                <w:szCs w:val="18"/>
              </w:rPr>
              <w:t>cí</w:t>
            </w:r>
            <w:r w:rsidRPr="00763C1E">
              <w:rPr>
                <w:b/>
                <w:sz w:val="18"/>
                <w:szCs w:val="18"/>
              </w:rPr>
              <w:t>m</w:t>
            </w:r>
            <w:r w:rsidRPr="00763C1E">
              <w:rPr>
                <w:b/>
                <w:spacing w:val="-2"/>
                <w:sz w:val="18"/>
                <w:szCs w:val="18"/>
              </w:rPr>
              <w:t>e</w:t>
            </w:r>
            <w:r w:rsidRPr="00763C1E">
              <w:rPr>
                <w:b/>
                <w:sz w:val="18"/>
                <w:szCs w:val="18"/>
              </w:rPr>
              <w:t>, m</w:t>
            </w:r>
            <w:r w:rsidRPr="00763C1E">
              <w:rPr>
                <w:b/>
                <w:spacing w:val="-2"/>
                <w:sz w:val="18"/>
                <w:szCs w:val="18"/>
              </w:rPr>
              <w:t>e</w:t>
            </w:r>
            <w:r w:rsidRPr="00763C1E">
              <w:rPr>
                <w:b/>
                <w:spacing w:val="-1"/>
                <w:sz w:val="18"/>
                <w:szCs w:val="18"/>
              </w:rPr>
              <w:t>g</w:t>
            </w:r>
            <w:r w:rsidRPr="00763C1E">
              <w:rPr>
                <w:b/>
                <w:spacing w:val="1"/>
                <w:sz w:val="18"/>
                <w:szCs w:val="18"/>
              </w:rPr>
              <w:t>n</w:t>
            </w:r>
            <w:r w:rsidRPr="00763C1E">
              <w:rPr>
                <w:b/>
                <w:spacing w:val="-2"/>
                <w:sz w:val="18"/>
                <w:szCs w:val="18"/>
              </w:rPr>
              <w:t>e</w:t>
            </w:r>
            <w:r w:rsidRPr="00763C1E">
              <w:rPr>
                <w:b/>
                <w:spacing w:val="-1"/>
                <w:sz w:val="18"/>
                <w:szCs w:val="18"/>
              </w:rPr>
              <w:t>v</w:t>
            </w:r>
            <w:r w:rsidRPr="00763C1E">
              <w:rPr>
                <w:b/>
                <w:spacing w:val="-2"/>
                <w:sz w:val="18"/>
                <w:szCs w:val="18"/>
              </w:rPr>
              <w:t>ezé</w:t>
            </w:r>
            <w:r w:rsidRPr="00763C1E">
              <w:rPr>
                <w:b/>
                <w:spacing w:val="2"/>
                <w:sz w:val="18"/>
                <w:szCs w:val="18"/>
              </w:rPr>
              <w:t>s</w:t>
            </w:r>
            <w:r w:rsidRPr="00763C1E">
              <w:rPr>
                <w:b/>
                <w:sz w:val="18"/>
                <w:szCs w:val="18"/>
              </w:rPr>
              <w:t>e</w:t>
            </w:r>
          </w:p>
        </w:tc>
        <w:tc>
          <w:tcPr>
            <w:tcW w:w="55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286D12">
            <w:pPr>
              <w:spacing w:before="1" w:after="0" w:line="239" w:lineRule="auto"/>
              <w:ind w:left="-1" w:right="-47"/>
              <w:jc w:val="center"/>
              <w:rPr>
                <w:b/>
                <w:sz w:val="18"/>
                <w:szCs w:val="18"/>
              </w:rPr>
            </w:pPr>
            <w:r w:rsidRPr="00763C1E">
              <w:rPr>
                <w:b/>
                <w:sz w:val="18"/>
                <w:szCs w:val="18"/>
              </w:rPr>
              <w:t xml:space="preserve">A </w:t>
            </w:r>
            <w:r w:rsidRPr="00763C1E">
              <w:rPr>
                <w:b/>
                <w:spacing w:val="1"/>
                <w:sz w:val="18"/>
                <w:szCs w:val="18"/>
              </w:rPr>
              <w:t>h</w:t>
            </w:r>
            <w:r w:rsidRPr="00763C1E">
              <w:rPr>
                <w:b/>
                <w:spacing w:val="-2"/>
                <w:sz w:val="18"/>
                <w:szCs w:val="18"/>
              </w:rPr>
              <w:t>e</w:t>
            </w:r>
            <w:r w:rsidRPr="00763C1E">
              <w:rPr>
                <w:b/>
                <w:spacing w:val="1"/>
                <w:sz w:val="18"/>
                <w:szCs w:val="18"/>
              </w:rPr>
              <w:t>l</w:t>
            </w:r>
            <w:r w:rsidRPr="00763C1E">
              <w:rPr>
                <w:b/>
                <w:spacing w:val="-1"/>
                <w:sz w:val="18"/>
                <w:szCs w:val="18"/>
              </w:rPr>
              <w:t>y</w:t>
            </w:r>
            <w:r w:rsidRPr="00763C1E">
              <w:rPr>
                <w:b/>
                <w:spacing w:val="1"/>
                <w:sz w:val="18"/>
                <w:szCs w:val="18"/>
              </w:rPr>
              <w:t>z</w:t>
            </w:r>
            <w:r w:rsidRPr="00763C1E">
              <w:rPr>
                <w:b/>
                <w:spacing w:val="-2"/>
                <w:sz w:val="18"/>
                <w:szCs w:val="18"/>
              </w:rPr>
              <w:t>e</w:t>
            </w:r>
            <w:r w:rsidRPr="00763C1E">
              <w:rPr>
                <w:b/>
                <w:spacing w:val="1"/>
                <w:sz w:val="18"/>
                <w:szCs w:val="18"/>
              </w:rPr>
              <w:t>te</w:t>
            </w:r>
            <w:r w:rsidRPr="00763C1E">
              <w:rPr>
                <w:b/>
                <w:spacing w:val="-2"/>
                <w:sz w:val="18"/>
                <w:szCs w:val="18"/>
              </w:rPr>
              <w:t>le</w:t>
            </w:r>
            <w:r w:rsidRPr="00763C1E">
              <w:rPr>
                <w:b/>
                <w:spacing w:val="2"/>
                <w:sz w:val="18"/>
                <w:szCs w:val="18"/>
              </w:rPr>
              <w:t>m</w:t>
            </w:r>
            <w:r w:rsidRPr="00763C1E">
              <w:rPr>
                <w:b/>
                <w:spacing w:val="-2"/>
                <w:sz w:val="18"/>
                <w:szCs w:val="18"/>
              </w:rPr>
              <w:t>zé</w:t>
            </w:r>
            <w:r w:rsidRPr="00763C1E">
              <w:rPr>
                <w:b/>
                <w:sz w:val="18"/>
                <w:szCs w:val="18"/>
              </w:rPr>
              <w:t xml:space="preserve">s </w:t>
            </w:r>
            <w:r w:rsidRPr="00763C1E">
              <w:rPr>
                <w:b/>
                <w:spacing w:val="1"/>
                <w:sz w:val="18"/>
                <w:szCs w:val="18"/>
              </w:rPr>
              <w:t>k</w:t>
            </w:r>
            <w:r w:rsidRPr="00763C1E">
              <w:rPr>
                <w:b/>
                <w:spacing w:val="-1"/>
                <w:sz w:val="18"/>
                <w:szCs w:val="18"/>
              </w:rPr>
              <w:t>ö</w:t>
            </w:r>
            <w:r w:rsidRPr="00763C1E">
              <w:rPr>
                <w:b/>
                <w:spacing w:val="1"/>
                <w:sz w:val="18"/>
                <w:szCs w:val="18"/>
              </w:rPr>
              <w:t>v</w:t>
            </w:r>
            <w:r w:rsidRPr="00763C1E">
              <w:rPr>
                <w:b/>
                <w:spacing w:val="-2"/>
                <w:sz w:val="18"/>
                <w:szCs w:val="18"/>
              </w:rPr>
              <w:t>e</w:t>
            </w:r>
            <w:r w:rsidRPr="00763C1E">
              <w:rPr>
                <w:b/>
                <w:spacing w:val="1"/>
                <w:sz w:val="18"/>
                <w:szCs w:val="18"/>
              </w:rPr>
              <w:t>tk</w:t>
            </w:r>
            <w:r w:rsidRPr="00763C1E">
              <w:rPr>
                <w:b/>
                <w:spacing w:val="-2"/>
                <w:sz w:val="18"/>
                <w:szCs w:val="18"/>
              </w:rPr>
              <w:t>ez</w:t>
            </w:r>
            <w:r w:rsidRPr="00763C1E">
              <w:rPr>
                <w:b/>
                <w:spacing w:val="1"/>
                <w:sz w:val="18"/>
                <w:szCs w:val="18"/>
              </w:rPr>
              <w:t>t</w:t>
            </w:r>
            <w:r w:rsidRPr="00763C1E">
              <w:rPr>
                <w:b/>
                <w:spacing w:val="-2"/>
                <w:sz w:val="18"/>
                <w:szCs w:val="18"/>
              </w:rPr>
              <w:t>e</w:t>
            </w:r>
            <w:r w:rsidRPr="00763C1E">
              <w:rPr>
                <w:b/>
                <w:spacing w:val="1"/>
                <w:sz w:val="18"/>
                <w:szCs w:val="18"/>
              </w:rPr>
              <w:t>t</w:t>
            </w:r>
            <w:r w:rsidRPr="00763C1E">
              <w:rPr>
                <w:b/>
                <w:spacing w:val="-2"/>
                <w:sz w:val="18"/>
                <w:szCs w:val="18"/>
              </w:rPr>
              <w:t>é</w:t>
            </w:r>
            <w:r w:rsidRPr="00763C1E">
              <w:rPr>
                <w:b/>
                <w:sz w:val="18"/>
                <w:szCs w:val="18"/>
              </w:rPr>
              <w:t>s</w:t>
            </w:r>
            <w:r w:rsidRPr="00763C1E">
              <w:rPr>
                <w:b/>
                <w:spacing w:val="-2"/>
                <w:sz w:val="18"/>
                <w:szCs w:val="18"/>
              </w:rPr>
              <w:t>e</w:t>
            </w:r>
            <w:r w:rsidRPr="00763C1E">
              <w:rPr>
                <w:b/>
                <w:spacing w:val="1"/>
                <w:sz w:val="18"/>
                <w:szCs w:val="18"/>
              </w:rPr>
              <w:t>ib</w:t>
            </w:r>
            <w:r w:rsidRPr="00763C1E">
              <w:rPr>
                <w:b/>
                <w:spacing w:val="-2"/>
                <w:sz w:val="18"/>
                <w:szCs w:val="18"/>
              </w:rPr>
              <w:t>e</w:t>
            </w:r>
            <w:r w:rsidRPr="00763C1E">
              <w:rPr>
                <w:b/>
                <w:sz w:val="18"/>
                <w:szCs w:val="18"/>
              </w:rPr>
              <w:t xml:space="preserve">n </w:t>
            </w:r>
            <w:r w:rsidRPr="00763C1E">
              <w:rPr>
                <w:b/>
                <w:spacing w:val="-1"/>
                <w:sz w:val="18"/>
                <w:szCs w:val="18"/>
              </w:rPr>
              <w:t>f</w:t>
            </w:r>
            <w:r w:rsidRPr="00763C1E">
              <w:rPr>
                <w:b/>
                <w:spacing w:val="-2"/>
                <w:sz w:val="18"/>
                <w:szCs w:val="18"/>
              </w:rPr>
              <w:t>el</w:t>
            </w:r>
            <w:r w:rsidRPr="00763C1E">
              <w:rPr>
                <w:b/>
                <w:spacing w:val="1"/>
                <w:sz w:val="18"/>
                <w:szCs w:val="18"/>
              </w:rPr>
              <w:t>tá</w:t>
            </w:r>
            <w:r w:rsidRPr="00763C1E">
              <w:rPr>
                <w:b/>
                <w:spacing w:val="-1"/>
                <w:sz w:val="18"/>
                <w:szCs w:val="18"/>
              </w:rPr>
              <w:t>r</w:t>
            </w:r>
            <w:r w:rsidRPr="00763C1E">
              <w:rPr>
                <w:b/>
                <w:sz w:val="18"/>
                <w:szCs w:val="18"/>
              </w:rPr>
              <w:t xml:space="preserve">t </w:t>
            </w:r>
            <w:r w:rsidRPr="00763C1E">
              <w:rPr>
                <w:b/>
                <w:spacing w:val="-2"/>
                <w:sz w:val="18"/>
                <w:szCs w:val="18"/>
              </w:rPr>
              <w:t>e</w:t>
            </w:r>
            <w:r w:rsidRPr="00763C1E">
              <w:rPr>
                <w:b/>
                <w:sz w:val="18"/>
                <w:szCs w:val="18"/>
              </w:rPr>
              <w:t>s</w:t>
            </w:r>
            <w:r w:rsidRPr="00763C1E">
              <w:rPr>
                <w:b/>
                <w:spacing w:val="-2"/>
                <w:sz w:val="18"/>
                <w:szCs w:val="18"/>
              </w:rPr>
              <w:t>é</w:t>
            </w:r>
            <w:r w:rsidRPr="00763C1E">
              <w:rPr>
                <w:b/>
                <w:spacing w:val="1"/>
                <w:sz w:val="18"/>
                <w:szCs w:val="18"/>
              </w:rPr>
              <w:t>l</w:t>
            </w:r>
            <w:r w:rsidRPr="00763C1E">
              <w:rPr>
                <w:b/>
                <w:spacing w:val="-1"/>
                <w:sz w:val="18"/>
                <w:szCs w:val="18"/>
              </w:rPr>
              <w:t>y</w:t>
            </w:r>
            <w:r w:rsidRPr="00763C1E">
              <w:rPr>
                <w:b/>
                <w:spacing w:val="1"/>
                <w:sz w:val="18"/>
                <w:szCs w:val="18"/>
              </w:rPr>
              <w:t>eg</w:t>
            </w:r>
            <w:r w:rsidRPr="00763C1E">
              <w:rPr>
                <w:b/>
                <w:spacing w:val="-4"/>
                <w:sz w:val="18"/>
                <w:szCs w:val="18"/>
              </w:rPr>
              <w:t>y</w:t>
            </w:r>
            <w:r w:rsidRPr="00763C1E">
              <w:rPr>
                <w:b/>
                <w:spacing w:val="-2"/>
                <w:sz w:val="18"/>
                <w:szCs w:val="18"/>
              </w:rPr>
              <w:t>e</w:t>
            </w:r>
            <w:r w:rsidRPr="00763C1E">
              <w:rPr>
                <w:b/>
                <w:spacing w:val="1"/>
                <w:sz w:val="18"/>
                <w:szCs w:val="18"/>
              </w:rPr>
              <w:t>n</w:t>
            </w:r>
            <w:r w:rsidRPr="00763C1E">
              <w:rPr>
                <w:b/>
                <w:spacing w:val="-2"/>
                <w:sz w:val="18"/>
                <w:szCs w:val="18"/>
              </w:rPr>
              <w:t>l</w:t>
            </w:r>
            <w:r w:rsidRPr="00763C1E">
              <w:rPr>
                <w:b/>
                <w:spacing w:val="-1"/>
                <w:sz w:val="18"/>
                <w:szCs w:val="18"/>
              </w:rPr>
              <w:t>ő</w:t>
            </w:r>
            <w:r w:rsidRPr="00763C1E">
              <w:rPr>
                <w:b/>
                <w:sz w:val="18"/>
                <w:szCs w:val="18"/>
              </w:rPr>
              <w:t>s</w:t>
            </w:r>
            <w:r w:rsidRPr="00763C1E">
              <w:rPr>
                <w:b/>
                <w:spacing w:val="1"/>
                <w:sz w:val="18"/>
                <w:szCs w:val="18"/>
              </w:rPr>
              <w:t>é</w:t>
            </w:r>
            <w:r w:rsidRPr="00763C1E">
              <w:rPr>
                <w:b/>
                <w:spacing w:val="-1"/>
                <w:sz w:val="18"/>
                <w:szCs w:val="18"/>
              </w:rPr>
              <w:t>g</w:t>
            </w:r>
            <w:r w:rsidRPr="00763C1E">
              <w:rPr>
                <w:b/>
                <w:sz w:val="18"/>
                <w:szCs w:val="18"/>
              </w:rPr>
              <w:t>i</w:t>
            </w:r>
            <w:r w:rsidRPr="00763C1E">
              <w:rPr>
                <w:b/>
                <w:spacing w:val="1"/>
                <w:sz w:val="18"/>
                <w:szCs w:val="18"/>
              </w:rPr>
              <w:t xml:space="preserve"> p</w:t>
            </w:r>
            <w:r w:rsidRPr="00763C1E">
              <w:rPr>
                <w:b/>
                <w:spacing w:val="-1"/>
                <w:sz w:val="18"/>
                <w:szCs w:val="18"/>
              </w:rPr>
              <w:t>ro</w:t>
            </w:r>
            <w:r w:rsidRPr="00763C1E">
              <w:rPr>
                <w:b/>
                <w:spacing w:val="1"/>
                <w:sz w:val="18"/>
                <w:szCs w:val="18"/>
              </w:rPr>
              <w:t>b</w:t>
            </w:r>
            <w:r w:rsidRPr="00763C1E">
              <w:rPr>
                <w:b/>
                <w:spacing w:val="-2"/>
                <w:sz w:val="18"/>
                <w:szCs w:val="18"/>
              </w:rPr>
              <w:t>lé</w:t>
            </w:r>
            <w:r w:rsidRPr="00763C1E">
              <w:rPr>
                <w:b/>
                <w:sz w:val="18"/>
                <w:szCs w:val="18"/>
              </w:rPr>
              <w:t>ma m</w:t>
            </w:r>
            <w:r w:rsidRPr="00763C1E">
              <w:rPr>
                <w:b/>
                <w:spacing w:val="1"/>
                <w:sz w:val="18"/>
                <w:szCs w:val="18"/>
              </w:rPr>
              <w:t>e</w:t>
            </w:r>
            <w:r w:rsidRPr="00763C1E">
              <w:rPr>
                <w:b/>
                <w:spacing w:val="-1"/>
                <w:sz w:val="18"/>
                <w:szCs w:val="18"/>
              </w:rPr>
              <w:t>g</w:t>
            </w:r>
            <w:r w:rsidRPr="00763C1E">
              <w:rPr>
                <w:b/>
                <w:spacing w:val="1"/>
                <w:sz w:val="18"/>
                <w:szCs w:val="18"/>
              </w:rPr>
              <w:t>n</w:t>
            </w:r>
            <w:r w:rsidRPr="00763C1E">
              <w:rPr>
                <w:b/>
                <w:spacing w:val="-2"/>
                <w:sz w:val="18"/>
                <w:szCs w:val="18"/>
              </w:rPr>
              <w:t>e</w:t>
            </w:r>
            <w:r w:rsidRPr="00763C1E">
              <w:rPr>
                <w:b/>
                <w:spacing w:val="1"/>
                <w:sz w:val="18"/>
                <w:szCs w:val="18"/>
              </w:rPr>
              <w:t>v</w:t>
            </w:r>
            <w:r w:rsidRPr="00763C1E">
              <w:rPr>
                <w:b/>
                <w:spacing w:val="-2"/>
                <w:sz w:val="18"/>
                <w:szCs w:val="18"/>
              </w:rPr>
              <w:t>e</w:t>
            </w:r>
            <w:r w:rsidRPr="00763C1E">
              <w:rPr>
                <w:b/>
                <w:spacing w:val="1"/>
                <w:sz w:val="18"/>
                <w:szCs w:val="18"/>
              </w:rPr>
              <w:t>z</w:t>
            </w:r>
            <w:r w:rsidRPr="00763C1E">
              <w:rPr>
                <w:b/>
                <w:spacing w:val="-2"/>
                <w:sz w:val="18"/>
                <w:szCs w:val="18"/>
              </w:rPr>
              <w:t>és</w:t>
            </w:r>
            <w:r w:rsidRPr="00763C1E">
              <w:rPr>
                <w:b/>
                <w:sz w:val="18"/>
                <w:szCs w:val="18"/>
              </w:rPr>
              <w:t>e</w:t>
            </w:r>
          </w:p>
        </w:tc>
        <w:tc>
          <w:tcPr>
            <w:tcW w:w="502"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286D12">
            <w:pPr>
              <w:spacing w:after="0" w:line="240" w:lineRule="auto"/>
              <w:ind w:left="-1" w:right="-48"/>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ss</w:t>
            </w:r>
            <w:r w:rsidRPr="00763C1E">
              <w:rPr>
                <w:b/>
                <w:spacing w:val="-2"/>
                <w:sz w:val="18"/>
                <w:szCs w:val="18"/>
              </w:rPr>
              <w:t>e</w:t>
            </w:r>
            <w:r w:rsidRPr="00763C1E">
              <w:rPr>
                <w:b/>
                <w:sz w:val="18"/>
                <w:szCs w:val="18"/>
              </w:rPr>
              <w:t>l</w:t>
            </w:r>
            <w:r w:rsidRPr="00763C1E">
              <w:rPr>
                <w:b/>
                <w:spacing w:val="39"/>
                <w:sz w:val="18"/>
                <w:szCs w:val="18"/>
              </w:rPr>
              <w:t xml:space="preserve"> </w:t>
            </w:r>
            <w:r w:rsidRPr="00763C1E">
              <w:rPr>
                <w:b/>
                <w:spacing w:val="-2"/>
                <w:sz w:val="18"/>
                <w:szCs w:val="18"/>
              </w:rPr>
              <w:t>e</w:t>
            </w:r>
            <w:r w:rsidRPr="00763C1E">
              <w:rPr>
                <w:b/>
                <w:spacing w:val="1"/>
                <w:sz w:val="18"/>
                <w:szCs w:val="18"/>
              </w:rPr>
              <w:t>l</w:t>
            </w:r>
            <w:r w:rsidRPr="00763C1E">
              <w:rPr>
                <w:b/>
                <w:spacing w:val="-2"/>
                <w:sz w:val="18"/>
                <w:szCs w:val="18"/>
              </w:rPr>
              <w:t>é</w:t>
            </w:r>
            <w:r w:rsidRPr="00763C1E">
              <w:rPr>
                <w:b/>
                <w:spacing w:val="-1"/>
                <w:sz w:val="18"/>
                <w:szCs w:val="18"/>
              </w:rPr>
              <w:t>r</w:t>
            </w:r>
            <w:r w:rsidRPr="00763C1E">
              <w:rPr>
                <w:b/>
                <w:spacing w:val="1"/>
                <w:sz w:val="18"/>
                <w:szCs w:val="18"/>
              </w:rPr>
              <w:t>n</w:t>
            </w:r>
            <w:r w:rsidRPr="00763C1E">
              <w:rPr>
                <w:b/>
                <w:sz w:val="18"/>
                <w:szCs w:val="18"/>
              </w:rPr>
              <w:t xml:space="preserve">i </w:t>
            </w:r>
            <w:r w:rsidRPr="00763C1E">
              <w:rPr>
                <w:b/>
                <w:spacing w:val="1"/>
                <w:sz w:val="18"/>
                <w:szCs w:val="18"/>
              </w:rPr>
              <w:t>kí</w:t>
            </w:r>
            <w:r w:rsidRPr="00763C1E">
              <w:rPr>
                <w:b/>
                <w:spacing w:val="-1"/>
                <w:sz w:val="18"/>
                <w:szCs w:val="18"/>
              </w:rPr>
              <w:t>v</w:t>
            </w:r>
            <w:r w:rsidRPr="00763C1E">
              <w:rPr>
                <w:b/>
                <w:spacing w:val="-2"/>
                <w:sz w:val="18"/>
                <w:szCs w:val="18"/>
              </w:rPr>
              <w:t>á</w:t>
            </w:r>
            <w:r w:rsidRPr="00763C1E">
              <w:rPr>
                <w:b/>
                <w:spacing w:val="1"/>
                <w:sz w:val="18"/>
                <w:szCs w:val="18"/>
              </w:rPr>
              <w:t>n</w:t>
            </w:r>
            <w:r w:rsidRPr="00763C1E">
              <w:rPr>
                <w:b/>
                <w:sz w:val="18"/>
                <w:szCs w:val="18"/>
              </w:rPr>
              <w:t>t</w:t>
            </w:r>
            <w:r w:rsidRPr="00763C1E">
              <w:rPr>
                <w:b/>
                <w:spacing w:val="-1"/>
                <w:sz w:val="18"/>
                <w:szCs w:val="18"/>
              </w:rPr>
              <w:t xml:space="preserve"> </w:t>
            </w:r>
            <w:r w:rsidRPr="00763C1E">
              <w:rPr>
                <w:b/>
                <w:spacing w:val="1"/>
                <w:sz w:val="18"/>
                <w:szCs w:val="18"/>
              </w:rPr>
              <w:t>c</w:t>
            </w:r>
            <w:r w:rsidRPr="00763C1E">
              <w:rPr>
                <w:b/>
                <w:spacing w:val="-2"/>
                <w:sz w:val="18"/>
                <w:szCs w:val="18"/>
              </w:rPr>
              <w:t>é</w:t>
            </w:r>
            <w:r w:rsidRPr="00763C1E">
              <w:rPr>
                <w:b/>
                <w:sz w:val="18"/>
                <w:szCs w:val="18"/>
              </w:rPr>
              <w:t>l</w:t>
            </w:r>
          </w:p>
        </w:tc>
        <w:tc>
          <w:tcPr>
            <w:tcW w:w="55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286D12">
            <w:pPr>
              <w:spacing w:before="1" w:after="0" w:line="239" w:lineRule="auto"/>
              <w:ind w:left="-1" w:right="-49"/>
              <w:jc w:val="center"/>
              <w:rPr>
                <w:b/>
                <w:sz w:val="18"/>
                <w:szCs w:val="18"/>
              </w:rPr>
            </w:pPr>
            <w:r w:rsidRPr="00763C1E">
              <w:rPr>
                <w:b/>
                <w:sz w:val="18"/>
                <w:szCs w:val="18"/>
              </w:rPr>
              <w:t xml:space="preserve">A </w:t>
            </w:r>
            <w:r w:rsidRPr="00763C1E">
              <w:rPr>
                <w:b/>
                <w:spacing w:val="1"/>
                <w:sz w:val="18"/>
                <w:szCs w:val="18"/>
              </w:rPr>
              <w:t>c</w:t>
            </w:r>
            <w:r w:rsidRPr="00763C1E">
              <w:rPr>
                <w:b/>
                <w:spacing w:val="-2"/>
                <w:sz w:val="18"/>
                <w:szCs w:val="18"/>
              </w:rPr>
              <w:t>él</w:t>
            </w:r>
            <w:r w:rsidRPr="00763C1E">
              <w:rPr>
                <w:b/>
                <w:spacing w:val="1"/>
                <w:sz w:val="18"/>
                <w:szCs w:val="18"/>
              </w:rPr>
              <w:t>kitű</w:t>
            </w:r>
            <w:r w:rsidRPr="00763C1E">
              <w:rPr>
                <w:b/>
                <w:spacing w:val="-2"/>
                <w:sz w:val="18"/>
                <w:szCs w:val="18"/>
              </w:rPr>
              <w:t>zé</w:t>
            </w:r>
            <w:r w:rsidRPr="00763C1E">
              <w:rPr>
                <w:b/>
                <w:sz w:val="18"/>
                <w:szCs w:val="18"/>
              </w:rPr>
              <w:t xml:space="preserve">s </w:t>
            </w:r>
            <w:r w:rsidRPr="00763C1E">
              <w:rPr>
                <w:b/>
                <w:spacing w:val="-1"/>
                <w:sz w:val="18"/>
                <w:szCs w:val="18"/>
              </w:rPr>
              <w:t>ö</w:t>
            </w:r>
            <w:r w:rsidRPr="00763C1E">
              <w:rPr>
                <w:b/>
                <w:sz w:val="18"/>
                <w:szCs w:val="18"/>
              </w:rPr>
              <w:t>ss</w:t>
            </w:r>
            <w:r w:rsidRPr="00763C1E">
              <w:rPr>
                <w:b/>
                <w:spacing w:val="1"/>
                <w:sz w:val="18"/>
                <w:szCs w:val="18"/>
              </w:rPr>
              <w:t>z</w:t>
            </w:r>
            <w:r w:rsidRPr="00763C1E">
              <w:rPr>
                <w:b/>
                <w:spacing w:val="1"/>
                <w:sz w:val="18"/>
                <w:szCs w:val="18"/>
              </w:rPr>
              <w:t>h</w:t>
            </w:r>
            <w:r w:rsidRPr="00763C1E">
              <w:rPr>
                <w:b/>
                <w:spacing w:val="-2"/>
                <w:sz w:val="18"/>
                <w:szCs w:val="18"/>
              </w:rPr>
              <w:t>a</w:t>
            </w:r>
            <w:r w:rsidRPr="00763C1E">
              <w:rPr>
                <w:b/>
                <w:spacing w:val="1"/>
                <w:sz w:val="18"/>
                <w:szCs w:val="18"/>
              </w:rPr>
              <w:t>n</w:t>
            </w:r>
            <w:r w:rsidRPr="00763C1E">
              <w:rPr>
                <w:b/>
                <w:spacing w:val="-1"/>
                <w:sz w:val="18"/>
                <w:szCs w:val="18"/>
              </w:rPr>
              <w:t>g</w:t>
            </w:r>
            <w:r w:rsidRPr="00763C1E">
              <w:rPr>
                <w:b/>
                <w:spacing w:val="1"/>
                <w:sz w:val="18"/>
                <w:szCs w:val="18"/>
              </w:rPr>
              <w:t>j</w:t>
            </w:r>
            <w:r w:rsidRPr="00763C1E">
              <w:rPr>
                <w:b/>
                <w:sz w:val="18"/>
                <w:szCs w:val="18"/>
              </w:rPr>
              <w:t xml:space="preserve">a </w:t>
            </w:r>
            <w:r w:rsidRPr="00763C1E">
              <w:rPr>
                <w:b/>
                <w:spacing w:val="-2"/>
                <w:sz w:val="18"/>
                <w:szCs w:val="18"/>
              </w:rPr>
              <w:t>e</w:t>
            </w:r>
            <w:r w:rsidRPr="00763C1E">
              <w:rPr>
                <w:b/>
                <w:spacing w:val="1"/>
                <w:sz w:val="18"/>
                <w:szCs w:val="18"/>
              </w:rPr>
              <w:t>g</w:t>
            </w:r>
            <w:r w:rsidRPr="00763C1E">
              <w:rPr>
                <w:b/>
                <w:spacing w:val="-4"/>
                <w:sz w:val="18"/>
                <w:szCs w:val="18"/>
              </w:rPr>
              <w:t>y</w:t>
            </w:r>
            <w:r w:rsidRPr="00763C1E">
              <w:rPr>
                <w:b/>
                <w:spacing w:val="-2"/>
                <w:sz w:val="18"/>
                <w:szCs w:val="18"/>
              </w:rPr>
              <w:t>é</w:t>
            </w:r>
            <w:r w:rsidRPr="00763C1E">
              <w:rPr>
                <w:b/>
                <w:sz w:val="18"/>
                <w:szCs w:val="18"/>
              </w:rPr>
              <w:t>b</w:t>
            </w:r>
            <w:r w:rsidRPr="00763C1E">
              <w:rPr>
                <w:b/>
                <w:spacing w:val="3"/>
                <w:sz w:val="18"/>
                <w:szCs w:val="18"/>
              </w:rPr>
              <w:t xml:space="preserve"> </w:t>
            </w:r>
            <w:r w:rsidRPr="00763C1E">
              <w:rPr>
                <w:b/>
                <w:sz w:val="18"/>
                <w:szCs w:val="18"/>
              </w:rPr>
              <w:t>s</w:t>
            </w:r>
            <w:r w:rsidRPr="00763C1E">
              <w:rPr>
                <w:b/>
                <w:spacing w:val="1"/>
                <w:sz w:val="18"/>
                <w:szCs w:val="18"/>
              </w:rPr>
              <w:t>t</w:t>
            </w:r>
            <w:r w:rsidRPr="00763C1E">
              <w:rPr>
                <w:b/>
                <w:spacing w:val="-1"/>
                <w:sz w:val="18"/>
                <w:szCs w:val="18"/>
              </w:rPr>
              <w:t>r</w:t>
            </w:r>
            <w:r w:rsidRPr="00763C1E">
              <w:rPr>
                <w:b/>
                <w:spacing w:val="1"/>
                <w:sz w:val="18"/>
                <w:szCs w:val="18"/>
              </w:rPr>
              <w:t>at</w:t>
            </w:r>
            <w:r w:rsidRPr="00763C1E">
              <w:rPr>
                <w:b/>
                <w:spacing w:val="-2"/>
                <w:sz w:val="18"/>
                <w:szCs w:val="18"/>
              </w:rPr>
              <w:t>é</w:t>
            </w:r>
            <w:r w:rsidRPr="00763C1E">
              <w:rPr>
                <w:b/>
                <w:spacing w:val="-1"/>
                <w:sz w:val="18"/>
                <w:szCs w:val="18"/>
              </w:rPr>
              <w:t>g</w:t>
            </w:r>
            <w:r w:rsidRPr="00763C1E">
              <w:rPr>
                <w:b/>
                <w:spacing w:val="1"/>
                <w:sz w:val="18"/>
                <w:szCs w:val="18"/>
              </w:rPr>
              <w:t>ia</w:t>
            </w:r>
            <w:r w:rsidRPr="00763C1E">
              <w:rPr>
                <w:b/>
                <w:sz w:val="18"/>
                <w:szCs w:val="18"/>
              </w:rPr>
              <w:t xml:space="preserve">i </w:t>
            </w:r>
            <w:r w:rsidRPr="00763C1E">
              <w:rPr>
                <w:b/>
                <w:spacing w:val="1"/>
                <w:sz w:val="18"/>
                <w:szCs w:val="18"/>
              </w:rPr>
              <w:t>d</w:t>
            </w:r>
            <w:r w:rsidRPr="00763C1E">
              <w:rPr>
                <w:b/>
                <w:spacing w:val="-1"/>
                <w:sz w:val="18"/>
                <w:szCs w:val="18"/>
              </w:rPr>
              <w:t>ok</w:t>
            </w:r>
            <w:r w:rsidRPr="00763C1E">
              <w:rPr>
                <w:b/>
                <w:spacing w:val="1"/>
                <w:sz w:val="18"/>
                <w:szCs w:val="18"/>
              </w:rPr>
              <w:t>u</w:t>
            </w:r>
            <w:r w:rsidRPr="00763C1E">
              <w:rPr>
                <w:b/>
                <w:sz w:val="18"/>
                <w:szCs w:val="18"/>
              </w:rPr>
              <w:t>m</w:t>
            </w:r>
            <w:r w:rsidRPr="00763C1E">
              <w:rPr>
                <w:b/>
                <w:spacing w:val="-2"/>
                <w:sz w:val="18"/>
                <w:szCs w:val="18"/>
              </w:rPr>
              <w:t>e</w:t>
            </w:r>
            <w:r w:rsidRPr="00763C1E">
              <w:rPr>
                <w:b/>
                <w:spacing w:val="1"/>
                <w:sz w:val="18"/>
                <w:szCs w:val="18"/>
              </w:rPr>
              <w:t>n</w:t>
            </w:r>
            <w:r w:rsidRPr="00763C1E">
              <w:rPr>
                <w:b/>
                <w:spacing w:val="-2"/>
                <w:sz w:val="18"/>
                <w:szCs w:val="18"/>
              </w:rPr>
              <w:t>t</w:t>
            </w:r>
            <w:r w:rsidRPr="00763C1E">
              <w:rPr>
                <w:b/>
                <w:spacing w:val="1"/>
                <w:sz w:val="18"/>
                <w:szCs w:val="18"/>
              </w:rPr>
              <w:t>u</w:t>
            </w:r>
            <w:r w:rsidRPr="00763C1E">
              <w:rPr>
                <w:b/>
                <w:sz w:val="18"/>
                <w:szCs w:val="18"/>
              </w:rPr>
              <w:t>m</w:t>
            </w:r>
            <w:r w:rsidRPr="00763C1E">
              <w:rPr>
                <w:b/>
                <w:spacing w:val="-4"/>
                <w:sz w:val="18"/>
                <w:szCs w:val="18"/>
              </w:rPr>
              <w:t>o</w:t>
            </w:r>
            <w:r w:rsidRPr="00763C1E">
              <w:rPr>
                <w:b/>
                <w:spacing w:val="1"/>
                <w:sz w:val="18"/>
                <w:szCs w:val="18"/>
              </w:rPr>
              <w:t>k</w:t>
            </w:r>
            <w:r w:rsidRPr="00763C1E">
              <w:rPr>
                <w:b/>
                <w:spacing w:val="1"/>
                <w:sz w:val="18"/>
                <w:szCs w:val="18"/>
              </w:rPr>
              <w:t>ka</w:t>
            </w:r>
            <w:r w:rsidRPr="00763C1E">
              <w:rPr>
                <w:b/>
                <w:sz w:val="18"/>
                <w:szCs w:val="18"/>
              </w:rPr>
              <w:t>l</w:t>
            </w:r>
          </w:p>
        </w:tc>
        <w:tc>
          <w:tcPr>
            <w:tcW w:w="558"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286D12">
            <w:pPr>
              <w:spacing w:after="0" w:line="240" w:lineRule="auto"/>
              <w:ind w:left="-1" w:right="-47"/>
              <w:jc w:val="center"/>
              <w:rPr>
                <w:b/>
                <w:sz w:val="18"/>
                <w:szCs w:val="18"/>
              </w:rPr>
            </w:pPr>
            <w:r w:rsidRPr="00763C1E">
              <w:rPr>
                <w:b/>
                <w:spacing w:val="-1"/>
                <w:sz w:val="18"/>
                <w:szCs w:val="18"/>
              </w:rPr>
              <w:t>A</w:t>
            </w:r>
            <w:r w:rsidRPr="00763C1E">
              <w:rPr>
                <w:b/>
                <w:sz w:val="18"/>
                <w:szCs w:val="18"/>
              </w:rPr>
              <w:t>z</w:t>
            </w:r>
            <w:r w:rsidRPr="00763C1E">
              <w:rPr>
                <w:b/>
                <w:spacing w:val="37"/>
                <w:sz w:val="18"/>
                <w:szCs w:val="18"/>
              </w:rPr>
              <w:t xml:space="preserve">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39"/>
                <w:sz w:val="18"/>
                <w:szCs w:val="18"/>
              </w:rPr>
              <w:t xml:space="preserve"> </w:t>
            </w:r>
            <w:r w:rsidRPr="00763C1E">
              <w:rPr>
                <w:b/>
                <w:spacing w:val="1"/>
                <w:sz w:val="18"/>
                <w:szCs w:val="18"/>
              </w:rPr>
              <w:t>ta</w:t>
            </w:r>
            <w:r w:rsidRPr="00763C1E">
              <w:rPr>
                <w:b/>
                <w:spacing w:val="-1"/>
                <w:sz w:val="18"/>
                <w:szCs w:val="18"/>
              </w:rPr>
              <w:t>r</w:t>
            </w:r>
            <w:r w:rsidRPr="00763C1E">
              <w:rPr>
                <w:b/>
                <w:spacing w:val="-2"/>
                <w:sz w:val="18"/>
                <w:szCs w:val="18"/>
              </w:rPr>
              <w:t>t</w:t>
            </w:r>
            <w:r w:rsidRPr="00763C1E">
              <w:rPr>
                <w:b/>
                <w:spacing w:val="1"/>
                <w:sz w:val="18"/>
                <w:szCs w:val="18"/>
              </w:rPr>
              <w:t>a</w:t>
            </w:r>
            <w:r w:rsidRPr="00763C1E">
              <w:rPr>
                <w:b/>
                <w:spacing w:val="-2"/>
                <w:sz w:val="18"/>
                <w:szCs w:val="18"/>
              </w:rPr>
              <w:t>l</w:t>
            </w:r>
            <w:r w:rsidRPr="00763C1E">
              <w:rPr>
                <w:b/>
                <w:sz w:val="18"/>
                <w:szCs w:val="18"/>
              </w:rPr>
              <w:t>ma</w:t>
            </w:r>
          </w:p>
        </w:tc>
        <w:tc>
          <w:tcPr>
            <w:tcW w:w="452"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286D12">
            <w:pPr>
              <w:spacing w:after="0" w:line="242" w:lineRule="auto"/>
              <w:ind w:left="-3" w:right="-47"/>
              <w:jc w:val="center"/>
              <w:rPr>
                <w:b/>
                <w:sz w:val="18"/>
                <w:szCs w:val="18"/>
              </w:rPr>
            </w:pPr>
            <w:r w:rsidRPr="00763C1E">
              <w:rPr>
                <w:b/>
                <w:spacing w:val="-3"/>
                <w:sz w:val="18"/>
                <w:szCs w:val="18"/>
              </w:rPr>
              <w:t>A</w:t>
            </w:r>
            <w:r w:rsidRPr="00763C1E">
              <w:rPr>
                <w:b/>
                <w:sz w:val="18"/>
                <w:szCs w:val="18"/>
              </w:rPr>
              <w:t>z i</w:t>
            </w:r>
            <w:r w:rsidRPr="00763C1E">
              <w:rPr>
                <w:b/>
                <w:spacing w:val="1"/>
                <w:sz w:val="18"/>
                <w:szCs w:val="18"/>
              </w:rPr>
              <w:t>n</w:t>
            </w:r>
            <w:r w:rsidRPr="00763C1E">
              <w:rPr>
                <w:b/>
                <w:sz w:val="18"/>
                <w:szCs w:val="18"/>
              </w:rPr>
              <w:t>t</w:t>
            </w:r>
            <w:r w:rsidRPr="00763C1E">
              <w:rPr>
                <w:b/>
                <w:spacing w:val="-1"/>
                <w:sz w:val="18"/>
                <w:szCs w:val="18"/>
              </w:rPr>
              <w:t>é</w:t>
            </w:r>
            <w:r w:rsidRPr="00763C1E">
              <w:rPr>
                <w:b/>
                <w:spacing w:val="2"/>
                <w:sz w:val="18"/>
                <w:szCs w:val="18"/>
              </w:rPr>
              <w:t>z</w:t>
            </w:r>
            <w:r w:rsidRPr="00763C1E">
              <w:rPr>
                <w:b/>
                <w:spacing w:val="-1"/>
                <w:sz w:val="18"/>
                <w:szCs w:val="18"/>
              </w:rPr>
              <w:t>ke</w:t>
            </w:r>
            <w:r w:rsidRPr="00763C1E">
              <w:rPr>
                <w:b/>
                <w:spacing w:val="1"/>
                <w:sz w:val="18"/>
                <w:szCs w:val="18"/>
              </w:rPr>
              <w:t>d</w:t>
            </w:r>
            <w:r w:rsidRPr="00763C1E">
              <w:rPr>
                <w:b/>
                <w:spacing w:val="-1"/>
                <w:sz w:val="18"/>
                <w:szCs w:val="18"/>
              </w:rPr>
              <w:t>é</w:t>
            </w:r>
            <w:r w:rsidRPr="00763C1E">
              <w:rPr>
                <w:b/>
                <w:sz w:val="18"/>
                <w:szCs w:val="18"/>
              </w:rPr>
              <w:t xml:space="preserve">s </w:t>
            </w:r>
            <w:r w:rsidRPr="00763C1E">
              <w:rPr>
                <w:b/>
                <w:spacing w:val="-2"/>
                <w:sz w:val="18"/>
                <w:szCs w:val="18"/>
              </w:rPr>
              <w:t>f</w:t>
            </w:r>
            <w:r w:rsidRPr="00763C1E">
              <w:rPr>
                <w:b/>
                <w:spacing w:val="-1"/>
                <w:sz w:val="18"/>
                <w:szCs w:val="18"/>
              </w:rPr>
              <w:t>e</w:t>
            </w:r>
            <w:r w:rsidRPr="00763C1E">
              <w:rPr>
                <w:b/>
                <w:sz w:val="18"/>
                <w:szCs w:val="18"/>
              </w:rPr>
              <w:t>l</w:t>
            </w:r>
            <w:r w:rsidRPr="00763C1E">
              <w:rPr>
                <w:b/>
                <w:spacing w:val="-1"/>
                <w:sz w:val="18"/>
                <w:szCs w:val="18"/>
              </w:rPr>
              <w:t>e</w:t>
            </w:r>
            <w:r w:rsidRPr="00763C1E">
              <w:rPr>
                <w:b/>
                <w:sz w:val="18"/>
                <w:szCs w:val="18"/>
              </w:rPr>
              <w:t>l</w:t>
            </w:r>
            <w:r w:rsidRPr="00763C1E">
              <w:rPr>
                <w:b/>
                <w:spacing w:val="1"/>
                <w:sz w:val="18"/>
                <w:szCs w:val="18"/>
              </w:rPr>
              <w:t>ő</w:t>
            </w:r>
            <w:r w:rsidRPr="00763C1E">
              <w:rPr>
                <w:b/>
                <w:sz w:val="18"/>
                <w:szCs w:val="18"/>
              </w:rPr>
              <w:t>se</w:t>
            </w:r>
          </w:p>
        </w:tc>
        <w:tc>
          <w:tcPr>
            <w:tcW w:w="401"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286D12">
            <w:pPr>
              <w:spacing w:before="1" w:after="0" w:line="239" w:lineRule="auto"/>
              <w:ind w:left="-3" w:right="-45"/>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22"/>
                <w:sz w:val="18"/>
                <w:szCs w:val="18"/>
              </w:rPr>
              <w:t xml:space="preserve"> </w:t>
            </w:r>
            <w:r w:rsidRPr="00763C1E">
              <w:rPr>
                <w:b/>
                <w:sz w:val="18"/>
                <w:szCs w:val="18"/>
              </w:rPr>
              <w:t>m</w:t>
            </w:r>
            <w:r w:rsidRPr="00763C1E">
              <w:rPr>
                <w:b/>
                <w:spacing w:val="-2"/>
                <w:sz w:val="18"/>
                <w:szCs w:val="18"/>
              </w:rPr>
              <w:t>e</w:t>
            </w:r>
            <w:r w:rsidRPr="00763C1E">
              <w:rPr>
                <w:b/>
                <w:spacing w:val="-1"/>
                <w:sz w:val="18"/>
                <w:szCs w:val="18"/>
              </w:rPr>
              <w:t>gv</w:t>
            </w:r>
            <w:r w:rsidRPr="00763C1E">
              <w:rPr>
                <w:b/>
                <w:spacing w:val="1"/>
                <w:sz w:val="18"/>
                <w:szCs w:val="18"/>
              </w:rPr>
              <w:t>a</w:t>
            </w:r>
            <w:r w:rsidRPr="00763C1E">
              <w:rPr>
                <w:b/>
                <w:spacing w:val="-2"/>
                <w:sz w:val="18"/>
                <w:szCs w:val="18"/>
              </w:rPr>
              <w:t>l</w:t>
            </w:r>
            <w:r w:rsidRPr="00763C1E">
              <w:rPr>
                <w:b/>
                <w:spacing w:val="1"/>
                <w:sz w:val="18"/>
                <w:szCs w:val="18"/>
              </w:rPr>
              <w:t>ó</w:t>
            </w:r>
            <w:r w:rsidRPr="00763C1E">
              <w:rPr>
                <w:b/>
                <w:sz w:val="18"/>
                <w:szCs w:val="18"/>
              </w:rPr>
              <w:t>s</w:t>
            </w:r>
            <w:r w:rsidRPr="00763C1E">
              <w:rPr>
                <w:b/>
                <w:spacing w:val="1"/>
                <w:sz w:val="18"/>
                <w:szCs w:val="18"/>
              </w:rPr>
              <w:t>ítá</w:t>
            </w:r>
            <w:r w:rsidRPr="00763C1E">
              <w:rPr>
                <w:b/>
                <w:spacing w:val="-3"/>
                <w:sz w:val="18"/>
                <w:szCs w:val="18"/>
              </w:rPr>
              <w:t>s</w:t>
            </w:r>
            <w:r w:rsidRPr="00763C1E">
              <w:rPr>
                <w:b/>
                <w:spacing w:val="-2"/>
                <w:sz w:val="18"/>
                <w:szCs w:val="18"/>
              </w:rPr>
              <w:t>á</w:t>
            </w:r>
            <w:r w:rsidRPr="00763C1E">
              <w:rPr>
                <w:b/>
                <w:spacing w:val="1"/>
                <w:sz w:val="18"/>
                <w:szCs w:val="18"/>
              </w:rPr>
              <w:t>n</w:t>
            </w:r>
            <w:r w:rsidRPr="00763C1E">
              <w:rPr>
                <w:b/>
                <w:spacing w:val="-2"/>
                <w:sz w:val="18"/>
                <w:szCs w:val="18"/>
              </w:rPr>
              <w:t>a</w:t>
            </w:r>
            <w:r w:rsidRPr="00763C1E">
              <w:rPr>
                <w:b/>
                <w:sz w:val="18"/>
                <w:szCs w:val="18"/>
              </w:rPr>
              <w:t xml:space="preserve">k </w:t>
            </w:r>
            <w:r w:rsidRPr="00763C1E">
              <w:rPr>
                <w:b/>
                <w:spacing w:val="1"/>
                <w:sz w:val="18"/>
                <w:szCs w:val="18"/>
              </w:rPr>
              <w:t>h</w:t>
            </w:r>
            <w:r w:rsidRPr="00763C1E">
              <w:rPr>
                <w:b/>
                <w:spacing w:val="-2"/>
                <w:sz w:val="18"/>
                <w:szCs w:val="18"/>
              </w:rPr>
              <w:t>a</w:t>
            </w:r>
            <w:r w:rsidRPr="00763C1E">
              <w:rPr>
                <w:b/>
                <w:spacing w:val="1"/>
                <w:sz w:val="18"/>
                <w:szCs w:val="18"/>
              </w:rPr>
              <w:t>tá</w:t>
            </w:r>
            <w:r w:rsidRPr="00763C1E">
              <w:rPr>
                <w:b/>
                <w:spacing w:val="-1"/>
                <w:sz w:val="18"/>
                <w:szCs w:val="18"/>
              </w:rPr>
              <w:t>r</w:t>
            </w:r>
            <w:r w:rsidRPr="00763C1E">
              <w:rPr>
                <w:b/>
                <w:spacing w:val="-2"/>
                <w:sz w:val="18"/>
                <w:szCs w:val="18"/>
              </w:rPr>
              <w:t>i</w:t>
            </w:r>
            <w:r w:rsidRPr="00763C1E">
              <w:rPr>
                <w:b/>
                <w:spacing w:val="1"/>
                <w:sz w:val="18"/>
                <w:szCs w:val="18"/>
              </w:rPr>
              <w:t>d</w:t>
            </w:r>
            <w:r w:rsidRPr="00763C1E">
              <w:rPr>
                <w:b/>
                <w:spacing w:val="-2"/>
                <w:sz w:val="18"/>
                <w:szCs w:val="18"/>
              </w:rPr>
              <w:t>e</w:t>
            </w:r>
            <w:r w:rsidRPr="00763C1E">
              <w:rPr>
                <w:b/>
                <w:spacing w:val="1"/>
                <w:sz w:val="18"/>
                <w:szCs w:val="18"/>
              </w:rPr>
              <w:t>j</w:t>
            </w:r>
            <w:r w:rsidRPr="00763C1E">
              <w:rPr>
                <w:b/>
                <w:sz w:val="18"/>
                <w:szCs w:val="18"/>
              </w:rPr>
              <w:t>e</w:t>
            </w:r>
          </w:p>
        </w:tc>
        <w:tc>
          <w:tcPr>
            <w:tcW w:w="55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286D12">
            <w:pPr>
              <w:tabs>
                <w:tab w:val="left" w:pos="580"/>
              </w:tabs>
              <w:spacing w:before="87" w:after="0" w:line="239" w:lineRule="auto"/>
              <w:ind w:left="-3" w:right="-46"/>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 xml:space="preserve">s </w:t>
            </w:r>
            <w:r w:rsidRPr="00763C1E">
              <w:rPr>
                <w:b/>
                <w:spacing w:val="-2"/>
                <w:sz w:val="18"/>
                <w:szCs w:val="18"/>
              </w:rPr>
              <w:t>e</w:t>
            </w:r>
            <w:r w:rsidRPr="00763C1E">
              <w:rPr>
                <w:b/>
                <w:spacing w:val="-1"/>
                <w:sz w:val="18"/>
                <w:szCs w:val="18"/>
              </w:rPr>
              <w:t>r</w:t>
            </w:r>
            <w:r w:rsidRPr="00763C1E">
              <w:rPr>
                <w:b/>
                <w:spacing w:val="-2"/>
                <w:sz w:val="18"/>
                <w:szCs w:val="18"/>
              </w:rPr>
              <w:t>e</w:t>
            </w:r>
            <w:r w:rsidRPr="00763C1E">
              <w:rPr>
                <w:b/>
                <w:spacing w:val="1"/>
                <w:sz w:val="18"/>
                <w:szCs w:val="18"/>
              </w:rPr>
              <w:t>d</w:t>
            </w:r>
            <w:r w:rsidRPr="00763C1E">
              <w:rPr>
                <w:b/>
                <w:sz w:val="18"/>
                <w:szCs w:val="18"/>
              </w:rPr>
              <w:t>m</w:t>
            </w:r>
            <w:r w:rsidRPr="00763C1E">
              <w:rPr>
                <w:b/>
                <w:spacing w:val="-2"/>
                <w:sz w:val="18"/>
                <w:szCs w:val="18"/>
              </w:rPr>
              <w:t>é</w:t>
            </w:r>
            <w:r w:rsidRPr="00763C1E">
              <w:rPr>
                <w:b/>
                <w:spacing w:val="4"/>
                <w:sz w:val="18"/>
                <w:szCs w:val="18"/>
              </w:rPr>
              <w:t>n</w:t>
            </w:r>
            <w:r w:rsidRPr="00763C1E">
              <w:rPr>
                <w:b/>
                <w:spacing w:val="-4"/>
                <w:sz w:val="18"/>
                <w:szCs w:val="18"/>
              </w:rPr>
              <w:t>y</w:t>
            </w:r>
            <w:r w:rsidRPr="00763C1E">
              <w:rPr>
                <w:b/>
                <w:spacing w:val="-2"/>
                <w:sz w:val="18"/>
                <w:szCs w:val="18"/>
              </w:rPr>
              <w:t>e</w:t>
            </w:r>
            <w:r w:rsidRPr="00763C1E">
              <w:rPr>
                <w:b/>
                <w:sz w:val="18"/>
                <w:szCs w:val="18"/>
              </w:rPr>
              <w:t>s</w:t>
            </w:r>
            <w:r w:rsidRPr="00763C1E">
              <w:rPr>
                <w:b/>
                <w:spacing w:val="2"/>
                <w:sz w:val="18"/>
                <w:szCs w:val="18"/>
              </w:rPr>
              <w:t>s</w:t>
            </w:r>
            <w:r w:rsidRPr="00763C1E">
              <w:rPr>
                <w:b/>
                <w:spacing w:val="-2"/>
                <w:sz w:val="18"/>
                <w:szCs w:val="18"/>
              </w:rPr>
              <w:t>é</w:t>
            </w:r>
            <w:r w:rsidRPr="00763C1E">
              <w:rPr>
                <w:b/>
                <w:spacing w:val="1"/>
                <w:sz w:val="18"/>
                <w:szCs w:val="18"/>
              </w:rPr>
              <w:t>g</w:t>
            </w:r>
            <w:r w:rsidRPr="00763C1E">
              <w:rPr>
                <w:b/>
                <w:spacing w:val="-2"/>
                <w:sz w:val="18"/>
                <w:szCs w:val="18"/>
              </w:rPr>
              <w:t>é</w:t>
            </w:r>
            <w:r w:rsidRPr="00763C1E">
              <w:rPr>
                <w:b/>
                <w:sz w:val="18"/>
                <w:szCs w:val="18"/>
              </w:rPr>
              <w:t>t m</w:t>
            </w:r>
            <w:r w:rsidRPr="00763C1E">
              <w:rPr>
                <w:b/>
                <w:spacing w:val="-2"/>
                <w:sz w:val="18"/>
                <w:szCs w:val="18"/>
              </w:rPr>
              <w:t>é</w:t>
            </w:r>
            <w:r w:rsidRPr="00763C1E">
              <w:rPr>
                <w:b/>
                <w:spacing w:val="-1"/>
                <w:sz w:val="18"/>
                <w:szCs w:val="18"/>
              </w:rPr>
              <w:t>r</w:t>
            </w:r>
            <w:r w:rsidRPr="00763C1E">
              <w:rPr>
                <w:b/>
                <w:sz w:val="18"/>
                <w:szCs w:val="18"/>
              </w:rPr>
              <w:t xml:space="preserve">ő </w:t>
            </w:r>
            <w:r w:rsidRPr="00763C1E">
              <w:rPr>
                <w:b/>
                <w:spacing w:val="1"/>
                <w:sz w:val="18"/>
                <w:szCs w:val="18"/>
              </w:rPr>
              <w:t>in</w:t>
            </w:r>
            <w:r w:rsidRPr="00763C1E">
              <w:rPr>
                <w:b/>
                <w:spacing w:val="-1"/>
                <w:sz w:val="18"/>
                <w:szCs w:val="18"/>
              </w:rPr>
              <w:t>d</w:t>
            </w:r>
            <w:r w:rsidRPr="00763C1E">
              <w:rPr>
                <w:b/>
                <w:spacing w:val="-2"/>
                <w:sz w:val="18"/>
                <w:szCs w:val="18"/>
              </w:rPr>
              <w:t>i</w:t>
            </w:r>
            <w:r w:rsidRPr="00763C1E">
              <w:rPr>
                <w:b/>
                <w:spacing w:val="1"/>
                <w:sz w:val="18"/>
                <w:szCs w:val="18"/>
              </w:rPr>
              <w:t>k</w:t>
            </w:r>
            <w:r w:rsidRPr="00763C1E">
              <w:rPr>
                <w:b/>
                <w:spacing w:val="-2"/>
                <w:sz w:val="18"/>
                <w:szCs w:val="18"/>
              </w:rPr>
              <w:t>á</w:t>
            </w:r>
            <w:r w:rsidRPr="00763C1E">
              <w:rPr>
                <w:b/>
                <w:spacing w:val="1"/>
                <w:sz w:val="18"/>
                <w:szCs w:val="18"/>
              </w:rPr>
              <w:t>t</w:t>
            </w:r>
            <w:r w:rsidRPr="00763C1E">
              <w:rPr>
                <w:b/>
                <w:spacing w:val="-1"/>
                <w:sz w:val="18"/>
                <w:szCs w:val="18"/>
              </w:rPr>
              <w:t>or(o</w:t>
            </w:r>
            <w:r w:rsidRPr="00763C1E">
              <w:rPr>
                <w:b/>
                <w:spacing w:val="1"/>
                <w:sz w:val="18"/>
                <w:szCs w:val="18"/>
              </w:rPr>
              <w:t>k</w:t>
            </w:r>
            <w:r w:rsidRPr="00763C1E">
              <w:rPr>
                <w:b/>
                <w:sz w:val="18"/>
                <w:szCs w:val="18"/>
              </w:rPr>
              <w:t>)</w:t>
            </w:r>
          </w:p>
        </w:tc>
        <w:tc>
          <w:tcPr>
            <w:tcW w:w="50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286D12">
            <w:pPr>
              <w:spacing w:before="1" w:after="0" w:line="239" w:lineRule="auto"/>
              <w:ind w:left="-1" w:right="-46"/>
              <w:jc w:val="center"/>
              <w:rPr>
                <w:b/>
                <w:sz w:val="18"/>
                <w:szCs w:val="18"/>
              </w:rPr>
            </w:pPr>
            <w:r w:rsidRPr="00763C1E">
              <w:rPr>
                <w:b/>
                <w:spacing w:val="-1"/>
                <w:sz w:val="18"/>
                <w:szCs w:val="18"/>
              </w:rPr>
              <w:t>A</w:t>
            </w:r>
            <w:r w:rsidRPr="00763C1E">
              <w:rPr>
                <w:b/>
                <w:sz w:val="18"/>
                <w:szCs w:val="18"/>
              </w:rPr>
              <w:t>z</w:t>
            </w:r>
            <w:r w:rsidRPr="00763C1E">
              <w:rPr>
                <w:b/>
                <w:spacing w:val="18"/>
                <w:sz w:val="18"/>
                <w:szCs w:val="18"/>
              </w:rPr>
              <w:t xml:space="preserve">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20"/>
                <w:sz w:val="18"/>
                <w:szCs w:val="18"/>
              </w:rPr>
              <w:t xml:space="preserve"> </w:t>
            </w:r>
            <w:r w:rsidRPr="00763C1E">
              <w:rPr>
                <w:b/>
                <w:sz w:val="18"/>
                <w:szCs w:val="18"/>
              </w:rPr>
              <w:t>m</w:t>
            </w:r>
            <w:r w:rsidRPr="00763C1E">
              <w:rPr>
                <w:b/>
                <w:spacing w:val="1"/>
                <w:sz w:val="18"/>
                <w:szCs w:val="18"/>
              </w:rPr>
              <w:t>e</w:t>
            </w:r>
            <w:r w:rsidRPr="00763C1E">
              <w:rPr>
                <w:b/>
                <w:spacing w:val="-1"/>
                <w:sz w:val="18"/>
                <w:szCs w:val="18"/>
              </w:rPr>
              <w:t>gv</w:t>
            </w:r>
            <w:r w:rsidRPr="00763C1E">
              <w:rPr>
                <w:b/>
                <w:spacing w:val="1"/>
                <w:sz w:val="18"/>
                <w:szCs w:val="18"/>
              </w:rPr>
              <w:t>a</w:t>
            </w:r>
            <w:r w:rsidRPr="00763C1E">
              <w:rPr>
                <w:b/>
                <w:spacing w:val="-2"/>
                <w:sz w:val="18"/>
                <w:szCs w:val="18"/>
              </w:rPr>
              <w:t>l</w:t>
            </w:r>
            <w:r w:rsidRPr="00763C1E">
              <w:rPr>
                <w:b/>
                <w:spacing w:val="-1"/>
                <w:sz w:val="18"/>
                <w:szCs w:val="18"/>
              </w:rPr>
              <w:t>ó</w:t>
            </w:r>
            <w:r w:rsidRPr="00763C1E">
              <w:rPr>
                <w:b/>
                <w:sz w:val="18"/>
                <w:szCs w:val="18"/>
              </w:rPr>
              <w:t>s</w:t>
            </w:r>
            <w:r w:rsidRPr="00763C1E">
              <w:rPr>
                <w:b/>
                <w:spacing w:val="1"/>
                <w:sz w:val="18"/>
                <w:szCs w:val="18"/>
              </w:rPr>
              <w:t>ítá</w:t>
            </w:r>
            <w:r w:rsidRPr="00763C1E">
              <w:rPr>
                <w:b/>
                <w:sz w:val="18"/>
                <w:szCs w:val="18"/>
              </w:rPr>
              <w:t>s</w:t>
            </w:r>
            <w:r w:rsidRPr="00763C1E">
              <w:rPr>
                <w:b/>
                <w:spacing w:val="1"/>
                <w:sz w:val="18"/>
                <w:szCs w:val="18"/>
              </w:rPr>
              <w:t>áh</w:t>
            </w:r>
            <w:r w:rsidRPr="00763C1E">
              <w:rPr>
                <w:b/>
                <w:spacing w:val="-1"/>
                <w:sz w:val="18"/>
                <w:szCs w:val="18"/>
              </w:rPr>
              <w:t>o</w:t>
            </w:r>
            <w:r w:rsidRPr="00763C1E">
              <w:rPr>
                <w:b/>
                <w:sz w:val="18"/>
                <w:szCs w:val="18"/>
              </w:rPr>
              <w:t>z s</w:t>
            </w:r>
            <w:r w:rsidRPr="00763C1E">
              <w:rPr>
                <w:b/>
                <w:spacing w:val="-2"/>
                <w:sz w:val="18"/>
                <w:szCs w:val="18"/>
              </w:rPr>
              <w:t>z</w:t>
            </w:r>
            <w:r w:rsidRPr="00763C1E">
              <w:rPr>
                <w:b/>
                <w:spacing w:val="1"/>
                <w:sz w:val="18"/>
                <w:szCs w:val="18"/>
              </w:rPr>
              <w:t>ük</w:t>
            </w:r>
            <w:r w:rsidRPr="00763C1E">
              <w:rPr>
                <w:b/>
                <w:sz w:val="18"/>
                <w:szCs w:val="18"/>
              </w:rPr>
              <w:t>s</w:t>
            </w:r>
            <w:r w:rsidRPr="00763C1E">
              <w:rPr>
                <w:b/>
                <w:spacing w:val="-2"/>
                <w:sz w:val="18"/>
                <w:szCs w:val="18"/>
              </w:rPr>
              <w:t>é</w:t>
            </w:r>
            <w:r w:rsidRPr="00763C1E">
              <w:rPr>
                <w:b/>
                <w:spacing w:val="-1"/>
                <w:sz w:val="18"/>
                <w:szCs w:val="18"/>
              </w:rPr>
              <w:t>g</w:t>
            </w:r>
            <w:r w:rsidRPr="00763C1E">
              <w:rPr>
                <w:b/>
                <w:spacing w:val="-2"/>
                <w:sz w:val="18"/>
                <w:szCs w:val="18"/>
              </w:rPr>
              <w:t>e</w:t>
            </w:r>
            <w:r w:rsidRPr="00763C1E">
              <w:rPr>
                <w:b/>
                <w:sz w:val="18"/>
                <w:szCs w:val="18"/>
              </w:rPr>
              <w:t>s</w:t>
            </w:r>
            <w:r w:rsidRPr="00763C1E">
              <w:rPr>
                <w:b/>
                <w:spacing w:val="4"/>
                <w:sz w:val="18"/>
                <w:szCs w:val="18"/>
              </w:rPr>
              <w:t xml:space="preserve"> </w:t>
            </w:r>
            <w:r w:rsidRPr="00763C1E">
              <w:rPr>
                <w:b/>
                <w:spacing w:val="-2"/>
                <w:sz w:val="18"/>
                <w:szCs w:val="18"/>
              </w:rPr>
              <w:t>e</w:t>
            </w:r>
            <w:r w:rsidRPr="00763C1E">
              <w:rPr>
                <w:b/>
                <w:spacing w:val="2"/>
                <w:sz w:val="18"/>
                <w:szCs w:val="18"/>
              </w:rPr>
              <w:t>r</w:t>
            </w:r>
            <w:r w:rsidRPr="00763C1E">
              <w:rPr>
                <w:b/>
                <w:spacing w:val="-1"/>
                <w:sz w:val="18"/>
                <w:szCs w:val="18"/>
              </w:rPr>
              <w:t>őfo</w:t>
            </w:r>
            <w:r w:rsidRPr="00763C1E">
              <w:rPr>
                <w:b/>
                <w:spacing w:val="-1"/>
                <w:sz w:val="18"/>
                <w:szCs w:val="18"/>
              </w:rPr>
              <w:t>r</w:t>
            </w:r>
            <w:r w:rsidRPr="00763C1E">
              <w:rPr>
                <w:b/>
                <w:spacing w:val="-1"/>
                <w:sz w:val="18"/>
                <w:szCs w:val="18"/>
              </w:rPr>
              <w:t>r</w:t>
            </w:r>
            <w:r w:rsidRPr="00763C1E">
              <w:rPr>
                <w:b/>
                <w:spacing w:val="1"/>
                <w:sz w:val="18"/>
                <w:szCs w:val="18"/>
              </w:rPr>
              <w:t>á</w:t>
            </w:r>
            <w:r w:rsidRPr="00763C1E">
              <w:rPr>
                <w:b/>
                <w:sz w:val="18"/>
                <w:szCs w:val="18"/>
              </w:rPr>
              <w:t>s</w:t>
            </w:r>
            <w:r w:rsidRPr="00763C1E">
              <w:rPr>
                <w:b/>
                <w:spacing w:val="-1"/>
                <w:sz w:val="18"/>
                <w:szCs w:val="18"/>
              </w:rPr>
              <w:t>o</w:t>
            </w:r>
            <w:r w:rsidRPr="00763C1E">
              <w:rPr>
                <w:b/>
                <w:sz w:val="18"/>
                <w:szCs w:val="18"/>
              </w:rPr>
              <w:t>k</w:t>
            </w:r>
          </w:p>
        </w:tc>
        <w:tc>
          <w:tcPr>
            <w:tcW w:w="518"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286D12">
            <w:pPr>
              <w:spacing w:after="0" w:line="240" w:lineRule="auto"/>
              <w:ind w:left="-3" w:right="-57"/>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37"/>
                <w:sz w:val="18"/>
                <w:szCs w:val="18"/>
              </w:rPr>
              <w:t xml:space="preserve"> </w:t>
            </w:r>
            <w:r w:rsidRPr="00763C1E">
              <w:rPr>
                <w:b/>
                <w:spacing w:val="-2"/>
                <w:sz w:val="18"/>
                <w:szCs w:val="18"/>
              </w:rPr>
              <w:t>e</w:t>
            </w:r>
            <w:r w:rsidRPr="00763C1E">
              <w:rPr>
                <w:b/>
                <w:spacing w:val="-1"/>
                <w:sz w:val="18"/>
                <w:szCs w:val="18"/>
              </w:rPr>
              <w:t>r</w:t>
            </w:r>
            <w:r w:rsidRPr="00763C1E">
              <w:rPr>
                <w:b/>
                <w:spacing w:val="-2"/>
                <w:sz w:val="18"/>
                <w:szCs w:val="18"/>
              </w:rPr>
              <w:t>e</w:t>
            </w:r>
            <w:r w:rsidRPr="00763C1E">
              <w:rPr>
                <w:b/>
                <w:spacing w:val="1"/>
                <w:sz w:val="18"/>
                <w:szCs w:val="18"/>
              </w:rPr>
              <w:t>d</w:t>
            </w:r>
            <w:r w:rsidRPr="00763C1E">
              <w:rPr>
                <w:b/>
                <w:sz w:val="18"/>
                <w:szCs w:val="18"/>
              </w:rPr>
              <w:t>m</w:t>
            </w:r>
            <w:r w:rsidRPr="00763C1E">
              <w:rPr>
                <w:b/>
                <w:spacing w:val="-2"/>
                <w:sz w:val="18"/>
                <w:szCs w:val="18"/>
              </w:rPr>
              <w:t>é</w:t>
            </w:r>
            <w:r w:rsidRPr="00763C1E">
              <w:rPr>
                <w:b/>
                <w:spacing w:val="4"/>
                <w:sz w:val="18"/>
                <w:szCs w:val="18"/>
              </w:rPr>
              <w:t>n</w:t>
            </w:r>
            <w:r w:rsidRPr="00763C1E">
              <w:rPr>
                <w:b/>
                <w:spacing w:val="-1"/>
                <w:sz w:val="18"/>
                <w:szCs w:val="18"/>
              </w:rPr>
              <w:t>y</w:t>
            </w:r>
            <w:r w:rsidRPr="00763C1E">
              <w:rPr>
                <w:b/>
                <w:spacing w:val="-2"/>
                <w:sz w:val="18"/>
                <w:szCs w:val="18"/>
              </w:rPr>
              <w:t>e</w:t>
            </w:r>
            <w:r w:rsidRPr="00763C1E">
              <w:rPr>
                <w:b/>
                <w:spacing w:val="1"/>
                <w:sz w:val="18"/>
                <w:szCs w:val="18"/>
              </w:rPr>
              <w:t>in</w:t>
            </w:r>
            <w:r w:rsidRPr="00763C1E">
              <w:rPr>
                <w:b/>
                <w:spacing w:val="-2"/>
                <w:sz w:val="18"/>
                <w:szCs w:val="18"/>
              </w:rPr>
              <w:t>e</w:t>
            </w:r>
            <w:r w:rsidRPr="00763C1E">
              <w:rPr>
                <w:b/>
                <w:sz w:val="18"/>
                <w:szCs w:val="18"/>
              </w:rPr>
              <w:t>k</w:t>
            </w:r>
            <w:r w:rsidRPr="00763C1E">
              <w:rPr>
                <w:b/>
                <w:spacing w:val="2"/>
                <w:sz w:val="18"/>
                <w:szCs w:val="18"/>
              </w:rPr>
              <w:t xml:space="preserve"> </w:t>
            </w:r>
            <w:r w:rsidRPr="00763C1E">
              <w:rPr>
                <w:b/>
                <w:spacing w:val="-1"/>
                <w:sz w:val="18"/>
                <w:szCs w:val="18"/>
              </w:rPr>
              <w:t>f</w:t>
            </w:r>
            <w:r w:rsidRPr="00763C1E">
              <w:rPr>
                <w:b/>
                <w:spacing w:val="-2"/>
                <w:sz w:val="18"/>
                <w:szCs w:val="18"/>
              </w:rPr>
              <w:t>e</w:t>
            </w:r>
            <w:r w:rsidRPr="00763C1E">
              <w:rPr>
                <w:b/>
                <w:spacing w:val="-1"/>
                <w:sz w:val="18"/>
                <w:szCs w:val="18"/>
              </w:rPr>
              <w:t>n</w:t>
            </w:r>
            <w:r w:rsidRPr="00763C1E">
              <w:rPr>
                <w:b/>
                <w:spacing w:val="1"/>
                <w:sz w:val="18"/>
                <w:szCs w:val="18"/>
              </w:rPr>
              <w:t>nta</w:t>
            </w:r>
            <w:r w:rsidRPr="00763C1E">
              <w:rPr>
                <w:b/>
                <w:spacing w:val="-3"/>
                <w:sz w:val="18"/>
                <w:szCs w:val="18"/>
              </w:rPr>
              <w:t>r</w:t>
            </w:r>
            <w:r w:rsidRPr="00763C1E">
              <w:rPr>
                <w:b/>
                <w:spacing w:val="1"/>
                <w:sz w:val="18"/>
                <w:szCs w:val="18"/>
              </w:rPr>
              <w:t>t</w:t>
            </w:r>
            <w:r w:rsidRPr="00763C1E">
              <w:rPr>
                <w:b/>
                <w:spacing w:val="-1"/>
                <w:sz w:val="18"/>
                <w:szCs w:val="18"/>
              </w:rPr>
              <w:t>h</w:t>
            </w:r>
            <w:r w:rsidRPr="00763C1E">
              <w:rPr>
                <w:b/>
                <w:spacing w:val="1"/>
                <w:sz w:val="18"/>
                <w:szCs w:val="18"/>
              </w:rPr>
              <w:t>at</w:t>
            </w:r>
            <w:r w:rsidRPr="00763C1E">
              <w:rPr>
                <w:b/>
                <w:spacing w:val="-1"/>
                <w:sz w:val="18"/>
                <w:szCs w:val="18"/>
              </w:rPr>
              <w:t>ó</w:t>
            </w:r>
            <w:r w:rsidRPr="00763C1E">
              <w:rPr>
                <w:b/>
                <w:sz w:val="18"/>
                <w:szCs w:val="18"/>
              </w:rPr>
              <w:t>s</w:t>
            </w:r>
            <w:r w:rsidRPr="00763C1E">
              <w:rPr>
                <w:b/>
                <w:spacing w:val="1"/>
                <w:sz w:val="18"/>
                <w:szCs w:val="18"/>
              </w:rPr>
              <w:t>á</w:t>
            </w:r>
            <w:r w:rsidRPr="00763C1E">
              <w:rPr>
                <w:b/>
                <w:spacing w:val="-4"/>
                <w:sz w:val="18"/>
                <w:szCs w:val="18"/>
              </w:rPr>
              <w:t>g</w:t>
            </w:r>
            <w:r w:rsidRPr="00763C1E">
              <w:rPr>
                <w:b/>
                <w:sz w:val="18"/>
                <w:szCs w:val="18"/>
              </w:rPr>
              <w:t>a</w:t>
            </w:r>
          </w:p>
        </w:tc>
      </w:tr>
      <w:tr w:rsidR="000C6EE5" w:rsidRPr="00763C1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DB3DC6" w:rsidRDefault="000C6EE5" w:rsidP="00FD06EF">
            <w:pPr>
              <w:spacing w:after="0" w:line="240" w:lineRule="auto"/>
              <w:ind w:left="113" w:right="110"/>
              <w:rPr>
                <w:b/>
                <w:spacing w:val="-1"/>
                <w:sz w:val="18"/>
                <w:szCs w:val="18"/>
              </w:rPr>
            </w:pPr>
            <w:r w:rsidRPr="00DB3DC6">
              <w:rPr>
                <w:b/>
              </w:rPr>
              <w:t>Attala Község</w:t>
            </w:r>
          </w:p>
        </w:tc>
      </w:tr>
      <w:tr w:rsidR="000C6EE5" w:rsidRPr="00612048" w:rsidTr="00CD7422">
        <w:tc>
          <w:tcPr>
            <w:tcW w:w="404"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Elmagány</w:t>
            </w:r>
            <w:r w:rsidRPr="00612048">
              <w:rPr>
                <w:spacing w:val="-1"/>
                <w:sz w:val="18"/>
                <w:szCs w:val="18"/>
              </w:rPr>
              <w:t>o</w:t>
            </w:r>
            <w:r w:rsidRPr="00612048">
              <w:rPr>
                <w:spacing w:val="-1"/>
                <w:sz w:val="18"/>
                <w:szCs w:val="18"/>
              </w:rPr>
              <w:t>sodni vagy élni!</w:t>
            </w:r>
          </w:p>
        </w:tc>
        <w:tc>
          <w:tcPr>
            <w:tcW w:w="554"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Sok az elmag</w:t>
            </w:r>
            <w:r w:rsidRPr="00612048">
              <w:rPr>
                <w:spacing w:val="-1"/>
                <w:sz w:val="18"/>
                <w:szCs w:val="18"/>
              </w:rPr>
              <w:t>á</w:t>
            </w:r>
            <w:r w:rsidRPr="00612048">
              <w:rPr>
                <w:spacing w:val="-1"/>
                <w:sz w:val="18"/>
                <w:szCs w:val="18"/>
              </w:rPr>
              <w:t>nyosodott idős a faluban, akiknek az ellátásáról k</w:t>
            </w:r>
            <w:r w:rsidRPr="00612048">
              <w:rPr>
                <w:spacing w:val="-1"/>
                <w:sz w:val="18"/>
                <w:szCs w:val="18"/>
              </w:rPr>
              <w:t>e</w:t>
            </w:r>
            <w:r w:rsidRPr="00612048">
              <w:rPr>
                <w:spacing w:val="-1"/>
                <w:sz w:val="18"/>
                <w:szCs w:val="18"/>
              </w:rPr>
              <w:t>vés az információ.</w:t>
            </w:r>
            <w:r>
              <w:rPr>
                <w:spacing w:val="-1"/>
                <w:sz w:val="18"/>
                <w:szCs w:val="18"/>
              </w:rPr>
              <w:t xml:space="preserve"> </w:t>
            </w:r>
            <w:r w:rsidRPr="00612048">
              <w:rPr>
                <w:spacing w:val="-1"/>
                <w:sz w:val="18"/>
                <w:szCs w:val="18"/>
              </w:rPr>
              <w:t>A szociális bizto</w:t>
            </w:r>
            <w:r w:rsidRPr="00612048">
              <w:rPr>
                <w:spacing w:val="-1"/>
                <w:sz w:val="18"/>
                <w:szCs w:val="18"/>
              </w:rPr>
              <w:t>n</w:t>
            </w:r>
            <w:r w:rsidRPr="00612048">
              <w:rPr>
                <w:spacing w:val="-1"/>
                <w:sz w:val="18"/>
                <w:szCs w:val="18"/>
              </w:rPr>
              <w:t>ság emelésével,</w:t>
            </w:r>
            <w:r>
              <w:rPr>
                <w:spacing w:val="-1"/>
                <w:sz w:val="18"/>
                <w:szCs w:val="18"/>
              </w:rPr>
              <w:t xml:space="preserve"> </w:t>
            </w:r>
            <w:r w:rsidRPr="00612048">
              <w:rPr>
                <w:spacing w:val="-1"/>
                <w:sz w:val="18"/>
                <w:szCs w:val="18"/>
              </w:rPr>
              <w:t xml:space="preserve">lehetőséget </w:t>
            </w:r>
            <w:r>
              <w:rPr>
                <w:spacing w:val="-1"/>
                <w:sz w:val="18"/>
                <w:szCs w:val="18"/>
              </w:rPr>
              <w:t>t</w:t>
            </w:r>
            <w:r w:rsidRPr="00612048">
              <w:rPr>
                <w:spacing w:val="-1"/>
                <w:sz w:val="18"/>
                <w:szCs w:val="18"/>
              </w:rPr>
              <w:t>e</w:t>
            </w:r>
            <w:r w:rsidRPr="00612048">
              <w:rPr>
                <w:spacing w:val="-1"/>
                <w:sz w:val="18"/>
                <w:szCs w:val="18"/>
              </w:rPr>
              <w:t>remtünk a</w:t>
            </w:r>
            <w:r>
              <w:rPr>
                <w:spacing w:val="-1"/>
                <w:sz w:val="18"/>
                <w:szCs w:val="18"/>
              </w:rPr>
              <w:t xml:space="preserve"> </w:t>
            </w:r>
            <w:r w:rsidRPr="00612048">
              <w:rPr>
                <w:spacing w:val="-1"/>
                <w:sz w:val="18"/>
                <w:szCs w:val="18"/>
              </w:rPr>
              <w:t>ny</w:t>
            </w:r>
            <w:r w:rsidRPr="00612048">
              <w:rPr>
                <w:spacing w:val="-1"/>
                <w:sz w:val="18"/>
                <w:szCs w:val="18"/>
              </w:rPr>
              <w:t>u</w:t>
            </w:r>
            <w:r w:rsidRPr="00612048">
              <w:rPr>
                <w:spacing w:val="-1"/>
                <w:sz w:val="18"/>
                <w:szCs w:val="18"/>
              </w:rPr>
              <w:t>godt idős korra.</w:t>
            </w:r>
          </w:p>
        </w:tc>
        <w:tc>
          <w:tcPr>
            <w:tcW w:w="502"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Idősek elmag</w:t>
            </w:r>
            <w:r w:rsidRPr="00612048">
              <w:rPr>
                <w:spacing w:val="-1"/>
                <w:sz w:val="18"/>
                <w:szCs w:val="18"/>
              </w:rPr>
              <w:t>á</w:t>
            </w:r>
            <w:r w:rsidRPr="00612048">
              <w:rPr>
                <w:spacing w:val="-1"/>
                <w:sz w:val="18"/>
                <w:szCs w:val="18"/>
              </w:rPr>
              <w:t>nyosodásának m</w:t>
            </w:r>
            <w:r>
              <w:rPr>
                <w:spacing w:val="-1"/>
                <w:sz w:val="18"/>
                <w:szCs w:val="18"/>
              </w:rPr>
              <w:t>e</w:t>
            </w:r>
            <w:r w:rsidRPr="00612048">
              <w:rPr>
                <w:spacing w:val="-1"/>
                <w:sz w:val="18"/>
                <w:szCs w:val="18"/>
              </w:rPr>
              <w:t>gakadály</w:t>
            </w:r>
            <w:r w:rsidRPr="00612048">
              <w:rPr>
                <w:spacing w:val="-1"/>
                <w:sz w:val="18"/>
                <w:szCs w:val="18"/>
              </w:rPr>
              <w:t>o</w:t>
            </w:r>
            <w:r w:rsidRPr="00612048">
              <w:rPr>
                <w:spacing w:val="-1"/>
                <w:sz w:val="18"/>
                <w:szCs w:val="18"/>
              </w:rPr>
              <w:t>zása, Nappali ellátás létreh</w:t>
            </w:r>
            <w:r w:rsidRPr="00612048">
              <w:rPr>
                <w:spacing w:val="-1"/>
                <w:sz w:val="18"/>
                <w:szCs w:val="18"/>
              </w:rPr>
              <w:t>o</w:t>
            </w:r>
            <w:r w:rsidRPr="00612048">
              <w:rPr>
                <w:spacing w:val="-1"/>
                <w:sz w:val="18"/>
                <w:szCs w:val="18"/>
              </w:rPr>
              <w:t>zása, Idős e</w:t>
            </w:r>
            <w:r w:rsidRPr="00612048">
              <w:rPr>
                <w:spacing w:val="-1"/>
                <w:sz w:val="18"/>
                <w:szCs w:val="18"/>
              </w:rPr>
              <w:t>m</w:t>
            </w:r>
            <w:r w:rsidRPr="00612048">
              <w:rPr>
                <w:spacing w:val="-1"/>
                <w:sz w:val="18"/>
                <w:szCs w:val="18"/>
              </w:rPr>
              <w:t>berek bizto</w:t>
            </w:r>
            <w:r w:rsidRPr="00612048">
              <w:rPr>
                <w:spacing w:val="-1"/>
                <w:sz w:val="18"/>
                <w:szCs w:val="18"/>
              </w:rPr>
              <w:t>n</w:t>
            </w:r>
            <w:r w:rsidRPr="00612048">
              <w:rPr>
                <w:spacing w:val="-1"/>
                <w:sz w:val="18"/>
                <w:szCs w:val="18"/>
              </w:rPr>
              <w:t>ságérzetének növelése</w:t>
            </w:r>
          </w:p>
        </w:tc>
        <w:tc>
          <w:tcPr>
            <w:tcW w:w="554"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Idősügyi</w:t>
            </w:r>
            <w:r>
              <w:rPr>
                <w:spacing w:val="-1"/>
                <w:sz w:val="18"/>
                <w:szCs w:val="18"/>
              </w:rPr>
              <w:t xml:space="preserve"> </w:t>
            </w:r>
            <w:r w:rsidRPr="00612048">
              <w:rPr>
                <w:spacing w:val="-1"/>
                <w:sz w:val="18"/>
                <w:szCs w:val="18"/>
              </w:rPr>
              <w:t>stratégia</w:t>
            </w:r>
            <w:r>
              <w:rPr>
                <w:spacing w:val="-1"/>
                <w:sz w:val="18"/>
                <w:szCs w:val="18"/>
              </w:rPr>
              <w:t xml:space="preserve"> </w:t>
            </w:r>
            <w:r w:rsidRPr="00612048">
              <w:rPr>
                <w:spacing w:val="-1"/>
                <w:sz w:val="18"/>
                <w:szCs w:val="18"/>
              </w:rPr>
              <w:t>Szociális rendelet</w:t>
            </w:r>
          </w:p>
        </w:tc>
        <w:tc>
          <w:tcPr>
            <w:tcW w:w="558"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Adatgyűjtés a cé</w:t>
            </w:r>
            <w:r w:rsidRPr="00612048">
              <w:rPr>
                <w:spacing w:val="-1"/>
                <w:sz w:val="18"/>
                <w:szCs w:val="18"/>
              </w:rPr>
              <w:t>l</w:t>
            </w:r>
            <w:r w:rsidRPr="00612048">
              <w:rPr>
                <w:spacing w:val="-1"/>
                <w:sz w:val="18"/>
                <w:szCs w:val="18"/>
              </w:rPr>
              <w:t>csoportra vona</w:t>
            </w:r>
            <w:r w:rsidRPr="00612048">
              <w:rPr>
                <w:spacing w:val="-1"/>
                <w:sz w:val="18"/>
                <w:szCs w:val="18"/>
              </w:rPr>
              <w:t>t</w:t>
            </w:r>
            <w:r w:rsidRPr="00612048">
              <w:rPr>
                <w:spacing w:val="-1"/>
                <w:sz w:val="18"/>
                <w:szCs w:val="18"/>
              </w:rPr>
              <w:t>kozóan személyes kapcsolatfelvétel az érintett időse</w:t>
            </w:r>
            <w:r w:rsidRPr="00612048">
              <w:rPr>
                <w:spacing w:val="-1"/>
                <w:sz w:val="18"/>
                <w:szCs w:val="18"/>
              </w:rPr>
              <w:t>k</w:t>
            </w:r>
            <w:r w:rsidRPr="00612048">
              <w:rPr>
                <w:spacing w:val="-1"/>
                <w:sz w:val="18"/>
                <w:szCs w:val="18"/>
              </w:rPr>
              <w:t>kel,</w:t>
            </w:r>
            <w:r>
              <w:rPr>
                <w:spacing w:val="-1"/>
                <w:sz w:val="18"/>
                <w:szCs w:val="18"/>
              </w:rPr>
              <w:t xml:space="preserve"> </w:t>
            </w:r>
            <w:r w:rsidRPr="00612048">
              <w:rPr>
                <w:spacing w:val="-1"/>
                <w:sz w:val="18"/>
                <w:szCs w:val="18"/>
              </w:rPr>
              <w:t>igényfelm</w:t>
            </w:r>
            <w:r w:rsidRPr="00612048">
              <w:rPr>
                <w:spacing w:val="-1"/>
                <w:sz w:val="18"/>
                <w:szCs w:val="18"/>
              </w:rPr>
              <w:t>é</w:t>
            </w:r>
            <w:r w:rsidRPr="00612048">
              <w:rPr>
                <w:spacing w:val="-1"/>
                <w:sz w:val="18"/>
                <w:szCs w:val="18"/>
              </w:rPr>
              <w:t>rés, kiértékelés, a</w:t>
            </w:r>
            <w:r>
              <w:rPr>
                <w:spacing w:val="-1"/>
                <w:sz w:val="18"/>
                <w:szCs w:val="18"/>
              </w:rPr>
              <w:t xml:space="preserve"> </w:t>
            </w:r>
            <w:r w:rsidRPr="00612048">
              <w:rPr>
                <w:spacing w:val="-1"/>
                <w:sz w:val="18"/>
                <w:szCs w:val="18"/>
              </w:rPr>
              <w:t>kapcsolattartó személy</w:t>
            </w:r>
            <w:r>
              <w:rPr>
                <w:spacing w:val="-1"/>
                <w:sz w:val="18"/>
                <w:szCs w:val="18"/>
              </w:rPr>
              <w:t xml:space="preserve"> </w:t>
            </w:r>
            <w:r w:rsidRPr="00612048">
              <w:rPr>
                <w:spacing w:val="-1"/>
                <w:sz w:val="18"/>
                <w:szCs w:val="18"/>
              </w:rPr>
              <w:t>kijelöl</w:t>
            </w:r>
            <w:r w:rsidRPr="00612048">
              <w:rPr>
                <w:spacing w:val="-1"/>
                <w:sz w:val="18"/>
                <w:szCs w:val="18"/>
              </w:rPr>
              <w:t>é</w:t>
            </w:r>
            <w:r w:rsidRPr="00612048">
              <w:rPr>
                <w:spacing w:val="-1"/>
                <w:sz w:val="18"/>
                <w:szCs w:val="18"/>
              </w:rPr>
              <w:t>se. Programok, szolgál- tatások</w:t>
            </w:r>
            <w:r>
              <w:rPr>
                <w:spacing w:val="-1"/>
                <w:sz w:val="18"/>
                <w:szCs w:val="18"/>
              </w:rPr>
              <w:t xml:space="preserve"> </w:t>
            </w:r>
            <w:r w:rsidRPr="00612048">
              <w:rPr>
                <w:spacing w:val="-1"/>
                <w:sz w:val="18"/>
                <w:szCs w:val="18"/>
              </w:rPr>
              <w:t>szervezése, t</w:t>
            </w:r>
            <w:r w:rsidRPr="00612048">
              <w:rPr>
                <w:spacing w:val="-1"/>
                <w:sz w:val="18"/>
                <w:szCs w:val="18"/>
              </w:rPr>
              <w:t>a</w:t>
            </w:r>
            <w:r w:rsidRPr="00612048">
              <w:rPr>
                <w:spacing w:val="-1"/>
                <w:sz w:val="18"/>
                <w:szCs w:val="18"/>
              </w:rPr>
              <w:t>nyagondnok, ö</w:t>
            </w:r>
            <w:r w:rsidRPr="00612048">
              <w:rPr>
                <w:spacing w:val="-1"/>
                <w:sz w:val="18"/>
                <w:szCs w:val="18"/>
              </w:rPr>
              <w:t>n</w:t>
            </w:r>
            <w:r w:rsidRPr="00612048">
              <w:rPr>
                <w:spacing w:val="-1"/>
                <w:sz w:val="18"/>
                <w:szCs w:val="18"/>
              </w:rPr>
              <w:t>kéntesek,</w:t>
            </w:r>
            <w:r>
              <w:rPr>
                <w:spacing w:val="-1"/>
                <w:sz w:val="18"/>
                <w:szCs w:val="18"/>
              </w:rPr>
              <w:t xml:space="preserve"> </w:t>
            </w:r>
            <w:r w:rsidRPr="00612048">
              <w:rPr>
                <w:spacing w:val="-1"/>
                <w:sz w:val="18"/>
                <w:szCs w:val="18"/>
              </w:rPr>
              <w:t>civil szervezet bevon</w:t>
            </w:r>
            <w:r w:rsidRPr="00612048">
              <w:rPr>
                <w:spacing w:val="-1"/>
                <w:sz w:val="18"/>
                <w:szCs w:val="18"/>
              </w:rPr>
              <w:t>á</w:t>
            </w:r>
            <w:r w:rsidRPr="00612048">
              <w:rPr>
                <w:spacing w:val="-1"/>
                <w:sz w:val="18"/>
                <w:szCs w:val="18"/>
              </w:rPr>
              <w:t>sával. Nappali e</w:t>
            </w:r>
            <w:r w:rsidRPr="00612048">
              <w:rPr>
                <w:spacing w:val="-1"/>
                <w:sz w:val="18"/>
                <w:szCs w:val="18"/>
              </w:rPr>
              <w:t>l</w:t>
            </w:r>
            <w:r w:rsidRPr="00612048">
              <w:rPr>
                <w:spacing w:val="-1"/>
                <w:sz w:val="18"/>
                <w:szCs w:val="18"/>
              </w:rPr>
              <w:t>látás lehetőségét meg kell teremt</w:t>
            </w:r>
            <w:r w:rsidRPr="00612048">
              <w:rPr>
                <w:spacing w:val="-1"/>
                <w:sz w:val="18"/>
                <w:szCs w:val="18"/>
              </w:rPr>
              <w:t>e</w:t>
            </w:r>
            <w:r w:rsidRPr="00612048">
              <w:rPr>
                <w:spacing w:val="-1"/>
                <w:sz w:val="18"/>
                <w:szCs w:val="18"/>
              </w:rPr>
              <w:t>ni.</w:t>
            </w:r>
          </w:p>
        </w:tc>
        <w:tc>
          <w:tcPr>
            <w:tcW w:w="452"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Nappali ellátás 20 férőhellyel Prog- ramokon résztve- vők száma (50 fő)</w:t>
            </w:r>
          </w:p>
        </w:tc>
        <w:tc>
          <w:tcPr>
            <w:tcW w:w="504"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Önkormányzati fejlesztés, civil szervezetek, Személyi és tá</w:t>
            </w:r>
            <w:r w:rsidRPr="00612048">
              <w:rPr>
                <w:spacing w:val="-1"/>
                <w:sz w:val="18"/>
                <w:szCs w:val="18"/>
              </w:rPr>
              <w:t>r</w:t>
            </w:r>
            <w:r w:rsidRPr="00612048">
              <w:rPr>
                <w:spacing w:val="-1"/>
                <w:sz w:val="18"/>
                <w:szCs w:val="18"/>
              </w:rPr>
              <w:t>gyi feltételek bővítése</w:t>
            </w:r>
          </w:p>
        </w:tc>
        <w:tc>
          <w:tcPr>
            <w:tcW w:w="518"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Önkormányzat koncepciójában fenntartható p</w:t>
            </w:r>
            <w:r w:rsidRPr="00612048">
              <w:rPr>
                <w:spacing w:val="-1"/>
                <w:sz w:val="18"/>
                <w:szCs w:val="18"/>
              </w:rPr>
              <w:t>á</w:t>
            </w:r>
            <w:r w:rsidRPr="00612048">
              <w:rPr>
                <w:spacing w:val="-1"/>
                <w:sz w:val="18"/>
                <w:szCs w:val="18"/>
              </w:rPr>
              <w:t>lyázatok segíts</w:t>
            </w:r>
            <w:r w:rsidRPr="00612048">
              <w:rPr>
                <w:spacing w:val="-1"/>
                <w:sz w:val="18"/>
                <w:szCs w:val="18"/>
              </w:rPr>
              <w:t>é</w:t>
            </w:r>
            <w:r w:rsidRPr="00612048">
              <w:rPr>
                <w:spacing w:val="-1"/>
                <w:sz w:val="18"/>
                <w:szCs w:val="18"/>
              </w:rPr>
              <w:t>gével Szükségl</w:t>
            </w:r>
            <w:r w:rsidRPr="00612048">
              <w:rPr>
                <w:spacing w:val="-1"/>
                <w:sz w:val="18"/>
                <w:szCs w:val="18"/>
              </w:rPr>
              <w:t>e</w:t>
            </w:r>
            <w:r w:rsidRPr="00612048">
              <w:rPr>
                <w:spacing w:val="-1"/>
                <w:sz w:val="18"/>
                <w:szCs w:val="18"/>
              </w:rPr>
              <w:t>tekhez igazítva, célzott intézkedé-sekkel fenntartható.</w:t>
            </w:r>
          </w:p>
        </w:tc>
      </w:tr>
      <w:tr w:rsidR="000C6EE5" w:rsidRPr="00612048" w:rsidTr="00CD7422">
        <w:tc>
          <w:tcPr>
            <w:tcW w:w="404"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Visszatérés</w:t>
            </w:r>
            <w:r>
              <w:rPr>
                <w:spacing w:val="-1"/>
                <w:sz w:val="18"/>
                <w:szCs w:val="18"/>
              </w:rPr>
              <w:t xml:space="preserve"> </w:t>
            </w:r>
            <w:r w:rsidRPr="00612048">
              <w:rPr>
                <w:spacing w:val="-1"/>
                <w:sz w:val="18"/>
                <w:szCs w:val="18"/>
              </w:rPr>
              <w:t>a munk</w:t>
            </w:r>
            <w:r w:rsidRPr="00612048">
              <w:rPr>
                <w:spacing w:val="-1"/>
                <w:sz w:val="18"/>
                <w:szCs w:val="18"/>
              </w:rPr>
              <w:t>a</w:t>
            </w:r>
            <w:r w:rsidRPr="00612048">
              <w:rPr>
                <w:spacing w:val="-1"/>
                <w:sz w:val="18"/>
                <w:szCs w:val="18"/>
              </w:rPr>
              <w:t>erőpiacra</w:t>
            </w:r>
          </w:p>
        </w:tc>
        <w:tc>
          <w:tcPr>
            <w:tcW w:w="554"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Az 50 év feletti munkanélkülie</w:t>
            </w:r>
            <w:r w:rsidRPr="00612048">
              <w:rPr>
                <w:spacing w:val="-1"/>
                <w:sz w:val="18"/>
                <w:szCs w:val="18"/>
              </w:rPr>
              <w:t>k</w:t>
            </w:r>
            <w:r w:rsidRPr="00612048">
              <w:rPr>
                <w:spacing w:val="-1"/>
                <w:sz w:val="18"/>
                <w:szCs w:val="18"/>
              </w:rPr>
              <w:t>nek a száma emelkedik, mu</w:t>
            </w:r>
            <w:r w:rsidRPr="00612048">
              <w:rPr>
                <w:spacing w:val="-1"/>
                <w:sz w:val="18"/>
                <w:szCs w:val="18"/>
              </w:rPr>
              <w:t>n</w:t>
            </w:r>
            <w:r w:rsidRPr="00612048">
              <w:rPr>
                <w:spacing w:val="-1"/>
                <w:sz w:val="18"/>
                <w:szCs w:val="18"/>
              </w:rPr>
              <w:t>kába állásuk n</w:t>
            </w:r>
            <w:r w:rsidRPr="00612048">
              <w:rPr>
                <w:spacing w:val="-1"/>
                <w:sz w:val="18"/>
                <w:szCs w:val="18"/>
              </w:rPr>
              <w:t>a</w:t>
            </w:r>
            <w:r w:rsidRPr="00612048">
              <w:rPr>
                <w:spacing w:val="-1"/>
                <w:sz w:val="18"/>
                <w:szCs w:val="18"/>
              </w:rPr>
              <w:t>gyon nehéz, esélyegyenlős</w:t>
            </w:r>
            <w:r w:rsidRPr="00612048">
              <w:rPr>
                <w:spacing w:val="-1"/>
                <w:sz w:val="18"/>
                <w:szCs w:val="18"/>
              </w:rPr>
              <w:t>é</w:t>
            </w:r>
            <w:r w:rsidRPr="00612048">
              <w:rPr>
                <w:spacing w:val="-1"/>
                <w:sz w:val="18"/>
                <w:szCs w:val="18"/>
              </w:rPr>
              <w:t>gük a koruk miatt sérül</w:t>
            </w:r>
          </w:p>
        </w:tc>
        <w:tc>
          <w:tcPr>
            <w:tcW w:w="502"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az adott koros</w:t>
            </w:r>
            <w:r w:rsidRPr="00612048">
              <w:rPr>
                <w:spacing w:val="-1"/>
                <w:sz w:val="18"/>
                <w:szCs w:val="18"/>
              </w:rPr>
              <w:t>z</w:t>
            </w:r>
            <w:r w:rsidRPr="00612048">
              <w:rPr>
                <w:spacing w:val="-1"/>
                <w:sz w:val="18"/>
                <w:szCs w:val="18"/>
              </w:rPr>
              <w:t>tály esély- egyenlőségének javítása esél</w:t>
            </w:r>
            <w:r w:rsidRPr="00612048">
              <w:rPr>
                <w:spacing w:val="-1"/>
                <w:sz w:val="18"/>
                <w:szCs w:val="18"/>
              </w:rPr>
              <w:t>y</w:t>
            </w:r>
            <w:r w:rsidRPr="00612048">
              <w:rPr>
                <w:spacing w:val="-1"/>
                <w:sz w:val="18"/>
                <w:szCs w:val="18"/>
              </w:rPr>
              <w:t>egyenlőségi f</w:t>
            </w:r>
            <w:r w:rsidRPr="00612048">
              <w:rPr>
                <w:spacing w:val="-1"/>
                <w:sz w:val="18"/>
                <w:szCs w:val="18"/>
              </w:rPr>
              <w:t>ó</w:t>
            </w:r>
            <w:r w:rsidRPr="00612048">
              <w:rPr>
                <w:spacing w:val="-1"/>
                <w:sz w:val="18"/>
                <w:szCs w:val="18"/>
              </w:rPr>
              <w:t>rum létrehoz</w:t>
            </w:r>
            <w:r w:rsidRPr="00612048">
              <w:rPr>
                <w:spacing w:val="-1"/>
                <w:sz w:val="18"/>
                <w:szCs w:val="18"/>
              </w:rPr>
              <w:t>á</w:t>
            </w:r>
            <w:r w:rsidRPr="00612048">
              <w:rPr>
                <w:spacing w:val="-1"/>
                <w:sz w:val="18"/>
                <w:szCs w:val="18"/>
              </w:rPr>
              <w:t>sával,</w:t>
            </w:r>
            <w:r>
              <w:rPr>
                <w:spacing w:val="-1"/>
                <w:sz w:val="18"/>
                <w:szCs w:val="18"/>
              </w:rPr>
              <w:t xml:space="preserve"> </w:t>
            </w:r>
            <w:r w:rsidRPr="00612048">
              <w:rPr>
                <w:spacing w:val="-1"/>
                <w:sz w:val="18"/>
                <w:szCs w:val="18"/>
              </w:rPr>
              <w:t>munk</w:t>
            </w:r>
            <w:r w:rsidRPr="00612048">
              <w:rPr>
                <w:spacing w:val="-1"/>
                <w:sz w:val="18"/>
                <w:szCs w:val="18"/>
              </w:rPr>
              <w:t>a</w:t>
            </w:r>
            <w:r w:rsidRPr="00612048">
              <w:rPr>
                <w:spacing w:val="-1"/>
                <w:sz w:val="18"/>
                <w:szCs w:val="18"/>
              </w:rPr>
              <w:t>nélküliségük számának csö</w:t>
            </w:r>
            <w:r w:rsidRPr="00612048">
              <w:rPr>
                <w:spacing w:val="-1"/>
                <w:sz w:val="18"/>
                <w:szCs w:val="18"/>
              </w:rPr>
              <w:t>k</w:t>
            </w:r>
            <w:r w:rsidRPr="00612048">
              <w:rPr>
                <w:spacing w:val="-1"/>
                <w:sz w:val="18"/>
                <w:szCs w:val="18"/>
              </w:rPr>
              <w:t>kentése, sikeres beintegrálás a munka világába, a szak- mai t</w:t>
            </w:r>
            <w:r w:rsidRPr="00612048">
              <w:rPr>
                <w:spacing w:val="-1"/>
                <w:sz w:val="18"/>
                <w:szCs w:val="18"/>
              </w:rPr>
              <w:t>a</w:t>
            </w:r>
            <w:r w:rsidRPr="00612048">
              <w:rPr>
                <w:spacing w:val="-1"/>
                <w:sz w:val="18"/>
                <w:szCs w:val="18"/>
              </w:rPr>
              <w:t>pasztalataik kamatoztatása, megbecsülés,</w:t>
            </w:r>
            <w:r>
              <w:rPr>
                <w:spacing w:val="-1"/>
                <w:sz w:val="18"/>
                <w:szCs w:val="18"/>
              </w:rPr>
              <w:t xml:space="preserve"> </w:t>
            </w:r>
            <w:r w:rsidRPr="00612048">
              <w:rPr>
                <w:spacing w:val="-1"/>
                <w:sz w:val="18"/>
                <w:szCs w:val="18"/>
              </w:rPr>
              <w:t>az idősebbek iránti tekintélytiszt</w:t>
            </w:r>
            <w:r w:rsidRPr="00612048">
              <w:rPr>
                <w:spacing w:val="-1"/>
                <w:sz w:val="18"/>
                <w:szCs w:val="18"/>
              </w:rPr>
              <w:t>e</w:t>
            </w:r>
            <w:r w:rsidRPr="00612048">
              <w:rPr>
                <w:spacing w:val="-1"/>
                <w:sz w:val="18"/>
                <w:szCs w:val="18"/>
              </w:rPr>
              <w:t>let növekedése</w:t>
            </w:r>
          </w:p>
        </w:tc>
        <w:tc>
          <w:tcPr>
            <w:tcW w:w="554"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NTFS</w:t>
            </w:r>
            <w:r>
              <w:rPr>
                <w:spacing w:val="-1"/>
                <w:sz w:val="18"/>
                <w:szCs w:val="18"/>
              </w:rPr>
              <w:t xml:space="preserve"> </w:t>
            </w:r>
            <w:r w:rsidRPr="00612048">
              <w:rPr>
                <w:spacing w:val="-1"/>
                <w:sz w:val="18"/>
                <w:szCs w:val="18"/>
              </w:rPr>
              <w:t>EU 2020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Képzések,</w:t>
            </w:r>
            <w:r>
              <w:rPr>
                <w:spacing w:val="-1"/>
                <w:sz w:val="18"/>
                <w:szCs w:val="18"/>
              </w:rPr>
              <w:t xml:space="preserve"> </w:t>
            </w:r>
            <w:r w:rsidRPr="00612048">
              <w:rPr>
                <w:spacing w:val="-1"/>
                <w:sz w:val="18"/>
                <w:szCs w:val="18"/>
              </w:rPr>
              <w:t>tovább-képzések</w:t>
            </w:r>
            <w:r>
              <w:rPr>
                <w:spacing w:val="-1"/>
                <w:sz w:val="18"/>
                <w:szCs w:val="18"/>
              </w:rPr>
              <w:t xml:space="preserve"> </w:t>
            </w:r>
            <w:r w:rsidRPr="00612048">
              <w:rPr>
                <w:spacing w:val="-1"/>
                <w:sz w:val="18"/>
                <w:szCs w:val="18"/>
              </w:rPr>
              <w:t>igény szerinti</w:t>
            </w:r>
            <w:r>
              <w:rPr>
                <w:spacing w:val="-1"/>
                <w:sz w:val="18"/>
                <w:szCs w:val="18"/>
              </w:rPr>
              <w:t xml:space="preserve"> </w:t>
            </w:r>
            <w:r w:rsidRPr="00612048">
              <w:rPr>
                <w:spacing w:val="-1"/>
                <w:sz w:val="18"/>
                <w:szCs w:val="18"/>
              </w:rPr>
              <w:t>bővítése, távmunka, rés</w:t>
            </w:r>
            <w:r w:rsidRPr="00612048">
              <w:rPr>
                <w:spacing w:val="-1"/>
                <w:sz w:val="18"/>
                <w:szCs w:val="18"/>
              </w:rPr>
              <w:t>z</w:t>
            </w:r>
            <w:r w:rsidRPr="00612048">
              <w:rPr>
                <w:spacing w:val="-1"/>
                <w:sz w:val="18"/>
                <w:szCs w:val="18"/>
              </w:rPr>
              <w:t>munkaidő</w:t>
            </w:r>
            <w:r>
              <w:rPr>
                <w:spacing w:val="-1"/>
                <w:sz w:val="18"/>
                <w:szCs w:val="18"/>
              </w:rPr>
              <w:t xml:space="preserve"> </w:t>
            </w:r>
            <w:r w:rsidRPr="00612048">
              <w:rPr>
                <w:spacing w:val="-1"/>
                <w:sz w:val="18"/>
                <w:szCs w:val="18"/>
              </w:rPr>
              <w:t>vállal</w:t>
            </w:r>
            <w:r w:rsidRPr="00612048">
              <w:rPr>
                <w:spacing w:val="-1"/>
                <w:sz w:val="18"/>
                <w:szCs w:val="18"/>
              </w:rPr>
              <w:t>á</w:t>
            </w:r>
            <w:r w:rsidRPr="00612048">
              <w:rPr>
                <w:spacing w:val="-1"/>
                <w:sz w:val="18"/>
                <w:szCs w:val="18"/>
              </w:rPr>
              <w:t>sának lehetősége, potenciális helyi munkaadók fe</w:t>
            </w:r>
            <w:r w:rsidRPr="00612048">
              <w:rPr>
                <w:spacing w:val="-1"/>
                <w:sz w:val="18"/>
                <w:szCs w:val="18"/>
              </w:rPr>
              <w:t>l</w:t>
            </w:r>
            <w:r w:rsidRPr="00612048">
              <w:rPr>
                <w:spacing w:val="-1"/>
                <w:sz w:val="18"/>
                <w:szCs w:val="18"/>
              </w:rPr>
              <w:t>térképezése, megkeresése,</w:t>
            </w:r>
            <w:r>
              <w:rPr>
                <w:spacing w:val="-1"/>
                <w:sz w:val="18"/>
                <w:szCs w:val="18"/>
              </w:rPr>
              <w:t xml:space="preserve"> </w:t>
            </w:r>
            <w:r w:rsidRPr="00612048">
              <w:rPr>
                <w:spacing w:val="-1"/>
                <w:sz w:val="18"/>
                <w:szCs w:val="18"/>
              </w:rPr>
              <w:t>lelki segítségnyújtás,</w:t>
            </w:r>
            <w:r>
              <w:rPr>
                <w:spacing w:val="-1"/>
                <w:sz w:val="18"/>
                <w:szCs w:val="18"/>
              </w:rPr>
              <w:t xml:space="preserve"> </w:t>
            </w:r>
            <w:r w:rsidRPr="00612048">
              <w:rPr>
                <w:spacing w:val="-1"/>
                <w:sz w:val="18"/>
                <w:szCs w:val="18"/>
              </w:rPr>
              <w:t>„hasznosság” é</w:t>
            </w:r>
            <w:r w:rsidRPr="00612048">
              <w:rPr>
                <w:spacing w:val="-1"/>
                <w:sz w:val="18"/>
                <w:szCs w:val="18"/>
              </w:rPr>
              <w:t>r</w:t>
            </w:r>
            <w:r w:rsidRPr="00612048">
              <w:rPr>
                <w:spacing w:val="-1"/>
                <w:sz w:val="18"/>
                <w:szCs w:val="18"/>
              </w:rPr>
              <w:t>zésének erősítése, munkába</w:t>
            </w:r>
            <w:r>
              <w:rPr>
                <w:spacing w:val="-1"/>
                <w:sz w:val="18"/>
                <w:szCs w:val="18"/>
              </w:rPr>
              <w:t xml:space="preserve"> </w:t>
            </w:r>
            <w:r w:rsidRPr="00612048">
              <w:rPr>
                <w:spacing w:val="-1"/>
                <w:sz w:val="18"/>
                <w:szCs w:val="18"/>
              </w:rPr>
              <w:t>állás s</w:t>
            </w:r>
            <w:r w:rsidRPr="00612048">
              <w:rPr>
                <w:spacing w:val="-1"/>
                <w:sz w:val="18"/>
                <w:szCs w:val="18"/>
              </w:rPr>
              <w:t>i</w:t>
            </w:r>
            <w:r w:rsidRPr="00612048">
              <w:rPr>
                <w:spacing w:val="-1"/>
                <w:sz w:val="18"/>
                <w:szCs w:val="18"/>
              </w:rPr>
              <w:t>keresebbé tétele</w:t>
            </w:r>
          </w:p>
        </w:tc>
        <w:tc>
          <w:tcPr>
            <w:tcW w:w="452"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Programokon való részt vevők száma (50 fő)</w:t>
            </w:r>
          </w:p>
        </w:tc>
        <w:tc>
          <w:tcPr>
            <w:tcW w:w="504"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w:t>
            </w:r>
            <w:r>
              <w:rPr>
                <w:spacing w:val="-1"/>
                <w:sz w:val="18"/>
                <w:szCs w:val="18"/>
              </w:rPr>
              <w:t xml:space="preserve"> </w:t>
            </w:r>
            <w:r w:rsidRPr="00612048">
              <w:rPr>
                <w:spacing w:val="-1"/>
                <w:sz w:val="18"/>
                <w:szCs w:val="18"/>
              </w:rPr>
              <w:t>az egészsé</w:t>
            </w:r>
            <w:r w:rsidRPr="00612048">
              <w:rPr>
                <w:spacing w:val="-1"/>
                <w:sz w:val="18"/>
                <w:szCs w:val="18"/>
              </w:rPr>
              <w:t>g</w:t>
            </w:r>
            <w:r w:rsidRPr="00612048">
              <w:rPr>
                <w:spacing w:val="-1"/>
                <w:sz w:val="18"/>
                <w:szCs w:val="18"/>
              </w:rPr>
              <w:t>ügyi és szociális</w:t>
            </w:r>
            <w:r>
              <w:rPr>
                <w:spacing w:val="-1"/>
                <w:sz w:val="18"/>
                <w:szCs w:val="18"/>
              </w:rPr>
              <w:t xml:space="preserve"> </w:t>
            </w:r>
            <w:r w:rsidRPr="00612048">
              <w:rPr>
                <w:spacing w:val="-1"/>
                <w:sz w:val="18"/>
                <w:szCs w:val="18"/>
              </w:rPr>
              <w:t>ellátás dolgozói,</w:t>
            </w:r>
            <w:r>
              <w:rPr>
                <w:spacing w:val="-1"/>
                <w:sz w:val="18"/>
                <w:szCs w:val="18"/>
              </w:rPr>
              <w:t xml:space="preserve"> </w:t>
            </w:r>
            <w:r w:rsidRPr="00612048">
              <w:rPr>
                <w:spacing w:val="-1"/>
                <w:sz w:val="18"/>
                <w:szCs w:val="18"/>
              </w:rPr>
              <w:t>Máltai Szerete</w:t>
            </w:r>
            <w:r w:rsidRPr="00612048">
              <w:rPr>
                <w:spacing w:val="-1"/>
                <w:sz w:val="18"/>
                <w:szCs w:val="18"/>
              </w:rPr>
              <w:t>t</w:t>
            </w:r>
            <w:r w:rsidRPr="00612048">
              <w:rPr>
                <w:spacing w:val="-1"/>
                <w:sz w:val="18"/>
                <w:szCs w:val="18"/>
              </w:rPr>
              <w:t>szolgálat, egyéb civil és egyházi</w:t>
            </w:r>
            <w:r>
              <w:rPr>
                <w:spacing w:val="-1"/>
                <w:sz w:val="18"/>
                <w:szCs w:val="18"/>
              </w:rPr>
              <w:t xml:space="preserve"> </w:t>
            </w:r>
            <w:r w:rsidRPr="00612048">
              <w:rPr>
                <w:spacing w:val="-1"/>
                <w:sz w:val="18"/>
                <w:szCs w:val="18"/>
              </w:rPr>
              <w:t>szervezetek, vállalkozók,</w:t>
            </w:r>
            <w:r>
              <w:rPr>
                <w:spacing w:val="-1"/>
                <w:sz w:val="18"/>
                <w:szCs w:val="18"/>
              </w:rPr>
              <w:t xml:space="preserve"> </w:t>
            </w:r>
            <w:r w:rsidRPr="00612048">
              <w:rPr>
                <w:spacing w:val="-1"/>
                <w:sz w:val="18"/>
                <w:szCs w:val="18"/>
              </w:rPr>
              <w:t>IKSZT, tany</w:t>
            </w:r>
            <w:r w:rsidRPr="00612048">
              <w:rPr>
                <w:spacing w:val="-1"/>
                <w:sz w:val="18"/>
                <w:szCs w:val="18"/>
              </w:rPr>
              <w:t>a</w:t>
            </w:r>
            <w:r w:rsidRPr="00612048">
              <w:rPr>
                <w:spacing w:val="-1"/>
                <w:sz w:val="18"/>
                <w:szCs w:val="18"/>
              </w:rPr>
              <w:t>gondnoki szo</w:t>
            </w:r>
            <w:r w:rsidRPr="00612048">
              <w:rPr>
                <w:spacing w:val="-1"/>
                <w:sz w:val="18"/>
                <w:szCs w:val="18"/>
              </w:rPr>
              <w:t>l</w:t>
            </w:r>
            <w:r w:rsidRPr="00612048">
              <w:rPr>
                <w:spacing w:val="-1"/>
                <w:sz w:val="18"/>
                <w:szCs w:val="18"/>
              </w:rPr>
              <w:t>gálat</w:t>
            </w:r>
          </w:p>
        </w:tc>
        <w:tc>
          <w:tcPr>
            <w:tcW w:w="518" w:type="pct"/>
            <w:tcBorders>
              <w:top w:val="single" w:sz="6" w:space="0" w:color="000000"/>
              <w:left w:val="single" w:sz="6" w:space="0" w:color="000000"/>
              <w:bottom w:val="single" w:sz="6" w:space="0" w:color="000000"/>
              <w:right w:val="single" w:sz="6" w:space="0" w:color="000000"/>
            </w:tcBorders>
          </w:tcPr>
          <w:p w:rsidR="000C6EE5" w:rsidRPr="00612048" w:rsidRDefault="000C6EE5" w:rsidP="00612048">
            <w:pPr>
              <w:spacing w:after="0" w:line="240" w:lineRule="auto"/>
              <w:ind w:left="113" w:right="110"/>
              <w:jc w:val="both"/>
              <w:rPr>
                <w:spacing w:val="-1"/>
                <w:sz w:val="18"/>
                <w:szCs w:val="18"/>
              </w:rPr>
            </w:pPr>
            <w:r w:rsidRPr="00612048">
              <w:rPr>
                <w:spacing w:val="-1"/>
                <w:sz w:val="18"/>
                <w:szCs w:val="18"/>
              </w:rPr>
              <w:t>Önkormányzat koncepciójába beépítve fen</w:t>
            </w:r>
            <w:r w:rsidRPr="00612048">
              <w:rPr>
                <w:spacing w:val="-1"/>
                <w:sz w:val="18"/>
                <w:szCs w:val="18"/>
              </w:rPr>
              <w:t>n</w:t>
            </w:r>
            <w:r w:rsidRPr="00612048">
              <w:rPr>
                <w:spacing w:val="-1"/>
                <w:sz w:val="18"/>
                <w:szCs w:val="18"/>
              </w:rPr>
              <w:t>tartható</w:t>
            </w:r>
          </w:p>
        </w:tc>
      </w:tr>
      <w:tr w:rsidR="000C6EE5" w:rsidRPr="00763C1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DB3DC6" w:rsidRDefault="000C6EE5" w:rsidP="00FD06EF">
            <w:pPr>
              <w:spacing w:after="0" w:line="240" w:lineRule="auto"/>
              <w:ind w:left="113" w:right="110"/>
              <w:rPr>
                <w:b/>
                <w:spacing w:val="-1"/>
                <w:sz w:val="18"/>
                <w:szCs w:val="18"/>
              </w:rPr>
            </w:pPr>
            <w:r w:rsidRPr="00DB3DC6">
              <w:rPr>
                <w:b/>
              </w:rPr>
              <w:t>Csibrák Község</w:t>
            </w:r>
          </w:p>
        </w:tc>
      </w:tr>
      <w:tr w:rsidR="000C6EE5" w:rsidRPr="00A8260B" w:rsidTr="00CD7422">
        <w:tc>
          <w:tcPr>
            <w:tcW w:w="404"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Haladjunk a korral!</w:t>
            </w:r>
          </w:p>
        </w:tc>
        <w:tc>
          <w:tcPr>
            <w:tcW w:w="554"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Az idős korosztály nagy része nem ismeri a modern technikát, a sz</w:t>
            </w:r>
            <w:r w:rsidRPr="00A8260B">
              <w:rPr>
                <w:spacing w:val="-1"/>
                <w:sz w:val="18"/>
                <w:szCs w:val="18"/>
              </w:rPr>
              <w:t>á</w:t>
            </w:r>
            <w:r w:rsidRPr="00A8260B">
              <w:rPr>
                <w:spacing w:val="-1"/>
                <w:sz w:val="18"/>
                <w:szCs w:val="18"/>
              </w:rPr>
              <w:t>mítógép és az i</w:t>
            </w:r>
            <w:r w:rsidRPr="00A8260B">
              <w:rPr>
                <w:spacing w:val="-1"/>
                <w:sz w:val="18"/>
                <w:szCs w:val="18"/>
              </w:rPr>
              <w:t>n</w:t>
            </w:r>
            <w:r w:rsidRPr="00A8260B">
              <w:rPr>
                <w:spacing w:val="-1"/>
                <w:sz w:val="18"/>
                <w:szCs w:val="18"/>
              </w:rPr>
              <w:t>ternet nyújtotta lehetőségeket.</w:t>
            </w:r>
          </w:p>
        </w:tc>
        <w:tc>
          <w:tcPr>
            <w:tcW w:w="502"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A fiatalok bev</w:t>
            </w:r>
            <w:r w:rsidRPr="00A8260B">
              <w:rPr>
                <w:spacing w:val="-1"/>
                <w:sz w:val="18"/>
                <w:szCs w:val="18"/>
              </w:rPr>
              <w:t>o</w:t>
            </w:r>
            <w:r w:rsidRPr="00A8260B">
              <w:rPr>
                <w:spacing w:val="-1"/>
                <w:sz w:val="18"/>
                <w:szCs w:val="18"/>
              </w:rPr>
              <w:t>násával az id</w:t>
            </w:r>
            <w:r w:rsidRPr="00A8260B">
              <w:rPr>
                <w:spacing w:val="-1"/>
                <w:sz w:val="18"/>
                <w:szCs w:val="18"/>
              </w:rPr>
              <w:t>ő</w:t>
            </w:r>
            <w:r w:rsidRPr="00A8260B">
              <w:rPr>
                <w:spacing w:val="-1"/>
                <w:sz w:val="18"/>
                <w:szCs w:val="18"/>
              </w:rPr>
              <w:t>sek megisme</w:t>
            </w:r>
            <w:r w:rsidRPr="00A8260B">
              <w:rPr>
                <w:spacing w:val="-1"/>
                <w:sz w:val="18"/>
                <w:szCs w:val="18"/>
              </w:rPr>
              <w:t>r</w:t>
            </w:r>
            <w:r w:rsidRPr="00A8260B">
              <w:rPr>
                <w:spacing w:val="-1"/>
                <w:sz w:val="18"/>
                <w:szCs w:val="18"/>
              </w:rPr>
              <w:t>tetése a m</w:t>
            </w:r>
            <w:r w:rsidRPr="00A8260B">
              <w:rPr>
                <w:spacing w:val="-1"/>
                <w:sz w:val="18"/>
                <w:szCs w:val="18"/>
              </w:rPr>
              <w:t>o</w:t>
            </w:r>
            <w:r w:rsidRPr="00A8260B">
              <w:rPr>
                <w:spacing w:val="-1"/>
                <w:sz w:val="18"/>
                <w:szCs w:val="18"/>
              </w:rPr>
              <w:t>dern technik</w:t>
            </w:r>
            <w:r w:rsidRPr="00A8260B">
              <w:rPr>
                <w:spacing w:val="-1"/>
                <w:sz w:val="18"/>
                <w:szCs w:val="18"/>
              </w:rPr>
              <w:t>á</w:t>
            </w:r>
            <w:r w:rsidRPr="00A8260B">
              <w:rPr>
                <w:spacing w:val="-1"/>
                <w:sz w:val="18"/>
                <w:szCs w:val="18"/>
              </w:rPr>
              <w:t>val</w:t>
            </w:r>
          </w:p>
        </w:tc>
        <w:tc>
          <w:tcPr>
            <w:tcW w:w="554"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p>
        </w:tc>
        <w:tc>
          <w:tcPr>
            <w:tcW w:w="558"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Az ifjúsági Klub</w:t>
            </w:r>
            <w:r>
              <w:rPr>
                <w:spacing w:val="-1"/>
                <w:sz w:val="18"/>
                <w:szCs w:val="18"/>
              </w:rPr>
              <w:t xml:space="preserve"> </w:t>
            </w:r>
            <w:r w:rsidRPr="00A8260B">
              <w:rPr>
                <w:spacing w:val="-1"/>
                <w:sz w:val="18"/>
                <w:szCs w:val="18"/>
              </w:rPr>
              <w:t>felszerelése</w:t>
            </w:r>
            <w:r>
              <w:rPr>
                <w:spacing w:val="-1"/>
                <w:sz w:val="18"/>
                <w:szCs w:val="18"/>
              </w:rPr>
              <w:t xml:space="preserve"> </w:t>
            </w:r>
            <w:r w:rsidRPr="00A8260B">
              <w:rPr>
                <w:spacing w:val="-1"/>
                <w:sz w:val="18"/>
                <w:szCs w:val="18"/>
              </w:rPr>
              <w:t>sz</w:t>
            </w:r>
            <w:r w:rsidRPr="00A8260B">
              <w:rPr>
                <w:spacing w:val="-1"/>
                <w:sz w:val="18"/>
                <w:szCs w:val="18"/>
              </w:rPr>
              <w:t>á</w:t>
            </w:r>
            <w:r w:rsidRPr="00A8260B">
              <w:rPr>
                <w:spacing w:val="-1"/>
                <w:sz w:val="18"/>
                <w:szCs w:val="18"/>
              </w:rPr>
              <w:t>mítógépekkel, fi</w:t>
            </w:r>
            <w:r w:rsidRPr="00A8260B">
              <w:rPr>
                <w:spacing w:val="-1"/>
                <w:sz w:val="18"/>
                <w:szCs w:val="18"/>
              </w:rPr>
              <w:t>a</w:t>
            </w:r>
            <w:r w:rsidRPr="00A8260B">
              <w:rPr>
                <w:spacing w:val="-1"/>
                <w:sz w:val="18"/>
                <w:szCs w:val="18"/>
              </w:rPr>
              <w:t>tal korosztály b</w:t>
            </w:r>
            <w:r w:rsidRPr="00A8260B">
              <w:rPr>
                <w:spacing w:val="-1"/>
                <w:sz w:val="18"/>
                <w:szCs w:val="18"/>
              </w:rPr>
              <w:t>e</w:t>
            </w:r>
            <w:r w:rsidRPr="00A8260B">
              <w:rPr>
                <w:spacing w:val="-1"/>
                <w:sz w:val="18"/>
                <w:szCs w:val="18"/>
              </w:rPr>
              <w:t>vonása, idősek bevonása, igén</w:t>
            </w:r>
            <w:r w:rsidRPr="00A8260B">
              <w:rPr>
                <w:spacing w:val="-1"/>
                <w:sz w:val="18"/>
                <w:szCs w:val="18"/>
              </w:rPr>
              <w:t>y</w:t>
            </w:r>
            <w:r w:rsidRPr="00A8260B">
              <w:rPr>
                <w:spacing w:val="-1"/>
                <w:sz w:val="18"/>
                <w:szCs w:val="18"/>
              </w:rPr>
              <w:t>felmérés</w:t>
            </w:r>
          </w:p>
        </w:tc>
        <w:tc>
          <w:tcPr>
            <w:tcW w:w="452"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2016.12.31.</w:t>
            </w:r>
          </w:p>
        </w:tc>
        <w:tc>
          <w:tcPr>
            <w:tcW w:w="554"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A résztvevők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Pályázati fo</w:t>
            </w:r>
            <w:r w:rsidRPr="00A8260B">
              <w:rPr>
                <w:spacing w:val="-1"/>
                <w:sz w:val="18"/>
                <w:szCs w:val="18"/>
              </w:rPr>
              <w:t>r</w:t>
            </w:r>
            <w:r w:rsidRPr="00A8260B">
              <w:rPr>
                <w:spacing w:val="-1"/>
                <w:sz w:val="18"/>
                <w:szCs w:val="18"/>
              </w:rPr>
              <w:t>rásból számít</w:t>
            </w:r>
            <w:r w:rsidRPr="00A8260B">
              <w:rPr>
                <w:spacing w:val="-1"/>
                <w:sz w:val="18"/>
                <w:szCs w:val="18"/>
              </w:rPr>
              <w:t>ó</w:t>
            </w:r>
            <w:r w:rsidRPr="00A8260B">
              <w:rPr>
                <w:spacing w:val="-1"/>
                <w:sz w:val="18"/>
                <w:szCs w:val="18"/>
              </w:rPr>
              <w:t>gépek beszerz</w:t>
            </w:r>
            <w:r w:rsidRPr="00A8260B">
              <w:rPr>
                <w:spacing w:val="-1"/>
                <w:sz w:val="18"/>
                <w:szCs w:val="18"/>
              </w:rPr>
              <w:t>é</w:t>
            </w:r>
            <w:r w:rsidRPr="00A8260B">
              <w:rPr>
                <w:spacing w:val="-1"/>
                <w:sz w:val="18"/>
                <w:szCs w:val="18"/>
              </w:rPr>
              <w:t>sek</w:t>
            </w:r>
          </w:p>
        </w:tc>
        <w:tc>
          <w:tcPr>
            <w:tcW w:w="518"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megfelelő sz</w:t>
            </w:r>
            <w:r w:rsidRPr="00A8260B">
              <w:rPr>
                <w:spacing w:val="-1"/>
                <w:sz w:val="18"/>
                <w:szCs w:val="18"/>
              </w:rPr>
              <w:t>á</w:t>
            </w:r>
            <w:r w:rsidRPr="00A8260B">
              <w:rPr>
                <w:spacing w:val="-1"/>
                <w:sz w:val="18"/>
                <w:szCs w:val="18"/>
              </w:rPr>
              <w:t>mú résztvevő esetén fenntar</w:t>
            </w:r>
            <w:r w:rsidRPr="00A8260B">
              <w:rPr>
                <w:spacing w:val="-1"/>
                <w:sz w:val="18"/>
                <w:szCs w:val="18"/>
              </w:rPr>
              <w:t>t</w:t>
            </w:r>
            <w:r w:rsidRPr="00A8260B">
              <w:rPr>
                <w:spacing w:val="-1"/>
                <w:sz w:val="18"/>
                <w:szCs w:val="18"/>
              </w:rPr>
              <w:t>ható</w:t>
            </w:r>
          </w:p>
        </w:tc>
      </w:tr>
      <w:tr w:rsidR="000C6EE5" w:rsidRPr="00A8260B" w:rsidTr="00CD7422">
        <w:tc>
          <w:tcPr>
            <w:tcW w:w="404"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Védjük meg időseinket!</w:t>
            </w:r>
          </w:p>
        </w:tc>
        <w:tc>
          <w:tcPr>
            <w:tcW w:w="554"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Magas az egyedül élő idős szem</w:t>
            </w:r>
            <w:r w:rsidRPr="00A8260B">
              <w:rPr>
                <w:spacing w:val="-1"/>
                <w:sz w:val="18"/>
                <w:szCs w:val="18"/>
              </w:rPr>
              <w:t>é</w:t>
            </w:r>
            <w:r w:rsidRPr="00A8260B">
              <w:rPr>
                <w:spacing w:val="-1"/>
                <w:sz w:val="18"/>
                <w:szCs w:val="18"/>
              </w:rPr>
              <w:t>lyek száma, gya</w:t>
            </w:r>
            <w:r w:rsidRPr="00A8260B">
              <w:rPr>
                <w:spacing w:val="-1"/>
                <w:sz w:val="18"/>
                <w:szCs w:val="18"/>
              </w:rPr>
              <w:t>k</w:t>
            </w:r>
            <w:r w:rsidRPr="00A8260B">
              <w:rPr>
                <w:spacing w:val="-1"/>
                <w:sz w:val="18"/>
                <w:szCs w:val="18"/>
              </w:rPr>
              <w:t>rabban válnak bűncselekmények áldozatává</w:t>
            </w:r>
          </w:p>
        </w:tc>
        <w:tc>
          <w:tcPr>
            <w:tcW w:w="502"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Az idősek kár</w:t>
            </w:r>
            <w:r w:rsidRPr="00A8260B">
              <w:rPr>
                <w:spacing w:val="-1"/>
                <w:sz w:val="18"/>
                <w:szCs w:val="18"/>
              </w:rPr>
              <w:t>á</w:t>
            </w:r>
            <w:r w:rsidRPr="00A8260B">
              <w:rPr>
                <w:spacing w:val="-1"/>
                <w:sz w:val="18"/>
                <w:szCs w:val="18"/>
              </w:rPr>
              <w:t>ra elkövetett bűncselekm</w:t>
            </w:r>
            <w:r w:rsidRPr="00A8260B">
              <w:rPr>
                <w:spacing w:val="-1"/>
                <w:sz w:val="18"/>
                <w:szCs w:val="18"/>
              </w:rPr>
              <w:t>é</w:t>
            </w:r>
            <w:r w:rsidRPr="00A8260B">
              <w:rPr>
                <w:spacing w:val="-1"/>
                <w:sz w:val="18"/>
                <w:szCs w:val="18"/>
              </w:rPr>
              <w:t>nyek visszasz</w:t>
            </w:r>
            <w:r w:rsidRPr="00A8260B">
              <w:rPr>
                <w:spacing w:val="-1"/>
                <w:sz w:val="18"/>
                <w:szCs w:val="18"/>
              </w:rPr>
              <w:t>o</w:t>
            </w:r>
            <w:r w:rsidRPr="00A8260B">
              <w:rPr>
                <w:spacing w:val="-1"/>
                <w:sz w:val="18"/>
                <w:szCs w:val="18"/>
              </w:rPr>
              <w:t>rítása, fokozott odafigyelés</w:t>
            </w:r>
          </w:p>
        </w:tc>
        <w:tc>
          <w:tcPr>
            <w:tcW w:w="554"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Bűnmegelőzési</w:t>
            </w:r>
            <w:r>
              <w:rPr>
                <w:spacing w:val="-1"/>
                <w:sz w:val="18"/>
                <w:szCs w:val="18"/>
              </w:rPr>
              <w:t xml:space="preserve"> </w:t>
            </w:r>
            <w:r w:rsidRPr="00A8260B">
              <w:rPr>
                <w:spacing w:val="-1"/>
                <w:sz w:val="18"/>
                <w:szCs w:val="18"/>
              </w:rPr>
              <w:t>Koncepció</w:t>
            </w:r>
          </w:p>
        </w:tc>
        <w:tc>
          <w:tcPr>
            <w:tcW w:w="558"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Tájékoztató</w:t>
            </w:r>
            <w:r>
              <w:rPr>
                <w:spacing w:val="-1"/>
                <w:sz w:val="18"/>
                <w:szCs w:val="18"/>
              </w:rPr>
              <w:t xml:space="preserve"> </w:t>
            </w:r>
            <w:r w:rsidRPr="00A8260B">
              <w:rPr>
                <w:spacing w:val="-1"/>
                <w:sz w:val="18"/>
                <w:szCs w:val="18"/>
              </w:rPr>
              <w:t>any</w:t>
            </w:r>
            <w:r w:rsidRPr="00A8260B">
              <w:rPr>
                <w:spacing w:val="-1"/>
                <w:sz w:val="18"/>
                <w:szCs w:val="18"/>
              </w:rPr>
              <w:t>a</w:t>
            </w:r>
            <w:r w:rsidRPr="00A8260B">
              <w:rPr>
                <w:spacing w:val="-1"/>
                <w:sz w:val="18"/>
                <w:szCs w:val="18"/>
              </w:rPr>
              <w:t>gok kiküldése, h</w:t>
            </w:r>
            <w:r w:rsidRPr="00A8260B">
              <w:rPr>
                <w:spacing w:val="-1"/>
                <w:sz w:val="18"/>
                <w:szCs w:val="18"/>
              </w:rPr>
              <w:t>e</w:t>
            </w:r>
            <w:r w:rsidRPr="00A8260B">
              <w:rPr>
                <w:spacing w:val="-1"/>
                <w:sz w:val="18"/>
                <w:szCs w:val="18"/>
              </w:rPr>
              <w:t>lyi körzeti megb</w:t>
            </w:r>
            <w:r w:rsidRPr="00A8260B">
              <w:rPr>
                <w:spacing w:val="-1"/>
                <w:sz w:val="18"/>
                <w:szCs w:val="18"/>
              </w:rPr>
              <w:t>í</w:t>
            </w:r>
            <w:r w:rsidRPr="00A8260B">
              <w:rPr>
                <w:spacing w:val="-1"/>
                <w:sz w:val="18"/>
                <w:szCs w:val="18"/>
              </w:rPr>
              <w:t>zottal való szor</w:t>
            </w:r>
            <w:r w:rsidRPr="00A8260B">
              <w:rPr>
                <w:spacing w:val="-1"/>
                <w:sz w:val="18"/>
                <w:szCs w:val="18"/>
              </w:rPr>
              <w:t>o</w:t>
            </w:r>
            <w:r w:rsidRPr="00A8260B">
              <w:rPr>
                <w:spacing w:val="-1"/>
                <w:sz w:val="18"/>
                <w:szCs w:val="18"/>
              </w:rPr>
              <w:t>sabb kapcsolatta</w:t>
            </w:r>
            <w:r w:rsidRPr="00A8260B">
              <w:rPr>
                <w:spacing w:val="-1"/>
                <w:sz w:val="18"/>
                <w:szCs w:val="18"/>
              </w:rPr>
              <w:t>r</w:t>
            </w:r>
            <w:r w:rsidRPr="00A8260B">
              <w:rPr>
                <w:spacing w:val="-1"/>
                <w:sz w:val="18"/>
                <w:szCs w:val="18"/>
              </w:rPr>
              <w:t>tás az idősek, és az ökormányzat részéről</w:t>
            </w:r>
          </w:p>
        </w:tc>
        <w:tc>
          <w:tcPr>
            <w:tcW w:w="452"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2016.12.31.</w:t>
            </w:r>
          </w:p>
        </w:tc>
        <w:tc>
          <w:tcPr>
            <w:tcW w:w="554"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Jelzőrendszerek észrevételei, adatszolgáltatá</w:t>
            </w:r>
            <w:r w:rsidRPr="00A8260B">
              <w:rPr>
                <w:spacing w:val="-1"/>
                <w:sz w:val="18"/>
                <w:szCs w:val="18"/>
              </w:rPr>
              <w:t>s</w:t>
            </w:r>
            <w:r w:rsidRPr="00A8260B">
              <w:rPr>
                <w:spacing w:val="-1"/>
                <w:sz w:val="18"/>
                <w:szCs w:val="18"/>
              </w:rPr>
              <w:t>ok</w:t>
            </w:r>
          </w:p>
        </w:tc>
        <w:tc>
          <w:tcPr>
            <w:tcW w:w="504"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Állami, EU-s p</w:t>
            </w:r>
            <w:r w:rsidRPr="00A8260B">
              <w:rPr>
                <w:spacing w:val="-1"/>
                <w:sz w:val="18"/>
                <w:szCs w:val="18"/>
              </w:rPr>
              <w:t>á</w:t>
            </w:r>
            <w:r w:rsidRPr="00A8260B">
              <w:rPr>
                <w:spacing w:val="-1"/>
                <w:sz w:val="18"/>
                <w:szCs w:val="18"/>
              </w:rPr>
              <w:t>lyázati források, több helyi kö</w:t>
            </w:r>
            <w:r w:rsidRPr="00A8260B">
              <w:rPr>
                <w:spacing w:val="-1"/>
                <w:sz w:val="18"/>
                <w:szCs w:val="18"/>
              </w:rPr>
              <w:t>r</w:t>
            </w:r>
            <w:r w:rsidRPr="00A8260B">
              <w:rPr>
                <w:spacing w:val="-1"/>
                <w:sz w:val="18"/>
                <w:szCs w:val="18"/>
              </w:rPr>
              <w:t>zeti megbízott, egyéb humán</w:t>
            </w:r>
            <w:r>
              <w:rPr>
                <w:spacing w:val="-1"/>
                <w:sz w:val="18"/>
                <w:szCs w:val="18"/>
              </w:rPr>
              <w:t xml:space="preserve"> </w:t>
            </w:r>
            <w:r w:rsidRPr="00A8260B">
              <w:rPr>
                <w:spacing w:val="-1"/>
                <w:sz w:val="18"/>
                <w:szCs w:val="18"/>
              </w:rPr>
              <w:t>erőforrások</w:t>
            </w:r>
          </w:p>
        </w:tc>
        <w:tc>
          <w:tcPr>
            <w:tcW w:w="518" w:type="pct"/>
            <w:tcBorders>
              <w:top w:val="single" w:sz="6" w:space="0" w:color="000000"/>
              <w:left w:val="single" w:sz="6" w:space="0" w:color="000000"/>
              <w:bottom w:val="single" w:sz="6" w:space="0" w:color="000000"/>
              <w:right w:val="single" w:sz="6" w:space="0" w:color="000000"/>
            </w:tcBorders>
          </w:tcPr>
          <w:p w:rsidR="000C6EE5" w:rsidRPr="00A8260B" w:rsidRDefault="000C6EE5" w:rsidP="00A8260B">
            <w:pPr>
              <w:spacing w:after="0" w:line="240" w:lineRule="auto"/>
              <w:ind w:left="113" w:right="110"/>
              <w:jc w:val="both"/>
              <w:rPr>
                <w:spacing w:val="-1"/>
                <w:sz w:val="18"/>
                <w:szCs w:val="18"/>
              </w:rPr>
            </w:pPr>
            <w:r w:rsidRPr="00A8260B">
              <w:rPr>
                <w:spacing w:val="-1"/>
                <w:sz w:val="18"/>
                <w:szCs w:val="18"/>
              </w:rPr>
              <w:t>Humán erőfo</w:t>
            </w:r>
            <w:r w:rsidRPr="00A8260B">
              <w:rPr>
                <w:spacing w:val="-1"/>
                <w:sz w:val="18"/>
                <w:szCs w:val="18"/>
              </w:rPr>
              <w:t>r</w:t>
            </w:r>
            <w:r w:rsidRPr="00A8260B">
              <w:rPr>
                <w:spacing w:val="-1"/>
                <w:sz w:val="18"/>
                <w:szCs w:val="18"/>
              </w:rPr>
              <w:t>rás biztosítása elsődleges</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Csikóstőttős Község</w:t>
            </w:r>
          </w:p>
        </w:tc>
      </w:tr>
      <w:tr w:rsidR="000C6EE5" w:rsidRPr="004C533C" w:rsidTr="00CD7422">
        <w:tc>
          <w:tcPr>
            <w:tcW w:w="404" w:type="pct"/>
            <w:tcBorders>
              <w:top w:val="single" w:sz="6" w:space="0" w:color="000000"/>
              <w:left w:val="single" w:sz="6" w:space="0" w:color="000000"/>
              <w:bottom w:val="single" w:sz="6" w:space="0" w:color="000000"/>
              <w:right w:val="single" w:sz="6" w:space="0" w:color="000000"/>
            </w:tcBorders>
          </w:tcPr>
          <w:p w:rsidR="000C6EE5" w:rsidRPr="004C533C" w:rsidRDefault="000C6EE5" w:rsidP="004C533C">
            <w:pPr>
              <w:spacing w:after="0" w:line="240" w:lineRule="auto"/>
              <w:ind w:left="113" w:right="110"/>
              <w:jc w:val="both"/>
              <w:rPr>
                <w:spacing w:val="-1"/>
                <w:sz w:val="18"/>
                <w:szCs w:val="18"/>
              </w:rPr>
            </w:pPr>
            <w:r w:rsidRPr="004C533C">
              <w:rPr>
                <w:spacing w:val="-1"/>
                <w:sz w:val="18"/>
                <w:szCs w:val="18"/>
              </w:rPr>
              <w:t>Tedd, és s</w:t>
            </w:r>
            <w:r w:rsidRPr="004C533C">
              <w:rPr>
                <w:spacing w:val="-1"/>
                <w:sz w:val="18"/>
                <w:szCs w:val="18"/>
              </w:rPr>
              <w:t>i</w:t>
            </w:r>
            <w:r w:rsidRPr="004C533C">
              <w:rPr>
                <w:spacing w:val="-1"/>
                <w:sz w:val="18"/>
                <w:szCs w:val="18"/>
              </w:rPr>
              <w:t>kerül!</w:t>
            </w:r>
          </w:p>
        </w:tc>
        <w:tc>
          <w:tcPr>
            <w:tcW w:w="554" w:type="pct"/>
            <w:tcBorders>
              <w:top w:val="single" w:sz="6" w:space="0" w:color="000000"/>
              <w:left w:val="single" w:sz="6" w:space="0" w:color="000000"/>
              <w:bottom w:val="single" w:sz="6" w:space="0" w:color="000000"/>
              <w:right w:val="single" w:sz="6" w:space="0" w:color="000000"/>
            </w:tcBorders>
          </w:tcPr>
          <w:p w:rsidR="000C6EE5" w:rsidRPr="004C533C" w:rsidRDefault="000C6EE5" w:rsidP="004C533C">
            <w:pPr>
              <w:spacing w:after="0" w:line="240" w:lineRule="auto"/>
              <w:ind w:left="113" w:right="110"/>
              <w:jc w:val="both"/>
              <w:rPr>
                <w:spacing w:val="-1"/>
                <w:sz w:val="18"/>
                <w:szCs w:val="18"/>
              </w:rPr>
            </w:pPr>
            <w:r w:rsidRPr="004C533C">
              <w:rPr>
                <w:spacing w:val="-1"/>
                <w:sz w:val="18"/>
                <w:szCs w:val="18"/>
              </w:rPr>
              <w:t>A nők nagyarányú munkanélkülis</w:t>
            </w:r>
            <w:r w:rsidRPr="004C533C">
              <w:rPr>
                <w:spacing w:val="-1"/>
                <w:sz w:val="18"/>
                <w:szCs w:val="18"/>
              </w:rPr>
              <w:t>é</w:t>
            </w:r>
            <w:r w:rsidRPr="004C533C">
              <w:rPr>
                <w:spacing w:val="-1"/>
                <w:sz w:val="18"/>
                <w:szCs w:val="18"/>
              </w:rPr>
              <w:t>ge.</w:t>
            </w:r>
          </w:p>
        </w:tc>
        <w:tc>
          <w:tcPr>
            <w:tcW w:w="502" w:type="pct"/>
            <w:tcBorders>
              <w:top w:val="single" w:sz="6" w:space="0" w:color="000000"/>
              <w:left w:val="single" w:sz="6" w:space="0" w:color="000000"/>
              <w:bottom w:val="single" w:sz="6" w:space="0" w:color="000000"/>
              <w:right w:val="single" w:sz="6" w:space="0" w:color="000000"/>
            </w:tcBorders>
          </w:tcPr>
          <w:p w:rsidR="000C6EE5" w:rsidRPr="004C533C" w:rsidRDefault="000C6EE5" w:rsidP="004C533C">
            <w:pPr>
              <w:spacing w:after="0" w:line="240" w:lineRule="auto"/>
              <w:ind w:left="113" w:right="110"/>
              <w:jc w:val="both"/>
              <w:rPr>
                <w:spacing w:val="-1"/>
                <w:sz w:val="18"/>
                <w:szCs w:val="18"/>
              </w:rPr>
            </w:pPr>
            <w:r w:rsidRPr="004C533C">
              <w:rPr>
                <w:spacing w:val="-1"/>
                <w:sz w:val="18"/>
                <w:szCs w:val="18"/>
              </w:rPr>
              <w:t>Tartalmas</w:t>
            </w:r>
            <w:r>
              <w:rPr>
                <w:spacing w:val="-1"/>
                <w:sz w:val="18"/>
                <w:szCs w:val="18"/>
              </w:rPr>
              <w:t xml:space="preserve"> </w:t>
            </w:r>
            <w:r w:rsidRPr="004C533C">
              <w:rPr>
                <w:spacing w:val="-1"/>
                <w:sz w:val="18"/>
                <w:szCs w:val="18"/>
              </w:rPr>
              <w:t>kö</w:t>
            </w:r>
            <w:r w:rsidRPr="004C533C">
              <w:rPr>
                <w:spacing w:val="-1"/>
                <w:sz w:val="18"/>
                <w:szCs w:val="18"/>
              </w:rPr>
              <w:t>z</w:t>
            </w:r>
            <w:r w:rsidRPr="004C533C">
              <w:rPr>
                <w:spacing w:val="-1"/>
                <w:sz w:val="18"/>
                <w:szCs w:val="18"/>
              </w:rPr>
              <w:t>foglalkoztatás folytatása, egyéb helyi fo</w:t>
            </w:r>
            <w:r w:rsidRPr="004C533C">
              <w:rPr>
                <w:spacing w:val="-1"/>
                <w:sz w:val="18"/>
                <w:szCs w:val="18"/>
              </w:rPr>
              <w:t>g</w:t>
            </w:r>
            <w:r w:rsidRPr="004C533C">
              <w:rPr>
                <w:spacing w:val="-1"/>
                <w:sz w:val="18"/>
                <w:szCs w:val="18"/>
              </w:rPr>
              <w:t>lalkoztatási l</w:t>
            </w:r>
            <w:r w:rsidRPr="004C533C">
              <w:rPr>
                <w:spacing w:val="-1"/>
                <w:sz w:val="18"/>
                <w:szCs w:val="18"/>
              </w:rPr>
              <w:t>e</w:t>
            </w:r>
            <w:r w:rsidRPr="004C533C">
              <w:rPr>
                <w:spacing w:val="-1"/>
                <w:sz w:val="18"/>
                <w:szCs w:val="18"/>
              </w:rPr>
              <w:t>hetőségek fe</w:t>
            </w:r>
            <w:r w:rsidRPr="004C533C">
              <w:rPr>
                <w:spacing w:val="-1"/>
                <w:sz w:val="18"/>
                <w:szCs w:val="18"/>
              </w:rPr>
              <w:t>l</w:t>
            </w:r>
            <w:r w:rsidRPr="004C533C">
              <w:rPr>
                <w:spacing w:val="-1"/>
                <w:sz w:val="18"/>
                <w:szCs w:val="18"/>
              </w:rPr>
              <w:t>kutatása. A munkanélküli nők – végső esetben- v</w:t>
            </w:r>
            <w:r w:rsidRPr="004C533C">
              <w:rPr>
                <w:spacing w:val="-1"/>
                <w:sz w:val="18"/>
                <w:szCs w:val="18"/>
              </w:rPr>
              <w:t>e</w:t>
            </w:r>
            <w:r w:rsidRPr="004C533C">
              <w:rPr>
                <w:spacing w:val="-1"/>
                <w:sz w:val="18"/>
                <w:szCs w:val="18"/>
              </w:rPr>
              <w:t>gyék igénybe az ellátásokat.</w:t>
            </w:r>
          </w:p>
        </w:tc>
        <w:tc>
          <w:tcPr>
            <w:tcW w:w="554" w:type="pct"/>
            <w:tcBorders>
              <w:top w:val="single" w:sz="6" w:space="0" w:color="000000"/>
              <w:left w:val="single" w:sz="6" w:space="0" w:color="000000"/>
              <w:bottom w:val="single" w:sz="6" w:space="0" w:color="000000"/>
              <w:right w:val="single" w:sz="6" w:space="0" w:color="000000"/>
            </w:tcBorders>
          </w:tcPr>
          <w:p w:rsidR="000C6EE5" w:rsidRPr="004C533C" w:rsidRDefault="000C6EE5" w:rsidP="004C533C">
            <w:pPr>
              <w:spacing w:after="0" w:line="240" w:lineRule="auto"/>
              <w:ind w:left="113" w:right="110"/>
              <w:jc w:val="both"/>
              <w:rPr>
                <w:spacing w:val="-1"/>
                <w:sz w:val="18"/>
                <w:szCs w:val="18"/>
              </w:rPr>
            </w:pPr>
            <w:r w:rsidRPr="004C533C">
              <w:rPr>
                <w:spacing w:val="-1"/>
                <w:sz w:val="18"/>
                <w:szCs w:val="18"/>
              </w:rPr>
              <w:t>Önkormányzat Gazdasági pro</w:t>
            </w:r>
            <w:r w:rsidRPr="004C533C">
              <w:rPr>
                <w:spacing w:val="-1"/>
                <w:sz w:val="18"/>
                <w:szCs w:val="18"/>
              </w:rPr>
              <w:t>g</w:t>
            </w:r>
            <w:r w:rsidRPr="004C533C">
              <w:rPr>
                <w:spacing w:val="-1"/>
                <w:sz w:val="18"/>
                <w:szCs w:val="18"/>
              </w:rPr>
              <w:t>ramja, Települé</w:t>
            </w:r>
            <w:r w:rsidRPr="004C533C">
              <w:rPr>
                <w:spacing w:val="-1"/>
                <w:sz w:val="18"/>
                <w:szCs w:val="18"/>
              </w:rPr>
              <w:t>s</w:t>
            </w:r>
            <w:r w:rsidRPr="004C533C">
              <w:rPr>
                <w:spacing w:val="-1"/>
                <w:sz w:val="18"/>
                <w:szCs w:val="18"/>
              </w:rPr>
              <w:t>fejlesztési Ko</w:t>
            </w:r>
            <w:r w:rsidRPr="004C533C">
              <w:rPr>
                <w:spacing w:val="-1"/>
                <w:sz w:val="18"/>
                <w:szCs w:val="18"/>
              </w:rPr>
              <w:t>n</w:t>
            </w:r>
            <w:r w:rsidRPr="004C533C">
              <w:rPr>
                <w:spacing w:val="-1"/>
                <w:sz w:val="18"/>
                <w:szCs w:val="18"/>
              </w:rPr>
              <w:t>cepció.</w:t>
            </w:r>
          </w:p>
        </w:tc>
        <w:tc>
          <w:tcPr>
            <w:tcW w:w="558" w:type="pct"/>
            <w:tcBorders>
              <w:top w:val="single" w:sz="6" w:space="0" w:color="000000"/>
              <w:left w:val="single" w:sz="6" w:space="0" w:color="000000"/>
              <w:bottom w:val="single" w:sz="6" w:space="0" w:color="000000"/>
              <w:right w:val="single" w:sz="6" w:space="0" w:color="000000"/>
            </w:tcBorders>
          </w:tcPr>
          <w:p w:rsidR="000C6EE5" w:rsidRPr="004C533C" w:rsidRDefault="000C6EE5" w:rsidP="004C533C">
            <w:pPr>
              <w:spacing w:after="0" w:line="240" w:lineRule="auto"/>
              <w:ind w:left="113" w:right="110"/>
              <w:jc w:val="both"/>
              <w:rPr>
                <w:spacing w:val="-1"/>
                <w:sz w:val="18"/>
                <w:szCs w:val="18"/>
              </w:rPr>
            </w:pPr>
            <w:r w:rsidRPr="004C533C">
              <w:rPr>
                <w:spacing w:val="-1"/>
                <w:sz w:val="18"/>
                <w:szCs w:val="18"/>
              </w:rPr>
              <w:t>Felvilágosítás, ta</w:t>
            </w:r>
            <w:r w:rsidRPr="004C533C">
              <w:rPr>
                <w:spacing w:val="-1"/>
                <w:sz w:val="18"/>
                <w:szCs w:val="18"/>
              </w:rPr>
              <w:t>r</w:t>
            </w:r>
            <w:r w:rsidRPr="004C533C">
              <w:rPr>
                <w:spacing w:val="-1"/>
                <w:sz w:val="18"/>
                <w:szCs w:val="18"/>
              </w:rPr>
              <w:t>talmas közmu</w:t>
            </w:r>
            <w:r w:rsidRPr="004C533C">
              <w:rPr>
                <w:spacing w:val="-1"/>
                <w:sz w:val="18"/>
                <w:szCs w:val="18"/>
              </w:rPr>
              <w:t>n</w:t>
            </w:r>
            <w:r w:rsidRPr="004C533C">
              <w:rPr>
                <w:spacing w:val="-1"/>
                <w:sz w:val="18"/>
                <w:szCs w:val="18"/>
              </w:rPr>
              <w:t>kába bevonás, képzés szervez</w:t>
            </w:r>
            <w:r w:rsidRPr="004C533C">
              <w:rPr>
                <w:spacing w:val="-1"/>
                <w:sz w:val="18"/>
                <w:szCs w:val="18"/>
              </w:rPr>
              <w:t>é</w:t>
            </w:r>
            <w:r w:rsidRPr="004C533C">
              <w:rPr>
                <w:spacing w:val="-1"/>
                <w:sz w:val="18"/>
                <w:szCs w:val="18"/>
              </w:rPr>
              <w:t>se.</w:t>
            </w:r>
          </w:p>
        </w:tc>
        <w:tc>
          <w:tcPr>
            <w:tcW w:w="452" w:type="pct"/>
            <w:tcBorders>
              <w:top w:val="single" w:sz="6" w:space="0" w:color="000000"/>
              <w:left w:val="single" w:sz="6" w:space="0" w:color="000000"/>
              <w:bottom w:val="single" w:sz="6" w:space="0" w:color="000000"/>
              <w:right w:val="single" w:sz="6" w:space="0" w:color="000000"/>
            </w:tcBorders>
          </w:tcPr>
          <w:p w:rsidR="000C6EE5" w:rsidRPr="004C533C" w:rsidRDefault="000C6EE5" w:rsidP="004C533C">
            <w:pPr>
              <w:spacing w:after="0" w:line="240" w:lineRule="auto"/>
              <w:ind w:left="113" w:right="110"/>
              <w:jc w:val="both"/>
              <w:rPr>
                <w:spacing w:val="-1"/>
                <w:sz w:val="18"/>
                <w:szCs w:val="18"/>
              </w:rPr>
            </w:pPr>
            <w:r w:rsidRPr="004C533C">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4C533C" w:rsidRDefault="000C6EE5" w:rsidP="004C533C">
            <w:pPr>
              <w:spacing w:after="0" w:line="240" w:lineRule="auto"/>
              <w:ind w:left="113" w:right="110"/>
              <w:jc w:val="both"/>
              <w:rPr>
                <w:spacing w:val="-1"/>
                <w:sz w:val="18"/>
                <w:szCs w:val="18"/>
              </w:rPr>
            </w:pPr>
            <w:r w:rsidRPr="004C533C">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4C533C" w:rsidRDefault="000C6EE5" w:rsidP="004C533C">
            <w:pPr>
              <w:spacing w:after="0" w:line="240" w:lineRule="auto"/>
              <w:ind w:left="113" w:right="110"/>
              <w:jc w:val="both"/>
              <w:rPr>
                <w:spacing w:val="-1"/>
                <w:sz w:val="18"/>
                <w:szCs w:val="18"/>
              </w:rPr>
            </w:pPr>
            <w:r w:rsidRPr="004C533C">
              <w:rPr>
                <w:spacing w:val="-1"/>
                <w:sz w:val="18"/>
                <w:szCs w:val="18"/>
              </w:rPr>
              <w:t>Az érintett cé</w:t>
            </w:r>
            <w:r w:rsidRPr="004C533C">
              <w:rPr>
                <w:spacing w:val="-1"/>
                <w:sz w:val="18"/>
                <w:szCs w:val="18"/>
              </w:rPr>
              <w:t>l</w:t>
            </w:r>
            <w:r w:rsidRPr="004C533C">
              <w:rPr>
                <w:spacing w:val="-1"/>
                <w:sz w:val="18"/>
                <w:szCs w:val="18"/>
              </w:rPr>
              <w:t>csoport</w:t>
            </w:r>
            <w:r>
              <w:rPr>
                <w:spacing w:val="-1"/>
                <w:sz w:val="18"/>
                <w:szCs w:val="18"/>
              </w:rPr>
              <w:t xml:space="preserve"> </w:t>
            </w:r>
            <w:r w:rsidRPr="004C533C">
              <w:rPr>
                <w:spacing w:val="-1"/>
                <w:sz w:val="18"/>
                <w:szCs w:val="18"/>
              </w:rPr>
              <w:t>tagjai – munkahely hiánya esetén- továbbra is részesüljenek ellátásban. 2-3 fő munkába állt a helyi vállalkozó</w:t>
            </w:r>
            <w:r w:rsidRPr="004C533C">
              <w:rPr>
                <w:spacing w:val="-1"/>
                <w:sz w:val="18"/>
                <w:szCs w:val="18"/>
              </w:rPr>
              <w:t>k</w:t>
            </w:r>
            <w:r w:rsidRPr="004C533C">
              <w:rPr>
                <w:spacing w:val="-1"/>
                <w:sz w:val="18"/>
                <w:szCs w:val="18"/>
              </w:rPr>
              <w:t>nál. Egyre többen önellátóvá válnak.</w:t>
            </w:r>
          </w:p>
        </w:tc>
        <w:tc>
          <w:tcPr>
            <w:tcW w:w="504" w:type="pct"/>
            <w:tcBorders>
              <w:top w:val="single" w:sz="6" w:space="0" w:color="000000"/>
              <w:left w:val="single" w:sz="6" w:space="0" w:color="000000"/>
              <w:bottom w:val="single" w:sz="6" w:space="0" w:color="000000"/>
              <w:right w:val="single" w:sz="6" w:space="0" w:color="000000"/>
            </w:tcBorders>
          </w:tcPr>
          <w:p w:rsidR="000C6EE5" w:rsidRPr="004C533C" w:rsidRDefault="000C6EE5" w:rsidP="004C533C">
            <w:pPr>
              <w:spacing w:after="0" w:line="240" w:lineRule="auto"/>
              <w:ind w:left="113" w:right="110"/>
              <w:jc w:val="both"/>
              <w:rPr>
                <w:spacing w:val="-1"/>
                <w:sz w:val="18"/>
                <w:szCs w:val="18"/>
              </w:rPr>
            </w:pPr>
            <w:r w:rsidRPr="004C533C">
              <w:rPr>
                <w:spacing w:val="-1"/>
                <w:sz w:val="18"/>
                <w:szCs w:val="18"/>
              </w:rPr>
              <w:t>Támogatás a</w:t>
            </w:r>
            <w:r>
              <w:rPr>
                <w:spacing w:val="-1"/>
                <w:sz w:val="18"/>
                <w:szCs w:val="18"/>
              </w:rPr>
              <w:t xml:space="preserve"> </w:t>
            </w:r>
            <w:r w:rsidRPr="004C533C">
              <w:rPr>
                <w:spacing w:val="-1"/>
                <w:sz w:val="18"/>
                <w:szCs w:val="18"/>
              </w:rPr>
              <w:t>munkaügyi kö</w:t>
            </w:r>
            <w:r w:rsidRPr="004C533C">
              <w:rPr>
                <w:spacing w:val="-1"/>
                <w:sz w:val="18"/>
                <w:szCs w:val="18"/>
              </w:rPr>
              <w:t>z</w:t>
            </w:r>
            <w:r w:rsidRPr="004C533C">
              <w:rPr>
                <w:spacing w:val="-1"/>
                <w:sz w:val="18"/>
                <w:szCs w:val="18"/>
              </w:rPr>
              <w:t>ponton keres</w:t>
            </w:r>
            <w:r w:rsidRPr="004C533C">
              <w:rPr>
                <w:spacing w:val="-1"/>
                <w:sz w:val="18"/>
                <w:szCs w:val="18"/>
              </w:rPr>
              <w:t>z</w:t>
            </w:r>
            <w:r w:rsidRPr="004C533C">
              <w:rPr>
                <w:spacing w:val="-1"/>
                <w:sz w:val="18"/>
                <w:szCs w:val="18"/>
              </w:rPr>
              <w:t>tül, esetleges képzés pályázati úton. Munk</w:t>
            </w:r>
            <w:r w:rsidRPr="004C533C">
              <w:rPr>
                <w:spacing w:val="-1"/>
                <w:sz w:val="18"/>
                <w:szCs w:val="18"/>
              </w:rPr>
              <w:t>a</w:t>
            </w:r>
            <w:r w:rsidRPr="004C533C">
              <w:rPr>
                <w:spacing w:val="-1"/>
                <w:sz w:val="18"/>
                <w:szCs w:val="18"/>
              </w:rPr>
              <w:t>nélküliek, mu</w:t>
            </w:r>
            <w:r w:rsidRPr="004C533C">
              <w:rPr>
                <w:spacing w:val="-1"/>
                <w:sz w:val="18"/>
                <w:szCs w:val="18"/>
              </w:rPr>
              <w:t>n</w:t>
            </w:r>
            <w:r w:rsidRPr="004C533C">
              <w:rPr>
                <w:spacing w:val="-1"/>
                <w:sz w:val="18"/>
                <w:szCs w:val="18"/>
              </w:rPr>
              <w:t>kaügyi központ, önkormányzati hivatal dolgozói, helyi vállalk</w:t>
            </w:r>
            <w:r w:rsidRPr="004C533C">
              <w:rPr>
                <w:spacing w:val="-1"/>
                <w:sz w:val="18"/>
                <w:szCs w:val="18"/>
              </w:rPr>
              <w:t>o</w:t>
            </w:r>
            <w:r w:rsidRPr="004C533C">
              <w:rPr>
                <w:spacing w:val="-1"/>
                <w:sz w:val="18"/>
                <w:szCs w:val="18"/>
              </w:rPr>
              <w:t>zók, képzéshez szakemberek</w:t>
            </w:r>
          </w:p>
        </w:tc>
        <w:tc>
          <w:tcPr>
            <w:tcW w:w="518" w:type="pct"/>
            <w:tcBorders>
              <w:top w:val="single" w:sz="6" w:space="0" w:color="000000"/>
              <w:left w:val="single" w:sz="6" w:space="0" w:color="000000"/>
              <w:bottom w:val="single" w:sz="6" w:space="0" w:color="000000"/>
              <w:right w:val="single" w:sz="6" w:space="0" w:color="000000"/>
            </w:tcBorders>
          </w:tcPr>
          <w:p w:rsidR="000C6EE5" w:rsidRPr="004C533C" w:rsidRDefault="000C6EE5" w:rsidP="004C533C">
            <w:pPr>
              <w:spacing w:after="0" w:line="240" w:lineRule="auto"/>
              <w:ind w:left="113" w:right="110"/>
              <w:jc w:val="both"/>
              <w:rPr>
                <w:spacing w:val="-1"/>
                <w:sz w:val="18"/>
                <w:szCs w:val="18"/>
              </w:rPr>
            </w:pPr>
            <w:r w:rsidRPr="004C533C">
              <w:rPr>
                <w:spacing w:val="-1"/>
                <w:sz w:val="18"/>
                <w:szCs w:val="18"/>
              </w:rPr>
              <w:t>pályázati forr</w:t>
            </w:r>
            <w:r w:rsidRPr="004C533C">
              <w:rPr>
                <w:spacing w:val="-1"/>
                <w:sz w:val="18"/>
                <w:szCs w:val="18"/>
              </w:rPr>
              <w:t>á</w:t>
            </w:r>
            <w:r w:rsidRPr="004C533C">
              <w:rPr>
                <w:spacing w:val="-1"/>
                <w:sz w:val="18"/>
                <w:szCs w:val="18"/>
              </w:rPr>
              <w:t>soktól függő</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Dalmand Község</w:t>
            </w:r>
          </w:p>
        </w:tc>
      </w:tr>
      <w:tr w:rsidR="000C6EE5" w:rsidRPr="00A37187" w:rsidTr="00CD7422">
        <w:tc>
          <w:tcPr>
            <w:tcW w:w="40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Nem vagy egyedül.</w:t>
            </w:r>
          </w:p>
        </w:tc>
        <w:tc>
          <w:tcPr>
            <w:tcW w:w="55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A bűnelkövetők számára az idősek a leginkább vesz</w:t>
            </w:r>
            <w:r w:rsidRPr="00A37187">
              <w:rPr>
                <w:spacing w:val="-1"/>
                <w:sz w:val="18"/>
                <w:szCs w:val="18"/>
              </w:rPr>
              <w:t>é</w:t>
            </w:r>
            <w:r w:rsidRPr="00A37187">
              <w:rPr>
                <w:spacing w:val="-1"/>
                <w:sz w:val="18"/>
                <w:szCs w:val="18"/>
              </w:rPr>
              <w:t>lyeztetett koros</w:t>
            </w:r>
            <w:r w:rsidRPr="00A37187">
              <w:rPr>
                <w:spacing w:val="-1"/>
                <w:sz w:val="18"/>
                <w:szCs w:val="18"/>
              </w:rPr>
              <w:t>z</w:t>
            </w:r>
            <w:r w:rsidRPr="00A37187">
              <w:rPr>
                <w:spacing w:val="-1"/>
                <w:sz w:val="18"/>
                <w:szCs w:val="18"/>
              </w:rPr>
              <w:t>tály.</w:t>
            </w:r>
          </w:p>
        </w:tc>
        <w:tc>
          <w:tcPr>
            <w:tcW w:w="502"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A településen ne legyen id</w:t>
            </w:r>
            <w:r w:rsidRPr="00A37187">
              <w:rPr>
                <w:spacing w:val="-1"/>
                <w:sz w:val="18"/>
                <w:szCs w:val="18"/>
              </w:rPr>
              <w:t>ő</w:t>
            </w:r>
            <w:r w:rsidRPr="00A37187">
              <w:rPr>
                <w:spacing w:val="-1"/>
                <w:sz w:val="18"/>
                <w:szCs w:val="18"/>
              </w:rPr>
              <w:t>sek sérelmére elkövetett bű</w:t>
            </w:r>
            <w:r w:rsidRPr="00A37187">
              <w:rPr>
                <w:spacing w:val="-1"/>
                <w:sz w:val="18"/>
                <w:szCs w:val="18"/>
              </w:rPr>
              <w:t>n</w:t>
            </w:r>
            <w:r w:rsidRPr="00A37187">
              <w:rPr>
                <w:spacing w:val="-1"/>
                <w:sz w:val="18"/>
                <w:szCs w:val="18"/>
              </w:rPr>
              <w:t>cselekmény.</w:t>
            </w:r>
          </w:p>
        </w:tc>
        <w:tc>
          <w:tcPr>
            <w:tcW w:w="55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Önkormányzat Gazdasági Pro</w:t>
            </w:r>
            <w:r w:rsidRPr="00A37187">
              <w:rPr>
                <w:spacing w:val="-1"/>
                <w:sz w:val="18"/>
                <w:szCs w:val="18"/>
              </w:rPr>
              <w:t>g</w:t>
            </w:r>
            <w:r w:rsidRPr="00A37187">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Felvilágosítás, n</w:t>
            </w:r>
            <w:r w:rsidRPr="00A37187">
              <w:rPr>
                <w:spacing w:val="-1"/>
                <w:sz w:val="18"/>
                <w:szCs w:val="18"/>
              </w:rPr>
              <w:t>a</w:t>
            </w:r>
            <w:r w:rsidRPr="00A37187">
              <w:rPr>
                <w:spacing w:val="-1"/>
                <w:sz w:val="18"/>
                <w:szCs w:val="18"/>
              </w:rPr>
              <w:t>pi figyelőszolgálat, kamerarendszer kialakítása, napi használata.</w:t>
            </w:r>
          </w:p>
        </w:tc>
        <w:tc>
          <w:tcPr>
            <w:tcW w:w="452"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Szűnjenek meg az idősek ellen elk</w:t>
            </w:r>
            <w:r w:rsidRPr="00A37187">
              <w:rPr>
                <w:spacing w:val="-1"/>
                <w:sz w:val="18"/>
                <w:szCs w:val="18"/>
              </w:rPr>
              <w:t>ö</w:t>
            </w:r>
            <w:r w:rsidRPr="00A37187">
              <w:rPr>
                <w:spacing w:val="-1"/>
                <w:sz w:val="18"/>
                <w:szCs w:val="18"/>
              </w:rPr>
              <w:t>vetett bűncs</w:t>
            </w:r>
            <w:r w:rsidRPr="00A37187">
              <w:rPr>
                <w:spacing w:val="-1"/>
                <w:sz w:val="18"/>
                <w:szCs w:val="18"/>
              </w:rPr>
              <w:t>e</w:t>
            </w:r>
            <w:r w:rsidRPr="00A37187">
              <w:rPr>
                <w:spacing w:val="-1"/>
                <w:sz w:val="18"/>
                <w:szCs w:val="18"/>
              </w:rPr>
              <w:t>lekmények, ne legyen rendőrs</w:t>
            </w:r>
            <w:r w:rsidRPr="00A37187">
              <w:rPr>
                <w:spacing w:val="-1"/>
                <w:sz w:val="18"/>
                <w:szCs w:val="18"/>
              </w:rPr>
              <w:t>é</w:t>
            </w:r>
            <w:r w:rsidRPr="00A37187">
              <w:rPr>
                <w:spacing w:val="-1"/>
                <w:sz w:val="18"/>
                <w:szCs w:val="18"/>
              </w:rPr>
              <w:t>gi, szabálysértési feljelentés.</w:t>
            </w:r>
          </w:p>
        </w:tc>
        <w:tc>
          <w:tcPr>
            <w:tcW w:w="50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Pályázati forrás a felvilágosítás megszervez</w:t>
            </w:r>
            <w:r w:rsidRPr="00A37187">
              <w:rPr>
                <w:spacing w:val="-1"/>
                <w:sz w:val="18"/>
                <w:szCs w:val="18"/>
              </w:rPr>
              <w:t>é</w:t>
            </w:r>
            <w:r w:rsidRPr="00A37187">
              <w:rPr>
                <w:spacing w:val="-1"/>
                <w:sz w:val="18"/>
                <w:szCs w:val="18"/>
              </w:rPr>
              <w:t>séhez, a kam</w:t>
            </w:r>
            <w:r w:rsidRPr="00A37187">
              <w:rPr>
                <w:spacing w:val="-1"/>
                <w:sz w:val="18"/>
                <w:szCs w:val="18"/>
              </w:rPr>
              <w:t>e</w:t>
            </w:r>
            <w:r w:rsidRPr="00A37187">
              <w:rPr>
                <w:spacing w:val="-1"/>
                <w:sz w:val="18"/>
                <w:szCs w:val="18"/>
              </w:rPr>
              <w:t>rarendszer k</w:t>
            </w:r>
            <w:r w:rsidRPr="00A37187">
              <w:rPr>
                <w:spacing w:val="-1"/>
                <w:sz w:val="18"/>
                <w:szCs w:val="18"/>
              </w:rPr>
              <w:t>i</w:t>
            </w:r>
            <w:r w:rsidRPr="00A37187">
              <w:rPr>
                <w:spacing w:val="-1"/>
                <w:sz w:val="18"/>
                <w:szCs w:val="18"/>
              </w:rPr>
              <w:t>építéséhez. Po</w:t>
            </w:r>
            <w:r w:rsidRPr="00A37187">
              <w:rPr>
                <w:spacing w:val="-1"/>
                <w:sz w:val="18"/>
                <w:szCs w:val="18"/>
              </w:rPr>
              <w:t>l</w:t>
            </w:r>
            <w:r w:rsidRPr="00A37187">
              <w:rPr>
                <w:spacing w:val="-1"/>
                <w:sz w:val="18"/>
                <w:szCs w:val="18"/>
              </w:rPr>
              <w:t>gárőrség, ren</w:t>
            </w:r>
            <w:r w:rsidRPr="00A37187">
              <w:rPr>
                <w:spacing w:val="-1"/>
                <w:sz w:val="18"/>
                <w:szCs w:val="18"/>
              </w:rPr>
              <w:t>d</w:t>
            </w:r>
            <w:r w:rsidRPr="00A37187">
              <w:rPr>
                <w:spacing w:val="-1"/>
                <w:sz w:val="18"/>
                <w:szCs w:val="18"/>
              </w:rPr>
              <w:t>őrség, civil sze</w:t>
            </w:r>
            <w:r w:rsidRPr="00A37187">
              <w:rPr>
                <w:spacing w:val="-1"/>
                <w:sz w:val="18"/>
                <w:szCs w:val="18"/>
              </w:rPr>
              <w:t>r</w:t>
            </w:r>
            <w:r w:rsidRPr="00A37187">
              <w:rPr>
                <w:spacing w:val="-1"/>
                <w:sz w:val="18"/>
                <w:szCs w:val="18"/>
              </w:rPr>
              <w:t>vezetek.</w:t>
            </w:r>
          </w:p>
        </w:tc>
        <w:tc>
          <w:tcPr>
            <w:tcW w:w="518"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pályázati forr</w:t>
            </w:r>
            <w:r w:rsidRPr="00A37187">
              <w:rPr>
                <w:spacing w:val="-1"/>
                <w:sz w:val="18"/>
                <w:szCs w:val="18"/>
              </w:rPr>
              <w:t>á</w:t>
            </w:r>
            <w:r w:rsidRPr="00A37187">
              <w:rPr>
                <w:spacing w:val="-1"/>
                <w:sz w:val="18"/>
                <w:szCs w:val="18"/>
              </w:rPr>
              <w:t>soktól és ö</w:t>
            </w:r>
            <w:r w:rsidRPr="00A37187">
              <w:rPr>
                <w:spacing w:val="-1"/>
                <w:sz w:val="18"/>
                <w:szCs w:val="18"/>
              </w:rPr>
              <w:t>n</w:t>
            </w:r>
            <w:r w:rsidRPr="00A37187">
              <w:rPr>
                <w:spacing w:val="-1"/>
                <w:sz w:val="18"/>
                <w:szCs w:val="18"/>
              </w:rPr>
              <w:t>kormányzati fo</w:t>
            </w:r>
            <w:r w:rsidRPr="00A37187">
              <w:rPr>
                <w:spacing w:val="-1"/>
                <w:sz w:val="18"/>
                <w:szCs w:val="18"/>
              </w:rPr>
              <w:t>r</w:t>
            </w:r>
            <w:r w:rsidRPr="00A37187">
              <w:rPr>
                <w:spacing w:val="-1"/>
                <w:sz w:val="18"/>
                <w:szCs w:val="18"/>
              </w:rPr>
              <w:t>rásoktól függő</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Döbrököz Község</w:t>
            </w:r>
          </w:p>
        </w:tc>
      </w:tr>
      <w:tr w:rsidR="000C6EE5" w:rsidRPr="00A37187" w:rsidTr="00CD7422">
        <w:tc>
          <w:tcPr>
            <w:tcW w:w="40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Programok szervezése</w:t>
            </w:r>
            <w:r>
              <w:rPr>
                <w:spacing w:val="-1"/>
                <w:sz w:val="18"/>
                <w:szCs w:val="18"/>
              </w:rPr>
              <w:t xml:space="preserve"> </w:t>
            </w:r>
            <w:r w:rsidRPr="00A37187">
              <w:rPr>
                <w:spacing w:val="-1"/>
                <w:sz w:val="18"/>
                <w:szCs w:val="18"/>
              </w:rPr>
              <w:t>az idősek részére</w:t>
            </w:r>
          </w:p>
        </w:tc>
        <w:tc>
          <w:tcPr>
            <w:tcW w:w="55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Nagy a veszélye a településen az idősek elsziget</w:t>
            </w:r>
            <w:r w:rsidRPr="00A37187">
              <w:rPr>
                <w:spacing w:val="-1"/>
                <w:sz w:val="18"/>
                <w:szCs w:val="18"/>
              </w:rPr>
              <w:t>e</w:t>
            </w:r>
            <w:r w:rsidRPr="00A37187">
              <w:rPr>
                <w:spacing w:val="-1"/>
                <w:sz w:val="18"/>
                <w:szCs w:val="18"/>
              </w:rPr>
              <w:t>lődésének</w:t>
            </w:r>
          </w:p>
        </w:tc>
        <w:tc>
          <w:tcPr>
            <w:tcW w:w="502"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Több</w:t>
            </w:r>
            <w:r>
              <w:rPr>
                <w:spacing w:val="-1"/>
                <w:sz w:val="18"/>
                <w:szCs w:val="18"/>
              </w:rPr>
              <w:t xml:space="preserve"> </w:t>
            </w:r>
            <w:r w:rsidRPr="00A37187">
              <w:rPr>
                <w:spacing w:val="-1"/>
                <w:sz w:val="18"/>
                <w:szCs w:val="18"/>
              </w:rPr>
              <w:t>idős v</w:t>
            </w:r>
            <w:r w:rsidRPr="00A37187">
              <w:rPr>
                <w:spacing w:val="-1"/>
                <w:sz w:val="18"/>
                <w:szCs w:val="18"/>
              </w:rPr>
              <w:t>e</w:t>
            </w:r>
            <w:r w:rsidRPr="00A37187">
              <w:rPr>
                <w:spacing w:val="-1"/>
                <w:sz w:val="18"/>
                <w:szCs w:val="18"/>
              </w:rPr>
              <w:t>gyen részt a szervezett pro</w:t>
            </w:r>
            <w:r w:rsidRPr="00A37187">
              <w:rPr>
                <w:spacing w:val="-1"/>
                <w:sz w:val="18"/>
                <w:szCs w:val="18"/>
              </w:rPr>
              <w:t>g</w:t>
            </w:r>
            <w:r w:rsidRPr="00A37187">
              <w:rPr>
                <w:spacing w:val="-1"/>
                <w:sz w:val="18"/>
                <w:szCs w:val="18"/>
              </w:rPr>
              <w:t>ramokon</w:t>
            </w:r>
          </w:p>
        </w:tc>
        <w:tc>
          <w:tcPr>
            <w:tcW w:w="55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Döbrököz Község Önkormányzat</w:t>
            </w:r>
            <w:r w:rsidRPr="00A37187">
              <w:rPr>
                <w:spacing w:val="-1"/>
                <w:sz w:val="18"/>
                <w:szCs w:val="18"/>
              </w:rPr>
              <w:t>á</w:t>
            </w:r>
            <w:r w:rsidRPr="00A37187">
              <w:rPr>
                <w:spacing w:val="-1"/>
                <w:sz w:val="18"/>
                <w:szCs w:val="18"/>
              </w:rPr>
              <w:t>nak felülvizsgált és</w:t>
            </w:r>
            <w:r>
              <w:rPr>
                <w:spacing w:val="-1"/>
                <w:sz w:val="18"/>
                <w:szCs w:val="18"/>
              </w:rPr>
              <w:t xml:space="preserve"> </w:t>
            </w:r>
            <w:r w:rsidRPr="00A37187">
              <w:rPr>
                <w:spacing w:val="-1"/>
                <w:sz w:val="18"/>
                <w:szCs w:val="18"/>
              </w:rPr>
              <w:t>aktualizált Sz</w:t>
            </w:r>
            <w:r w:rsidRPr="00A37187">
              <w:rPr>
                <w:spacing w:val="-1"/>
                <w:sz w:val="18"/>
                <w:szCs w:val="18"/>
              </w:rPr>
              <w:t>o</w:t>
            </w:r>
            <w:r w:rsidRPr="00A37187">
              <w:rPr>
                <w:spacing w:val="-1"/>
                <w:sz w:val="18"/>
                <w:szCs w:val="18"/>
              </w:rPr>
              <w:t>ciális Szolgáltatá</w:t>
            </w:r>
            <w:r w:rsidRPr="00A37187">
              <w:rPr>
                <w:spacing w:val="-1"/>
                <w:sz w:val="18"/>
                <w:szCs w:val="18"/>
              </w:rPr>
              <w:t>s</w:t>
            </w:r>
            <w:r w:rsidRPr="00A37187">
              <w:rPr>
                <w:spacing w:val="-1"/>
                <w:sz w:val="18"/>
                <w:szCs w:val="18"/>
              </w:rPr>
              <w:t>tervezési Konce</w:t>
            </w:r>
            <w:r w:rsidRPr="00A37187">
              <w:rPr>
                <w:spacing w:val="-1"/>
                <w:sz w:val="18"/>
                <w:szCs w:val="18"/>
              </w:rPr>
              <w:t>p</w:t>
            </w:r>
            <w:r w:rsidRPr="00A37187">
              <w:rPr>
                <w:spacing w:val="-1"/>
                <w:sz w:val="18"/>
                <w:szCs w:val="18"/>
              </w:rPr>
              <w:t>ciója</w:t>
            </w:r>
          </w:p>
        </w:tc>
        <w:tc>
          <w:tcPr>
            <w:tcW w:w="558"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Igények felmérése</w:t>
            </w:r>
            <w:r>
              <w:rPr>
                <w:spacing w:val="-1"/>
                <w:sz w:val="18"/>
                <w:szCs w:val="18"/>
              </w:rPr>
              <w:t xml:space="preserve"> </w:t>
            </w:r>
            <w:r w:rsidRPr="00A37187">
              <w:rPr>
                <w:spacing w:val="-1"/>
                <w:sz w:val="18"/>
                <w:szCs w:val="18"/>
              </w:rPr>
              <w:t>a programok t</w:t>
            </w:r>
            <w:r w:rsidRPr="00A37187">
              <w:rPr>
                <w:spacing w:val="-1"/>
                <w:sz w:val="18"/>
                <w:szCs w:val="18"/>
              </w:rPr>
              <w:t>é</w:t>
            </w:r>
            <w:r w:rsidRPr="00A37187">
              <w:rPr>
                <w:spacing w:val="-1"/>
                <w:sz w:val="18"/>
                <w:szCs w:val="18"/>
              </w:rPr>
              <w:t>májára vonatk</w:t>
            </w:r>
            <w:r w:rsidRPr="00A37187">
              <w:rPr>
                <w:spacing w:val="-1"/>
                <w:sz w:val="18"/>
                <w:szCs w:val="18"/>
              </w:rPr>
              <w:t>o</w:t>
            </w:r>
            <w:r w:rsidRPr="00A37187">
              <w:rPr>
                <w:spacing w:val="-1"/>
                <w:sz w:val="18"/>
                <w:szCs w:val="18"/>
              </w:rPr>
              <w:t>zóan és a</w:t>
            </w:r>
            <w:r>
              <w:rPr>
                <w:spacing w:val="-1"/>
                <w:sz w:val="18"/>
                <w:szCs w:val="18"/>
              </w:rPr>
              <w:t xml:space="preserve"> </w:t>
            </w:r>
            <w:r w:rsidRPr="00A37187">
              <w:rPr>
                <w:spacing w:val="-1"/>
                <w:sz w:val="18"/>
                <w:szCs w:val="18"/>
              </w:rPr>
              <w:t>progr</w:t>
            </w:r>
            <w:r w:rsidRPr="00A37187">
              <w:rPr>
                <w:spacing w:val="-1"/>
                <w:sz w:val="18"/>
                <w:szCs w:val="18"/>
              </w:rPr>
              <w:t>a</w:t>
            </w:r>
            <w:r w:rsidRPr="00A37187">
              <w:rPr>
                <w:spacing w:val="-1"/>
                <w:sz w:val="18"/>
                <w:szCs w:val="18"/>
              </w:rPr>
              <w:t>mok szervezése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„Kapaszkodó”</w:t>
            </w:r>
            <w:r>
              <w:rPr>
                <w:spacing w:val="-1"/>
                <w:sz w:val="18"/>
                <w:szCs w:val="18"/>
              </w:rPr>
              <w:t xml:space="preserve"> </w:t>
            </w:r>
            <w:r w:rsidRPr="00A37187">
              <w:rPr>
                <w:spacing w:val="-1"/>
                <w:sz w:val="18"/>
                <w:szCs w:val="18"/>
              </w:rPr>
              <w:t>Szociális</w:t>
            </w:r>
            <w:r>
              <w:rPr>
                <w:spacing w:val="-1"/>
                <w:sz w:val="18"/>
                <w:szCs w:val="18"/>
              </w:rPr>
              <w:t xml:space="preserve"> </w:t>
            </w:r>
            <w:r w:rsidRPr="00A37187">
              <w:rPr>
                <w:spacing w:val="-1"/>
                <w:sz w:val="18"/>
                <w:szCs w:val="18"/>
              </w:rPr>
              <w:t>és</w:t>
            </w:r>
            <w:r>
              <w:rPr>
                <w:spacing w:val="-1"/>
                <w:sz w:val="18"/>
                <w:szCs w:val="18"/>
              </w:rPr>
              <w:t xml:space="preserve"> </w:t>
            </w:r>
            <w:r w:rsidRPr="00A37187">
              <w:rPr>
                <w:spacing w:val="-1"/>
                <w:sz w:val="18"/>
                <w:szCs w:val="18"/>
              </w:rPr>
              <w:t>Gyermekjóléti Alapszolgált</w:t>
            </w:r>
            <w:r w:rsidRPr="00A37187">
              <w:rPr>
                <w:spacing w:val="-1"/>
                <w:sz w:val="18"/>
                <w:szCs w:val="18"/>
              </w:rPr>
              <w:t>a</w:t>
            </w:r>
            <w:r w:rsidRPr="00A37187">
              <w:rPr>
                <w:spacing w:val="-1"/>
                <w:sz w:val="18"/>
                <w:szCs w:val="18"/>
              </w:rPr>
              <w:t>tó Központ Társulás</w:t>
            </w:r>
          </w:p>
        </w:tc>
        <w:tc>
          <w:tcPr>
            <w:tcW w:w="401"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Programok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Humán</w:t>
            </w:r>
          </w:p>
        </w:tc>
        <w:tc>
          <w:tcPr>
            <w:tcW w:w="518"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Folyamatos t</w:t>
            </w:r>
            <w:r w:rsidRPr="00A37187">
              <w:rPr>
                <w:spacing w:val="-1"/>
                <w:sz w:val="18"/>
                <w:szCs w:val="18"/>
              </w:rPr>
              <w:t>e</w:t>
            </w:r>
            <w:r w:rsidRPr="00A37187">
              <w:rPr>
                <w:spacing w:val="-1"/>
                <w:sz w:val="18"/>
                <w:szCs w:val="18"/>
              </w:rPr>
              <w:t>vékenységgel biztosítható</w:t>
            </w:r>
          </w:p>
        </w:tc>
      </w:tr>
      <w:tr w:rsidR="000C6EE5" w:rsidRPr="00A37187" w:rsidTr="00CD7422">
        <w:tc>
          <w:tcPr>
            <w:tcW w:w="40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Az</w:t>
            </w:r>
            <w:r>
              <w:rPr>
                <w:spacing w:val="-1"/>
                <w:sz w:val="18"/>
                <w:szCs w:val="18"/>
              </w:rPr>
              <w:t xml:space="preserve"> </w:t>
            </w:r>
            <w:r w:rsidRPr="00A37187">
              <w:rPr>
                <w:spacing w:val="-1"/>
                <w:sz w:val="18"/>
                <w:szCs w:val="18"/>
              </w:rPr>
              <w:t>időseket ellátó</w:t>
            </w:r>
            <w:r>
              <w:rPr>
                <w:spacing w:val="-1"/>
                <w:sz w:val="18"/>
                <w:szCs w:val="18"/>
              </w:rPr>
              <w:t xml:space="preserve"> </w:t>
            </w:r>
            <w:r w:rsidRPr="00A37187">
              <w:rPr>
                <w:spacing w:val="-1"/>
                <w:sz w:val="18"/>
                <w:szCs w:val="18"/>
              </w:rPr>
              <w:t>i</w:t>
            </w:r>
            <w:r w:rsidRPr="00A37187">
              <w:rPr>
                <w:spacing w:val="-1"/>
                <w:sz w:val="18"/>
                <w:szCs w:val="18"/>
              </w:rPr>
              <w:t>n</w:t>
            </w:r>
            <w:r w:rsidRPr="00A37187">
              <w:rPr>
                <w:spacing w:val="-1"/>
                <w:sz w:val="18"/>
                <w:szCs w:val="18"/>
              </w:rPr>
              <w:t>tézmény,</w:t>
            </w:r>
            <w:r>
              <w:rPr>
                <w:spacing w:val="-1"/>
                <w:sz w:val="18"/>
                <w:szCs w:val="18"/>
              </w:rPr>
              <w:t xml:space="preserve"> </w:t>
            </w:r>
            <w:r w:rsidRPr="00A37187">
              <w:rPr>
                <w:spacing w:val="-1"/>
                <w:sz w:val="18"/>
                <w:szCs w:val="18"/>
              </w:rPr>
              <w:t>valamint tárgyi fe</w:t>
            </w:r>
            <w:r w:rsidRPr="00A37187">
              <w:rPr>
                <w:spacing w:val="-1"/>
                <w:sz w:val="18"/>
                <w:szCs w:val="18"/>
              </w:rPr>
              <w:t>l</w:t>
            </w:r>
            <w:r w:rsidRPr="00A37187">
              <w:rPr>
                <w:spacing w:val="-1"/>
                <w:sz w:val="18"/>
                <w:szCs w:val="18"/>
              </w:rPr>
              <w:t>tételeinek fejlesztés</w:t>
            </w:r>
          </w:p>
        </w:tc>
        <w:tc>
          <w:tcPr>
            <w:tcW w:w="55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Túlzsúfoltság az idősek szociális ellátásában</w:t>
            </w:r>
          </w:p>
        </w:tc>
        <w:tc>
          <w:tcPr>
            <w:tcW w:w="502"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Külön helyis</w:t>
            </w:r>
            <w:r w:rsidRPr="00A37187">
              <w:rPr>
                <w:spacing w:val="-1"/>
                <w:sz w:val="18"/>
                <w:szCs w:val="18"/>
              </w:rPr>
              <w:t>é</w:t>
            </w:r>
            <w:r w:rsidRPr="00A37187">
              <w:rPr>
                <w:spacing w:val="-1"/>
                <w:sz w:val="18"/>
                <w:szCs w:val="18"/>
              </w:rPr>
              <w:t>get biztosítani</w:t>
            </w:r>
            <w:r>
              <w:rPr>
                <w:spacing w:val="-1"/>
                <w:sz w:val="18"/>
                <w:szCs w:val="18"/>
              </w:rPr>
              <w:t xml:space="preserve"> </w:t>
            </w:r>
            <w:r w:rsidRPr="00A37187">
              <w:rPr>
                <w:spacing w:val="-1"/>
                <w:sz w:val="18"/>
                <w:szCs w:val="18"/>
              </w:rPr>
              <w:t>az idősek</w:t>
            </w:r>
            <w:r>
              <w:rPr>
                <w:spacing w:val="-1"/>
                <w:sz w:val="18"/>
                <w:szCs w:val="18"/>
              </w:rPr>
              <w:t xml:space="preserve"> </w:t>
            </w:r>
            <w:r w:rsidRPr="00A37187">
              <w:rPr>
                <w:spacing w:val="-1"/>
                <w:sz w:val="18"/>
                <w:szCs w:val="18"/>
              </w:rPr>
              <w:t>rész</w:t>
            </w:r>
            <w:r w:rsidRPr="00A37187">
              <w:rPr>
                <w:spacing w:val="-1"/>
                <w:sz w:val="18"/>
                <w:szCs w:val="18"/>
              </w:rPr>
              <w:t>é</w:t>
            </w:r>
            <w:r w:rsidRPr="00A37187">
              <w:rPr>
                <w:spacing w:val="-1"/>
                <w:sz w:val="18"/>
                <w:szCs w:val="18"/>
              </w:rPr>
              <w:t>re az</w:t>
            </w:r>
            <w:r>
              <w:rPr>
                <w:spacing w:val="-1"/>
                <w:sz w:val="18"/>
                <w:szCs w:val="18"/>
              </w:rPr>
              <w:t xml:space="preserve"> </w:t>
            </w:r>
            <w:r w:rsidRPr="00A37187">
              <w:rPr>
                <w:spacing w:val="-1"/>
                <w:sz w:val="18"/>
                <w:szCs w:val="18"/>
              </w:rPr>
              <w:t>étkezt</w:t>
            </w:r>
            <w:r w:rsidRPr="00A37187">
              <w:rPr>
                <w:spacing w:val="-1"/>
                <w:sz w:val="18"/>
                <w:szCs w:val="18"/>
              </w:rPr>
              <w:t>e</w:t>
            </w:r>
            <w:r w:rsidRPr="00A37187">
              <w:rPr>
                <w:spacing w:val="-1"/>
                <w:sz w:val="18"/>
                <w:szCs w:val="18"/>
              </w:rPr>
              <w:t>tés, idősek fo</w:t>
            </w:r>
            <w:r w:rsidRPr="00A37187">
              <w:rPr>
                <w:spacing w:val="-1"/>
                <w:sz w:val="18"/>
                <w:szCs w:val="18"/>
              </w:rPr>
              <w:t>g</w:t>
            </w:r>
            <w:r w:rsidRPr="00A37187">
              <w:rPr>
                <w:spacing w:val="-1"/>
                <w:sz w:val="18"/>
                <w:szCs w:val="18"/>
              </w:rPr>
              <w:t>lalkoztatását és</w:t>
            </w:r>
            <w:r>
              <w:rPr>
                <w:spacing w:val="-1"/>
                <w:sz w:val="18"/>
                <w:szCs w:val="18"/>
              </w:rPr>
              <w:t xml:space="preserve"> </w:t>
            </w:r>
            <w:r w:rsidRPr="00A37187">
              <w:rPr>
                <w:spacing w:val="-1"/>
                <w:sz w:val="18"/>
                <w:szCs w:val="18"/>
              </w:rPr>
              <w:t>a</w:t>
            </w:r>
            <w:r>
              <w:rPr>
                <w:spacing w:val="-1"/>
                <w:sz w:val="18"/>
                <w:szCs w:val="18"/>
              </w:rPr>
              <w:t xml:space="preserve"> </w:t>
            </w:r>
            <w:r w:rsidRPr="00A37187">
              <w:rPr>
                <w:spacing w:val="-1"/>
                <w:sz w:val="18"/>
                <w:szCs w:val="18"/>
              </w:rPr>
              <w:t>rehabilitációs szobát</w:t>
            </w:r>
          </w:p>
        </w:tc>
        <w:tc>
          <w:tcPr>
            <w:tcW w:w="55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Döbrököz Község Önkormányzat</w:t>
            </w:r>
            <w:r w:rsidRPr="00A37187">
              <w:rPr>
                <w:spacing w:val="-1"/>
                <w:sz w:val="18"/>
                <w:szCs w:val="18"/>
              </w:rPr>
              <w:t>á</w:t>
            </w:r>
            <w:r w:rsidRPr="00A37187">
              <w:rPr>
                <w:spacing w:val="-1"/>
                <w:sz w:val="18"/>
                <w:szCs w:val="18"/>
              </w:rPr>
              <w:t>nak felülvizsgált és</w:t>
            </w:r>
            <w:r>
              <w:rPr>
                <w:spacing w:val="-1"/>
                <w:sz w:val="18"/>
                <w:szCs w:val="18"/>
              </w:rPr>
              <w:t xml:space="preserve"> </w:t>
            </w:r>
            <w:r w:rsidRPr="00A37187">
              <w:rPr>
                <w:spacing w:val="-1"/>
                <w:sz w:val="18"/>
                <w:szCs w:val="18"/>
              </w:rPr>
              <w:t>aktualizált Sz</w:t>
            </w:r>
            <w:r w:rsidRPr="00A37187">
              <w:rPr>
                <w:spacing w:val="-1"/>
                <w:sz w:val="18"/>
                <w:szCs w:val="18"/>
              </w:rPr>
              <w:t>o</w:t>
            </w:r>
            <w:r w:rsidRPr="00A37187">
              <w:rPr>
                <w:spacing w:val="-1"/>
                <w:sz w:val="18"/>
                <w:szCs w:val="18"/>
              </w:rPr>
              <w:t>ciális Szolgáltatá</w:t>
            </w:r>
            <w:r w:rsidRPr="00A37187">
              <w:rPr>
                <w:spacing w:val="-1"/>
                <w:sz w:val="18"/>
                <w:szCs w:val="18"/>
              </w:rPr>
              <w:t>s</w:t>
            </w:r>
            <w:r w:rsidRPr="00A37187">
              <w:rPr>
                <w:spacing w:val="-1"/>
                <w:sz w:val="18"/>
                <w:szCs w:val="18"/>
              </w:rPr>
              <w:t>tervezési</w:t>
            </w:r>
            <w:r>
              <w:rPr>
                <w:spacing w:val="-1"/>
                <w:sz w:val="18"/>
                <w:szCs w:val="18"/>
              </w:rPr>
              <w:t xml:space="preserve"> </w:t>
            </w:r>
            <w:r w:rsidRPr="00A37187">
              <w:rPr>
                <w:spacing w:val="-1"/>
                <w:sz w:val="18"/>
                <w:szCs w:val="18"/>
              </w:rPr>
              <w:t>Konce</w:t>
            </w:r>
            <w:r w:rsidRPr="00A37187">
              <w:rPr>
                <w:spacing w:val="-1"/>
                <w:sz w:val="18"/>
                <w:szCs w:val="18"/>
              </w:rPr>
              <w:t>p</w:t>
            </w:r>
            <w:r w:rsidRPr="00A37187">
              <w:rPr>
                <w:spacing w:val="-1"/>
                <w:sz w:val="18"/>
                <w:szCs w:val="18"/>
              </w:rPr>
              <w:t>ciója</w:t>
            </w:r>
          </w:p>
        </w:tc>
        <w:tc>
          <w:tcPr>
            <w:tcW w:w="558"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Pályázati lehet</w:t>
            </w:r>
            <w:r w:rsidRPr="00A37187">
              <w:rPr>
                <w:spacing w:val="-1"/>
                <w:sz w:val="18"/>
                <w:szCs w:val="18"/>
              </w:rPr>
              <w:t>ő</w:t>
            </w:r>
            <w:r w:rsidRPr="00A37187">
              <w:rPr>
                <w:spacing w:val="-1"/>
                <w:sz w:val="18"/>
                <w:szCs w:val="18"/>
              </w:rPr>
              <w:t>ségek keresése, pályázatok bead</w:t>
            </w:r>
            <w:r w:rsidRPr="00A37187">
              <w:rPr>
                <w:spacing w:val="-1"/>
                <w:sz w:val="18"/>
                <w:szCs w:val="18"/>
              </w:rPr>
              <w:t>á</w:t>
            </w:r>
            <w:r w:rsidRPr="00A37187">
              <w:rPr>
                <w:spacing w:val="-1"/>
                <w:sz w:val="18"/>
                <w:szCs w:val="18"/>
              </w:rPr>
              <w:t>sa</w:t>
            </w:r>
            <w:r>
              <w:rPr>
                <w:spacing w:val="-1"/>
                <w:sz w:val="18"/>
                <w:szCs w:val="18"/>
              </w:rPr>
              <w:t xml:space="preserve"> </w:t>
            </w:r>
            <w:r w:rsidRPr="00A37187">
              <w:rPr>
                <w:spacing w:val="-1"/>
                <w:sz w:val="18"/>
                <w:szCs w:val="18"/>
              </w:rPr>
              <w:t>és megvalósít</w:t>
            </w:r>
            <w:r w:rsidRPr="00A37187">
              <w:rPr>
                <w:spacing w:val="-1"/>
                <w:sz w:val="18"/>
                <w:szCs w:val="18"/>
              </w:rPr>
              <w:t>á</w:t>
            </w:r>
            <w:r w:rsidRPr="00A37187">
              <w:rPr>
                <w:spacing w:val="-1"/>
                <w:sz w:val="18"/>
                <w:szCs w:val="18"/>
              </w:rPr>
              <w:t>sa</w:t>
            </w:r>
          </w:p>
        </w:tc>
        <w:tc>
          <w:tcPr>
            <w:tcW w:w="452"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Döbrököz Község Ö</w:t>
            </w:r>
            <w:r w:rsidRPr="00A37187">
              <w:rPr>
                <w:spacing w:val="-1"/>
                <w:sz w:val="18"/>
                <w:szCs w:val="18"/>
              </w:rPr>
              <w:t>n</w:t>
            </w:r>
            <w:r w:rsidRPr="00A37187">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Pályázati kiírások függvény</w:t>
            </w:r>
            <w:r w:rsidRPr="00A37187">
              <w:rPr>
                <w:spacing w:val="-1"/>
                <w:sz w:val="18"/>
                <w:szCs w:val="18"/>
              </w:rPr>
              <w:t>é</w:t>
            </w:r>
            <w:r w:rsidRPr="00A37187">
              <w:rPr>
                <w:spacing w:val="-1"/>
                <w:sz w:val="18"/>
                <w:szCs w:val="18"/>
              </w:rPr>
              <w:t>ben</w:t>
            </w:r>
          </w:p>
        </w:tc>
        <w:tc>
          <w:tcPr>
            <w:tcW w:w="55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A</w:t>
            </w:r>
            <w:r>
              <w:rPr>
                <w:spacing w:val="-1"/>
                <w:sz w:val="18"/>
                <w:szCs w:val="18"/>
              </w:rPr>
              <w:t xml:space="preserve"> </w:t>
            </w:r>
            <w:r w:rsidRPr="00A37187">
              <w:rPr>
                <w:spacing w:val="-1"/>
                <w:sz w:val="18"/>
                <w:szCs w:val="18"/>
              </w:rPr>
              <w:t>fejlesztések megvalósítása</w:t>
            </w:r>
          </w:p>
        </w:tc>
        <w:tc>
          <w:tcPr>
            <w:tcW w:w="504"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Pénzügyi</w:t>
            </w:r>
            <w:r>
              <w:rPr>
                <w:spacing w:val="-1"/>
                <w:sz w:val="18"/>
                <w:szCs w:val="18"/>
              </w:rPr>
              <w:t xml:space="preserve"> </w:t>
            </w:r>
            <w:r w:rsidRPr="00A37187">
              <w:rPr>
                <w:spacing w:val="-1"/>
                <w:sz w:val="18"/>
                <w:szCs w:val="18"/>
              </w:rPr>
              <w:t>és humán</w:t>
            </w:r>
          </w:p>
        </w:tc>
        <w:tc>
          <w:tcPr>
            <w:tcW w:w="518" w:type="pct"/>
            <w:tcBorders>
              <w:top w:val="single" w:sz="6" w:space="0" w:color="000000"/>
              <w:left w:val="single" w:sz="6" w:space="0" w:color="000000"/>
              <w:bottom w:val="single" w:sz="6" w:space="0" w:color="000000"/>
              <w:right w:val="single" w:sz="6" w:space="0" w:color="000000"/>
            </w:tcBorders>
          </w:tcPr>
          <w:p w:rsidR="000C6EE5" w:rsidRPr="00A37187" w:rsidRDefault="000C6EE5" w:rsidP="00A37187">
            <w:pPr>
              <w:spacing w:after="0" w:line="240" w:lineRule="auto"/>
              <w:ind w:left="113" w:right="110"/>
              <w:jc w:val="both"/>
              <w:rPr>
                <w:spacing w:val="-1"/>
                <w:sz w:val="18"/>
                <w:szCs w:val="18"/>
              </w:rPr>
            </w:pPr>
            <w:r w:rsidRPr="00A37187">
              <w:rPr>
                <w:spacing w:val="-1"/>
                <w:sz w:val="18"/>
                <w:szCs w:val="18"/>
              </w:rPr>
              <w:t>A</w:t>
            </w:r>
            <w:r>
              <w:rPr>
                <w:spacing w:val="-1"/>
                <w:sz w:val="18"/>
                <w:szCs w:val="18"/>
              </w:rPr>
              <w:t xml:space="preserve"> </w:t>
            </w:r>
            <w:r w:rsidRPr="00A37187">
              <w:rPr>
                <w:spacing w:val="-1"/>
                <w:sz w:val="18"/>
                <w:szCs w:val="18"/>
              </w:rPr>
              <w:t>pályázatok á</w:t>
            </w:r>
            <w:r w:rsidRPr="00A37187">
              <w:rPr>
                <w:spacing w:val="-1"/>
                <w:sz w:val="18"/>
                <w:szCs w:val="18"/>
              </w:rPr>
              <w:t>l</w:t>
            </w:r>
            <w:r w:rsidRPr="00A37187">
              <w:rPr>
                <w:spacing w:val="-1"/>
                <w:sz w:val="18"/>
                <w:szCs w:val="18"/>
              </w:rPr>
              <w:t>tal</w:t>
            </w:r>
            <w:r>
              <w:rPr>
                <w:spacing w:val="-1"/>
                <w:sz w:val="18"/>
                <w:szCs w:val="18"/>
              </w:rPr>
              <w:t xml:space="preserve"> </w:t>
            </w:r>
            <w:r w:rsidRPr="00A37187">
              <w:rPr>
                <w:spacing w:val="-1"/>
                <w:sz w:val="18"/>
                <w:szCs w:val="18"/>
              </w:rPr>
              <w:t>elvárt fen</w:t>
            </w:r>
            <w:r w:rsidRPr="00A37187">
              <w:rPr>
                <w:spacing w:val="-1"/>
                <w:sz w:val="18"/>
                <w:szCs w:val="18"/>
              </w:rPr>
              <w:t>n</w:t>
            </w:r>
            <w:r w:rsidRPr="00A37187">
              <w:rPr>
                <w:spacing w:val="-1"/>
                <w:sz w:val="18"/>
                <w:szCs w:val="18"/>
              </w:rPr>
              <w:t>tarthatósági szempontok alapján</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Dombóvár Város</w:t>
            </w:r>
          </w:p>
        </w:tc>
      </w:tr>
      <w:tr w:rsidR="000C6EE5" w:rsidRPr="00824173" w:rsidTr="00CD7422">
        <w:tc>
          <w:tcPr>
            <w:tcW w:w="40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Veszélye</w:t>
            </w:r>
            <w:r w:rsidRPr="00824173">
              <w:rPr>
                <w:spacing w:val="-1"/>
                <w:sz w:val="18"/>
                <w:szCs w:val="18"/>
              </w:rPr>
              <w:t>z</w:t>
            </w:r>
            <w:r w:rsidRPr="00824173">
              <w:rPr>
                <w:spacing w:val="-1"/>
                <w:sz w:val="18"/>
                <w:szCs w:val="18"/>
              </w:rPr>
              <w:t>tetett ko</w:t>
            </w:r>
            <w:r w:rsidRPr="00824173">
              <w:rPr>
                <w:spacing w:val="-1"/>
                <w:sz w:val="18"/>
                <w:szCs w:val="18"/>
              </w:rPr>
              <w:t>r</w:t>
            </w:r>
            <w:r w:rsidRPr="00824173">
              <w:rPr>
                <w:spacing w:val="-1"/>
                <w:sz w:val="18"/>
                <w:szCs w:val="18"/>
              </w:rPr>
              <w:t>csoport (80 éven felül</w:t>
            </w:r>
            <w:r w:rsidRPr="00824173">
              <w:rPr>
                <w:spacing w:val="-1"/>
                <w:sz w:val="18"/>
                <w:szCs w:val="18"/>
              </w:rPr>
              <w:t>i</w:t>
            </w:r>
            <w:r w:rsidRPr="00824173">
              <w:rPr>
                <w:spacing w:val="-1"/>
                <w:sz w:val="18"/>
                <w:szCs w:val="18"/>
              </w:rPr>
              <w:t>ek) felmér</w:t>
            </w:r>
            <w:r w:rsidRPr="00824173">
              <w:rPr>
                <w:spacing w:val="-1"/>
                <w:sz w:val="18"/>
                <w:szCs w:val="18"/>
              </w:rPr>
              <w:t>é</w:t>
            </w:r>
            <w:r w:rsidRPr="00824173">
              <w:rPr>
                <w:spacing w:val="-1"/>
                <w:sz w:val="18"/>
                <w:szCs w:val="18"/>
              </w:rPr>
              <w:t>se</w:t>
            </w:r>
          </w:p>
        </w:tc>
        <w:tc>
          <w:tcPr>
            <w:tcW w:w="55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Nincs adat arról, hogy a veszélye</w:t>
            </w:r>
            <w:r w:rsidRPr="00824173">
              <w:rPr>
                <w:spacing w:val="-1"/>
                <w:sz w:val="18"/>
                <w:szCs w:val="18"/>
              </w:rPr>
              <w:t>z</w:t>
            </w:r>
            <w:r w:rsidRPr="00824173">
              <w:rPr>
                <w:spacing w:val="-1"/>
                <w:sz w:val="18"/>
                <w:szCs w:val="18"/>
              </w:rPr>
              <w:t>tetett korcs</w:t>
            </w:r>
            <w:r w:rsidRPr="00824173">
              <w:rPr>
                <w:spacing w:val="-1"/>
                <w:sz w:val="18"/>
                <w:szCs w:val="18"/>
              </w:rPr>
              <w:t>o</w:t>
            </w:r>
            <w:r w:rsidRPr="00824173">
              <w:rPr>
                <w:spacing w:val="-1"/>
                <w:sz w:val="18"/>
                <w:szCs w:val="18"/>
              </w:rPr>
              <w:t>portból (80 éven felüliek) hány f</w:t>
            </w:r>
            <w:r>
              <w:rPr>
                <w:spacing w:val="-1"/>
                <w:sz w:val="18"/>
                <w:szCs w:val="18"/>
              </w:rPr>
              <w:t>ő</w:t>
            </w:r>
            <w:r w:rsidRPr="00824173">
              <w:rPr>
                <w:spacing w:val="-1"/>
                <w:sz w:val="18"/>
                <w:szCs w:val="18"/>
              </w:rPr>
              <w:t xml:space="preserve"> él egyedül, eg</w:t>
            </w:r>
            <w:r w:rsidRPr="00824173">
              <w:rPr>
                <w:spacing w:val="-1"/>
                <w:sz w:val="18"/>
                <w:szCs w:val="18"/>
              </w:rPr>
              <w:t>y</w:t>
            </w:r>
            <w:r w:rsidRPr="00824173">
              <w:rPr>
                <w:spacing w:val="-1"/>
                <w:sz w:val="18"/>
                <w:szCs w:val="18"/>
              </w:rPr>
              <w:t>személyes házta</w:t>
            </w:r>
            <w:r w:rsidRPr="00824173">
              <w:rPr>
                <w:spacing w:val="-1"/>
                <w:sz w:val="18"/>
                <w:szCs w:val="18"/>
              </w:rPr>
              <w:t>r</w:t>
            </w:r>
            <w:r w:rsidRPr="00824173">
              <w:rPr>
                <w:spacing w:val="-1"/>
                <w:sz w:val="18"/>
                <w:szCs w:val="18"/>
              </w:rPr>
              <w:t>tásban.</w:t>
            </w:r>
          </w:p>
        </w:tc>
        <w:tc>
          <w:tcPr>
            <w:tcW w:w="502"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Adatbázis létr</w:t>
            </w:r>
            <w:r w:rsidRPr="00824173">
              <w:rPr>
                <w:spacing w:val="-1"/>
                <w:sz w:val="18"/>
                <w:szCs w:val="18"/>
              </w:rPr>
              <w:t>e</w:t>
            </w:r>
            <w:r w:rsidRPr="00824173">
              <w:rPr>
                <w:spacing w:val="-1"/>
                <w:sz w:val="18"/>
                <w:szCs w:val="18"/>
              </w:rPr>
              <w:t>hozása</w:t>
            </w:r>
            <w:r>
              <w:rPr>
                <w:spacing w:val="-1"/>
                <w:sz w:val="18"/>
                <w:szCs w:val="18"/>
              </w:rPr>
              <w:t xml:space="preserve"> </w:t>
            </w:r>
            <w:r w:rsidRPr="00824173">
              <w:rPr>
                <w:spacing w:val="-1"/>
                <w:sz w:val="18"/>
                <w:szCs w:val="18"/>
              </w:rPr>
              <w:t>Nem i</w:t>
            </w:r>
            <w:r w:rsidRPr="00824173">
              <w:rPr>
                <w:spacing w:val="-1"/>
                <w:sz w:val="18"/>
                <w:szCs w:val="18"/>
              </w:rPr>
              <w:t>s</w:t>
            </w:r>
            <w:r w:rsidRPr="00824173">
              <w:rPr>
                <w:spacing w:val="-1"/>
                <w:sz w:val="18"/>
                <w:szCs w:val="18"/>
              </w:rPr>
              <w:t>mert az Alzheimer- kó</w:t>
            </w:r>
            <w:r w:rsidRPr="00824173">
              <w:rPr>
                <w:spacing w:val="-1"/>
                <w:sz w:val="18"/>
                <w:szCs w:val="18"/>
              </w:rPr>
              <w:t>r</w:t>
            </w:r>
            <w:r w:rsidRPr="00824173">
              <w:rPr>
                <w:spacing w:val="-1"/>
                <w:sz w:val="18"/>
                <w:szCs w:val="18"/>
              </w:rPr>
              <w:t>ban szenved</w:t>
            </w:r>
            <w:r>
              <w:rPr>
                <w:spacing w:val="-1"/>
                <w:sz w:val="18"/>
                <w:szCs w:val="18"/>
              </w:rPr>
              <w:t>ő</w:t>
            </w:r>
            <w:r w:rsidRPr="00824173">
              <w:rPr>
                <w:spacing w:val="-1"/>
                <w:sz w:val="18"/>
                <w:szCs w:val="18"/>
              </w:rPr>
              <w:t>k száma.</w:t>
            </w:r>
          </w:p>
        </w:tc>
        <w:tc>
          <w:tcPr>
            <w:tcW w:w="55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w:t>
            </w:r>
          </w:p>
        </w:tc>
        <w:tc>
          <w:tcPr>
            <w:tcW w:w="558"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Szociológiai fe</w:t>
            </w:r>
            <w:r w:rsidRPr="00824173">
              <w:rPr>
                <w:spacing w:val="-1"/>
                <w:sz w:val="18"/>
                <w:szCs w:val="18"/>
              </w:rPr>
              <w:t>l</w:t>
            </w:r>
            <w:r w:rsidRPr="00824173">
              <w:rPr>
                <w:spacing w:val="-1"/>
                <w:sz w:val="18"/>
                <w:szCs w:val="18"/>
              </w:rPr>
              <w:t>mérés. Informác</w:t>
            </w:r>
            <w:r w:rsidRPr="00824173">
              <w:rPr>
                <w:spacing w:val="-1"/>
                <w:sz w:val="18"/>
                <w:szCs w:val="18"/>
              </w:rPr>
              <w:t>i</w:t>
            </w:r>
            <w:r w:rsidRPr="00824173">
              <w:rPr>
                <w:spacing w:val="-1"/>
                <w:sz w:val="18"/>
                <w:szCs w:val="18"/>
              </w:rPr>
              <w:t>ós centrum kial</w:t>
            </w:r>
            <w:r w:rsidRPr="00824173">
              <w:rPr>
                <w:spacing w:val="-1"/>
                <w:sz w:val="18"/>
                <w:szCs w:val="18"/>
              </w:rPr>
              <w:t>a</w:t>
            </w:r>
            <w:r w:rsidRPr="00824173">
              <w:rPr>
                <w:spacing w:val="-1"/>
                <w:sz w:val="18"/>
                <w:szCs w:val="18"/>
              </w:rPr>
              <w:t>kítása. Gerontol</w:t>
            </w:r>
            <w:r w:rsidRPr="00824173">
              <w:rPr>
                <w:spacing w:val="-1"/>
                <w:sz w:val="18"/>
                <w:szCs w:val="18"/>
              </w:rPr>
              <w:t>ó</w:t>
            </w:r>
            <w:r w:rsidRPr="00824173">
              <w:rPr>
                <w:spacing w:val="-1"/>
                <w:sz w:val="18"/>
                <w:szCs w:val="18"/>
              </w:rPr>
              <w:t>giai Információs Központ létreh</w:t>
            </w:r>
            <w:r w:rsidRPr="00824173">
              <w:rPr>
                <w:spacing w:val="-1"/>
                <w:sz w:val="18"/>
                <w:szCs w:val="18"/>
              </w:rPr>
              <w:t>o</w:t>
            </w:r>
            <w:r w:rsidRPr="00824173">
              <w:rPr>
                <w:spacing w:val="-1"/>
                <w:sz w:val="18"/>
                <w:szCs w:val="18"/>
              </w:rPr>
              <w:t>zása.</w:t>
            </w:r>
          </w:p>
        </w:tc>
        <w:tc>
          <w:tcPr>
            <w:tcW w:w="452"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Dombóvár Város Ö</w:t>
            </w:r>
            <w:r w:rsidRPr="00824173">
              <w:rPr>
                <w:spacing w:val="-1"/>
                <w:sz w:val="18"/>
                <w:szCs w:val="18"/>
              </w:rPr>
              <w:t>n</w:t>
            </w:r>
            <w:r w:rsidRPr="00824173">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2015.06.30.</w:t>
            </w:r>
          </w:p>
        </w:tc>
        <w:tc>
          <w:tcPr>
            <w:tcW w:w="55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Szociológiai fe</w:t>
            </w:r>
            <w:r w:rsidRPr="00824173">
              <w:rPr>
                <w:spacing w:val="-1"/>
                <w:sz w:val="18"/>
                <w:szCs w:val="18"/>
              </w:rPr>
              <w:t>l</w:t>
            </w:r>
            <w:r w:rsidRPr="00824173">
              <w:rPr>
                <w:spacing w:val="-1"/>
                <w:sz w:val="18"/>
                <w:szCs w:val="18"/>
              </w:rPr>
              <w:t>mérés eredm</w:t>
            </w:r>
            <w:r w:rsidRPr="00824173">
              <w:rPr>
                <w:spacing w:val="-1"/>
                <w:sz w:val="18"/>
                <w:szCs w:val="18"/>
              </w:rPr>
              <w:t>é</w:t>
            </w:r>
            <w:r w:rsidRPr="00824173">
              <w:rPr>
                <w:spacing w:val="-1"/>
                <w:sz w:val="18"/>
                <w:szCs w:val="18"/>
              </w:rPr>
              <w:t>nye. Létrehozott Információs Kö</w:t>
            </w:r>
            <w:r w:rsidRPr="00824173">
              <w:rPr>
                <w:spacing w:val="-1"/>
                <w:sz w:val="18"/>
                <w:szCs w:val="18"/>
              </w:rPr>
              <w:t>z</w:t>
            </w:r>
            <w:r w:rsidRPr="00824173">
              <w:rPr>
                <w:spacing w:val="-1"/>
                <w:sz w:val="18"/>
                <w:szCs w:val="18"/>
              </w:rPr>
              <w:t>pontok.</w:t>
            </w:r>
          </w:p>
        </w:tc>
        <w:tc>
          <w:tcPr>
            <w:tcW w:w="50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Egyesített Sz</w:t>
            </w:r>
            <w:r w:rsidRPr="00824173">
              <w:rPr>
                <w:spacing w:val="-1"/>
                <w:sz w:val="18"/>
                <w:szCs w:val="18"/>
              </w:rPr>
              <w:t>o</w:t>
            </w:r>
            <w:r w:rsidRPr="00824173">
              <w:rPr>
                <w:spacing w:val="-1"/>
                <w:sz w:val="18"/>
                <w:szCs w:val="18"/>
              </w:rPr>
              <w:t>ciális Intézmény</w:t>
            </w:r>
          </w:p>
        </w:tc>
        <w:tc>
          <w:tcPr>
            <w:tcW w:w="518"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Nem releváns</w:t>
            </w:r>
          </w:p>
        </w:tc>
      </w:tr>
      <w:tr w:rsidR="000C6EE5" w:rsidRPr="00824173" w:rsidTr="00CD7422">
        <w:tc>
          <w:tcPr>
            <w:tcW w:w="40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Gyógyászati segédeszköz kölcsönzési lehet</w:t>
            </w:r>
            <w:r>
              <w:rPr>
                <w:spacing w:val="-1"/>
                <w:sz w:val="18"/>
                <w:szCs w:val="18"/>
              </w:rPr>
              <w:t>ő</w:t>
            </w:r>
            <w:r w:rsidRPr="00824173">
              <w:rPr>
                <w:spacing w:val="-1"/>
                <w:sz w:val="18"/>
                <w:szCs w:val="18"/>
              </w:rPr>
              <w:t>ség fejlesztése</w:t>
            </w:r>
          </w:p>
        </w:tc>
        <w:tc>
          <w:tcPr>
            <w:tcW w:w="55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Nincs gyógyászati segédeszköz kö</w:t>
            </w:r>
            <w:r w:rsidRPr="00824173">
              <w:rPr>
                <w:spacing w:val="-1"/>
                <w:sz w:val="18"/>
                <w:szCs w:val="18"/>
              </w:rPr>
              <w:t>l</w:t>
            </w:r>
            <w:r w:rsidRPr="00824173">
              <w:rPr>
                <w:spacing w:val="-1"/>
                <w:sz w:val="18"/>
                <w:szCs w:val="18"/>
              </w:rPr>
              <w:t>csönzési lehet</w:t>
            </w:r>
            <w:r>
              <w:rPr>
                <w:spacing w:val="-1"/>
                <w:sz w:val="18"/>
                <w:szCs w:val="18"/>
              </w:rPr>
              <w:t>ő</w:t>
            </w:r>
            <w:r w:rsidRPr="00824173">
              <w:rPr>
                <w:spacing w:val="-1"/>
                <w:sz w:val="18"/>
                <w:szCs w:val="18"/>
              </w:rPr>
              <w:t>ség</w:t>
            </w:r>
          </w:p>
        </w:tc>
        <w:tc>
          <w:tcPr>
            <w:tcW w:w="502"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Az arra rászor</w:t>
            </w:r>
            <w:r w:rsidRPr="00824173">
              <w:rPr>
                <w:spacing w:val="-1"/>
                <w:sz w:val="18"/>
                <w:szCs w:val="18"/>
              </w:rPr>
              <w:t>u</w:t>
            </w:r>
            <w:r w:rsidRPr="00824173">
              <w:rPr>
                <w:spacing w:val="-1"/>
                <w:sz w:val="18"/>
                <w:szCs w:val="18"/>
              </w:rPr>
              <w:t>lók számára gyógyászati s</w:t>
            </w:r>
            <w:r w:rsidRPr="00824173">
              <w:rPr>
                <w:spacing w:val="-1"/>
                <w:sz w:val="18"/>
                <w:szCs w:val="18"/>
              </w:rPr>
              <w:t>e</w:t>
            </w:r>
            <w:r w:rsidRPr="00824173">
              <w:rPr>
                <w:spacing w:val="-1"/>
                <w:sz w:val="18"/>
                <w:szCs w:val="18"/>
              </w:rPr>
              <w:t>gédeszköz kö</w:t>
            </w:r>
            <w:r w:rsidRPr="00824173">
              <w:rPr>
                <w:spacing w:val="-1"/>
                <w:sz w:val="18"/>
                <w:szCs w:val="18"/>
              </w:rPr>
              <w:t>l</w:t>
            </w:r>
            <w:r w:rsidRPr="00824173">
              <w:rPr>
                <w:spacing w:val="-1"/>
                <w:sz w:val="18"/>
                <w:szCs w:val="18"/>
              </w:rPr>
              <w:t>csönzési lehet</w:t>
            </w:r>
            <w:r>
              <w:rPr>
                <w:spacing w:val="-1"/>
                <w:sz w:val="18"/>
                <w:szCs w:val="18"/>
              </w:rPr>
              <w:t>ő</w:t>
            </w:r>
            <w:r w:rsidRPr="00824173">
              <w:rPr>
                <w:spacing w:val="-1"/>
                <w:sz w:val="18"/>
                <w:szCs w:val="18"/>
              </w:rPr>
              <w:t>ség kialakítása.</w:t>
            </w:r>
          </w:p>
        </w:tc>
        <w:tc>
          <w:tcPr>
            <w:tcW w:w="55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w:t>
            </w:r>
          </w:p>
        </w:tc>
        <w:tc>
          <w:tcPr>
            <w:tcW w:w="558"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Igényfelmérés, lehet</w:t>
            </w:r>
            <w:r>
              <w:rPr>
                <w:spacing w:val="-1"/>
                <w:sz w:val="18"/>
                <w:szCs w:val="18"/>
              </w:rPr>
              <w:t>ő</w:t>
            </w:r>
            <w:r w:rsidRPr="00824173">
              <w:rPr>
                <w:spacing w:val="-1"/>
                <w:sz w:val="18"/>
                <w:szCs w:val="18"/>
              </w:rPr>
              <w:t>ségek viz</w:t>
            </w:r>
            <w:r w:rsidRPr="00824173">
              <w:rPr>
                <w:spacing w:val="-1"/>
                <w:sz w:val="18"/>
                <w:szCs w:val="18"/>
              </w:rPr>
              <w:t>s</w:t>
            </w:r>
            <w:r w:rsidRPr="00824173">
              <w:rPr>
                <w:spacing w:val="-1"/>
                <w:sz w:val="18"/>
                <w:szCs w:val="18"/>
              </w:rPr>
              <w:t>gálata, szükséges lépések megtét</w:t>
            </w:r>
            <w:r w:rsidRPr="00824173">
              <w:rPr>
                <w:spacing w:val="-1"/>
                <w:sz w:val="18"/>
                <w:szCs w:val="18"/>
              </w:rPr>
              <w:t>e</w:t>
            </w:r>
            <w:r w:rsidRPr="00824173">
              <w:rPr>
                <w:spacing w:val="-1"/>
                <w:sz w:val="18"/>
                <w:szCs w:val="18"/>
              </w:rPr>
              <w:t>le.</w:t>
            </w:r>
          </w:p>
        </w:tc>
        <w:tc>
          <w:tcPr>
            <w:tcW w:w="452"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Dombóvár Város Ö</w:t>
            </w:r>
            <w:r w:rsidRPr="00824173">
              <w:rPr>
                <w:spacing w:val="-1"/>
                <w:sz w:val="18"/>
                <w:szCs w:val="18"/>
              </w:rPr>
              <w:t>n</w:t>
            </w:r>
            <w:r w:rsidRPr="00824173">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2015.06.30.</w:t>
            </w:r>
          </w:p>
        </w:tc>
        <w:tc>
          <w:tcPr>
            <w:tcW w:w="55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Igényfelmérés eredménye. Gyógyászati s</w:t>
            </w:r>
            <w:r w:rsidRPr="00824173">
              <w:rPr>
                <w:spacing w:val="-1"/>
                <w:sz w:val="18"/>
                <w:szCs w:val="18"/>
              </w:rPr>
              <w:t>e</w:t>
            </w:r>
            <w:r w:rsidRPr="00824173">
              <w:rPr>
                <w:spacing w:val="-1"/>
                <w:sz w:val="18"/>
                <w:szCs w:val="18"/>
              </w:rPr>
              <w:t>gédeszköz kö</w:t>
            </w:r>
            <w:r w:rsidRPr="00824173">
              <w:rPr>
                <w:spacing w:val="-1"/>
                <w:sz w:val="18"/>
                <w:szCs w:val="18"/>
              </w:rPr>
              <w:t>l</w:t>
            </w:r>
            <w:r w:rsidRPr="00824173">
              <w:rPr>
                <w:spacing w:val="-1"/>
                <w:sz w:val="18"/>
                <w:szCs w:val="18"/>
              </w:rPr>
              <w:t>csönzési lehe</w:t>
            </w:r>
            <w:r>
              <w:rPr>
                <w:spacing w:val="-1"/>
                <w:sz w:val="18"/>
                <w:szCs w:val="18"/>
              </w:rPr>
              <w:t>t</w:t>
            </w:r>
            <w:r>
              <w:rPr>
                <w:spacing w:val="-1"/>
                <w:sz w:val="18"/>
                <w:szCs w:val="18"/>
              </w:rPr>
              <w:t>ő</w:t>
            </w:r>
            <w:r w:rsidRPr="00824173">
              <w:rPr>
                <w:spacing w:val="-1"/>
                <w:sz w:val="18"/>
                <w:szCs w:val="18"/>
              </w:rPr>
              <w:t>ség kialakítása megtörtént-e.</w:t>
            </w:r>
          </w:p>
        </w:tc>
        <w:tc>
          <w:tcPr>
            <w:tcW w:w="50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Egyesített Sz</w:t>
            </w:r>
            <w:r w:rsidRPr="00824173">
              <w:rPr>
                <w:spacing w:val="-1"/>
                <w:sz w:val="18"/>
                <w:szCs w:val="18"/>
              </w:rPr>
              <w:t>o</w:t>
            </w:r>
            <w:r w:rsidRPr="00824173">
              <w:rPr>
                <w:spacing w:val="-1"/>
                <w:sz w:val="18"/>
                <w:szCs w:val="18"/>
              </w:rPr>
              <w:t>ciális Inté</w:t>
            </w:r>
            <w:r w:rsidRPr="00824173">
              <w:rPr>
                <w:spacing w:val="-1"/>
                <w:sz w:val="18"/>
                <w:szCs w:val="18"/>
              </w:rPr>
              <w:t>z</w:t>
            </w:r>
            <w:r w:rsidRPr="00824173">
              <w:rPr>
                <w:spacing w:val="-1"/>
                <w:sz w:val="18"/>
                <w:szCs w:val="18"/>
              </w:rPr>
              <w:t>mény, helyi vá</w:t>
            </w:r>
            <w:r w:rsidRPr="00824173">
              <w:rPr>
                <w:spacing w:val="-1"/>
                <w:sz w:val="18"/>
                <w:szCs w:val="18"/>
              </w:rPr>
              <w:t>l</w:t>
            </w:r>
            <w:r w:rsidRPr="00824173">
              <w:rPr>
                <w:spacing w:val="-1"/>
                <w:sz w:val="18"/>
                <w:szCs w:val="18"/>
              </w:rPr>
              <w:t>lalkozások</w:t>
            </w:r>
          </w:p>
        </w:tc>
        <w:tc>
          <w:tcPr>
            <w:tcW w:w="518"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Gazdaságossági számítás</w:t>
            </w:r>
          </w:p>
        </w:tc>
      </w:tr>
      <w:tr w:rsidR="000C6EE5" w:rsidRPr="00824173" w:rsidTr="00CD7422">
        <w:tc>
          <w:tcPr>
            <w:tcW w:w="40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Utolsó st</w:t>
            </w:r>
            <w:r w:rsidRPr="00824173">
              <w:rPr>
                <w:spacing w:val="-1"/>
                <w:sz w:val="18"/>
                <w:szCs w:val="18"/>
              </w:rPr>
              <w:t>á</w:t>
            </w:r>
            <w:r w:rsidRPr="00824173">
              <w:rPr>
                <w:spacing w:val="-1"/>
                <w:sz w:val="18"/>
                <w:szCs w:val="18"/>
              </w:rPr>
              <w:t>diumban lév</w:t>
            </w:r>
            <w:r>
              <w:rPr>
                <w:spacing w:val="-1"/>
                <w:sz w:val="18"/>
                <w:szCs w:val="18"/>
              </w:rPr>
              <w:t>ő</w:t>
            </w:r>
            <w:r w:rsidRPr="00824173">
              <w:rPr>
                <w:spacing w:val="-1"/>
                <w:sz w:val="18"/>
                <w:szCs w:val="18"/>
              </w:rPr>
              <w:t xml:space="preserve"> bet</w:t>
            </w:r>
            <w:r w:rsidRPr="00824173">
              <w:rPr>
                <w:spacing w:val="-1"/>
                <w:sz w:val="18"/>
                <w:szCs w:val="18"/>
              </w:rPr>
              <w:t>e</w:t>
            </w:r>
            <w:r w:rsidRPr="00824173">
              <w:rPr>
                <w:spacing w:val="-1"/>
                <w:sz w:val="18"/>
                <w:szCs w:val="18"/>
              </w:rPr>
              <w:t>gek otth</w:t>
            </w:r>
            <w:r w:rsidRPr="00824173">
              <w:rPr>
                <w:spacing w:val="-1"/>
                <w:sz w:val="18"/>
                <w:szCs w:val="18"/>
              </w:rPr>
              <w:t>o</w:t>
            </w:r>
            <w:r w:rsidRPr="00824173">
              <w:rPr>
                <w:spacing w:val="-1"/>
                <w:sz w:val="18"/>
                <w:szCs w:val="18"/>
              </w:rPr>
              <w:t>nukban tö</w:t>
            </w:r>
            <w:r w:rsidRPr="00824173">
              <w:rPr>
                <w:spacing w:val="-1"/>
                <w:sz w:val="18"/>
                <w:szCs w:val="18"/>
              </w:rPr>
              <w:t>r</w:t>
            </w:r>
            <w:r w:rsidRPr="00824173">
              <w:rPr>
                <w:spacing w:val="-1"/>
                <w:sz w:val="18"/>
                <w:szCs w:val="18"/>
              </w:rPr>
              <w:t>tén</w:t>
            </w:r>
            <w:r>
              <w:rPr>
                <w:spacing w:val="-1"/>
                <w:sz w:val="18"/>
                <w:szCs w:val="18"/>
              </w:rPr>
              <w:t>ő</w:t>
            </w:r>
            <w:r w:rsidRPr="00824173">
              <w:rPr>
                <w:spacing w:val="-1"/>
                <w:sz w:val="18"/>
                <w:szCs w:val="18"/>
              </w:rPr>
              <w:t xml:space="preserve"> ápol</w:t>
            </w:r>
            <w:r w:rsidRPr="00824173">
              <w:rPr>
                <w:spacing w:val="-1"/>
                <w:sz w:val="18"/>
                <w:szCs w:val="18"/>
              </w:rPr>
              <w:t>á</w:t>
            </w:r>
            <w:r w:rsidRPr="00824173">
              <w:rPr>
                <w:spacing w:val="-1"/>
                <w:sz w:val="18"/>
                <w:szCs w:val="18"/>
              </w:rPr>
              <w:t>sa</w:t>
            </w:r>
          </w:p>
        </w:tc>
        <w:tc>
          <w:tcPr>
            <w:tcW w:w="55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Nincs olyan szo</w:t>
            </w:r>
            <w:r w:rsidRPr="00824173">
              <w:rPr>
                <w:spacing w:val="-1"/>
                <w:sz w:val="18"/>
                <w:szCs w:val="18"/>
              </w:rPr>
              <w:t>l</w:t>
            </w:r>
            <w:r w:rsidRPr="00824173">
              <w:rPr>
                <w:spacing w:val="-1"/>
                <w:sz w:val="18"/>
                <w:szCs w:val="18"/>
              </w:rPr>
              <w:t>gáltatás, amely a daganatos, utolsó stádiumban lév</w:t>
            </w:r>
            <w:r>
              <w:rPr>
                <w:spacing w:val="-1"/>
                <w:sz w:val="18"/>
                <w:szCs w:val="18"/>
              </w:rPr>
              <w:t>ő</w:t>
            </w:r>
            <w:r w:rsidRPr="00824173">
              <w:rPr>
                <w:spacing w:val="-1"/>
                <w:sz w:val="18"/>
                <w:szCs w:val="18"/>
              </w:rPr>
              <w:t xml:space="preserve"> betegek otth</w:t>
            </w:r>
            <w:r w:rsidRPr="00824173">
              <w:rPr>
                <w:spacing w:val="-1"/>
                <w:sz w:val="18"/>
                <w:szCs w:val="18"/>
              </w:rPr>
              <w:t>o</w:t>
            </w:r>
            <w:r w:rsidRPr="00824173">
              <w:rPr>
                <w:spacing w:val="-1"/>
                <w:sz w:val="18"/>
                <w:szCs w:val="18"/>
              </w:rPr>
              <w:t>nukban történ</w:t>
            </w:r>
            <w:r>
              <w:rPr>
                <w:spacing w:val="-1"/>
                <w:sz w:val="18"/>
                <w:szCs w:val="18"/>
              </w:rPr>
              <w:t xml:space="preserve">ő </w:t>
            </w:r>
            <w:r w:rsidRPr="005074E4">
              <w:rPr>
                <w:spacing w:val="-1"/>
                <w:sz w:val="18"/>
                <w:szCs w:val="18"/>
              </w:rPr>
              <w:t>ápolását segítené</w:t>
            </w:r>
          </w:p>
        </w:tc>
        <w:tc>
          <w:tcPr>
            <w:tcW w:w="502"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Daganatos, utolsó stádiu</w:t>
            </w:r>
            <w:r w:rsidRPr="00824173">
              <w:rPr>
                <w:spacing w:val="-1"/>
                <w:sz w:val="18"/>
                <w:szCs w:val="18"/>
              </w:rPr>
              <w:t>m</w:t>
            </w:r>
            <w:r w:rsidRPr="00824173">
              <w:rPr>
                <w:spacing w:val="-1"/>
                <w:sz w:val="18"/>
                <w:szCs w:val="18"/>
              </w:rPr>
              <w:t>ban lév6 bet</w:t>
            </w:r>
            <w:r w:rsidRPr="00824173">
              <w:rPr>
                <w:spacing w:val="-1"/>
                <w:sz w:val="18"/>
                <w:szCs w:val="18"/>
              </w:rPr>
              <w:t>e</w:t>
            </w:r>
            <w:r w:rsidRPr="00824173">
              <w:rPr>
                <w:spacing w:val="-1"/>
                <w:sz w:val="18"/>
                <w:szCs w:val="18"/>
              </w:rPr>
              <w:t>gek otthonu</w:t>
            </w:r>
            <w:r w:rsidRPr="00824173">
              <w:rPr>
                <w:spacing w:val="-1"/>
                <w:sz w:val="18"/>
                <w:szCs w:val="18"/>
              </w:rPr>
              <w:t>k</w:t>
            </w:r>
            <w:r w:rsidRPr="00824173">
              <w:rPr>
                <w:spacing w:val="-1"/>
                <w:sz w:val="18"/>
                <w:szCs w:val="18"/>
              </w:rPr>
              <w:t>ban történ</w:t>
            </w:r>
            <w:r>
              <w:rPr>
                <w:spacing w:val="-1"/>
                <w:sz w:val="18"/>
                <w:szCs w:val="18"/>
              </w:rPr>
              <w:t>ő</w:t>
            </w:r>
            <w:r w:rsidRPr="00824173">
              <w:rPr>
                <w:spacing w:val="-1"/>
                <w:sz w:val="18"/>
                <w:szCs w:val="18"/>
              </w:rPr>
              <w:t xml:space="preserve"> ápolási lehet</w:t>
            </w:r>
            <w:r>
              <w:rPr>
                <w:spacing w:val="-1"/>
                <w:sz w:val="18"/>
                <w:szCs w:val="18"/>
              </w:rPr>
              <w:t>ő</w:t>
            </w:r>
            <w:r w:rsidRPr="00824173">
              <w:rPr>
                <w:spacing w:val="-1"/>
                <w:sz w:val="18"/>
                <w:szCs w:val="18"/>
              </w:rPr>
              <w:t>ségének biztosí</w:t>
            </w:r>
            <w:r>
              <w:rPr>
                <w:spacing w:val="-1"/>
                <w:sz w:val="18"/>
                <w:szCs w:val="18"/>
              </w:rPr>
              <w:t xml:space="preserve"> </w:t>
            </w:r>
            <w:r w:rsidRPr="00824173">
              <w:rPr>
                <w:spacing w:val="-1"/>
                <w:sz w:val="18"/>
                <w:szCs w:val="18"/>
              </w:rPr>
              <w:t>tása.</w:t>
            </w:r>
          </w:p>
        </w:tc>
        <w:tc>
          <w:tcPr>
            <w:tcW w:w="55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w:t>
            </w:r>
          </w:p>
        </w:tc>
        <w:tc>
          <w:tcPr>
            <w:tcW w:w="558"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Hospice szolgált</w:t>
            </w:r>
            <w:r w:rsidRPr="00824173">
              <w:rPr>
                <w:spacing w:val="-1"/>
                <w:sz w:val="18"/>
                <w:szCs w:val="18"/>
              </w:rPr>
              <w:t>a</w:t>
            </w:r>
            <w:r w:rsidRPr="00824173">
              <w:rPr>
                <w:spacing w:val="-1"/>
                <w:sz w:val="18"/>
                <w:szCs w:val="18"/>
              </w:rPr>
              <w:t>tás kialakítása a házi segítségnyú</w:t>
            </w:r>
            <w:r w:rsidRPr="00824173">
              <w:rPr>
                <w:spacing w:val="-1"/>
                <w:sz w:val="18"/>
                <w:szCs w:val="18"/>
              </w:rPr>
              <w:t>j</w:t>
            </w:r>
            <w:r w:rsidRPr="00824173">
              <w:rPr>
                <w:spacing w:val="-1"/>
                <w:sz w:val="18"/>
                <w:szCs w:val="18"/>
              </w:rPr>
              <w:t>t</w:t>
            </w:r>
            <w:r>
              <w:rPr>
                <w:spacing w:val="-1"/>
                <w:sz w:val="18"/>
                <w:szCs w:val="18"/>
              </w:rPr>
              <w:t>á</w:t>
            </w:r>
            <w:r w:rsidRPr="00824173">
              <w:rPr>
                <w:spacing w:val="-1"/>
                <w:sz w:val="18"/>
                <w:szCs w:val="18"/>
              </w:rPr>
              <w:t>s területén.</w:t>
            </w:r>
          </w:p>
        </w:tc>
        <w:tc>
          <w:tcPr>
            <w:tcW w:w="452"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Dombóvár Város Ö</w:t>
            </w:r>
            <w:r w:rsidRPr="00824173">
              <w:rPr>
                <w:spacing w:val="-1"/>
                <w:sz w:val="18"/>
                <w:szCs w:val="18"/>
              </w:rPr>
              <w:t>n</w:t>
            </w:r>
            <w:r w:rsidRPr="00824173">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2015.06.30.</w:t>
            </w:r>
          </w:p>
        </w:tc>
        <w:tc>
          <w:tcPr>
            <w:tcW w:w="55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Szolgáltatást igénybevev</w:t>
            </w:r>
            <w:r>
              <w:rPr>
                <w:spacing w:val="-1"/>
                <w:sz w:val="18"/>
                <w:szCs w:val="18"/>
              </w:rPr>
              <w:t>ő</w:t>
            </w:r>
            <w:r w:rsidRPr="00824173">
              <w:rPr>
                <w:spacing w:val="-1"/>
                <w:sz w:val="18"/>
                <w:szCs w:val="18"/>
              </w:rPr>
              <w:t>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Pályázati forrás, Egyesített Sz</w:t>
            </w:r>
            <w:r w:rsidRPr="00824173">
              <w:rPr>
                <w:spacing w:val="-1"/>
                <w:sz w:val="18"/>
                <w:szCs w:val="18"/>
              </w:rPr>
              <w:t>o</w:t>
            </w:r>
            <w:r w:rsidRPr="00824173">
              <w:rPr>
                <w:spacing w:val="-1"/>
                <w:sz w:val="18"/>
                <w:szCs w:val="18"/>
              </w:rPr>
              <w:t>ciális Intézmény</w:t>
            </w:r>
          </w:p>
        </w:tc>
        <w:tc>
          <w:tcPr>
            <w:tcW w:w="518" w:type="pct"/>
            <w:tcBorders>
              <w:top w:val="single" w:sz="6" w:space="0" w:color="000000"/>
              <w:left w:val="single" w:sz="6" w:space="0" w:color="000000"/>
              <w:bottom w:val="single" w:sz="6" w:space="0" w:color="000000"/>
              <w:right w:val="single" w:sz="6" w:space="0" w:color="000000"/>
            </w:tcBorders>
          </w:tcPr>
          <w:p w:rsidR="000C6EE5" w:rsidRPr="00824173" w:rsidRDefault="000C6EE5" w:rsidP="00824173">
            <w:pPr>
              <w:spacing w:after="0" w:line="240" w:lineRule="auto"/>
              <w:ind w:left="113" w:right="110"/>
              <w:jc w:val="both"/>
              <w:rPr>
                <w:spacing w:val="-1"/>
                <w:sz w:val="18"/>
                <w:szCs w:val="18"/>
              </w:rPr>
            </w:pPr>
            <w:r w:rsidRPr="00824173">
              <w:rPr>
                <w:spacing w:val="-1"/>
                <w:sz w:val="18"/>
                <w:szCs w:val="18"/>
              </w:rPr>
              <w:t>Pályázati forrá</w:t>
            </w:r>
            <w:r w:rsidRPr="00824173">
              <w:rPr>
                <w:spacing w:val="-1"/>
                <w:sz w:val="18"/>
                <w:szCs w:val="18"/>
              </w:rPr>
              <w:t>s</w:t>
            </w:r>
            <w:r w:rsidRPr="00824173">
              <w:rPr>
                <w:spacing w:val="-1"/>
                <w:sz w:val="18"/>
                <w:szCs w:val="18"/>
              </w:rPr>
              <w:t>ból vagy állami támogatással</w:t>
            </w:r>
          </w:p>
        </w:tc>
      </w:tr>
      <w:tr w:rsidR="000C6EE5" w:rsidRPr="00824173" w:rsidTr="00CD7422">
        <w:tc>
          <w:tcPr>
            <w:tcW w:w="40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Önkénte</w:t>
            </w:r>
            <w:r w:rsidRPr="005074E4">
              <w:rPr>
                <w:spacing w:val="-1"/>
                <w:sz w:val="18"/>
                <w:szCs w:val="18"/>
              </w:rPr>
              <w:t>s</w:t>
            </w:r>
            <w:r w:rsidRPr="005074E4">
              <w:rPr>
                <w:spacing w:val="-1"/>
                <w:sz w:val="18"/>
                <w:szCs w:val="18"/>
              </w:rPr>
              <w:t>ség népsz</w:t>
            </w:r>
            <w:r w:rsidRPr="005074E4">
              <w:rPr>
                <w:spacing w:val="-1"/>
                <w:sz w:val="18"/>
                <w:szCs w:val="18"/>
              </w:rPr>
              <w:t>e</w:t>
            </w:r>
            <w:r w:rsidRPr="005074E4">
              <w:rPr>
                <w:spacing w:val="-1"/>
                <w:sz w:val="18"/>
                <w:szCs w:val="18"/>
              </w:rPr>
              <w:t>r</w:t>
            </w:r>
            <w:r>
              <w:rPr>
                <w:spacing w:val="-1"/>
                <w:sz w:val="18"/>
                <w:szCs w:val="18"/>
              </w:rPr>
              <w:t>ű</w:t>
            </w:r>
            <w:r w:rsidRPr="005074E4">
              <w:rPr>
                <w:spacing w:val="-1"/>
                <w:sz w:val="18"/>
                <w:szCs w:val="18"/>
              </w:rPr>
              <w:t>sítése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Kevés az önkéntes</w:t>
            </w:r>
          </w:p>
        </w:tc>
        <w:tc>
          <w:tcPr>
            <w:tcW w:w="502"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Az id6sek seg</w:t>
            </w:r>
            <w:r w:rsidRPr="005074E4">
              <w:rPr>
                <w:spacing w:val="-1"/>
                <w:sz w:val="18"/>
                <w:szCs w:val="18"/>
              </w:rPr>
              <w:t>í</w:t>
            </w:r>
            <w:r w:rsidRPr="005074E4">
              <w:rPr>
                <w:spacing w:val="-1"/>
                <w:sz w:val="18"/>
                <w:szCs w:val="18"/>
              </w:rPr>
              <w:t>tése önként</w:t>
            </w:r>
            <w:r w:rsidRPr="005074E4">
              <w:rPr>
                <w:spacing w:val="-1"/>
                <w:sz w:val="18"/>
                <w:szCs w:val="18"/>
              </w:rPr>
              <w:t>e</w:t>
            </w:r>
            <w:r w:rsidRPr="005074E4">
              <w:rPr>
                <w:spacing w:val="-1"/>
                <w:sz w:val="18"/>
                <w:szCs w:val="18"/>
              </w:rPr>
              <w:t>sek segítség</w:t>
            </w:r>
            <w:r w:rsidRPr="005074E4">
              <w:rPr>
                <w:spacing w:val="-1"/>
                <w:sz w:val="18"/>
                <w:szCs w:val="18"/>
              </w:rPr>
              <w:t>é</w:t>
            </w:r>
            <w:r w:rsidRPr="005074E4">
              <w:rPr>
                <w:spacing w:val="-1"/>
                <w:sz w:val="18"/>
                <w:szCs w:val="18"/>
              </w:rPr>
              <w:t>vel.</w:t>
            </w:r>
          </w:p>
        </w:tc>
        <w:tc>
          <w:tcPr>
            <w:tcW w:w="55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Pr>
                <w:spacing w:val="-1"/>
                <w:sz w:val="18"/>
                <w:szCs w:val="18"/>
              </w:rPr>
              <w:t>4 éves munk</w:t>
            </w:r>
            <w:r>
              <w:rPr>
                <w:spacing w:val="-1"/>
                <w:sz w:val="18"/>
                <w:szCs w:val="18"/>
              </w:rPr>
              <w:t>a</w:t>
            </w:r>
            <w:r>
              <w:rPr>
                <w:spacing w:val="-1"/>
                <w:sz w:val="18"/>
                <w:szCs w:val="18"/>
              </w:rPr>
              <w:t>progra</w:t>
            </w:r>
            <w:r w:rsidRPr="005074E4">
              <w:rPr>
                <w:spacing w:val="-1"/>
                <w:sz w:val="18"/>
                <w:szCs w:val="18"/>
              </w:rPr>
              <w:t>m</w:t>
            </w:r>
          </w:p>
        </w:tc>
        <w:tc>
          <w:tcPr>
            <w:tcW w:w="558"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Önkéntesek t</w:t>
            </w:r>
            <w:r w:rsidRPr="005074E4">
              <w:rPr>
                <w:spacing w:val="-1"/>
                <w:sz w:val="18"/>
                <w:szCs w:val="18"/>
              </w:rPr>
              <w:t>o</w:t>
            </w:r>
            <w:r w:rsidRPr="005074E4">
              <w:rPr>
                <w:spacing w:val="-1"/>
                <w:sz w:val="18"/>
                <w:szCs w:val="18"/>
              </w:rPr>
              <w:t>borzása.</w:t>
            </w:r>
          </w:p>
        </w:tc>
        <w:tc>
          <w:tcPr>
            <w:tcW w:w="452"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Pr>
                <w:spacing w:val="-1"/>
                <w:sz w:val="18"/>
                <w:szCs w:val="18"/>
              </w:rPr>
              <w:t>Dombóvár Város Ö</w:t>
            </w:r>
            <w:r>
              <w:rPr>
                <w:spacing w:val="-1"/>
                <w:sz w:val="18"/>
                <w:szCs w:val="18"/>
              </w:rPr>
              <w:t>n</w:t>
            </w:r>
            <w:r>
              <w:rPr>
                <w:spacing w:val="-1"/>
                <w:sz w:val="18"/>
                <w:szCs w:val="18"/>
              </w:rPr>
              <w:t>kormányz</w:t>
            </w:r>
            <w:r w:rsidRPr="005074E4">
              <w:rPr>
                <w:spacing w:val="-1"/>
                <w:sz w:val="18"/>
                <w:szCs w:val="18"/>
              </w:rPr>
              <w:t>ata</w:t>
            </w:r>
          </w:p>
        </w:tc>
        <w:tc>
          <w:tcPr>
            <w:tcW w:w="401"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2015.06.30.</w:t>
            </w:r>
          </w:p>
        </w:tc>
        <w:tc>
          <w:tcPr>
            <w:tcW w:w="55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Önkéntesek sz</w:t>
            </w:r>
            <w:r w:rsidRPr="005074E4">
              <w:rPr>
                <w:spacing w:val="-1"/>
                <w:sz w:val="18"/>
                <w:szCs w:val="18"/>
              </w:rPr>
              <w:t>á</w:t>
            </w:r>
            <w:r w:rsidRPr="005074E4">
              <w:rPr>
                <w:spacing w:val="-1"/>
                <w:sz w:val="18"/>
                <w:szCs w:val="18"/>
              </w:rPr>
              <w:t>ma.</w:t>
            </w:r>
          </w:p>
        </w:tc>
        <w:tc>
          <w:tcPr>
            <w:tcW w:w="50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Egyesített Sz</w:t>
            </w:r>
            <w:r w:rsidRPr="005074E4">
              <w:rPr>
                <w:spacing w:val="-1"/>
                <w:sz w:val="18"/>
                <w:szCs w:val="18"/>
              </w:rPr>
              <w:t>o</w:t>
            </w:r>
            <w:r w:rsidRPr="005074E4">
              <w:rPr>
                <w:spacing w:val="-1"/>
                <w:sz w:val="18"/>
                <w:szCs w:val="18"/>
              </w:rPr>
              <w:t>ciális Inté</w:t>
            </w:r>
            <w:r w:rsidRPr="005074E4">
              <w:rPr>
                <w:spacing w:val="-1"/>
                <w:sz w:val="18"/>
                <w:szCs w:val="18"/>
              </w:rPr>
              <w:t>z</w:t>
            </w:r>
            <w:r w:rsidRPr="005074E4">
              <w:rPr>
                <w:spacing w:val="-1"/>
                <w:sz w:val="18"/>
                <w:szCs w:val="18"/>
              </w:rPr>
              <w:t>mény, önkéntes segít6k</w:t>
            </w:r>
          </w:p>
        </w:tc>
        <w:tc>
          <w:tcPr>
            <w:tcW w:w="518"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folyamatos nyomon</w:t>
            </w:r>
            <w:r>
              <w:rPr>
                <w:spacing w:val="-1"/>
                <w:sz w:val="18"/>
                <w:szCs w:val="18"/>
              </w:rPr>
              <w:t xml:space="preserve"> </w:t>
            </w:r>
            <w:r w:rsidRPr="005074E4">
              <w:rPr>
                <w:spacing w:val="-1"/>
                <w:sz w:val="18"/>
                <w:szCs w:val="18"/>
              </w:rPr>
              <w:t>követés</w:t>
            </w:r>
          </w:p>
        </w:tc>
      </w:tr>
      <w:tr w:rsidR="000C6EE5" w:rsidRPr="00824173" w:rsidTr="00CD7422">
        <w:tc>
          <w:tcPr>
            <w:tcW w:w="40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Id</w:t>
            </w:r>
            <w:r>
              <w:rPr>
                <w:spacing w:val="-1"/>
                <w:sz w:val="18"/>
                <w:szCs w:val="18"/>
              </w:rPr>
              <w:t>ő</w:t>
            </w:r>
            <w:r w:rsidRPr="005074E4">
              <w:rPr>
                <w:spacing w:val="-1"/>
                <w:sz w:val="18"/>
                <w:szCs w:val="18"/>
              </w:rPr>
              <w:t>sek táj</w:t>
            </w:r>
            <w:r w:rsidRPr="005074E4">
              <w:rPr>
                <w:spacing w:val="-1"/>
                <w:sz w:val="18"/>
                <w:szCs w:val="18"/>
              </w:rPr>
              <w:t>é</w:t>
            </w:r>
            <w:r w:rsidRPr="005074E4">
              <w:rPr>
                <w:spacing w:val="-1"/>
                <w:sz w:val="18"/>
                <w:szCs w:val="18"/>
              </w:rPr>
              <w:t>koztatása</w:t>
            </w:r>
          </w:p>
        </w:tc>
        <w:tc>
          <w:tcPr>
            <w:tcW w:w="55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Az id</w:t>
            </w:r>
            <w:r>
              <w:rPr>
                <w:spacing w:val="-1"/>
                <w:sz w:val="18"/>
                <w:szCs w:val="18"/>
              </w:rPr>
              <w:t>ő</w:t>
            </w:r>
            <w:r w:rsidRPr="005074E4">
              <w:rPr>
                <w:spacing w:val="-1"/>
                <w:sz w:val="18"/>
                <w:szCs w:val="18"/>
              </w:rPr>
              <w:t>sek és ho</w:t>
            </w:r>
            <w:r w:rsidRPr="005074E4">
              <w:rPr>
                <w:spacing w:val="-1"/>
                <w:sz w:val="18"/>
                <w:szCs w:val="18"/>
              </w:rPr>
              <w:t>z</w:t>
            </w:r>
            <w:r w:rsidRPr="005074E4">
              <w:rPr>
                <w:spacing w:val="-1"/>
                <w:sz w:val="18"/>
                <w:szCs w:val="18"/>
              </w:rPr>
              <w:t>zátartozóik nem rendelkeznek ke</w:t>
            </w:r>
            <w:r w:rsidRPr="005074E4">
              <w:rPr>
                <w:spacing w:val="-1"/>
                <w:sz w:val="18"/>
                <w:szCs w:val="18"/>
              </w:rPr>
              <w:t>l</w:t>
            </w:r>
            <w:r w:rsidRPr="005074E4">
              <w:rPr>
                <w:spacing w:val="-1"/>
                <w:sz w:val="18"/>
                <w:szCs w:val="18"/>
              </w:rPr>
              <w:t>l</w:t>
            </w:r>
            <w:r>
              <w:rPr>
                <w:spacing w:val="-1"/>
                <w:sz w:val="18"/>
                <w:szCs w:val="18"/>
              </w:rPr>
              <w:t>ő</w:t>
            </w:r>
            <w:r w:rsidRPr="005074E4">
              <w:rPr>
                <w:spacing w:val="-1"/>
                <w:sz w:val="18"/>
                <w:szCs w:val="18"/>
              </w:rPr>
              <w:t xml:space="preserve"> információval az</w:t>
            </w:r>
            <w:r>
              <w:rPr>
                <w:spacing w:val="-1"/>
                <w:sz w:val="18"/>
                <w:szCs w:val="18"/>
              </w:rPr>
              <w:t xml:space="preserve"> </w:t>
            </w:r>
            <w:r w:rsidRPr="005074E4">
              <w:rPr>
                <w:spacing w:val="-1"/>
                <w:sz w:val="18"/>
                <w:szCs w:val="18"/>
              </w:rPr>
              <w:t>ellátásokról, a</w:t>
            </w:r>
            <w:r>
              <w:rPr>
                <w:spacing w:val="-1"/>
                <w:sz w:val="18"/>
                <w:szCs w:val="18"/>
              </w:rPr>
              <w:t xml:space="preserve"> </w:t>
            </w:r>
            <w:r w:rsidRPr="005074E4">
              <w:rPr>
                <w:spacing w:val="-1"/>
                <w:sz w:val="18"/>
                <w:szCs w:val="18"/>
              </w:rPr>
              <w:t>segítségnyújtási lehet</w:t>
            </w:r>
            <w:r>
              <w:rPr>
                <w:spacing w:val="-1"/>
                <w:sz w:val="18"/>
                <w:szCs w:val="18"/>
              </w:rPr>
              <w:t>ő</w:t>
            </w:r>
            <w:r w:rsidRPr="005074E4">
              <w:rPr>
                <w:spacing w:val="-1"/>
                <w:sz w:val="18"/>
                <w:szCs w:val="18"/>
              </w:rPr>
              <w:t>ségekr</w:t>
            </w:r>
            <w:r>
              <w:rPr>
                <w:spacing w:val="-1"/>
                <w:sz w:val="18"/>
                <w:szCs w:val="18"/>
              </w:rPr>
              <w:t>ő</w:t>
            </w:r>
            <w:r w:rsidRPr="005074E4">
              <w:rPr>
                <w:spacing w:val="-1"/>
                <w:sz w:val="18"/>
                <w:szCs w:val="18"/>
              </w:rPr>
              <w:t>l</w:t>
            </w:r>
          </w:p>
        </w:tc>
        <w:tc>
          <w:tcPr>
            <w:tcW w:w="502"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Az id6sek és hozzátartozók pontosan tu</w:t>
            </w:r>
            <w:r w:rsidRPr="005074E4">
              <w:rPr>
                <w:spacing w:val="-1"/>
                <w:sz w:val="18"/>
                <w:szCs w:val="18"/>
              </w:rPr>
              <w:t>d</w:t>
            </w:r>
            <w:r w:rsidRPr="005074E4">
              <w:rPr>
                <w:spacing w:val="-1"/>
                <w:sz w:val="18"/>
                <w:szCs w:val="18"/>
              </w:rPr>
              <w:t>ják, hogy adott</w:t>
            </w:r>
            <w:r>
              <w:rPr>
                <w:spacing w:val="-1"/>
                <w:sz w:val="18"/>
                <w:szCs w:val="18"/>
              </w:rPr>
              <w:t xml:space="preserve"> </w:t>
            </w:r>
            <w:r w:rsidRPr="005074E4">
              <w:rPr>
                <w:spacing w:val="-1"/>
                <w:sz w:val="18"/>
                <w:szCs w:val="18"/>
              </w:rPr>
              <w:t>probléma</w:t>
            </w:r>
            <w:r>
              <w:rPr>
                <w:spacing w:val="-1"/>
                <w:sz w:val="18"/>
                <w:szCs w:val="18"/>
              </w:rPr>
              <w:t xml:space="preserve"> </w:t>
            </w:r>
            <w:r w:rsidRPr="005074E4">
              <w:rPr>
                <w:spacing w:val="-1"/>
                <w:sz w:val="18"/>
                <w:szCs w:val="18"/>
              </w:rPr>
              <w:t>es</w:t>
            </w:r>
            <w:r w:rsidRPr="005074E4">
              <w:rPr>
                <w:spacing w:val="-1"/>
                <w:sz w:val="18"/>
                <w:szCs w:val="18"/>
              </w:rPr>
              <w:t>e</w:t>
            </w:r>
            <w:r w:rsidRPr="005074E4">
              <w:rPr>
                <w:spacing w:val="-1"/>
                <w:sz w:val="18"/>
                <w:szCs w:val="18"/>
              </w:rPr>
              <w:t>tén kihez fo</w:t>
            </w:r>
            <w:r w:rsidRPr="005074E4">
              <w:rPr>
                <w:spacing w:val="-1"/>
                <w:sz w:val="18"/>
                <w:szCs w:val="18"/>
              </w:rPr>
              <w:t>r</w:t>
            </w:r>
            <w:r w:rsidRPr="005074E4">
              <w:rPr>
                <w:spacing w:val="-1"/>
                <w:sz w:val="18"/>
                <w:szCs w:val="18"/>
              </w:rPr>
              <w:t>duljanak, kit</w:t>
            </w:r>
            <w:r>
              <w:rPr>
                <w:spacing w:val="-1"/>
                <w:sz w:val="18"/>
                <w:szCs w:val="18"/>
              </w:rPr>
              <w:t>ő</w:t>
            </w:r>
            <w:r w:rsidRPr="005074E4">
              <w:rPr>
                <w:spacing w:val="-1"/>
                <w:sz w:val="18"/>
                <w:szCs w:val="18"/>
              </w:rPr>
              <w:t>l kérhetnek s</w:t>
            </w:r>
            <w:r w:rsidRPr="005074E4">
              <w:rPr>
                <w:spacing w:val="-1"/>
                <w:sz w:val="18"/>
                <w:szCs w:val="18"/>
              </w:rPr>
              <w:t>e</w:t>
            </w:r>
            <w:r w:rsidRPr="005074E4">
              <w:rPr>
                <w:spacing w:val="-1"/>
                <w:sz w:val="18"/>
                <w:szCs w:val="18"/>
              </w:rPr>
              <w:t>gítséget.</w:t>
            </w:r>
          </w:p>
        </w:tc>
        <w:tc>
          <w:tcPr>
            <w:tcW w:w="55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w:t>
            </w:r>
          </w:p>
        </w:tc>
        <w:tc>
          <w:tcPr>
            <w:tcW w:w="558"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Tájékoztatás, f</w:t>
            </w:r>
            <w:r w:rsidRPr="005074E4">
              <w:rPr>
                <w:spacing w:val="-1"/>
                <w:sz w:val="18"/>
                <w:szCs w:val="18"/>
              </w:rPr>
              <w:t>i</w:t>
            </w:r>
            <w:r w:rsidRPr="005074E4">
              <w:rPr>
                <w:spacing w:val="-1"/>
                <w:sz w:val="18"/>
                <w:szCs w:val="18"/>
              </w:rPr>
              <w:t>gyelemfelhívás rendezvények, szóróanyagok s</w:t>
            </w:r>
            <w:r w:rsidRPr="005074E4">
              <w:rPr>
                <w:spacing w:val="-1"/>
                <w:sz w:val="18"/>
                <w:szCs w:val="18"/>
              </w:rPr>
              <w:t>e</w:t>
            </w:r>
            <w:r w:rsidRPr="005074E4">
              <w:rPr>
                <w:spacing w:val="-1"/>
                <w:sz w:val="18"/>
                <w:szCs w:val="18"/>
              </w:rPr>
              <w:t>gítségével.</w:t>
            </w:r>
          </w:p>
        </w:tc>
        <w:tc>
          <w:tcPr>
            <w:tcW w:w="452"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Dombóvár Város Ö</w:t>
            </w:r>
            <w:r w:rsidRPr="005074E4">
              <w:rPr>
                <w:spacing w:val="-1"/>
                <w:sz w:val="18"/>
                <w:szCs w:val="18"/>
              </w:rPr>
              <w:t>n</w:t>
            </w:r>
            <w:r w:rsidRPr="005074E4">
              <w:rPr>
                <w:spacing w:val="-1"/>
                <w:sz w:val="18"/>
                <w:szCs w:val="18"/>
              </w:rPr>
              <w:t>kormányz</w:t>
            </w:r>
            <w:r>
              <w:rPr>
                <w:spacing w:val="-1"/>
                <w:sz w:val="18"/>
                <w:szCs w:val="18"/>
              </w:rPr>
              <w:t>a</w:t>
            </w:r>
            <w:r w:rsidRPr="005074E4">
              <w:rPr>
                <w:spacing w:val="-1"/>
                <w:sz w:val="18"/>
                <w:szCs w:val="18"/>
              </w:rPr>
              <w:t>ta</w:t>
            </w:r>
          </w:p>
        </w:tc>
        <w:tc>
          <w:tcPr>
            <w:tcW w:w="401"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2015.06.30.</w:t>
            </w:r>
          </w:p>
        </w:tc>
        <w:tc>
          <w:tcPr>
            <w:tcW w:w="55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Rendezvénye ken résztvev</w:t>
            </w:r>
            <w:r>
              <w:rPr>
                <w:spacing w:val="-1"/>
                <w:sz w:val="18"/>
                <w:szCs w:val="18"/>
              </w:rPr>
              <w:t>ő</w:t>
            </w:r>
            <w:r w:rsidRPr="005074E4">
              <w:rPr>
                <w:spacing w:val="-1"/>
                <w:sz w:val="18"/>
                <w:szCs w:val="18"/>
              </w:rPr>
              <w:t>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Pályázati forrás, Egyesített Sz</w:t>
            </w:r>
            <w:r w:rsidRPr="005074E4">
              <w:rPr>
                <w:spacing w:val="-1"/>
                <w:sz w:val="18"/>
                <w:szCs w:val="18"/>
              </w:rPr>
              <w:t>o</w:t>
            </w:r>
            <w:r w:rsidRPr="005074E4">
              <w:rPr>
                <w:spacing w:val="-1"/>
                <w:sz w:val="18"/>
                <w:szCs w:val="18"/>
              </w:rPr>
              <w:t>ciális Intézmény</w:t>
            </w:r>
          </w:p>
        </w:tc>
        <w:tc>
          <w:tcPr>
            <w:tcW w:w="518"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nem releváns</w:t>
            </w:r>
          </w:p>
        </w:tc>
      </w:tr>
      <w:tr w:rsidR="000C6EE5" w:rsidRPr="00824173" w:rsidTr="00CD7422">
        <w:tc>
          <w:tcPr>
            <w:tcW w:w="40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Adathiány pótlása</w:t>
            </w:r>
          </w:p>
        </w:tc>
        <w:tc>
          <w:tcPr>
            <w:tcW w:w="55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Adathiány</w:t>
            </w:r>
          </w:p>
        </w:tc>
        <w:tc>
          <w:tcPr>
            <w:tcW w:w="502" w:type="pct"/>
            <w:tcBorders>
              <w:top w:val="single" w:sz="6" w:space="0" w:color="000000"/>
              <w:left w:val="single" w:sz="6" w:space="0" w:color="000000"/>
              <w:bottom w:val="single" w:sz="6" w:space="0" w:color="000000"/>
              <w:right w:val="single" w:sz="6" w:space="0" w:color="000000"/>
            </w:tcBorders>
          </w:tcPr>
          <w:p w:rsidR="000C6EE5" w:rsidRPr="005074E4" w:rsidRDefault="000C6EE5" w:rsidP="000625F4">
            <w:pPr>
              <w:spacing w:after="0" w:line="240" w:lineRule="auto"/>
              <w:ind w:left="113" w:right="110"/>
              <w:jc w:val="both"/>
              <w:rPr>
                <w:spacing w:val="-1"/>
                <w:sz w:val="18"/>
                <w:szCs w:val="18"/>
              </w:rPr>
            </w:pPr>
            <w:r w:rsidRPr="005074E4">
              <w:rPr>
                <w:spacing w:val="-1"/>
                <w:sz w:val="18"/>
                <w:szCs w:val="18"/>
              </w:rPr>
              <w:t>Id</w:t>
            </w:r>
            <w:r>
              <w:rPr>
                <w:spacing w:val="-1"/>
                <w:sz w:val="18"/>
                <w:szCs w:val="18"/>
              </w:rPr>
              <w:t>ő</w:t>
            </w:r>
            <w:r w:rsidRPr="005074E4">
              <w:rPr>
                <w:spacing w:val="-1"/>
                <w:sz w:val="18"/>
                <w:szCs w:val="18"/>
              </w:rPr>
              <w:t>sek inform</w:t>
            </w:r>
            <w:r w:rsidRPr="005074E4">
              <w:rPr>
                <w:spacing w:val="-1"/>
                <w:sz w:val="18"/>
                <w:szCs w:val="18"/>
              </w:rPr>
              <w:t>a</w:t>
            </w:r>
            <w:r w:rsidRPr="005074E4">
              <w:rPr>
                <w:spacing w:val="-1"/>
                <w:sz w:val="18"/>
                <w:szCs w:val="18"/>
              </w:rPr>
              <w:t>tikai jártasság</w:t>
            </w:r>
            <w:r w:rsidRPr="005074E4">
              <w:rPr>
                <w:spacing w:val="-1"/>
                <w:sz w:val="18"/>
                <w:szCs w:val="18"/>
              </w:rPr>
              <w:t>á</w:t>
            </w:r>
            <w:r w:rsidRPr="005074E4">
              <w:rPr>
                <w:spacing w:val="-1"/>
                <w:sz w:val="18"/>
                <w:szCs w:val="18"/>
              </w:rPr>
              <w:t>nak megismer</w:t>
            </w:r>
            <w:r w:rsidRPr="005074E4">
              <w:rPr>
                <w:spacing w:val="-1"/>
                <w:sz w:val="18"/>
                <w:szCs w:val="18"/>
              </w:rPr>
              <w:t>é</w:t>
            </w:r>
            <w:r w:rsidRPr="005074E4">
              <w:rPr>
                <w:spacing w:val="-1"/>
                <w:sz w:val="18"/>
                <w:szCs w:val="18"/>
              </w:rPr>
              <w:t>se,</w:t>
            </w:r>
            <w:r>
              <w:rPr>
                <w:spacing w:val="-1"/>
                <w:sz w:val="18"/>
                <w:szCs w:val="18"/>
              </w:rPr>
              <w:t xml:space="preserve"> </w:t>
            </w:r>
            <w:r w:rsidRPr="000625F4">
              <w:rPr>
                <w:spacing w:val="-1"/>
                <w:sz w:val="18"/>
                <w:szCs w:val="18"/>
              </w:rPr>
              <w:t>szükség es</w:t>
            </w:r>
            <w:r w:rsidRPr="000625F4">
              <w:rPr>
                <w:spacing w:val="-1"/>
                <w:sz w:val="18"/>
                <w:szCs w:val="18"/>
              </w:rPr>
              <w:t>e</w:t>
            </w:r>
            <w:r w:rsidRPr="000625F4">
              <w:rPr>
                <w:spacing w:val="-1"/>
                <w:sz w:val="18"/>
                <w:szCs w:val="18"/>
              </w:rPr>
              <w:t>tén a felzárkó</w:t>
            </w:r>
            <w:r w:rsidRPr="000625F4">
              <w:rPr>
                <w:spacing w:val="-1"/>
                <w:sz w:val="18"/>
                <w:szCs w:val="18"/>
              </w:rPr>
              <w:t>z</w:t>
            </w:r>
            <w:r w:rsidRPr="000625F4">
              <w:rPr>
                <w:spacing w:val="-1"/>
                <w:sz w:val="18"/>
                <w:szCs w:val="18"/>
              </w:rPr>
              <w:t>tatás lehet</w:t>
            </w:r>
            <w:r>
              <w:rPr>
                <w:spacing w:val="-1"/>
                <w:sz w:val="18"/>
                <w:szCs w:val="18"/>
              </w:rPr>
              <w:t>ő</w:t>
            </w:r>
            <w:r w:rsidRPr="000625F4">
              <w:rPr>
                <w:spacing w:val="-1"/>
                <w:sz w:val="18"/>
                <w:szCs w:val="18"/>
              </w:rPr>
              <w:t>s</w:t>
            </w:r>
            <w:r w:rsidRPr="000625F4">
              <w:rPr>
                <w:spacing w:val="-1"/>
                <w:sz w:val="18"/>
                <w:szCs w:val="18"/>
              </w:rPr>
              <w:t>é</w:t>
            </w:r>
            <w:r w:rsidRPr="000625F4">
              <w:rPr>
                <w:spacing w:val="-1"/>
                <w:sz w:val="18"/>
                <w:szCs w:val="18"/>
              </w:rPr>
              <w:t>gének biztosít</w:t>
            </w:r>
            <w:r w:rsidRPr="000625F4">
              <w:rPr>
                <w:spacing w:val="-1"/>
                <w:sz w:val="18"/>
                <w:szCs w:val="18"/>
              </w:rPr>
              <w:t>á</w:t>
            </w:r>
            <w:r w:rsidRPr="000625F4">
              <w:rPr>
                <w:spacing w:val="-1"/>
                <w:sz w:val="18"/>
                <w:szCs w:val="18"/>
              </w:rPr>
              <w:t>sa.</w:t>
            </w:r>
          </w:p>
        </w:tc>
        <w:tc>
          <w:tcPr>
            <w:tcW w:w="55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w:t>
            </w:r>
          </w:p>
        </w:tc>
        <w:tc>
          <w:tcPr>
            <w:tcW w:w="558"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Id</w:t>
            </w:r>
            <w:r>
              <w:rPr>
                <w:spacing w:val="-1"/>
                <w:sz w:val="18"/>
                <w:szCs w:val="18"/>
              </w:rPr>
              <w:t>ő</w:t>
            </w:r>
            <w:r w:rsidRPr="005074E4">
              <w:rPr>
                <w:spacing w:val="-1"/>
                <w:sz w:val="18"/>
                <w:szCs w:val="18"/>
              </w:rPr>
              <w:t>sek informat</w:t>
            </w:r>
            <w:r w:rsidRPr="005074E4">
              <w:rPr>
                <w:spacing w:val="-1"/>
                <w:sz w:val="18"/>
                <w:szCs w:val="18"/>
              </w:rPr>
              <w:t>i</w:t>
            </w:r>
            <w:r w:rsidRPr="005074E4">
              <w:rPr>
                <w:spacing w:val="-1"/>
                <w:sz w:val="18"/>
                <w:szCs w:val="18"/>
              </w:rPr>
              <w:t>kai jártasságának felmérése.</w:t>
            </w:r>
            <w:r w:rsidRPr="000625F4">
              <w:rPr>
                <w:spacing w:val="-1"/>
                <w:sz w:val="18"/>
                <w:szCs w:val="18"/>
              </w:rPr>
              <w:t xml:space="preserve"> Szü</w:t>
            </w:r>
            <w:r w:rsidRPr="000625F4">
              <w:rPr>
                <w:spacing w:val="-1"/>
                <w:sz w:val="18"/>
                <w:szCs w:val="18"/>
              </w:rPr>
              <w:t>k</w:t>
            </w:r>
            <w:r w:rsidRPr="000625F4">
              <w:rPr>
                <w:spacing w:val="-1"/>
                <w:sz w:val="18"/>
                <w:szCs w:val="18"/>
              </w:rPr>
              <w:t>ség esetén info</w:t>
            </w:r>
            <w:r w:rsidRPr="000625F4">
              <w:rPr>
                <w:spacing w:val="-1"/>
                <w:sz w:val="18"/>
                <w:szCs w:val="18"/>
              </w:rPr>
              <w:t>r</w:t>
            </w:r>
            <w:r w:rsidRPr="000625F4">
              <w:rPr>
                <w:spacing w:val="-1"/>
                <w:sz w:val="18"/>
                <w:szCs w:val="18"/>
              </w:rPr>
              <w:t>matikai felzárkó</w:t>
            </w:r>
            <w:r w:rsidRPr="000625F4">
              <w:rPr>
                <w:spacing w:val="-1"/>
                <w:sz w:val="18"/>
                <w:szCs w:val="18"/>
              </w:rPr>
              <w:t>z</w:t>
            </w:r>
            <w:r w:rsidRPr="000625F4">
              <w:rPr>
                <w:spacing w:val="-1"/>
                <w:sz w:val="18"/>
                <w:szCs w:val="18"/>
              </w:rPr>
              <w:t>tatást el</w:t>
            </w:r>
            <w:r>
              <w:rPr>
                <w:spacing w:val="-1"/>
                <w:sz w:val="18"/>
                <w:szCs w:val="18"/>
              </w:rPr>
              <w:t>ő</w:t>
            </w:r>
            <w:r w:rsidRPr="000625F4">
              <w:rPr>
                <w:spacing w:val="-1"/>
                <w:sz w:val="18"/>
                <w:szCs w:val="18"/>
              </w:rPr>
              <w:t>segít</w:t>
            </w:r>
            <w:r>
              <w:rPr>
                <w:spacing w:val="-1"/>
                <w:sz w:val="18"/>
                <w:szCs w:val="18"/>
              </w:rPr>
              <w:t>ő</w:t>
            </w:r>
            <w:r w:rsidRPr="000625F4">
              <w:rPr>
                <w:spacing w:val="-1"/>
                <w:sz w:val="18"/>
                <w:szCs w:val="18"/>
              </w:rPr>
              <w:t xml:space="preserve"> programok kido</w:t>
            </w:r>
            <w:r w:rsidRPr="000625F4">
              <w:rPr>
                <w:spacing w:val="-1"/>
                <w:sz w:val="18"/>
                <w:szCs w:val="18"/>
              </w:rPr>
              <w:t>l</w:t>
            </w:r>
            <w:r w:rsidRPr="000625F4">
              <w:rPr>
                <w:spacing w:val="-1"/>
                <w:sz w:val="18"/>
                <w:szCs w:val="18"/>
              </w:rPr>
              <w:t>gozása.</w:t>
            </w:r>
          </w:p>
        </w:tc>
        <w:tc>
          <w:tcPr>
            <w:tcW w:w="452"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Dombóvár Város Ö</w:t>
            </w:r>
            <w:r w:rsidRPr="005074E4">
              <w:rPr>
                <w:spacing w:val="-1"/>
                <w:sz w:val="18"/>
                <w:szCs w:val="18"/>
              </w:rPr>
              <w:t>n</w:t>
            </w:r>
            <w:r w:rsidRPr="005074E4">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2014.06.30.</w:t>
            </w:r>
          </w:p>
        </w:tc>
        <w:tc>
          <w:tcPr>
            <w:tcW w:w="55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Felmérés ere</w:t>
            </w:r>
            <w:r w:rsidRPr="005074E4">
              <w:rPr>
                <w:spacing w:val="-1"/>
                <w:sz w:val="18"/>
                <w:szCs w:val="18"/>
              </w:rPr>
              <w:t>d</w:t>
            </w:r>
            <w:r w:rsidRPr="005074E4">
              <w:rPr>
                <w:spacing w:val="-1"/>
                <w:sz w:val="18"/>
                <w:szCs w:val="18"/>
              </w:rPr>
              <w:t>ménye. Felzárkó</w:t>
            </w:r>
            <w:r w:rsidRPr="005074E4">
              <w:rPr>
                <w:spacing w:val="-1"/>
                <w:sz w:val="18"/>
                <w:szCs w:val="18"/>
              </w:rPr>
              <w:t>z</w:t>
            </w:r>
            <w:r w:rsidRPr="005074E4">
              <w:rPr>
                <w:spacing w:val="-1"/>
                <w:sz w:val="18"/>
                <w:szCs w:val="18"/>
              </w:rPr>
              <w:t>tató informatikai</w:t>
            </w:r>
            <w:r w:rsidRPr="000625F4">
              <w:rPr>
                <w:spacing w:val="-1"/>
                <w:sz w:val="18"/>
                <w:szCs w:val="18"/>
              </w:rPr>
              <w:t xml:space="preserve"> programok sz</w:t>
            </w:r>
            <w:r w:rsidRPr="000625F4">
              <w:rPr>
                <w:spacing w:val="-1"/>
                <w:sz w:val="18"/>
                <w:szCs w:val="18"/>
              </w:rPr>
              <w:t>á</w:t>
            </w:r>
            <w:r w:rsidRPr="000625F4">
              <w:rPr>
                <w:spacing w:val="-1"/>
                <w:sz w:val="18"/>
                <w:szCs w:val="18"/>
              </w:rPr>
              <w:t>ma. Felzárkóztató informatikai pro</w:t>
            </w:r>
            <w:r w:rsidRPr="000625F4">
              <w:rPr>
                <w:spacing w:val="-1"/>
                <w:sz w:val="18"/>
                <w:szCs w:val="18"/>
              </w:rPr>
              <w:t>g</w:t>
            </w:r>
            <w:r w:rsidRPr="000625F4">
              <w:rPr>
                <w:spacing w:val="-1"/>
                <w:sz w:val="18"/>
                <w:szCs w:val="18"/>
              </w:rPr>
              <w:t>ramokon résztv</w:t>
            </w:r>
            <w:r w:rsidRPr="000625F4">
              <w:rPr>
                <w:spacing w:val="-1"/>
                <w:sz w:val="18"/>
                <w:szCs w:val="18"/>
              </w:rPr>
              <w:t>e</w:t>
            </w:r>
            <w:r w:rsidRPr="000625F4">
              <w:rPr>
                <w:spacing w:val="-1"/>
                <w:sz w:val="18"/>
                <w:szCs w:val="18"/>
              </w:rPr>
              <w:t>v</w:t>
            </w:r>
            <w:r>
              <w:rPr>
                <w:spacing w:val="-1"/>
                <w:sz w:val="18"/>
                <w:szCs w:val="18"/>
              </w:rPr>
              <w:t>ő</w:t>
            </w:r>
            <w:r w:rsidRPr="000625F4">
              <w:rPr>
                <w:spacing w:val="-1"/>
                <w:sz w:val="18"/>
                <w:szCs w:val="18"/>
              </w:rPr>
              <w:t>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Pályázati forrás, Egyesített Sz</w:t>
            </w:r>
            <w:r w:rsidRPr="005074E4">
              <w:rPr>
                <w:spacing w:val="-1"/>
                <w:sz w:val="18"/>
                <w:szCs w:val="18"/>
              </w:rPr>
              <w:t>o</w:t>
            </w:r>
            <w:r w:rsidRPr="005074E4">
              <w:rPr>
                <w:spacing w:val="-1"/>
                <w:sz w:val="18"/>
                <w:szCs w:val="18"/>
              </w:rPr>
              <w:t>ciális</w:t>
            </w:r>
            <w:r w:rsidRPr="000625F4">
              <w:rPr>
                <w:spacing w:val="-1"/>
                <w:sz w:val="18"/>
                <w:szCs w:val="18"/>
              </w:rPr>
              <w:t xml:space="preserve"> Intézmény</w:t>
            </w:r>
          </w:p>
        </w:tc>
        <w:tc>
          <w:tcPr>
            <w:tcW w:w="518" w:type="pct"/>
            <w:tcBorders>
              <w:top w:val="single" w:sz="6" w:space="0" w:color="000000"/>
              <w:left w:val="single" w:sz="6" w:space="0" w:color="000000"/>
              <w:bottom w:val="single" w:sz="6" w:space="0" w:color="000000"/>
              <w:right w:val="single" w:sz="6" w:space="0" w:color="000000"/>
            </w:tcBorders>
          </w:tcPr>
          <w:p w:rsidR="000C6EE5" w:rsidRPr="005074E4" w:rsidRDefault="000C6EE5" w:rsidP="005074E4">
            <w:pPr>
              <w:spacing w:after="0" w:line="240" w:lineRule="auto"/>
              <w:ind w:left="113" w:right="110"/>
              <w:jc w:val="both"/>
              <w:rPr>
                <w:spacing w:val="-1"/>
                <w:sz w:val="18"/>
                <w:szCs w:val="18"/>
              </w:rPr>
            </w:pPr>
            <w:r w:rsidRPr="005074E4">
              <w:rPr>
                <w:spacing w:val="-1"/>
                <w:sz w:val="18"/>
                <w:szCs w:val="18"/>
              </w:rPr>
              <w:t>Folyamatos nyomon</w:t>
            </w:r>
            <w:r>
              <w:rPr>
                <w:spacing w:val="-1"/>
                <w:sz w:val="18"/>
                <w:szCs w:val="18"/>
              </w:rPr>
              <w:t xml:space="preserve"> </w:t>
            </w:r>
            <w:r w:rsidRPr="005074E4">
              <w:rPr>
                <w:spacing w:val="-1"/>
                <w:sz w:val="18"/>
                <w:szCs w:val="18"/>
              </w:rPr>
              <w:t>követés</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Gyulaj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Mosolyogj, kell</w:t>
            </w:r>
            <w:r>
              <w:rPr>
                <w:spacing w:val="-1"/>
                <w:sz w:val="18"/>
                <w:szCs w:val="18"/>
              </w:rPr>
              <w:t xml:space="preserve"> </w:t>
            </w:r>
            <w:r w:rsidRPr="00502E31">
              <w:rPr>
                <w:spacing w:val="-1"/>
                <w:sz w:val="18"/>
                <w:szCs w:val="18"/>
              </w:rPr>
              <w:t>a t</w:t>
            </w:r>
            <w:r w:rsidRPr="00502E31">
              <w:rPr>
                <w:spacing w:val="-1"/>
                <w:sz w:val="18"/>
                <w:szCs w:val="18"/>
              </w:rPr>
              <w:t>a</w:t>
            </w:r>
            <w:r w:rsidRPr="00502E31">
              <w:rPr>
                <w:spacing w:val="-1"/>
                <w:sz w:val="18"/>
                <w:szCs w:val="18"/>
              </w:rPr>
              <w:t>pasztalat!</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Időskori apátia, depresszió</w:t>
            </w:r>
          </w:p>
        </w:tc>
        <w:tc>
          <w:tcPr>
            <w:tcW w:w="50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 idős emb</w:t>
            </w:r>
            <w:r w:rsidRPr="00502E31">
              <w:rPr>
                <w:spacing w:val="-1"/>
                <w:sz w:val="18"/>
                <w:szCs w:val="18"/>
              </w:rPr>
              <w:t>e</w:t>
            </w:r>
            <w:r w:rsidRPr="00502E31">
              <w:rPr>
                <w:spacing w:val="-1"/>
                <w:sz w:val="18"/>
                <w:szCs w:val="18"/>
              </w:rPr>
              <w:t>rek ne érezzék magukat fele</w:t>
            </w:r>
            <w:r w:rsidRPr="00502E31">
              <w:rPr>
                <w:spacing w:val="-1"/>
                <w:sz w:val="18"/>
                <w:szCs w:val="18"/>
              </w:rPr>
              <w:t>s</w:t>
            </w:r>
            <w:r w:rsidRPr="00502E31">
              <w:rPr>
                <w:spacing w:val="-1"/>
                <w:sz w:val="18"/>
                <w:szCs w:val="18"/>
              </w:rPr>
              <w:t>legesnek és h</w:t>
            </w:r>
            <w:r w:rsidRPr="00502E31">
              <w:rPr>
                <w:spacing w:val="-1"/>
                <w:sz w:val="18"/>
                <w:szCs w:val="18"/>
              </w:rPr>
              <w:t>a</w:t>
            </w:r>
            <w:r w:rsidRPr="00502E31">
              <w:rPr>
                <w:spacing w:val="-1"/>
                <w:sz w:val="18"/>
                <w:szCs w:val="18"/>
              </w:rPr>
              <w:t>szontalannak.</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p>
        </w:tc>
        <w:tc>
          <w:tcPr>
            <w:tcW w:w="55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Nappali ellátás megszervezése, idősek klubja,</w:t>
            </w:r>
            <w:r>
              <w:rPr>
                <w:spacing w:val="-1"/>
                <w:sz w:val="18"/>
                <w:szCs w:val="18"/>
              </w:rPr>
              <w:t xml:space="preserve"> </w:t>
            </w:r>
            <w:r w:rsidRPr="00502E31">
              <w:rPr>
                <w:spacing w:val="-1"/>
                <w:sz w:val="18"/>
                <w:szCs w:val="18"/>
              </w:rPr>
              <w:t>kézműves kör</w:t>
            </w:r>
            <w:r>
              <w:rPr>
                <w:spacing w:val="-1"/>
                <w:sz w:val="18"/>
                <w:szCs w:val="18"/>
              </w:rPr>
              <w:t xml:space="preserve"> </w:t>
            </w:r>
            <w:r w:rsidRPr="00502E31">
              <w:rPr>
                <w:spacing w:val="-1"/>
                <w:sz w:val="18"/>
                <w:szCs w:val="18"/>
              </w:rPr>
              <w:t>(varrás, horgolás, kötés)</w:t>
            </w:r>
            <w:r>
              <w:rPr>
                <w:spacing w:val="-1"/>
                <w:sz w:val="18"/>
                <w:szCs w:val="18"/>
              </w:rPr>
              <w:t xml:space="preserve"> </w:t>
            </w:r>
            <w:r w:rsidRPr="00502E31">
              <w:rPr>
                <w:spacing w:val="-1"/>
                <w:sz w:val="18"/>
                <w:szCs w:val="18"/>
              </w:rPr>
              <w:t>felolvasás, közös imaóra, éneklés, zenehal</w:t>
            </w:r>
            <w:r w:rsidRPr="00502E31">
              <w:rPr>
                <w:spacing w:val="-1"/>
                <w:sz w:val="18"/>
                <w:szCs w:val="18"/>
              </w:rPr>
              <w:t>l</w:t>
            </w:r>
            <w:r w:rsidRPr="00502E31">
              <w:rPr>
                <w:spacing w:val="-1"/>
                <w:sz w:val="18"/>
                <w:szCs w:val="18"/>
              </w:rPr>
              <w:t>gatás,</w:t>
            </w:r>
            <w:r>
              <w:rPr>
                <w:spacing w:val="-1"/>
                <w:sz w:val="18"/>
                <w:szCs w:val="18"/>
              </w:rPr>
              <w:t xml:space="preserve"> </w:t>
            </w:r>
            <w:r w:rsidRPr="00502E31">
              <w:rPr>
                <w:spacing w:val="-1"/>
                <w:sz w:val="18"/>
                <w:szCs w:val="18"/>
              </w:rPr>
              <w:t>filmklub, kirándulások, ut</w:t>
            </w:r>
            <w:r w:rsidRPr="00502E31">
              <w:rPr>
                <w:spacing w:val="-1"/>
                <w:sz w:val="18"/>
                <w:szCs w:val="18"/>
              </w:rPr>
              <w:t>a</w:t>
            </w:r>
            <w:r w:rsidRPr="00502E31">
              <w:rPr>
                <w:spacing w:val="-1"/>
                <w:sz w:val="18"/>
                <w:szCs w:val="18"/>
              </w:rPr>
              <w:t>zás,</w:t>
            </w:r>
            <w:r>
              <w:rPr>
                <w:spacing w:val="-1"/>
                <w:sz w:val="18"/>
                <w:szCs w:val="18"/>
              </w:rPr>
              <w:t xml:space="preserve"> </w:t>
            </w:r>
            <w:r w:rsidRPr="00502E31">
              <w:rPr>
                <w:spacing w:val="-1"/>
                <w:sz w:val="18"/>
                <w:szCs w:val="18"/>
              </w:rPr>
              <w:t>mesélés a k</w:t>
            </w:r>
            <w:r w:rsidRPr="00502E31">
              <w:rPr>
                <w:spacing w:val="-1"/>
                <w:sz w:val="18"/>
                <w:szCs w:val="18"/>
              </w:rPr>
              <w:t>i</w:t>
            </w:r>
            <w:r w:rsidRPr="00502E31">
              <w:rPr>
                <w:spacing w:val="-1"/>
                <w:sz w:val="18"/>
                <w:szCs w:val="18"/>
              </w:rPr>
              <w:t>csiknek-nagyoknak szí</w:t>
            </w:r>
            <w:r w:rsidRPr="00502E31">
              <w:rPr>
                <w:spacing w:val="-1"/>
                <w:sz w:val="18"/>
                <w:szCs w:val="18"/>
              </w:rPr>
              <w:t>n</w:t>
            </w:r>
            <w:r w:rsidRPr="00502E31">
              <w:rPr>
                <w:spacing w:val="-1"/>
                <w:sz w:val="18"/>
                <w:szCs w:val="18"/>
              </w:rPr>
              <w:t>ház</w:t>
            </w:r>
            <w:r>
              <w:rPr>
                <w:spacing w:val="-1"/>
                <w:sz w:val="18"/>
                <w:szCs w:val="18"/>
              </w:rPr>
              <w:t xml:space="preserve"> </w:t>
            </w:r>
            <w:r w:rsidRPr="00502E31">
              <w:rPr>
                <w:spacing w:val="-1"/>
                <w:sz w:val="18"/>
                <w:szCs w:val="18"/>
              </w:rPr>
              <w:t>(akár helyben szervezve is). Fi</w:t>
            </w:r>
            <w:r w:rsidRPr="00502E31">
              <w:rPr>
                <w:spacing w:val="-1"/>
                <w:sz w:val="18"/>
                <w:szCs w:val="18"/>
              </w:rPr>
              <w:t>a</w:t>
            </w:r>
            <w:r w:rsidRPr="00502E31">
              <w:rPr>
                <w:spacing w:val="-1"/>
                <w:sz w:val="18"/>
                <w:szCs w:val="18"/>
              </w:rPr>
              <w:t>talok segítenek, akár gyerekek is kölcsönösen.</w:t>
            </w:r>
            <w:r>
              <w:rPr>
                <w:spacing w:val="-1"/>
                <w:sz w:val="18"/>
                <w:szCs w:val="18"/>
              </w:rPr>
              <w:t xml:space="preserve"> </w:t>
            </w:r>
            <w:r w:rsidRPr="00502E31">
              <w:rPr>
                <w:spacing w:val="-1"/>
                <w:sz w:val="18"/>
                <w:szCs w:val="18"/>
              </w:rPr>
              <w:t>Népi hagyományok,</w:t>
            </w:r>
            <w:r>
              <w:rPr>
                <w:spacing w:val="-1"/>
                <w:sz w:val="18"/>
                <w:szCs w:val="18"/>
              </w:rPr>
              <w:t xml:space="preserve"> </w:t>
            </w:r>
            <w:r w:rsidRPr="00502E31">
              <w:rPr>
                <w:spacing w:val="-1"/>
                <w:sz w:val="18"/>
                <w:szCs w:val="18"/>
              </w:rPr>
              <w:t>házi praktikák megismertetése a fiatalabb koros</w:t>
            </w:r>
            <w:r w:rsidRPr="00502E31">
              <w:rPr>
                <w:spacing w:val="-1"/>
                <w:sz w:val="18"/>
                <w:szCs w:val="18"/>
              </w:rPr>
              <w:t>z</w:t>
            </w:r>
            <w:r w:rsidRPr="00502E31">
              <w:rPr>
                <w:spacing w:val="-1"/>
                <w:sz w:val="18"/>
                <w:szCs w:val="18"/>
              </w:rPr>
              <w:t>tállyal.</w:t>
            </w:r>
          </w:p>
        </w:tc>
        <w:tc>
          <w:tcPr>
            <w:tcW w:w="45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30</w:t>
            </w:r>
            <w:r>
              <w:rPr>
                <w:spacing w:val="-1"/>
                <w:sz w:val="18"/>
                <w:szCs w:val="18"/>
              </w:rPr>
              <w:t xml:space="preserve"> </w:t>
            </w:r>
            <w:r w:rsidRPr="00502E31">
              <w:rPr>
                <w:spacing w:val="-1"/>
                <w:sz w:val="18"/>
                <w:szCs w:val="18"/>
              </w:rPr>
              <w:t>bevont idősk</w:t>
            </w:r>
            <w:r w:rsidRPr="00502E31">
              <w:rPr>
                <w:spacing w:val="-1"/>
                <w:sz w:val="18"/>
                <w:szCs w:val="18"/>
              </w:rPr>
              <w:t>o</w:t>
            </w:r>
            <w:r w:rsidRPr="00502E31">
              <w:rPr>
                <w:spacing w:val="-1"/>
                <w:sz w:val="18"/>
                <w:szCs w:val="18"/>
              </w:rPr>
              <w:t>rúból</w:t>
            </w:r>
            <w:r>
              <w:rPr>
                <w:spacing w:val="-1"/>
                <w:sz w:val="18"/>
                <w:szCs w:val="18"/>
              </w:rPr>
              <w:t xml:space="preserve"> </w:t>
            </w:r>
            <w:r w:rsidRPr="00502E31">
              <w:rPr>
                <w:spacing w:val="-1"/>
                <w:sz w:val="18"/>
                <w:szCs w:val="18"/>
              </w:rPr>
              <w:t>legalább 15</w:t>
            </w:r>
          </w:p>
        </w:tc>
        <w:tc>
          <w:tcPr>
            <w:tcW w:w="5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humán-</w:t>
            </w:r>
            <w:r>
              <w:rPr>
                <w:spacing w:val="-1"/>
                <w:sz w:val="18"/>
                <w:szCs w:val="18"/>
              </w:rPr>
              <w:t xml:space="preserve"> </w:t>
            </w:r>
            <w:r w:rsidRPr="00502E31">
              <w:rPr>
                <w:spacing w:val="-1"/>
                <w:sz w:val="18"/>
                <w:szCs w:val="18"/>
              </w:rPr>
              <w:t>több gondozónő áp</w:t>
            </w:r>
            <w:r w:rsidRPr="00502E31">
              <w:rPr>
                <w:spacing w:val="-1"/>
                <w:sz w:val="18"/>
                <w:szCs w:val="18"/>
              </w:rPr>
              <w:t>o</w:t>
            </w:r>
            <w:r w:rsidRPr="00502E31">
              <w:rPr>
                <w:spacing w:val="-1"/>
                <w:sz w:val="18"/>
                <w:szCs w:val="18"/>
              </w:rPr>
              <w:t>lásra, és a k</w:t>
            </w:r>
            <w:r w:rsidRPr="00502E31">
              <w:rPr>
                <w:spacing w:val="-1"/>
                <w:sz w:val="18"/>
                <w:szCs w:val="18"/>
              </w:rPr>
              <w:t>ü</w:t>
            </w:r>
            <w:r w:rsidRPr="00502E31">
              <w:rPr>
                <w:spacing w:val="-1"/>
                <w:sz w:val="18"/>
                <w:szCs w:val="18"/>
              </w:rPr>
              <w:t>lönböző pro</w:t>
            </w:r>
            <w:r w:rsidRPr="00502E31">
              <w:rPr>
                <w:spacing w:val="-1"/>
                <w:sz w:val="18"/>
                <w:szCs w:val="18"/>
              </w:rPr>
              <w:t>g</w:t>
            </w:r>
            <w:r w:rsidRPr="00502E31">
              <w:rPr>
                <w:spacing w:val="-1"/>
                <w:sz w:val="18"/>
                <w:szCs w:val="18"/>
              </w:rPr>
              <w:t>ramok</w:t>
            </w:r>
            <w:r>
              <w:rPr>
                <w:spacing w:val="-1"/>
                <w:sz w:val="18"/>
                <w:szCs w:val="18"/>
              </w:rPr>
              <w:t xml:space="preserve"> </w:t>
            </w:r>
            <w:r w:rsidRPr="00502E31">
              <w:rPr>
                <w:spacing w:val="-1"/>
                <w:sz w:val="18"/>
                <w:szCs w:val="18"/>
              </w:rPr>
              <w:t>szerv</w:t>
            </w:r>
            <w:r w:rsidRPr="00502E31">
              <w:rPr>
                <w:spacing w:val="-1"/>
                <w:sz w:val="18"/>
                <w:szCs w:val="18"/>
              </w:rPr>
              <w:t>e</w:t>
            </w:r>
            <w:r w:rsidRPr="00502E31">
              <w:rPr>
                <w:spacing w:val="-1"/>
                <w:sz w:val="18"/>
                <w:szCs w:val="18"/>
              </w:rPr>
              <w:t>zésére pén</w:t>
            </w:r>
            <w:r w:rsidRPr="00502E31">
              <w:rPr>
                <w:spacing w:val="-1"/>
                <w:sz w:val="18"/>
                <w:szCs w:val="18"/>
              </w:rPr>
              <w:t>z</w:t>
            </w:r>
            <w:r w:rsidRPr="00502E31">
              <w:rPr>
                <w:spacing w:val="-1"/>
                <w:sz w:val="18"/>
                <w:szCs w:val="18"/>
              </w:rPr>
              <w:t>ügyi-normatíva, önkormányzati, pályázati tec</w:t>
            </w:r>
            <w:r w:rsidRPr="00502E31">
              <w:rPr>
                <w:spacing w:val="-1"/>
                <w:sz w:val="18"/>
                <w:szCs w:val="18"/>
              </w:rPr>
              <w:t>h</w:t>
            </w:r>
            <w:r w:rsidRPr="00502E31">
              <w:rPr>
                <w:spacing w:val="-1"/>
                <w:sz w:val="18"/>
                <w:szCs w:val="18"/>
              </w:rPr>
              <w:t>nikai-</w:t>
            </w:r>
            <w:r>
              <w:rPr>
                <w:spacing w:val="-1"/>
                <w:sz w:val="18"/>
                <w:szCs w:val="18"/>
              </w:rPr>
              <w:t xml:space="preserve"> </w:t>
            </w:r>
            <w:r w:rsidRPr="00502E31">
              <w:rPr>
                <w:spacing w:val="-1"/>
                <w:sz w:val="18"/>
                <w:szCs w:val="18"/>
              </w:rPr>
              <w:t>közlek</w:t>
            </w:r>
            <w:r w:rsidRPr="00502E31">
              <w:rPr>
                <w:spacing w:val="-1"/>
                <w:sz w:val="18"/>
                <w:szCs w:val="18"/>
              </w:rPr>
              <w:t>e</w:t>
            </w:r>
            <w:r w:rsidRPr="00502E31">
              <w:rPr>
                <w:spacing w:val="-1"/>
                <w:sz w:val="18"/>
                <w:szCs w:val="18"/>
              </w:rPr>
              <w:t>dési eszközb</w:t>
            </w:r>
            <w:r w:rsidRPr="00502E31">
              <w:rPr>
                <w:spacing w:val="-1"/>
                <w:sz w:val="18"/>
                <w:szCs w:val="18"/>
              </w:rPr>
              <w:t>e</w:t>
            </w:r>
            <w:r w:rsidRPr="00502E31">
              <w:rPr>
                <w:spacing w:val="-1"/>
                <w:sz w:val="18"/>
                <w:szCs w:val="18"/>
              </w:rPr>
              <w:t>szerzése sz</w:t>
            </w:r>
            <w:r w:rsidRPr="00502E31">
              <w:rPr>
                <w:spacing w:val="-1"/>
                <w:sz w:val="18"/>
                <w:szCs w:val="18"/>
              </w:rPr>
              <w:t>e</w:t>
            </w:r>
            <w:r w:rsidRPr="00502E31">
              <w:rPr>
                <w:spacing w:val="-1"/>
                <w:sz w:val="18"/>
                <w:szCs w:val="18"/>
              </w:rPr>
              <w:t>mélyszállítás</w:t>
            </w:r>
            <w:r>
              <w:rPr>
                <w:spacing w:val="-1"/>
                <w:sz w:val="18"/>
                <w:szCs w:val="18"/>
              </w:rPr>
              <w:t xml:space="preserve"> </w:t>
            </w:r>
            <w:r w:rsidRPr="00502E31">
              <w:rPr>
                <w:spacing w:val="-1"/>
                <w:sz w:val="18"/>
                <w:szCs w:val="18"/>
              </w:rPr>
              <w:t>céljából</w:t>
            </w:r>
            <w:r>
              <w:rPr>
                <w:spacing w:val="-1"/>
                <w:sz w:val="18"/>
                <w:szCs w:val="18"/>
              </w:rPr>
              <w:t xml:space="preserve"> </w:t>
            </w:r>
            <w:r w:rsidRPr="00502E31">
              <w:rPr>
                <w:spacing w:val="-1"/>
                <w:sz w:val="18"/>
                <w:szCs w:val="18"/>
              </w:rPr>
              <w:t>(kis busz) helység a tevékenység megvalósítás</w:t>
            </w:r>
            <w:r w:rsidRPr="00502E31">
              <w:rPr>
                <w:spacing w:val="-1"/>
                <w:sz w:val="18"/>
                <w:szCs w:val="18"/>
              </w:rPr>
              <w:t>á</w:t>
            </w:r>
            <w:r w:rsidRPr="00502E31">
              <w:rPr>
                <w:spacing w:val="-1"/>
                <w:sz w:val="18"/>
                <w:szCs w:val="18"/>
              </w:rPr>
              <w:t>hoz,</w:t>
            </w:r>
            <w:r>
              <w:rPr>
                <w:spacing w:val="-1"/>
                <w:sz w:val="18"/>
                <w:szCs w:val="18"/>
              </w:rPr>
              <w:t xml:space="preserve"> </w:t>
            </w:r>
            <w:r w:rsidRPr="00502E31">
              <w:rPr>
                <w:spacing w:val="-1"/>
                <w:sz w:val="18"/>
                <w:szCs w:val="18"/>
              </w:rPr>
              <w:t>eszközök, alapanyagok</w:t>
            </w:r>
          </w:p>
        </w:tc>
        <w:tc>
          <w:tcPr>
            <w:tcW w:w="51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 időskorúak felkeresése, a</w:t>
            </w:r>
            <w:r w:rsidRPr="00502E31">
              <w:rPr>
                <w:spacing w:val="-1"/>
                <w:sz w:val="18"/>
                <w:szCs w:val="18"/>
              </w:rPr>
              <w:t>k</w:t>
            </w:r>
            <w:r w:rsidRPr="00502E31">
              <w:rPr>
                <w:spacing w:val="-1"/>
                <w:sz w:val="18"/>
                <w:szCs w:val="18"/>
              </w:rPr>
              <w:t>tiválása, lehet</w:t>
            </w:r>
            <w:r w:rsidRPr="00502E31">
              <w:rPr>
                <w:spacing w:val="-1"/>
                <w:sz w:val="18"/>
                <w:szCs w:val="18"/>
              </w:rPr>
              <w:t>ő</w:t>
            </w:r>
            <w:r w:rsidRPr="00502E31">
              <w:rPr>
                <w:spacing w:val="-1"/>
                <w:sz w:val="18"/>
                <w:szCs w:val="18"/>
              </w:rPr>
              <w:t>ségek folyam</w:t>
            </w:r>
            <w:r w:rsidRPr="00502E31">
              <w:rPr>
                <w:spacing w:val="-1"/>
                <w:sz w:val="18"/>
                <w:szCs w:val="18"/>
              </w:rPr>
              <w:t>a</w:t>
            </w:r>
            <w:r w:rsidRPr="00502E31">
              <w:rPr>
                <w:spacing w:val="-1"/>
                <w:sz w:val="18"/>
                <w:szCs w:val="18"/>
              </w:rPr>
              <w:t>tos keresése</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Világháló</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Idős korban a d</w:t>
            </w:r>
            <w:r w:rsidRPr="00502E31">
              <w:rPr>
                <w:spacing w:val="-1"/>
                <w:sz w:val="18"/>
                <w:szCs w:val="18"/>
              </w:rPr>
              <w:t>i</w:t>
            </w:r>
            <w:r w:rsidRPr="00502E31">
              <w:rPr>
                <w:spacing w:val="-1"/>
                <w:sz w:val="18"/>
                <w:szCs w:val="18"/>
              </w:rPr>
              <w:t>gitális kompete</w:t>
            </w:r>
            <w:r w:rsidRPr="00502E31">
              <w:rPr>
                <w:spacing w:val="-1"/>
                <w:sz w:val="18"/>
                <w:szCs w:val="18"/>
              </w:rPr>
              <w:t>n</w:t>
            </w:r>
            <w:r w:rsidRPr="00502E31">
              <w:rPr>
                <w:spacing w:val="-1"/>
                <w:sz w:val="18"/>
                <w:szCs w:val="18"/>
              </w:rPr>
              <w:t>ciák teljes hiánya tapasztalható.</w:t>
            </w:r>
          </w:p>
        </w:tc>
        <w:tc>
          <w:tcPr>
            <w:tcW w:w="50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w:t>
            </w:r>
            <w:r>
              <w:rPr>
                <w:spacing w:val="-1"/>
                <w:sz w:val="18"/>
                <w:szCs w:val="18"/>
              </w:rPr>
              <w:t xml:space="preserve"> </w:t>
            </w:r>
            <w:r w:rsidRPr="00502E31">
              <w:rPr>
                <w:spacing w:val="-1"/>
                <w:sz w:val="18"/>
                <w:szCs w:val="18"/>
              </w:rPr>
              <w:t>számítógép megismertetése alapfokon, az internet adta</w:t>
            </w:r>
            <w:r>
              <w:rPr>
                <w:spacing w:val="-1"/>
                <w:sz w:val="18"/>
                <w:szCs w:val="18"/>
              </w:rPr>
              <w:t xml:space="preserve"> </w:t>
            </w:r>
            <w:r w:rsidRPr="00502E31">
              <w:rPr>
                <w:spacing w:val="-1"/>
                <w:sz w:val="18"/>
                <w:szCs w:val="18"/>
              </w:rPr>
              <w:t>lehetőségek megismerése, hasznos</w:t>
            </w:r>
            <w:r>
              <w:rPr>
                <w:spacing w:val="-1"/>
                <w:sz w:val="18"/>
                <w:szCs w:val="18"/>
              </w:rPr>
              <w:t xml:space="preserve"> </w:t>
            </w:r>
            <w:r w:rsidRPr="00502E31">
              <w:rPr>
                <w:spacing w:val="-1"/>
                <w:sz w:val="18"/>
                <w:szCs w:val="18"/>
              </w:rPr>
              <w:t>oldal</w:t>
            </w:r>
            <w:r w:rsidRPr="00502E31">
              <w:rPr>
                <w:spacing w:val="-1"/>
                <w:sz w:val="18"/>
                <w:szCs w:val="18"/>
              </w:rPr>
              <w:t>á</w:t>
            </w:r>
            <w:r w:rsidRPr="00502E31">
              <w:rPr>
                <w:spacing w:val="-1"/>
                <w:sz w:val="18"/>
                <w:szCs w:val="18"/>
              </w:rPr>
              <w:t>nak bemutatása</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Idősügyi</w:t>
            </w:r>
            <w:r>
              <w:rPr>
                <w:spacing w:val="-1"/>
                <w:sz w:val="18"/>
                <w:szCs w:val="18"/>
              </w:rPr>
              <w:t xml:space="preserve"> </w:t>
            </w:r>
            <w:r w:rsidRPr="00502E31">
              <w:rPr>
                <w:spacing w:val="-1"/>
                <w:sz w:val="18"/>
                <w:szCs w:val="18"/>
              </w:rPr>
              <w:t>Nemzeti</w:t>
            </w:r>
            <w:r>
              <w:rPr>
                <w:spacing w:val="-1"/>
                <w:sz w:val="18"/>
                <w:szCs w:val="18"/>
              </w:rPr>
              <w:t xml:space="preserve"> </w:t>
            </w:r>
            <w:r w:rsidRPr="00502E31">
              <w:rPr>
                <w:spacing w:val="-1"/>
                <w:sz w:val="18"/>
                <w:szCs w:val="18"/>
              </w:rPr>
              <w:t>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Egyszerű, kö</w:t>
            </w:r>
            <w:r w:rsidRPr="00502E31">
              <w:rPr>
                <w:spacing w:val="-1"/>
                <w:sz w:val="18"/>
                <w:szCs w:val="18"/>
              </w:rPr>
              <w:t>n</w:t>
            </w:r>
            <w:r w:rsidRPr="00502E31">
              <w:rPr>
                <w:spacing w:val="-1"/>
                <w:sz w:val="18"/>
                <w:szCs w:val="18"/>
              </w:rPr>
              <w:t>nyen kezelhető informatikai es</w:t>
            </w:r>
            <w:r w:rsidRPr="00502E31">
              <w:rPr>
                <w:spacing w:val="-1"/>
                <w:sz w:val="18"/>
                <w:szCs w:val="18"/>
              </w:rPr>
              <w:t>z</w:t>
            </w:r>
            <w:r w:rsidRPr="00502E31">
              <w:rPr>
                <w:spacing w:val="-1"/>
                <w:sz w:val="18"/>
                <w:szCs w:val="18"/>
              </w:rPr>
              <w:t>közök beszerzése. A gyerekek seg</w:t>
            </w:r>
            <w:r w:rsidRPr="00502E31">
              <w:rPr>
                <w:spacing w:val="-1"/>
                <w:sz w:val="18"/>
                <w:szCs w:val="18"/>
              </w:rPr>
              <w:t>í</w:t>
            </w:r>
            <w:r w:rsidRPr="00502E31">
              <w:rPr>
                <w:spacing w:val="-1"/>
                <w:sz w:val="18"/>
                <w:szCs w:val="18"/>
              </w:rPr>
              <w:t>tenek az időse</w:t>
            </w:r>
            <w:r w:rsidRPr="00502E31">
              <w:rPr>
                <w:spacing w:val="-1"/>
                <w:sz w:val="18"/>
                <w:szCs w:val="18"/>
              </w:rPr>
              <w:t>k</w:t>
            </w:r>
            <w:r w:rsidRPr="00502E31">
              <w:rPr>
                <w:spacing w:val="-1"/>
                <w:sz w:val="18"/>
                <w:szCs w:val="18"/>
              </w:rPr>
              <w:t>nek a számítógép kezelésében.</w:t>
            </w:r>
          </w:p>
        </w:tc>
        <w:tc>
          <w:tcPr>
            <w:tcW w:w="45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 xml:space="preserve">30 bevont idős emberből </w:t>
            </w:r>
            <w:r>
              <w:rPr>
                <w:spacing w:val="-1"/>
                <w:sz w:val="18"/>
                <w:szCs w:val="18"/>
              </w:rPr>
              <w:t>l</w:t>
            </w:r>
            <w:r w:rsidRPr="00502E31">
              <w:rPr>
                <w:spacing w:val="-1"/>
                <w:sz w:val="18"/>
                <w:szCs w:val="18"/>
              </w:rPr>
              <w:t>e</w:t>
            </w:r>
            <w:r w:rsidRPr="00502E31">
              <w:rPr>
                <w:spacing w:val="-1"/>
                <w:sz w:val="18"/>
                <w:szCs w:val="18"/>
              </w:rPr>
              <w:t>g</w:t>
            </w:r>
            <w:r w:rsidRPr="00502E31">
              <w:rPr>
                <w:spacing w:val="-1"/>
                <w:sz w:val="18"/>
                <w:szCs w:val="18"/>
              </w:rPr>
              <w:t>alább</w:t>
            </w:r>
            <w:r>
              <w:rPr>
                <w:spacing w:val="-1"/>
                <w:sz w:val="18"/>
                <w:szCs w:val="18"/>
              </w:rPr>
              <w:t xml:space="preserve"> </w:t>
            </w:r>
            <w:r w:rsidRPr="00502E31">
              <w:rPr>
                <w:spacing w:val="-1"/>
                <w:sz w:val="18"/>
                <w:szCs w:val="18"/>
              </w:rPr>
              <w:t>10</w:t>
            </w:r>
          </w:p>
        </w:tc>
        <w:tc>
          <w:tcPr>
            <w:tcW w:w="5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 xml:space="preserve">humán-segítők, </w:t>
            </w:r>
            <w:r>
              <w:rPr>
                <w:spacing w:val="-1"/>
                <w:sz w:val="18"/>
                <w:szCs w:val="18"/>
              </w:rPr>
              <w:t>a</w:t>
            </w:r>
            <w:r w:rsidRPr="00502E31">
              <w:rPr>
                <w:spacing w:val="-1"/>
                <w:sz w:val="18"/>
                <w:szCs w:val="18"/>
              </w:rPr>
              <w:t>kik értenek v</w:t>
            </w:r>
            <w:r w:rsidRPr="00502E31">
              <w:rPr>
                <w:spacing w:val="-1"/>
                <w:sz w:val="18"/>
                <w:szCs w:val="18"/>
              </w:rPr>
              <w:t>a</w:t>
            </w:r>
            <w:r w:rsidRPr="00502E31">
              <w:rPr>
                <w:spacing w:val="-1"/>
                <w:sz w:val="18"/>
                <w:szCs w:val="18"/>
              </w:rPr>
              <w:t>lamennyire a számítógéphez pénzügyi- al</w:t>
            </w:r>
            <w:r w:rsidRPr="00502E31">
              <w:rPr>
                <w:spacing w:val="-1"/>
                <w:sz w:val="18"/>
                <w:szCs w:val="18"/>
              </w:rPr>
              <w:t>a</w:t>
            </w:r>
            <w:r w:rsidRPr="00502E31">
              <w:rPr>
                <w:spacing w:val="-1"/>
                <w:sz w:val="18"/>
                <w:szCs w:val="18"/>
              </w:rPr>
              <w:t>pítványok, m</w:t>
            </w:r>
            <w:r w:rsidRPr="00502E31">
              <w:rPr>
                <w:spacing w:val="-1"/>
                <w:sz w:val="18"/>
                <w:szCs w:val="18"/>
              </w:rPr>
              <w:t>a</w:t>
            </w:r>
            <w:r w:rsidRPr="00502E31">
              <w:rPr>
                <w:spacing w:val="-1"/>
                <w:sz w:val="18"/>
                <w:szCs w:val="18"/>
              </w:rPr>
              <w:t>gánszemélyek felajánlásai</w:t>
            </w:r>
            <w:r>
              <w:rPr>
                <w:spacing w:val="-1"/>
                <w:sz w:val="18"/>
                <w:szCs w:val="18"/>
              </w:rPr>
              <w:t xml:space="preserve"> </w:t>
            </w:r>
            <w:r w:rsidRPr="00502E31">
              <w:rPr>
                <w:spacing w:val="-1"/>
                <w:sz w:val="18"/>
                <w:szCs w:val="18"/>
              </w:rPr>
              <w:t>technikai-számítógépek, helység a fo</w:t>
            </w:r>
            <w:r w:rsidRPr="00502E31">
              <w:rPr>
                <w:spacing w:val="-1"/>
                <w:sz w:val="18"/>
                <w:szCs w:val="18"/>
              </w:rPr>
              <w:t>g</w:t>
            </w:r>
            <w:r w:rsidRPr="00502E31">
              <w:rPr>
                <w:spacing w:val="-1"/>
                <w:sz w:val="18"/>
                <w:szCs w:val="18"/>
              </w:rPr>
              <w:t>lalkozásokhoz</w:t>
            </w:r>
          </w:p>
        </w:tc>
        <w:tc>
          <w:tcPr>
            <w:tcW w:w="51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Érdeklődő id</w:t>
            </w:r>
            <w:r w:rsidRPr="00502E31">
              <w:rPr>
                <w:spacing w:val="-1"/>
                <w:sz w:val="18"/>
                <w:szCs w:val="18"/>
              </w:rPr>
              <w:t>ő</w:t>
            </w:r>
            <w:r w:rsidRPr="00502E31">
              <w:rPr>
                <w:spacing w:val="-1"/>
                <w:sz w:val="18"/>
                <w:szCs w:val="18"/>
              </w:rPr>
              <w:t>sek és önként</w:t>
            </w:r>
            <w:r w:rsidRPr="00502E31">
              <w:rPr>
                <w:spacing w:val="-1"/>
                <w:sz w:val="18"/>
                <w:szCs w:val="18"/>
              </w:rPr>
              <w:t>e</w:t>
            </w:r>
            <w:r w:rsidRPr="00502E31">
              <w:rPr>
                <w:spacing w:val="-1"/>
                <w:sz w:val="18"/>
                <w:szCs w:val="18"/>
              </w:rPr>
              <w:t>sen segítő fiat</w:t>
            </w:r>
            <w:r w:rsidRPr="00502E31">
              <w:rPr>
                <w:spacing w:val="-1"/>
                <w:sz w:val="18"/>
                <w:szCs w:val="18"/>
              </w:rPr>
              <w:t>a</w:t>
            </w:r>
            <w:r w:rsidRPr="00502E31">
              <w:rPr>
                <w:spacing w:val="-1"/>
                <w:sz w:val="18"/>
                <w:szCs w:val="18"/>
              </w:rPr>
              <w:t>lok folyamatos toborozása</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Ima</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Egyre kevesebbet járnak templo</w:t>
            </w:r>
            <w:r w:rsidRPr="00502E31">
              <w:rPr>
                <w:spacing w:val="-1"/>
                <w:sz w:val="18"/>
                <w:szCs w:val="18"/>
              </w:rPr>
              <w:t>m</w:t>
            </w:r>
            <w:r w:rsidRPr="00502E31">
              <w:rPr>
                <w:spacing w:val="-1"/>
                <w:sz w:val="18"/>
                <w:szCs w:val="18"/>
              </w:rPr>
              <w:t>ba az idősek.</w:t>
            </w:r>
          </w:p>
        </w:tc>
        <w:tc>
          <w:tcPr>
            <w:tcW w:w="50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w:t>
            </w:r>
            <w:r>
              <w:rPr>
                <w:spacing w:val="-1"/>
                <w:sz w:val="18"/>
                <w:szCs w:val="18"/>
              </w:rPr>
              <w:t xml:space="preserve"> </w:t>
            </w:r>
            <w:r w:rsidRPr="00502E31">
              <w:rPr>
                <w:spacing w:val="-1"/>
                <w:sz w:val="18"/>
                <w:szCs w:val="18"/>
              </w:rPr>
              <w:t>idősek</w:t>
            </w:r>
            <w:r>
              <w:rPr>
                <w:spacing w:val="-1"/>
                <w:sz w:val="18"/>
                <w:szCs w:val="18"/>
              </w:rPr>
              <w:t xml:space="preserve"> </w:t>
            </w:r>
            <w:r w:rsidRPr="00502E31">
              <w:rPr>
                <w:spacing w:val="-1"/>
                <w:sz w:val="18"/>
                <w:szCs w:val="18"/>
              </w:rPr>
              <w:t>újra látogassák</w:t>
            </w:r>
            <w:r>
              <w:rPr>
                <w:spacing w:val="-1"/>
                <w:sz w:val="18"/>
                <w:szCs w:val="18"/>
              </w:rPr>
              <w:t xml:space="preserve"> </w:t>
            </w:r>
            <w:r w:rsidRPr="00502E31">
              <w:rPr>
                <w:spacing w:val="-1"/>
                <w:sz w:val="18"/>
                <w:szCs w:val="18"/>
              </w:rPr>
              <w:t>a templomot, mert a vallás,</w:t>
            </w:r>
            <w:r>
              <w:rPr>
                <w:spacing w:val="-1"/>
                <w:sz w:val="18"/>
                <w:szCs w:val="18"/>
              </w:rPr>
              <w:t xml:space="preserve"> </w:t>
            </w:r>
            <w:r w:rsidRPr="00502E31">
              <w:rPr>
                <w:spacing w:val="-1"/>
                <w:sz w:val="18"/>
                <w:szCs w:val="18"/>
              </w:rPr>
              <w:t>hitet, békess</w:t>
            </w:r>
            <w:r w:rsidRPr="00502E31">
              <w:rPr>
                <w:spacing w:val="-1"/>
                <w:sz w:val="18"/>
                <w:szCs w:val="18"/>
              </w:rPr>
              <w:t>é</w:t>
            </w:r>
            <w:r w:rsidRPr="00502E31">
              <w:rPr>
                <w:spacing w:val="-1"/>
                <w:sz w:val="18"/>
                <w:szCs w:val="18"/>
              </w:rPr>
              <w:t>get nyújt a le</w:t>
            </w:r>
            <w:r w:rsidRPr="00502E31">
              <w:rPr>
                <w:spacing w:val="-1"/>
                <w:sz w:val="18"/>
                <w:szCs w:val="18"/>
              </w:rPr>
              <w:t>g</w:t>
            </w:r>
            <w:r w:rsidRPr="00502E31">
              <w:rPr>
                <w:spacing w:val="-1"/>
                <w:sz w:val="18"/>
                <w:szCs w:val="18"/>
              </w:rPr>
              <w:t>nehezebb pill</w:t>
            </w:r>
            <w:r w:rsidRPr="00502E31">
              <w:rPr>
                <w:spacing w:val="-1"/>
                <w:sz w:val="18"/>
                <w:szCs w:val="18"/>
              </w:rPr>
              <w:t>a</w:t>
            </w:r>
            <w:r w:rsidRPr="00502E31">
              <w:rPr>
                <w:spacing w:val="-1"/>
                <w:sz w:val="18"/>
                <w:szCs w:val="18"/>
              </w:rPr>
              <w:t>natokban is.</w:t>
            </w:r>
            <w:r>
              <w:rPr>
                <w:spacing w:val="-1"/>
                <w:sz w:val="18"/>
                <w:szCs w:val="18"/>
              </w:rPr>
              <w:t xml:space="preserve"> </w:t>
            </w:r>
            <w:r w:rsidRPr="00502E31">
              <w:rPr>
                <w:spacing w:val="-1"/>
                <w:sz w:val="18"/>
                <w:szCs w:val="18"/>
              </w:rPr>
              <w:t>Régi hagyom</w:t>
            </w:r>
            <w:r w:rsidRPr="00502E31">
              <w:rPr>
                <w:spacing w:val="-1"/>
                <w:sz w:val="18"/>
                <w:szCs w:val="18"/>
              </w:rPr>
              <w:t>á</w:t>
            </w:r>
            <w:r w:rsidRPr="00502E31">
              <w:rPr>
                <w:spacing w:val="-1"/>
                <w:sz w:val="18"/>
                <w:szCs w:val="18"/>
              </w:rPr>
              <w:t>nyos vallási ü</w:t>
            </w:r>
            <w:r w:rsidRPr="00502E31">
              <w:rPr>
                <w:spacing w:val="-1"/>
                <w:sz w:val="18"/>
                <w:szCs w:val="18"/>
              </w:rPr>
              <w:t>n</w:t>
            </w:r>
            <w:r w:rsidRPr="00502E31">
              <w:rPr>
                <w:spacing w:val="-1"/>
                <w:sz w:val="18"/>
                <w:szCs w:val="18"/>
              </w:rPr>
              <w:t>nepek újr</w:t>
            </w:r>
            <w:r w:rsidRPr="00502E31">
              <w:rPr>
                <w:spacing w:val="-1"/>
                <w:sz w:val="18"/>
                <w:szCs w:val="18"/>
              </w:rPr>
              <w:t>a</w:t>
            </w:r>
            <w:r w:rsidRPr="00502E31">
              <w:rPr>
                <w:spacing w:val="-1"/>
                <w:sz w:val="18"/>
                <w:szCs w:val="18"/>
              </w:rPr>
              <w:t>élesztése</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Idősügyi</w:t>
            </w:r>
            <w:r>
              <w:rPr>
                <w:spacing w:val="-1"/>
                <w:sz w:val="18"/>
                <w:szCs w:val="18"/>
              </w:rPr>
              <w:t xml:space="preserve"> </w:t>
            </w:r>
            <w:r w:rsidRPr="00502E31">
              <w:rPr>
                <w:spacing w:val="-1"/>
                <w:sz w:val="18"/>
                <w:szCs w:val="18"/>
              </w:rPr>
              <w:t>Nemzeti</w:t>
            </w:r>
            <w:r>
              <w:rPr>
                <w:spacing w:val="-1"/>
                <w:sz w:val="18"/>
                <w:szCs w:val="18"/>
              </w:rPr>
              <w:t xml:space="preserve"> </w:t>
            </w:r>
            <w:r w:rsidRPr="00502E31">
              <w:rPr>
                <w:spacing w:val="-1"/>
                <w:sz w:val="18"/>
                <w:szCs w:val="18"/>
              </w:rPr>
              <w:t>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Imaórák, búcsúk, körmenetek sze</w:t>
            </w:r>
            <w:r w:rsidRPr="00502E31">
              <w:rPr>
                <w:spacing w:val="-1"/>
                <w:sz w:val="18"/>
                <w:szCs w:val="18"/>
              </w:rPr>
              <w:t>r</w:t>
            </w:r>
            <w:r w:rsidRPr="00502E31">
              <w:rPr>
                <w:spacing w:val="-1"/>
                <w:sz w:val="18"/>
                <w:szCs w:val="18"/>
              </w:rPr>
              <w:t>vezése. A tem</w:t>
            </w:r>
            <w:r w:rsidRPr="00502E31">
              <w:rPr>
                <w:spacing w:val="-1"/>
                <w:sz w:val="18"/>
                <w:szCs w:val="18"/>
              </w:rPr>
              <w:t>p</w:t>
            </w:r>
            <w:r w:rsidRPr="00502E31">
              <w:rPr>
                <w:spacing w:val="-1"/>
                <w:sz w:val="18"/>
                <w:szCs w:val="18"/>
              </w:rPr>
              <w:t>lom felújítása, f</w:t>
            </w:r>
            <w:r w:rsidRPr="00502E31">
              <w:rPr>
                <w:spacing w:val="-1"/>
                <w:sz w:val="18"/>
                <w:szCs w:val="18"/>
              </w:rPr>
              <w:t>ű</w:t>
            </w:r>
            <w:r w:rsidRPr="00502E31">
              <w:rPr>
                <w:spacing w:val="-1"/>
                <w:sz w:val="18"/>
                <w:szCs w:val="18"/>
              </w:rPr>
              <w:t>tés beszerelése, akadálymentes</w:t>
            </w:r>
            <w:r w:rsidRPr="00502E31">
              <w:rPr>
                <w:spacing w:val="-1"/>
                <w:sz w:val="18"/>
                <w:szCs w:val="18"/>
              </w:rPr>
              <w:t>í</w:t>
            </w:r>
            <w:r w:rsidRPr="00502E31">
              <w:rPr>
                <w:spacing w:val="-1"/>
                <w:sz w:val="18"/>
                <w:szCs w:val="18"/>
              </w:rPr>
              <w:t>tése, a templom megközelítésének leegyszerűsítése, akadálymentes közlekedés bizt</w:t>
            </w:r>
            <w:r w:rsidRPr="00502E31">
              <w:rPr>
                <w:spacing w:val="-1"/>
                <w:sz w:val="18"/>
                <w:szCs w:val="18"/>
              </w:rPr>
              <w:t>o</w:t>
            </w:r>
            <w:r w:rsidRPr="00502E31">
              <w:rPr>
                <w:spacing w:val="-1"/>
                <w:sz w:val="18"/>
                <w:szCs w:val="18"/>
              </w:rPr>
              <w:t>sítása, akár a személyszállítást is megoldva.</w:t>
            </w:r>
          </w:p>
        </w:tc>
        <w:tc>
          <w:tcPr>
            <w:tcW w:w="45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w:t>
            </w:r>
            <w:r>
              <w:rPr>
                <w:spacing w:val="-1"/>
                <w:sz w:val="18"/>
                <w:szCs w:val="18"/>
              </w:rPr>
              <w:t xml:space="preserve"> </w:t>
            </w:r>
            <w:r w:rsidRPr="00502E31">
              <w:rPr>
                <w:spacing w:val="-1"/>
                <w:sz w:val="18"/>
                <w:szCs w:val="18"/>
              </w:rPr>
              <w:t>bevont</w:t>
            </w:r>
            <w:r>
              <w:rPr>
                <w:spacing w:val="-1"/>
                <w:sz w:val="18"/>
                <w:szCs w:val="18"/>
              </w:rPr>
              <w:t xml:space="preserve"> </w:t>
            </w:r>
            <w:r w:rsidRPr="00502E31">
              <w:rPr>
                <w:spacing w:val="-1"/>
                <w:sz w:val="18"/>
                <w:szCs w:val="18"/>
              </w:rPr>
              <w:t>20 idő</w:t>
            </w:r>
            <w:r w:rsidRPr="00502E31">
              <w:rPr>
                <w:spacing w:val="-1"/>
                <w:sz w:val="18"/>
                <w:szCs w:val="18"/>
              </w:rPr>
              <w:t>s</w:t>
            </w:r>
            <w:r w:rsidRPr="00502E31">
              <w:rPr>
                <w:spacing w:val="-1"/>
                <w:sz w:val="18"/>
                <w:szCs w:val="18"/>
              </w:rPr>
              <w:t>korú</w:t>
            </w:r>
            <w:r>
              <w:rPr>
                <w:spacing w:val="-1"/>
                <w:sz w:val="18"/>
                <w:szCs w:val="18"/>
              </w:rPr>
              <w:t xml:space="preserve"> </w:t>
            </w:r>
            <w:r w:rsidRPr="00502E31">
              <w:rPr>
                <w:spacing w:val="-1"/>
                <w:sz w:val="18"/>
                <w:szCs w:val="18"/>
              </w:rPr>
              <w:t>lakosságból legalább 10</w:t>
            </w:r>
          </w:p>
        </w:tc>
        <w:tc>
          <w:tcPr>
            <w:tcW w:w="5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humán-</w:t>
            </w:r>
            <w:r>
              <w:rPr>
                <w:spacing w:val="-1"/>
                <w:sz w:val="18"/>
                <w:szCs w:val="18"/>
              </w:rPr>
              <w:t xml:space="preserve"> </w:t>
            </w:r>
            <w:r w:rsidRPr="00502E31">
              <w:rPr>
                <w:spacing w:val="-1"/>
                <w:sz w:val="18"/>
                <w:szCs w:val="18"/>
              </w:rPr>
              <w:t>tiszt</w:t>
            </w:r>
            <w:r w:rsidRPr="00502E31">
              <w:rPr>
                <w:spacing w:val="-1"/>
                <w:sz w:val="18"/>
                <w:szCs w:val="18"/>
              </w:rPr>
              <w:t>e</w:t>
            </w:r>
            <w:r w:rsidRPr="00502E31">
              <w:rPr>
                <w:spacing w:val="-1"/>
                <w:sz w:val="18"/>
                <w:szCs w:val="18"/>
              </w:rPr>
              <w:t>lendő, hittant</w:t>
            </w:r>
            <w:r w:rsidRPr="00502E31">
              <w:rPr>
                <w:spacing w:val="-1"/>
                <w:sz w:val="18"/>
                <w:szCs w:val="18"/>
              </w:rPr>
              <w:t>a</w:t>
            </w:r>
            <w:r w:rsidRPr="00502E31">
              <w:rPr>
                <w:spacing w:val="-1"/>
                <w:sz w:val="18"/>
                <w:szCs w:val="18"/>
              </w:rPr>
              <w:t>nár</w:t>
            </w:r>
            <w:r>
              <w:rPr>
                <w:spacing w:val="-1"/>
                <w:sz w:val="18"/>
                <w:szCs w:val="18"/>
              </w:rPr>
              <w:t xml:space="preserve"> </w:t>
            </w:r>
            <w:r w:rsidRPr="00502E31">
              <w:rPr>
                <w:spacing w:val="-1"/>
                <w:sz w:val="18"/>
                <w:szCs w:val="18"/>
              </w:rPr>
              <w:t>bevonása pénzügyi-alapítványok, önkormányzati, Műemlékv</w:t>
            </w:r>
            <w:r w:rsidRPr="00502E31">
              <w:rPr>
                <w:spacing w:val="-1"/>
                <w:sz w:val="18"/>
                <w:szCs w:val="18"/>
              </w:rPr>
              <w:t>é</w:t>
            </w:r>
            <w:r w:rsidRPr="00502E31">
              <w:rPr>
                <w:spacing w:val="-1"/>
                <w:sz w:val="18"/>
                <w:szCs w:val="18"/>
              </w:rPr>
              <w:t>delmi, egyházi támogatások</w:t>
            </w:r>
            <w:r>
              <w:rPr>
                <w:spacing w:val="-1"/>
                <w:sz w:val="18"/>
                <w:szCs w:val="18"/>
              </w:rPr>
              <w:t xml:space="preserve"> </w:t>
            </w:r>
            <w:r w:rsidRPr="00502E31">
              <w:rPr>
                <w:spacing w:val="-1"/>
                <w:sz w:val="18"/>
                <w:szCs w:val="18"/>
              </w:rPr>
              <w:t>technikai- ki</w:t>
            </w:r>
            <w:r w:rsidRPr="00502E31">
              <w:rPr>
                <w:spacing w:val="-1"/>
                <w:sz w:val="18"/>
                <w:szCs w:val="18"/>
              </w:rPr>
              <w:t>s</w:t>
            </w:r>
            <w:r w:rsidRPr="00502E31">
              <w:rPr>
                <w:spacing w:val="-1"/>
                <w:sz w:val="18"/>
                <w:szCs w:val="18"/>
              </w:rPr>
              <w:t>busz, amely s</w:t>
            </w:r>
            <w:r w:rsidRPr="00502E31">
              <w:rPr>
                <w:spacing w:val="-1"/>
                <w:sz w:val="18"/>
                <w:szCs w:val="18"/>
              </w:rPr>
              <w:t>e</w:t>
            </w:r>
            <w:r w:rsidRPr="00502E31">
              <w:rPr>
                <w:spacing w:val="-1"/>
                <w:sz w:val="18"/>
                <w:szCs w:val="18"/>
              </w:rPr>
              <w:t xml:space="preserve">gít </w:t>
            </w:r>
            <w:r>
              <w:rPr>
                <w:spacing w:val="-1"/>
                <w:sz w:val="18"/>
                <w:szCs w:val="18"/>
              </w:rPr>
              <w:t>a</w:t>
            </w:r>
            <w:r w:rsidRPr="00502E31">
              <w:rPr>
                <w:spacing w:val="-1"/>
                <w:sz w:val="18"/>
                <w:szCs w:val="18"/>
              </w:rPr>
              <w:t>z időseknek a templomba jutni.</w:t>
            </w:r>
          </w:p>
        </w:tc>
        <w:tc>
          <w:tcPr>
            <w:tcW w:w="51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 idősek ig</w:t>
            </w:r>
            <w:r w:rsidRPr="00502E31">
              <w:rPr>
                <w:spacing w:val="-1"/>
                <w:sz w:val="18"/>
                <w:szCs w:val="18"/>
              </w:rPr>
              <w:t>é</w:t>
            </w:r>
            <w:r w:rsidRPr="00502E31">
              <w:rPr>
                <w:spacing w:val="-1"/>
                <w:sz w:val="18"/>
                <w:szCs w:val="18"/>
              </w:rPr>
              <w:t>nyeinek foly</w:t>
            </w:r>
            <w:r w:rsidRPr="00502E31">
              <w:rPr>
                <w:spacing w:val="-1"/>
                <w:sz w:val="18"/>
                <w:szCs w:val="18"/>
              </w:rPr>
              <w:t>a</w:t>
            </w:r>
            <w:r w:rsidRPr="00502E31">
              <w:rPr>
                <w:spacing w:val="-1"/>
                <w:sz w:val="18"/>
                <w:szCs w:val="18"/>
              </w:rPr>
              <w:t>matos felmér</w:t>
            </w:r>
            <w:r w:rsidRPr="00502E31">
              <w:rPr>
                <w:spacing w:val="-1"/>
                <w:sz w:val="18"/>
                <w:szCs w:val="18"/>
              </w:rPr>
              <w:t>é</w:t>
            </w:r>
            <w:r w:rsidRPr="00502E31">
              <w:rPr>
                <w:spacing w:val="-1"/>
                <w:sz w:val="18"/>
                <w:szCs w:val="18"/>
              </w:rPr>
              <w:t>se, a templomba jutást nem csak esetenként, rendszeresen meg kell oldani</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Talpalatnyi föld</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 idősek otthona ideiglenes műk</w:t>
            </w:r>
            <w:r w:rsidRPr="00502E31">
              <w:rPr>
                <w:spacing w:val="-1"/>
                <w:sz w:val="18"/>
                <w:szCs w:val="18"/>
              </w:rPr>
              <w:t>ö</w:t>
            </w:r>
            <w:r w:rsidRPr="00502E31">
              <w:rPr>
                <w:spacing w:val="-1"/>
                <w:sz w:val="18"/>
                <w:szCs w:val="18"/>
              </w:rPr>
              <w:t>dési engedéllyel működik, mert nem felel meg alapterülete a törvényben el</w:t>
            </w:r>
            <w:r w:rsidRPr="00502E31">
              <w:rPr>
                <w:spacing w:val="-1"/>
                <w:sz w:val="18"/>
                <w:szCs w:val="18"/>
              </w:rPr>
              <w:t>ő</w:t>
            </w:r>
            <w:r w:rsidRPr="00502E31">
              <w:rPr>
                <w:spacing w:val="-1"/>
                <w:sz w:val="18"/>
                <w:szCs w:val="18"/>
              </w:rPr>
              <w:t>írtnak.</w:t>
            </w:r>
            <w:r>
              <w:rPr>
                <w:spacing w:val="-1"/>
                <w:sz w:val="18"/>
                <w:szCs w:val="18"/>
              </w:rPr>
              <w:t xml:space="preserve"> </w:t>
            </w:r>
            <w:r w:rsidRPr="00502E31">
              <w:rPr>
                <w:spacing w:val="-1"/>
                <w:sz w:val="18"/>
                <w:szCs w:val="18"/>
              </w:rPr>
              <w:t>Nem elég korszerű és az akadálymentes</w:t>
            </w:r>
            <w:r w:rsidRPr="00502E31">
              <w:rPr>
                <w:spacing w:val="-1"/>
                <w:sz w:val="18"/>
                <w:szCs w:val="18"/>
              </w:rPr>
              <w:t>í</w:t>
            </w:r>
            <w:r w:rsidRPr="00502E31">
              <w:rPr>
                <w:spacing w:val="-1"/>
                <w:sz w:val="18"/>
                <w:szCs w:val="18"/>
              </w:rPr>
              <w:t>tés sem mego</w:t>
            </w:r>
            <w:r w:rsidRPr="00502E31">
              <w:rPr>
                <w:spacing w:val="-1"/>
                <w:sz w:val="18"/>
                <w:szCs w:val="18"/>
              </w:rPr>
              <w:t>l</w:t>
            </w:r>
            <w:r w:rsidRPr="00502E31">
              <w:rPr>
                <w:spacing w:val="-1"/>
                <w:sz w:val="18"/>
                <w:szCs w:val="18"/>
              </w:rPr>
              <w:t>dott.</w:t>
            </w:r>
          </w:p>
        </w:tc>
        <w:tc>
          <w:tcPr>
            <w:tcW w:w="50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 állandó m</w:t>
            </w:r>
            <w:r w:rsidRPr="00502E31">
              <w:rPr>
                <w:spacing w:val="-1"/>
                <w:sz w:val="18"/>
                <w:szCs w:val="18"/>
              </w:rPr>
              <w:t>ű</w:t>
            </w:r>
            <w:r w:rsidRPr="00502E31">
              <w:rPr>
                <w:spacing w:val="-1"/>
                <w:sz w:val="18"/>
                <w:szCs w:val="18"/>
              </w:rPr>
              <w:t>ködési engedély</w:t>
            </w:r>
            <w:r>
              <w:rPr>
                <w:spacing w:val="-1"/>
                <w:sz w:val="18"/>
                <w:szCs w:val="18"/>
              </w:rPr>
              <w:t xml:space="preserve"> </w:t>
            </w:r>
            <w:r w:rsidRPr="00502E31">
              <w:rPr>
                <w:spacing w:val="-1"/>
                <w:sz w:val="18"/>
                <w:szCs w:val="18"/>
              </w:rPr>
              <w:t>megszerzése, Az idős emb</w:t>
            </w:r>
            <w:r w:rsidRPr="00502E31">
              <w:rPr>
                <w:spacing w:val="-1"/>
                <w:sz w:val="18"/>
                <w:szCs w:val="18"/>
              </w:rPr>
              <w:t>e</w:t>
            </w:r>
            <w:r w:rsidRPr="00502E31">
              <w:rPr>
                <w:spacing w:val="-1"/>
                <w:sz w:val="18"/>
                <w:szCs w:val="18"/>
              </w:rPr>
              <w:t>rek kényelmét és biztonságát szolgáló ak</w:t>
            </w:r>
            <w:r w:rsidRPr="00502E31">
              <w:rPr>
                <w:spacing w:val="-1"/>
                <w:sz w:val="18"/>
                <w:szCs w:val="18"/>
              </w:rPr>
              <w:t>a</w:t>
            </w:r>
            <w:r w:rsidRPr="00502E31">
              <w:rPr>
                <w:spacing w:val="-1"/>
                <w:sz w:val="18"/>
                <w:szCs w:val="18"/>
              </w:rPr>
              <w:t>dálymentesített intézmény lét</w:t>
            </w:r>
            <w:r w:rsidRPr="00502E31">
              <w:rPr>
                <w:spacing w:val="-1"/>
                <w:sz w:val="18"/>
                <w:szCs w:val="18"/>
              </w:rPr>
              <w:t>e</w:t>
            </w:r>
            <w:r w:rsidRPr="00502E31">
              <w:rPr>
                <w:spacing w:val="-1"/>
                <w:sz w:val="18"/>
                <w:szCs w:val="18"/>
              </w:rPr>
              <w:t>sítése.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Idősügyi</w:t>
            </w:r>
            <w:r>
              <w:rPr>
                <w:spacing w:val="-1"/>
                <w:sz w:val="18"/>
                <w:szCs w:val="18"/>
              </w:rPr>
              <w:t xml:space="preserve"> </w:t>
            </w:r>
            <w:r w:rsidRPr="00502E31">
              <w:rPr>
                <w:spacing w:val="-1"/>
                <w:sz w:val="18"/>
                <w:szCs w:val="18"/>
              </w:rPr>
              <w:t>Nemzeti</w:t>
            </w:r>
            <w:r>
              <w:rPr>
                <w:spacing w:val="-1"/>
                <w:sz w:val="18"/>
                <w:szCs w:val="18"/>
              </w:rPr>
              <w:t xml:space="preserve"> </w:t>
            </w:r>
            <w:r w:rsidRPr="00502E31">
              <w:rPr>
                <w:spacing w:val="-1"/>
                <w:sz w:val="18"/>
                <w:szCs w:val="18"/>
              </w:rPr>
              <w:t>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 létesítmény te</w:t>
            </w:r>
            <w:r w:rsidRPr="00502E31">
              <w:rPr>
                <w:spacing w:val="-1"/>
                <w:sz w:val="18"/>
                <w:szCs w:val="18"/>
              </w:rPr>
              <w:t>l</w:t>
            </w:r>
            <w:r w:rsidRPr="00502E31">
              <w:rPr>
                <w:spacing w:val="-1"/>
                <w:sz w:val="18"/>
                <w:szCs w:val="18"/>
              </w:rPr>
              <w:t>jes felújítása és bővítése, az ak</w:t>
            </w:r>
            <w:r w:rsidRPr="00502E31">
              <w:rPr>
                <w:spacing w:val="-1"/>
                <w:sz w:val="18"/>
                <w:szCs w:val="18"/>
              </w:rPr>
              <w:t>a</w:t>
            </w:r>
            <w:r w:rsidRPr="00502E31">
              <w:rPr>
                <w:spacing w:val="-1"/>
                <w:sz w:val="18"/>
                <w:szCs w:val="18"/>
              </w:rPr>
              <w:t>dálymentesítés nem csak a mo</w:t>
            </w:r>
            <w:r w:rsidRPr="00502E31">
              <w:rPr>
                <w:spacing w:val="-1"/>
                <w:sz w:val="18"/>
                <w:szCs w:val="18"/>
              </w:rPr>
              <w:t>z</w:t>
            </w:r>
            <w:r w:rsidRPr="00502E31">
              <w:rPr>
                <w:spacing w:val="-1"/>
                <w:sz w:val="18"/>
                <w:szCs w:val="18"/>
              </w:rPr>
              <w:t>gásfogyatékosokkal bezáróan, h</w:t>
            </w:r>
            <w:r w:rsidRPr="00502E31">
              <w:rPr>
                <w:spacing w:val="-1"/>
                <w:sz w:val="18"/>
                <w:szCs w:val="18"/>
              </w:rPr>
              <w:t>a</w:t>
            </w:r>
            <w:r w:rsidRPr="00502E31">
              <w:rPr>
                <w:spacing w:val="-1"/>
                <w:sz w:val="18"/>
                <w:szCs w:val="18"/>
              </w:rPr>
              <w:t>nem minden f</w:t>
            </w:r>
            <w:r w:rsidRPr="00502E31">
              <w:rPr>
                <w:spacing w:val="-1"/>
                <w:sz w:val="18"/>
                <w:szCs w:val="18"/>
              </w:rPr>
              <w:t>o</w:t>
            </w:r>
            <w:r w:rsidRPr="00502E31">
              <w:rPr>
                <w:spacing w:val="-1"/>
                <w:sz w:val="18"/>
                <w:szCs w:val="18"/>
              </w:rPr>
              <w:t>gyatékosság figy</w:t>
            </w:r>
            <w:r w:rsidRPr="00502E31">
              <w:rPr>
                <w:spacing w:val="-1"/>
                <w:sz w:val="18"/>
                <w:szCs w:val="18"/>
              </w:rPr>
              <w:t>e</w:t>
            </w:r>
            <w:r w:rsidRPr="00502E31">
              <w:rPr>
                <w:spacing w:val="-1"/>
                <w:sz w:val="18"/>
                <w:szCs w:val="18"/>
              </w:rPr>
              <w:t>lembevételével végzik el.</w:t>
            </w:r>
          </w:p>
        </w:tc>
        <w:tc>
          <w:tcPr>
            <w:tcW w:w="45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2018.06.28.</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w:t>
            </w:r>
            <w:r>
              <w:rPr>
                <w:spacing w:val="-1"/>
                <w:sz w:val="18"/>
                <w:szCs w:val="18"/>
              </w:rPr>
              <w:t xml:space="preserve"> </w:t>
            </w:r>
            <w:r w:rsidRPr="00502E31">
              <w:rPr>
                <w:spacing w:val="-1"/>
                <w:sz w:val="18"/>
                <w:szCs w:val="18"/>
              </w:rPr>
              <w:t>intézményt legalább</w:t>
            </w:r>
            <w:r>
              <w:rPr>
                <w:spacing w:val="-1"/>
                <w:sz w:val="18"/>
                <w:szCs w:val="18"/>
              </w:rPr>
              <w:t xml:space="preserve"> </w:t>
            </w:r>
            <w:r w:rsidRPr="00502E31">
              <w:rPr>
                <w:spacing w:val="-1"/>
                <w:sz w:val="18"/>
                <w:szCs w:val="18"/>
              </w:rPr>
              <w:t>a műk</w:t>
            </w:r>
            <w:r w:rsidRPr="00502E31">
              <w:rPr>
                <w:spacing w:val="-1"/>
                <w:sz w:val="18"/>
                <w:szCs w:val="18"/>
              </w:rPr>
              <w:t>ö</w:t>
            </w:r>
            <w:r w:rsidRPr="00502E31">
              <w:rPr>
                <w:spacing w:val="-1"/>
                <w:sz w:val="18"/>
                <w:szCs w:val="18"/>
              </w:rPr>
              <w:t>dési engedélynek megfelelően bőv</w:t>
            </w:r>
            <w:r w:rsidRPr="00502E31">
              <w:rPr>
                <w:spacing w:val="-1"/>
                <w:sz w:val="18"/>
                <w:szCs w:val="18"/>
              </w:rPr>
              <w:t>í</w:t>
            </w:r>
            <w:r w:rsidRPr="00502E31">
              <w:rPr>
                <w:spacing w:val="-1"/>
                <w:sz w:val="18"/>
                <w:szCs w:val="18"/>
              </w:rPr>
              <w:t>tik</w:t>
            </w:r>
            <w:r>
              <w:rPr>
                <w:spacing w:val="-1"/>
                <w:sz w:val="18"/>
                <w:szCs w:val="18"/>
              </w:rPr>
              <w:t xml:space="preserve"> </w:t>
            </w:r>
            <w:r w:rsidRPr="00502E31">
              <w:rPr>
                <w:spacing w:val="-1"/>
                <w:sz w:val="18"/>
                <w:szCs w:val="18"/>
              </w:rPr>
              <w:t>(ez 50%-os i</w:t>
            </w:r>
            <w:r w:rsidRPr="00502E31">
              <w:rPr>
                <w:spacing w:val="-1"/>
                <w:sz w:val="18"/>
                <w:szCs w:val="18"/>
              </w:rPr>
              <w:t>n</w:t>
            </w:r>
            <w:r w:rsidRPr="00502E31">
              <w:rPr>
                <w:spacing w:val="-1"/>
                <w:sz w:val="18"/>
                <w:szCs w:val="18"/>
              </w:rPr>
              <w:t>dikátor)</w:t>
            </w:r>
          </w:p>
        </w:tc>
        <w:tc>
          <w:tcPr>
            <w:tcW w:w="5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pénzügyi-pályázati leh</w:t>
            </w:r>
            <w:r w:rsidRPr="00502E31">
              <w:rPr>
                <w:spacing w:val="-1"/>
                <w:sz w:val="18"/>
                <w:szCs w:val="18"/>
              </w:rPr>
              <w:t>e</w:t>
            </w:r>
            <w:r w:rsidRPr="00502E31">
              <w:rPr>
                <w:spacing w:val="-1"/>
                <w:sz w:val="18"/>
                <w:szCs w:val="18"/>
              </w:rPr>
              <w:t>tőségek</w:t>
            </w:r>
            <w:r>
              <w:rPr>
                <w:spacing w:val="-1"/>
                <w:sz w:val="18"/>
                <w:szCs w:val="18"/>
              </w:rPr>
              <w:t xml:space="preserve"> </w:t>
            </w:r>
            <w:r w:rsidRPr="00502E31">
              <w:rPr>
                <w:spacing w:val="-1"/>
                <w:sz w:val="18"/>
                <w:szCs w:val="18"/>
              </w:rPr>
              <w:t>humán- körültekintő tervező és ép</w:t>
            </w:r>
            <w:r w:rsidRPr="00502E31">
              <w:rPr>
                <w:spacing w:val="-1"/>
                <w:sz w:val="18"/>
                <w:szCs w:val="18"/>
              </w:rPr>
              <w:t>í</w:t>
            </w:r>
            <w:r w:rsidRPr="00502E31">
              <w:rPr>
                <w:spacing w:val="-1"/>
                <w:sz w:val="18"/>
                <w:szCs w:val="18"/>
              </w:rPr>
              <w:t>téssel</w:t>
            </w:r>
            <w:r>
              <w:rPr>
                <w:spacing w:val="-1"/>
                <w:sz w:val="18"/>
                <w:szCs w:val="18"/>
              </w:rPr>
              <w:t xml:space="preserve"> </w:t>
            </w:r>
            <w:r w:rsidRPr="00502E31">
              <w:rPr>
                <w:spacing w:val="-1"/>
                <w:sz w:val="18"/>
                <w:szCs w:val="18"/>
              </w:rPr>
              <w:t>foglalk</w:t>
            </w:r>
            <w:r w:rsidRPr="00502E31">
              <w:rPr>
                <w:spacing w:val="-1"/>
                <w:sz w:val="18"/>
                <w:szCs w:val="18"/>
              </w:rPr>
              <w:t>o</w:t>
            </w:r>
            <w:r w:rsidRPr="00502E31">
              <w:rPr>
                <w:spacing w:val="-1"/>
                <w:sz w:val="18"/>
                <w:szCs w:val="18"/>
              </w:rPr>
              <w:t>zó szakemb</w:t>
            </w:r>
            <w:r w:rsidRPr="00502E31">
              <w:rPr>
                <w:spacing w:val="-1"/>
                <w:sz w:val="18"/>
                <w:szCs w:val="18"/>
              </w:rPr>
              <w:t>e</w:t>
            </w:r>
            <w:r w:rsidRPr="00502E31">
              <w:rPr>
                <w:spacing w:val="-1"/>
                <w:sz w:val="18"/>
                <w:szCs w:val="18"/>
              </w:rPr>
              <w:t>rek,</w:t>
            </w:r>
            <w:r>
              <w:rPr>
                <w:spacing w:val="-1"/>
                <w:sz w:val="18"/>
                <w:szCs w:val="18"/>
              </w:rPr>
              <w:t xml:space="preserve"> s</w:t>
            </w:r>
            <w:r w:rsidRPr="00502E31">
              <w:rPr>
                <w:spacing w:val="-1"/>
                <w:sz w:val="18"/>
                <w:szCs w:val="18"/>
              </w:rPr>
              <w:t>peciális szakemberek (gyógytornász stb.</w:t>
            </w:r>
            <w:r>
              <w:rPr>
                <w:spacing w:val="-1"/>
                <w:sz w:val="18"/>
                <w:szCs w:val="18"/>
              </w:rPr>
              <w:t xml:space="preserve"> </w:t>
            </w:r>
            <w:r w:rsidRPr="00502E31">
              <w:rPr>
                <w:spacing w:val="-1"/>
                <w:sz w:val="18"/>
                <w:szCs w:val="18"/>
              </w:rPr>
              <w:t>pénzügy</w:t>
            </w:r>
            <w:r>
              <w:rPr>
                <w:spacing w:val="-1"/>
                <w:sz w:val="18"/>
                <w:szCs w:val="18"/>
              </w:rPr>
              <w:t>i</w:t>
            </w:r>
            <w:r w:rsidRPr="00502E31">
              <w:rPr>
                <w:spacing w:val="-1"/>
                <w:sz w:val="18"/>
                <w:szCs w:val="18"/>
              </w:rPr>
              <w:t>-pályázati forrás</w:t>
            </w:r>
            <w:r>
              <w:rPr>
                <w:spacing w:val="-1"/>
                <w:sz w:val="18"/>
                <w:szCs w:val="18"/>
              </w:rPr>
              <w:t xml:space="preserve"> </w:t>
            </w:r>
            <w:r w:rsidRPr="00502E31">
              <w:rPr>
                <w:spacing w:val="-1"/>
                <w:sz w:val="18"/>
                <w:szCs w:val="18"/>
              </w:rPr>
              <w:t>Technikai- gyógyászati</w:t>
            </w:r>
            <w:r>
              <w:rPr>
                <w:spacing w:val="-1"/>
                <w:sz w:val="18"/>
                <w:szCs w:val="18"/>
              </w:rPr>
              <w:t xml:space="preserve"> </w:t>
            </w:r>
            <w:r w:rsidRPr="00502E31">
              <w:rPr>
                <w:spacing w:val="-1"/>
                <w:sz w:val="18"/>
                <w:szCs w:val="18"/>
              </w:rPr>
              <w:t>s</w:t>
            </w:r>
            <w:r w:rsidRPr="00502E31">
              <w:rPr>
                <w:spacing w:val="-1"/>
                <w:sz w:val="18"/>
                <w:szCs w:val="18"/>
              </w:rPr>
              <w:t>e</w:t>
            </w:r>
            <w:r w:rsidRPr="00502E31">
              <w:rPr>
                <w:spacing w:val="-1"/>
                <w:sz w:val="18"/>
                <w:szCs w:val="18"/>
              </w:rPr>
              <w:t>gédeszközök, fejlesztési leh</w:t>
            </w:r>
            <w:r w:rsidRPr="00502E31">
              <w:rPr>
                <w:spacing w:val="-1"/>
                <w:sz w:val="18"/>
                <w:szCs w:val="18"/>
              </w:rPr>
              <w:t>e</w:t>
            </w:r>
            <w:r w:rsidRPr="00502E31">
              <w:rPr>
                <w:spacing w:val="-1"/>
                <w:sz w:val="18"/>
                <w:szCs w:val="18"/>
              </w:rPr>
              <w:t>tőségek, inn</w:t>
            </w:r>
            <w:r w:rsidRPr="00502E31">
              <w:rPr>
                <w:spacing w:val="-1"/>
                <w:sz w:val="18"/>
                <w:szCs w:val="18"/>
              </w:rPr>
              <w:t>o</w:t>
            </w:r>
            <w:r w:rsidRPr="00502E31">
              <w:rPr>
                <w:spacing w:val="-1"/>
                <w:sz w:val="18"/>
                <w:szCs w:val="18"/>
              </w:rPr>
              <w:t>vatív eszközök.</w:t>
            </w:r>
          </w:p>
        </w:tc>
        <w:tc>
          <w:tcPr>
            <w:tcW w:w="51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Pályázati</w:t>
            </w:r>
            <w:r>
              <w:rPr>
                <w:spacing w:val="-1"/>
                <w:sz w:val="18"/>
                <w:szCs w:val="18"/>
              </w:rPr>
              <w:t xml:space="preserve"> </w:t>
            </w:r>
            <w:r w:rsidRPr="00502E31">
              <w:rPr>
                <w:spacing w:val="-1"/>
                <w:sz w:val="18"/>
                <w:szCs w:val="18"/>
              </w:rPr>
              <w:t>forr</w:t>
            </w:r>
            <w:r w:rsidRPr="00502E31">
              <w:rPr>
                <w:spacing w:val="-1"/>
                <w:sz w:val="18"/>
                <w:szCs w:val="18"/>
              </w:rPr>
              <w:t>á</w:t>
            </w:r>
            <w:r w:rsidRPr="00502E31">
              <w:rPr>
                <w:spacing w:val="-1"/>
                <w:sz w:val="18"/>
                <w:szCs w:val="18"/>
              </w:rPr>
              <w:t>sok folyamatos felkutatása</w:t>
            </w:r>
          </w:p>
        </w:tc>
      </w:tr>
      <w:tr w:rsidR="000C6EE5" w:rsidRPr="00B035F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B035FE" w:rsidRDefault="000C6EE5" w:rsidP="00FD06EF">
            <w:pPr>
              <w:spacing w:after="0" w:line="240" w:lineRule="auto"/>
              <w:ind w:left="113" w:right="110"/>
              <w:rPr>
                <w:b/>
                <w:spacing w:val="-1"/>
              </w:rPr>
            </w:pPr>
            <w:r w:rsidRPr="00B035FE">
              <w:rPr>
                <w:b/>
                <w:spacing w:val="-1"/>
              </w:rPr>
              <w:t>Jágónak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Nyugdíjas klub létr</w:t>
            </w:r>
            <w:r w:rsidRPr="00502E31">
              <w:rPr>
                <w:spacing w:val="-1"/>
                <w:sz w:val="18"/>
                <w:szCs w:val="18"/>
              </w:rPr>
              <w:t>e</w:t>
            </w:r>
            <w:r w:rsidRPr="00502E31">
              <w:rPr>
                <w:spacing w:val="-1"/>
                <w:sz w:val="18"/>
                <w:szCs w:val="18"/>
              </w:rPr>
              <w:t>hozása</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Elősegíteni egy helyi idősekből, nyugdíjasokból álló civil szervezet létrejöttét</w:t>
            </w:r>
          </w:p>
        </w:tc>
        <w:tc>
          <w:tcPr>
            <w:tcW w:w="50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 településen élő idősek saját közösségbe szerveződése, az aktív időskor közösségi há</w:t>
            </w:r>
            <w:r w:rsidRPr="00502E31">
              <w:rPr>
                <w:spacing w:val="-1"/>
                <w:sz w:val="18"/>
                <w:szCs w:val="18"/>
              </w:rPr>
              <w:t>t</w:t>
            </w:r>
            <w:r w:rsidRPr="00502E31">
              <w:rPr>
                <w:spacing w:val="-1"/>
                <w:sz w:val="18"/>
                <w:szCs w:val="18"/>
              </w:rPr>
              <w:t>terének biztos</w:t>
            </w:r>
            <w:r w:rsidRPr="00502E31">
              <w:rPr>
                <w:spacing w:val="-1"/>
                <w:sz w:val="18"/>
                <w:szCs w:val="18"/>
              </w:rPr>
              <w:t>í</w:t>
            </w:r>
            <w:r w:rsidRPr="00502E31">
              <w:rPr>
                <w:spacing w:val="-1"/>
                <w:sz w:val="18"/>
                <w:szCs w:val="18"/>
              </w:rPr>
              <w:t>tásával</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p>
        </w:tc>
        <w:tc>
          <w:tcPr>
            <w:tcW w:w="55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Civil szervezet (egyesület) alap</w:t>
            </w:r>
            <w:r w:rsidRPr="00502E31">
              <w:rPr>
                <w:spacing w:val="-1"/>
                <w:sz w:val="18"/>
                <w:szCs w:val="18"/>
              </w:rPr>
              <w:t>í</w:t>
            </w:r>
            <w:r w:rsidRPr="00502E31">
              <w:rPr>
                <w:spacing w:val="-1"/>
                <w:sz w:val="18"/>
                <w:szCs w:val="18"/>
              </w:rPr>
              <w:t>tása</w:t>
            </w:r>
          </w:p>
        </w:tc>
        <w:tc>
          <w:tcPr>
            <w:tcW w:w="45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Helyi idősek, nyugdíjasok közössége</w:t>
            </w:r>
          </w:p>
        </w:tc>
        <w:tc>
          <w:tcPr>
            <w:tcW w:w="401"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2014.12.31.</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Bejegyzett sze</w:t>
            </w:r>
            <w:r w:rsidRPr="00502E31">
              <w:rPr>
                <w:spacing w:val="-1"/>
                <w:sz w:val="18"/>
                <w:szCs w:val="18"/>
              </w:rPr>
              <w:t>r</w:t>
            </w:r>
            <w:r w:rsidRPr="00502E31">
              <w:rPr>
                <w:spacing w:val="-1"/>
                <w:sz w:val="18"/>
                <w:szCs w:val="18"/>
              </w:rPr>
              <w:t>vezet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 toborzáshoz szükséges n</w:t>
            </w:r>
            <w:r w:rsidRPr="00502E31">
              <w:rPr>
                <w:spacing w:val="-1"/>
                <w:sz w:val="18"/>
                <w:szCs w:val="18"/>
              </w:rPr>
              <w:t>é</w:t>
            </w:r>
            <w:r w:rsidRPr="00502E31">
              <w:rPr>
                <w:spacing w:val="-1"/>
                <w:sz w:val="18"/>
                <w:szCs w:val="18"/>
              </w:rPr>
              <w:t>hány aktív helyi nyugdíjas, ille</w:t>
            </w:r>
            <w:r w:rsidRPr="00502E31">
              <w:rPr>
                <w:spacing w:val="-1"/>
                <w:sz w:val="18"/>
                <w:szCs w:val="18"/>
              </w:rPr>
              <w:t>t</w:t>
            </w:r>
            <w:r w:rsidRPr="00502E31">
              <w:rPr>
                <w:spacing w:val="-1"/>
                <w:sz w:val="18"/>
                <w:szCs w:val="18"/>
              </w:rPr>
              <w:t>ve a bejegyzé</w:t>
            </w:r>
            <w:r w:rsidRPr="00502E31">
              <w:rPr>
                <w:spacing w:val="-1"/>
                <w:sz w:val="18"/>
                <w:szCs w:val="18"/>
              </w:rPr>
              <w:t>s</w:t>
            </w:r>
            <w:r w:rsidRPr="00502E31">
              <w:rPr>
                <w:spacing w:val="-1"/>
                <w:sz w:val="18"/>
                <w:szCs w:val="18"/>
              </w:rPr>
              <w:t>hez szükséges jogi</w:t>
            </w:r>
            <w:r>
              <w:rPr>
                <w:spacing w:val="-1"/>
                <w:sz w:val="18"/>
                <w:szCs w:val="18"/>
              </w:rPr>
              <w:t xml:space="preserve"> </w:t>
            </w:r>
            <w:r w:rsidRPr="00502E31">
              <w:rPr>
                <w:spacing w:val="-1"/>
                <w:sz w:val="18"/>
                <w:szCs w:val="18"/>
              </w:rPr>
              <w:t>háttérmu</w:t>
            </w:r>
            <w:r w:rsidRPr="00502E31">
              <w:rPr>
                <w:spacing w:val="-1"/>
                <w:sz w:val="18"/>
                <w:szCs w:val="18"/>
              </w:rPr>
              <w:t>n</w:t>
            </w:r>
            <w:r w:rsidRPr="00502E31">
              <w:rPr>
                <w:spacing w:val="-1"/>
                <w:sz w:val="18"/>
                <w:szCs w:val="18"/>
              </w:rPr>
              <w:t>ka megvalósít</w:t>
            </w:r>
            <w:r w:rsidRPr="00502E31">
              <w:rPr>
                <w:spacing w:val="-1"/>
                <w:sz w:val="18"/>
                <w:szCs w:val="18"/>
              </w:rPr>
              <w:t>á</w:t>
            </w:r>
            <w:r w:rsidRPr="00502E31">
              <w:rPr>
                <w:spacing w:val="-1"/>
                <w:sz w:val="18"/>
                <w:szCs w:val="18"/>
              </w:rPr>
              <w:t>sához jogász</w:t>
            </w:r>
          </w:p>
        </w:tc>
        <w:tc>
          <w:tcPr>
            <w:tcW w:w="51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 civil szervezet önfenntartó p</w:t>
            </w:r>
            <w:r w:rsidRPr="00502E31">
              <w:rPr>
                <w:spacing w:val="-1"/>
                <w:sz w:val="18"/>
                <w:szCs w:val="18"/>
              </w:rPr>
              <w:t>á</w:t>
            </w:r>
            <w:r w:rsidRPr="00502E31">
              <w:rPr>
                <w:spacing w:val="-1"/>
                <w:sz w:val="18"/>
                <w:szCs w:val="18"/>
              </w:rPr>
              <w:t>lyázati támog</w:t>
            </w:r>
            <w:r w:rsidRPr="00502E31">
              <w:rPr>
                <w:spacing w:val="-1"/>
                <w:sz w:val="18"/>
                <w:szCs w:val="18"/>
              </w:rPr>
              <w:t>a</w:t>
            </w:r>
            <w:r w:rsidRPr="00502E31">
              <w:rPr>
                <w:spacing w:val="-1"/>
                <w:sz w:val="18"/>
                <w:szCs w:val="18"/>
              </w:rPr>
              <w:t>tásbó</w:t>
            </w:r>
            <w:r>
              <w:rPr>
                <w:spacing w:val="-1"/>
                <w:sz w:val="18"/>
                <w:szCs w:val="18"/>
              </w:rPr>
              <w:t>l,</w:t>
            </w:r>
            <w:r w:rsidRPr="00502E31">
              <w:rPr>
                <w:spacing w:val="-1"/>
                <w:sz w:val="18"/>
                <w:szCs w:val="18"/>
              </w:rPr>
              <w:t xml:space="preserve"> l, tagdí</w:t>
            </w:r>
            <w:r w:rsidRPr="00502E31">
              <w:rPr>
                <w:spacing w:val="-1"/>
                <w:sz w:val="18"/>
                <w:szCs w:val="18"/>
              </w:rPr>
              <w:t>j</w:t>
            </w:r>
            <w:r w:rsidRPr="00502E31">
              <w:rPr>
                <w:spacing w:val="-1"/>
                <w:sz w:val="18"/>
                <w:szCs w:val="18"/>
              </w:rPr>
              <w:t>ból</w:t>
            </w:r>
          </w:p>
        </w:tc>
      </w:tr>
      <w:tr w:rsidR="000C6EE5" w:rsidRPr="00671D21"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671D21" w:rsidRDefault="000C6EE5" w:rsidP="00FD06EF">
            <w:pPr>
              <w:spacing w:after="0" w:line="240" w:lineRule="auto"/>
              <w:ind w:left="113" w:right="110"/>
              <w:rPr>
                <w:b/>
                <w:spacing w:val="-1"/>
              </w:rPr>
            </w:pPr>
            <w:r w:rsidRPr="00671D21">
              <w:rPr>
                <w:b/>
                <w:spacing w:val="-1"/>
              </w:rPr>
              <w:t>Kapospula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Segíthetünk valamiben?</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Magas az egyedül élő idősek aránya.</w:t>
            </w:r>
          </w:p>
        </w:tc>
        <w:tc>
          <w:tcPr>
            <w:tcW w:w="50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 elszigetel</w:t>
            </w:r>
            <w:r w:rsidRPr="00502E31">
              <w:rPr>
                <w:spacing w:val="-1"/>
                <w:sz w:val="18"/>
                <w:szCs w:val="18"/>
              </w:rPr>
              <w:t>ő</w:t>
            </w:r>
            <w:r w:rsidRPr="00502E31">
              <w:rPr>
                <w:spacing w:val="-1"/>
                <w:sz w:val="18"/>
                <w:szCs w:val="18"/>
              </w:rPr>
              <w:t>dés megakad</w:t>
            </w:r>
            <w:r w:rsidRPr="00502E31">
              <w:rPr>
                <w:spacing w:val="-1"/>
                <w:sz w:val="18"/>
                <w:szCs w:val="18"/>
              </w:rPr>
              <w:t>á</w:t>
            </w:r>
            <w:r w:rsidRPr="00502E31">
              <w:rPr>
                <w:spacing w:val="-1"/>
                <w:sz w:val="18"/>
                <w:szCs w:val="18"/>
              </w:rPr>
              <w:t>lyozása az idős, egyedülálló embere</w:t>
            </w:r>
            <w:r w:rsidRPr="00502E31">
              <w:rPr>
                <w:spacing w:val="-1"/>
                <w:sz w:val="18"/>
                <w:szCs w:val="18"/>
              </w:rPr>
              <w:t>k</w:t>
            </w:r>
            <w:r w:rsidRPr="00502E31">
              <w:rPr>
                <w:spacing w:val="-1"/>
                <w:sz w:val="18"/>
                <w:szCs w:val="18"/>
              </w:rPr>
              <w:t>nél,közösségi életbe való b</w:t>
            </w:r>
            <w:r w:rsidRPr="00502E31">
              <w:rPr>
                <w:spacing w:val="-1"/>
                <w:sz w:val="18"/>
                <w:szCs w:val="18"/>
              </w:rPr>
              <w:t>e</w:t>
            </w:r>
            <w:r w:rsidRPr="00502E31">
              <w:rPr>
                <w:spacing w:val="-1"/>
                <w:sz w:val="18"/>
                <w:szCs w:val="18"/>
              </w:rPr>
              <w:t>vonás, "szükség van rám" érzés megteremtése, megerősítése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EU 2020</w:t>
            </w:r>
            <w:r>
              <w:rPr>
                <w:spacing w:val="-1"/>
                <w:sz w:val="18"/>
                <w:szCs w:val="18"/>
              </w:rPr>
              <w:t xml:space="preserve"> </w:t>
            </w:r>
            <w:r w:rsidRPr="00502E31">
              <w:rPr>
                <w:spacing w:val="-1"/>
                <w:sz w:val="18"/>
                <w:szCs w:val="18"/>
              </w:rPr>
              <w:t>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Adatgyűjtés a</w:t>
            </w:r>
            <w:r>
              <w:rPr>
                <w:spacing w:val="-1"/>
                <w:sz w:val="18"/>
                <w:szCs w:val="18"/>
              </w:rPr>
              <w:t xml:space="preserve"> </w:t>
            </w:r>
            <w:r w:rsidRPr="00502E31">
              <w:rPr>
                <w:spacing w:val="-1"/>
                <w:sz w:val="18"/>
                <w:szCs w:val="18"/>
              </w:rPr>
              <w:t>cé</w:t>
            </w:r>
            <w:r w:rsidRPr="00502E31">
              <w:rPr>
                <w:spacing w:val="-1"/>
                <w:sz w:val="18"/>
                <w:szCs w:val="18"/>
              </w:rPr>
              <w:t>l</w:t>
            </w:r>
            <w:r w:rsidRPr="00502E31">
              <w:rPr>
                <w:spacing w:val="-1"/>
                <w:sz w:val="18"/>
                <w:szCs w:val="18"/>
              </w:rPr>
              <w:t>csoportra vona</w:t>
            </w:r>
            <w:r w:rsidRPr="00502E31">
              <w:rPr>
                <w:spacing w:val="-1"/>
                <w:sz w:val="18"/>
                <w:szCs w:val="18"/>
              </w:rPr>
              <w:t>t</w:t>
            </w:r>
            <w:r w:rsidRPr="00502E31">
              <w:rPr>
                <w:spacing w:val="-1"/>
                <w:sz w:val="18"/>
                <w:szCs w:val="18"/>
              </w:rPr>
              <w:t>kozóan</w:t>
            </w:r>
            <w:r>
              <w:rPr>
                <w:spacing w:val="-1"/>
                <w:sz w:val="18"/>
                <w:szCs w:val="18"/>
              </w:rPr>
              <w:t xml:space="preserve"> </w:t>
            </w:r>
            <w:r w:rsidRPr="00502E31">
              <w:rPr>
                <w:spacing w:val="-1"/>
                <w:sz w:val="18"/>
                <w:szCs w:val="18"/>
              </w:rPr>
              <w:t>személyes kapcsolatfelvétel az érintett időse</w:t>
            </w:r>
            <w:r w:rsidRPr="00502E31">
              <w:rPr>
                <w:spacing w:val="-1"/>
                <w:sz w:val="18"/>
                <w:szCs w:val="18"/>
              </w:rPr>
              <w:t>k</w:t>
            </w:r>
            <w:r w:rsidRPr="00502E31">
              <w:rPr>
                <w:spacing w:val="-1"/>
                <w:sz w:val="18"/>
                <w:szCs w:val="18"/>
              </w:rPr>
              <w:t>kel, igény felm</w:t>
            </w:r>
            <w:r w:rsidRPr="00502E31">
              <w:rPr>
                <w:spacing w:val="-1"/>
                <w:sz w:val="18"/>
                <w:szCs w:val="18"/>
              </w:rPr>
              <w:t>é</w:t>
            </w:r>
            <w:r w:rsidRPr="00502E31">
              <w:rPr>
                <w:spacing w:val="-1"/>
                <w:sz w:val="18"/>
                <w:szCs w:val="18"/>
              </w:rPr>
              <w:t>rés,kiértékelés, a kapcsolattartó személy kijelöl</w:t>
            </w:r>
            <w:r w:rsidRPr="00502E31">
              <w:rPr>
                <w:spacing w:val="-1"/>
                <w:sz w:val="18"/>
                <w:szCs w:val="18"/>
              </w:rPr>
              <w:t>é</w:t>
            </w:r>
            <w:r w:rsidRPr="00502E31">
              <w:rPr>
                <w:spacing w:val="-1"/>
                <w:sz w:val="18"/>
                <w:szCs w:val="18"/>
              </w:rPr>
              <w:t>se, programok, szolgáltatások szervez</w:t>
            </w:r>
            <w:r w:rsidRPr="00502E31">
              <w:rPr>
                <w:spacing w:val="-1"/>
                <w:sz w:val="18"/>
                <w:szCs w:val="18"/>
              </w:rPr>
              <w:t>é</w:t>
            </w:r>
            <w:r w:rsidRPr="00502E31">
              <w:rPr>
                <w:spacing w:val="-1"/>
                <w:sz w:val="18"/>
                <w:szCs w:val="18"/>
              </w:rPr>
              <w:t>se,tanyagondnok, önkéntesek, civil</w:t>
            </w:r>
            <w:r>
              <w:rPr>
                <w:spacing w:val="-1"/>
                <w:sz w:val="18"/>
                <w:szCs w:val="18"/>
              </w:rPr>
              <w:t xml:space="preserve"> </w:t>
            </w:r>
            <w:r w:rsidRPr="00502E31">
              <w:rPr>
                <w:spacing w:val="-1"/>
                <w:sz w:val="18"/>
                <w:szCs w:val="18"/>
              </w:rPr>
              <w:t>szervezet bevon</w:t>
            </w:r>
            <w:r w:rsidRPr="00502E31">
              <w:rPr>
                <w:spacing w:val="-1"/>
                <w:sz w:val="18"/>
                <w:szCs w:val="18"/>
              </w:rPr>
              <w:t>á</w:t>
            </w:r>
            <w:r w:rsidRPr="00502E31">
              <w:rPr>
                <w:spacing w:val="-1"/>
                <w:sz w:val="18"/>
                <w:szCs w:val="18"/>
              </w:rPr>
              <w:t>sával.</w:t>
            </w:r>
          </w:p>
        </w:tc>
        <w:tc>
          <w:tcPr>
            <w:tcW w:w="45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2014.06.30.</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Helyi adatgyűjtés, személyes inte</w:t>
            </w:r>
            <w:r w:rsidRPr="00502E31">
              <w:rPr>
                <w:spacing w:val="-1"/>
                <w:sz w:val="18"/>
                <w:szCs w:val="18"/>
              </w:rPr>
              <w:t>r</w:t>
            </w:r>
            <w:r w:rsidRPr="00502E31">
              <w:rPr>
                <w:spacing w:val="-1"/>
                <w:sz w:val="18"/>
                <w:szCs w:val="18"/>
              </w:rPr>
              <w:t>júk készítése</w:t>
            </w:r>
          </w:p>
        </w:tc>
        <w:tc>
          <w:tcPr>
            <w:tcW w:w="5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Helyi önko</w:t>
            </w:r>
            <w:r w:rsidRPr="00502E31">
              <w:rPr>
                <w:spacing w:val="-1"/>
                <w:sz w:val="18"/>
                <w:szCs w:val="18"/>
              </w:rPr>
              <w:t>r</w:t>
            </w:r>
            <w:r w:rsidRPr="00502E31">
              <w:rPr>
                <w:spacing w:val="-1"/>
                <w:sz w:val="18"/>
                <w:szCs w:val="18"/>
              </w:rPr>
              <w:t>mányzat, Kö</w:t>
            </w:r>
            <w:r w:rsidRPr="00502E31">
              <w:rPr>
                <w:spacing w:val="-1"/>
                <w:sz w:val="18"/>
                <w:szCs w:val="18"/>
              </w:rPr>
              <w:t>z</w:t>
            </w:r>
            <w:r w:rsidRPr="00502E31">
              <w:rPr>
                <w:spacing w:val="-1"/>
                <w:sz w:val="18"/>
                <w:szCs w:val="18"/>
              </w:rPr>
              <w:t>alapítvány, EU-s pályázati leh</w:t>
            </w:r>
            <w:r w:rsidRPr="00502E31">
              <w:rPr>
                <w:spacing w:val="-1"/>
                <w:sz w:val="18"/>
                <w:szCs w:val="18"/>
              </w:rPr>
              <w:t>e</w:t>
            </w:r>
            <w:r w:rsidRPr="00502E31">
              <w:rPr>
                <w:spacing w:val="-1"/>
                <w:sz w:val="18"/>
                <w:szCs w:val="18"/>
              </w:rPr>
              <w:t>tőségek, civil szervezet</w:t>
            </w:r>
          </w:p>
        </w:tc>
        <w:tc>
          <w:tcPr>
            <w:tcW w:w="51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 eredménye</w:t>
            </w:r>
            <w:r w:rsidRPr="00502E31">
              <w:rPr>
                <w:spacing w:val="-1"/>
                <w:sz w:val="18"/>
                <w:szCs w:val="18"/>
              </w:rPr>
              <w:t>s</w:t>
            </w:r>
            <w:r w:rsidRPr="00502E31">
              <w:rPr>
                <w:spacing w:val="-1"/>
                <w:sz w:val="18"/>
                <w:szCs w:val="18"/>
              </w:rPr>
              <w:t>ség az igénye</w:t>
            </w:r>
            <w:r w:rsidRPr="00502E31">
              <w:rPr>
                <w:spacing w:val="-1"/>
                <w:sz w:val="18"/>
                <w:szCs w:val="18"/>
              </w:rPr>
              <w:t>k</w:t>
            </w:r>
            <w:r w:rsidRPr="00502E31">
              <w:rPr>
                <w:spacing w:val="-1"/>
                <w:sz w:val="18"/>
                <w:szCs w:val="18"/>
              </w:rPr>
              <w:t>hez igazodik, az igényeket a szükséglet hat</w:t>
            </w:r>
            <w:r w:rsidRPr="00502E31">
              <w:rPr>
                <w:spacing w:val="-1"/>
                <w:sz w:val="18"/>
                <w:szCs w:val="18"/>
              </w:rPr>
              <w:t>á</w:t>
            </w:r>
            <w:r w:rsidRPr="00502E31">
              <w:rPr>
                <w:spacing w:val="-1"/>
                <w:sz w:val="18"/>
                <w:szCs w:val="18"/>
              </w:rPr>
              <w:t>rozza meg.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Védjük meg az időseket</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 idősek gya</w:t>
            </w:r>
            <w:r w:rsidRPr="00502E31">
              <w:rPr>
                <w:spacing w:val="-1"/>
                <w:sz w:val="18"/>
                <w:szCs w:val="18"/>
              </w:rPr>
              <w:t>k</w:t>
            </w:r>
            <w:r w:rsidRPr="00502E31">
              <w:rPr>
                <w:spacing w:val="-1"/>
                <w:sz w:val="18"/>
                <w:szCs w:val="18"/>
              </w:rPr>
              <w:t>rabban válnak bűncselekmény, bűneset áldozat</w:t>
            </w:r>
            <w:r w:rsidRPr="00502E31">
              <w:rPr>
                <w:spacing w:val="-1"/>
                <w:sz w:val="18"/>
                <w:szCs w:val="18"/>
              </w:rPr>
              <w:t>a</w:t>
            </w:r>
            <w:r w:rsidRPr="00502E31">
              <w:rPr>
                <w:spacing w:val="-1"/>
                <w:sz w:val="18"/>
                <w:szCs w:val="18"/>
              </w:rPr>
              <w:t>ivá.</w:t>
            </w:r>
          </w:p>
        </w:tc>
        <w:tc>
          <w:tcPr>
            <w:tcW w:w="50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 idősek s</w:t>
            </w:r>
            <w:r w:rsidRPr="00502E31">
              <w:rPr>
                <w:spacing w:val="-1"/>
                <w:sz w:val="18"/>
                <w:szCs w:val="18"/>
              </w:rPr>
              <w:t>é</w:t>
            </w:r>
            <w:r w:rsidRPr="00502E31">
              <w:rPr>
                <w:spacing w:val="-1"/>
                <w:sz w:val="18"/>
                <w:szCs w:val="18"/>
              </w:rPr>
              <w:t>relmére elköv</w:t>
            </w:r>
            <w:r w:rsidRPr="00502E31">
              <w:rPr>
                <w:spacing w:val="-1"/>
                <w:sz w:val="18"/>
                <w:szCs w:val="18"/>
              </w:rPr>
              <w:t>e</w:t>
            </w:r>
            <w:r w:rsidRPr="00502E31">
              <w:rPr>
                <w:spacing w:val="-1"/>
                <w:sz w:val="18"/>
                <w:szCs w:val="18"/>
              </w:rPr>
              <w:t>tett bűncsele</w:t>
            </w:r>
            <w:r w:rsidRPr="00502E31">
              <w:rPr>
                <w:spacing w:val="-1"/>
                <w:sz w:val="18"/>
                <w:szCs w:val="18"/>
              </w:rPr>
              <w:t>k</w:t>
            </w:r>
            <w:r w:rsidRPr="00502E31">
              <w:rPr>
                <w:spacing w:val="-1"/>
                <w:sz w:val="18"/>
                <w:szCs w:val="18"/>
              </w:rPr>
              <w:t>mények, bű</w:t>
            </w:r>
            <w:r w:rsidRPr="00502E31">
              <w:rPr>
                <w:spacing w:val="-1"/>
                <w:sz w:val="18"/>
                <w:szCs w:val="18"/>
              </w:rPr>
              <w:t>n</w:t>
            </w:r>
            <w:r w:rsidRPr="00502E31">
              <w:rPr>
                <w:spacing w:val="-1"/>
                <w:sz w:val="18"/>
                <w:szCs w:val="18"/>
              </w:rPr>
              <w:t>esetek szám</w:t>
            </w:r>
            <w:r w:rsidRPr="00502E31">
              <w:rPr>
                <w:spacing w:val="-1"/>
                <w:sz w:val="18"/>
                <w:szCs w:val="18"/>
              </w:rPr>
              <w:t>á</w:t>
            </w:r>
            <w:r w:rsidRPr="00502E31">
              <w:rPr>
                <w:spacing w:val="-1"/>
                <w:sz w:val="18"/>
                <w:szCs w:val="18"/>
              </w:rPr>
              <w:t>nak csökkent</w:t>
            </w:r>
            <w:r w:rsidRPr="00502E31">
              <w:rPr>
                <w:spacing w:val="-1"/>
                <w:sz w:val="18"/>
                <w:szCs w:val="18"/>
              </w:rPr>
              <w:t>é</w:t>
            </w:r>
            <w:r w:rsidRPr="00502E31">
              <w:rPr>
                <w:spacing w:val="-1"/>
                <w:sz w:val="18"/>
                <w:szCs w:val="18"/>
              </w:rPr>
              <w:t>se, fokozottabb odafigyelés, fe</w:t>
            </w:r>
            <w:r w:rsidRPr="00502E31">
              <w:rPr>
                <w:spacing w:val="-1"/>
                <w:sz w:val="18"/>
                <w:szCs w:val="18"/>
              </w:rPr>
              <w:t>l</w:t>
            </w:r>
            <w:r w:rsidRPr="00502E31">
              <w:rPr>
                <w:spacing w:val="-1"/>
                <w:sz w:val="18"/>
                <w:szCs w:val="18"/>
              </w:rPr>
              <w:t>világosítás</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Közbiztonsági és Bűnmegelőzési Koncepció</w:t>
            </w:r>
          </w:p>
        </w:tc>
        <w:tc>
          <w:tcPr>
            <w:tcW w:w="55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Adatgyűjtés, a</w:t>
            </w:r>
            <w:r>
              <w:rPr>
                <w:spacing w:val="-1"/>
                <w:sz w:val="18"/>
                <w:szCs w:val="18"/>
              </w:rPr>
              <w:t xml:space="preserve"> </w:t>
            </w:r>
            <w:r w:rsidRPr="00502E31">
              <w:rPr>
                <w:spacing w:val="-1"/>
                <w:sz w:val="18"/>
                <w:szCs w:val="18"/>
              </w:rPr>
              <w:t>v</w:t>
            </w:r>
            <w:r w:rsidRPr="00502E31">
              <w:rPr>
                <w:spacing w:val="-1"/>
                <w:sz w:val="18"/>
                <w:szCs w:val="18"/>
              </w:rPr>
              <w:t>e</w:t>
            </w:r>
            <w:r w:rsidRPr="00502E31">
              <w:rPr>
                <w:spacing w:val="-1"/>
                <w:sz w:val="18"/>
                <w:szCs w:val="18"/>
              </w:rPr>
              <w:t>szélyeztetett id</w:t>
            </w:r>
            <w:r w:rsidRPr="00502E31">
              <w:rPr>
                <w:spacing w:val="-1"/>
                <w:sz w:val="18"/>
                <w:szCs w:val="18"/>
              </w:rPr>
              <w:t>ő</w:t>
            </w:r>
            <w:r w:rsidRPr="00502E31">
              <w:rPr>
                <w:spacing w:val="-1"/>
                <w:sz w:val="18"/>
                <w:szCs w:val="18"/>
              </w:rPr>
              <w:t>sek felmérése, kapcsolat felvétel a helyi körzeti megbízottal, je</w:t>
            </w:r>
            <w:r w:rsidRPr="00502E31">
              <w:rPr>
                <w:spacing w:val="-1"/>
                <w:sz w:val="18"/>
                <w:szCs w:val="18"/>
              </w:rPr>
              <w:t>l</w:t>
            </w:r>
            <w:r w:rsidRPr="00502E31">
              <w:rPr>
                <w:spacing w:val="-1"/>
                <w:sz w:val="18"/>
                <w:szCs w:val="18"/>
              </w:rPr>
              <w:t>zőrendszer tagja</w:t>
            </w:r>
            <w:r w:rsidRPr="00502E31">
              <w:rPr>
                <w:spacing w:val="-1"/>
                <w:sz w:val="18"/>
                <w:szCs w:val="18"/>
              </w:rPr>
              <w:t>i</w:t>
            </w:r>
            <w:r w:rsidRPr="00502E31">
              <w:rPr>
                <w:spacing w:val="-1"/>
                <w:sz w:val="18"/>
                <w:szCs w:val="18"/>
              </w:rPr>
              <w:t>val, tanyagon</w:t>
            </w:r>
            <w:r w:rsidRPr="00502E31">
              <w:rPr>
                <w:spacing w:val="-1"/>
                <w:sz w:val="18"/>
                <w:szCs w:val="18"/>
              </w:rPr>
              <w:t>d</w:t>
            </w:r>
            <w:r w:rsidRPr="00502E31">
              <w:rPr>
                <w:spacing w:val="-1"/>
                <w:sz w:val="18"/>
                <w:szCs w:val="18"/>
              </w:rPr>
              <w:t>nokkal, tájékozt</w:t>
            </w:r>
            <w:r w:rsidRPr="00502E31">
              <w:rPr>
                <w:spacing w:val="-1"/>
                <w:sz w:val="18"/>
                <w:szCs w:val="18"/>
              </w:rPr>
              <w:t>a</w:t>
            </w:r>
            <w:r w:rsidRPr="00502E31">
              <w:rPr>
                <w:spacing w:val="-1"/>
                <w:sz w:val="18"/>
                <w:szCs w:val="18"/>
              </w:rPr>
              <w:t>tó anyagok kikü</w:t>
            </w:r>
            <w:r w:rsidRPr="00502E31">
              <w:rPr>
                <w:spacing w:val="-1"/>
                <w:sz w:val="18"/>
                <w:szCs w:val="18"/>
              </w:rPr>
              <w:t>l</w:t>
            </w:r>
            <w:r w:rsidRPr="00502E31">
              <w:rPr>
                <w:spacing w:val="-1"/>
                <w:sz w:val="18"/>
                <w:szCs w:val="18"/>
              </w:rPr>
              <w:t>dése, fokozott f</w:t>
            </w:r>
            <w:r w:rsidRPr="00502E31">
              <w:rPr>
                <w:spacing w:val="-1"/>
                <w:sz w:val="18"/>
                <w:szCs w:val="18"/>
              </w:rPr>
              <w:t>i</w:t>
            </w:r>
            <w:r w:rsidRPr="00502E31">
              <w:rPr>
                <w:spacing w:val="-1"/>
                <w:sz w:val="18"/>
                <w:szCs w:val="18"/>
              </w:rPr>
              <w:t>gyelem a célcs</w:t>
            </w:r>
            <w:r w:rsidRPr="00502E31">
              <w:rPr>
                <w:spacing w:val="-1"/>
                <w:sz w:val="18"/>
                <w:szCs w:val="18"/>
              </w:rPr>
              <w:t>o</w:t>
            </w:r>
            <w:r w:rsidRPr="00502E31">
              <w:rPr>
                <w:spacing w:val="-1"/>
                <w:sz w:val="18"/>
                <w:szCs w:val="18"/>
              </w:rPr>
              <w:t>portra</w:t>
            </w:r>
          </w:p>
        </w:tc>
        <w:tc>
          <w:tcPr>
            <w:tcW w:w="45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Helyi körzeti megbízott ada</w:t>
            </w:r>
            <w:r w:rsidRPr="00502E31">
              <w:rPr>
                <w:spacing w:val="-1"/>
                <w:sz w:val="18"/>
                <w:szCs w:val="18"/>
              </w:rPr>
              <w:t>t</w:t>
            </w:r>
            <w:r w:rsidRPr="00502E31">
              <w:rPr>
                <w:spacing w:val="-1"/>
                <w:sz w:val="18"/>
                <w:szCs w:val="18"/>
              </w:rPr>
              <w:t>szolgáltat</w:t>
            </w:r>
            <w:r w:rsidRPr="00502E31">
              <w:rPr>
                <w:spacing w:val="-1"/>
                <w:sz w:val="18"/>
                <w:szCs w:val="18"/>
              </w:rPr>
              <w:t>á</w:t>
            </w:r>
            <w:r w:rsidRPr="00502E31">
              <w:rPr>
                <w:spacing w:val="-1"/>
                <w:sz w:val="18"/>
                <w:szCs w:val="18"/>
              </w:rPr>
              <w:t>sa,bűnügyi st</w:t>
            </w:r>
            <w:r w:rsidRPr="00502E31">
              <w:rPr>
                <w:spacing w:val="-1"/>
                <w:sz w:val="18"/>
                <w:szCs w:val="18"/>
              </w:rPr>
              <w:t>a</w:t>
            </w:r>
            <w:r w:rsidRPr="00502E31">
              <w:rPr>
                <w:spacing w:val="-1"/>
                <w:sz w:val="18"/>
                <w:szCs w:val="18"/>
              </w:rPr>
              <w:t>tisztikák, jelz</w:t>
            </w:r>
            <w:r w:rsidRPr="00502E31">
              <w:rPr>
                <w:spacing w:val="-1"/>
                <w:sz w:val="18"/>
                <w:szCs w:val="18"/>
              </w:rPr>
              <w:t>ő</w:t>
            </w:r>
            <w:r w:rsidRPr="00502E31">
              <w:rPr>
                <w:spacing w:val="-1"/>
                <w:sz w:val="18"/>
                <w:szCs w:val="18"/>
              </w:rPr>
              <w:t>rendszer észrev</w:t>
            </w:r>
            <w:r w:rsidRPr="00502E31">
              <w:rPr>
                <w:spacing w:val="-1"/>
                <w:sz w:val="18"/>
                <w:szCs w:val="18"/>
              </w:rPr>
              <w:t>é</w:t>
            </w:r>
            <w:r w:rsidRPr="00502E31">
              <w:rPr>
                <w:spacing w:val="-1"/>
                <w:sz w:val="18"/>
                <w:szCs w:val="18"/>
              </w:rPr>
              <w:t>telei</w:t>
            </w:r>
          </w:p>
        </w:tc>
        <w:tc>
          <w:tcPr>
            <w:tcW w:w="5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Önkormányzati, Közalapítványi, EU-s pályázati forrás, közfo</w:t>
            </w:r>
            <w:r w:rsidRPr="00502E31">
              <w:rPr>
                <w:spacing w:val="-1"/>
                <w:sz w:val="18"/>
                <w:szCs w:val="18"/>
              </w:rPr>
              <w:t>g</w:t>
            </w:r>
            <w:r w:rsidRPr="00502E31">
              <w:rPr>
                <w:spacing w:val="-1"/>
                <w:sz w:val="18"/>
                <w:szCs w:val="18"/>
              </w:rPr>
              <w:t>lalkoztatás b</w:t>
            </w:r>
            <w:r w:rsidRPr="00502E31">
              <w:rPr>
                <w:spacing w:val="-1"/>
                <w:sz w:val="18"/>
                <w:szCs w:val="18"/>
              </w:rPr>
              <w:t>e</w:t>
            </w:r>
            <w:r w:rsidRPr="00502E31">
              <w:rPr>
                <w:spacing w:val="-1"/>
                <w:sz w:val="18"/>
                <w:szCs w:val="18"/>
              </w:rPr>
              <w:t>vonása,</w:t>
            </w:r>
          </w:p>
        </w:tc>
        <w:tc>
          <w:tcPr>
            <w:tcW w:w="51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Humán és pén</w:t>
            </w:r>
            <w:r w:rsidRPr="00502E31">
              <w:rPr>
                <w:spacing w:val="-1"/>
                <w:sz w:val="18"/>
                <w:szCs w:val="18"/>
              </w:rPr>
              <w:t>z</w:t>
            </w:r>
            <w:r w:rsidRPr="00502E31">
              <w:rPr>
                <w:spacing w:val="-1"/>
                <w:sz w:val="18"/>
                <w:szCs w:val="18"/>
              </w:rPr>
              <w:t>ügyi erőforrás hiánya nagyban befolyásolja az eredményess</w:t>
            </w:r>
            <w:r w:rsidRPr="00502E31">
              <w:rPr>
                <w:spacing w:val="-1"/>
                <w:sz w:val="18"/>
                <w:szCs w:val="18"/>
              </w:rPr>
              <w:t>é</w:t>
            </w:r>
            <w:r w:rsidRPr="00502E31">
              <w:rPr>
                <w:spacing w:val="-1"/>
                <w:sz w:val="18"/>
                <w:szCs w:val="18"/>
              </w:rPr>
              <w:t>get</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 kultúra mindenkié</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Nem áll</w:t>
            </w:r>
            <w:r>
              <w:rPr>
                <w:spacing w:val="-1"/>
                <w:sz w:val="18"/>
                <w:szCs w:val="18"/>
              </w:rPr>
              <w:t xml:space="preserve"> </w:t>
            </w:r>
            <w:r w:rsidRPr="00502E31">
              <w:rPr>
                <w:spacing w:val="-1"/>
                <w:sz w:val="18"/>
                <w:szCs w:val="18"/>
              </w:rPr>
              <w:t>rendelk</w:t>
            </w:r>
            <w:r w:rsidRPr="00502E31">
              <w:rPr>
                <w:spacing w:val="-1"/>
                <w:sz w:val="18"/>
                <w:szCs w:val="18"/>
              </w:rPr>
              <w:t>e</w:t>
            </w:r>
            <w:r w:rsidRPr="00502E31">
              <w:rPr>
                <w:spacing w:val="-1"/>
                <w:sz w:val="18"/>
                <w:szCs w:val="18"/>
              </w:rPr>
              <w:t>zésre</w:t>
            </w:r>
            <w:r>
              <w:rPr>
                <w:spacing w:val="-1"/>
                <w:sz w:val="18"/>
                <w:szCs w:val="18"/>
              </w:rPr>
              <w:t xml:space="preserve"> </w:t>
            </w:r>
            <w:r w:rsidRPr="00502E31">
              <w:rPr>
                <w:spacing w:val="-1"/>
                <w:sz w:val="18"/>
                <w:szCs w:val="18"/>
              </w:rPr>
              <w:t>információ az idősek kultur</w:t>
            </w:r>
            <w:r w:rsidRPr="00502E31">
              <w:rPr>
                <w:spacing w:val="-1"/>
                <w:sz w:val="18"/>
                <w:szCs w:val="18"/>
              </w:rPr>
              <w:t>á</w:t>
            </w:r>
            <w:r w:rsidRPr="00502E31">
              <w:rPr>
                <w:spacing w:val="-1"/>
                <w:sz w:val="18"/>
                <w:szCs w:val="18"/>
              </w:rPr>
              <w:t>lis, oktatási, m</w:t>
            </w:r>
            <w:r w:rsidRPr="00502E31">
              <w:rPr>
                <w:spacing w:val="-1"/>
                <w:sz w:val="18"/>
                <w:szCs w:val="18"/>
              </w:rPr>
              <w:t>ű</w:t>
            </w:r>
            <w:r w:rsidRPr="00502E31">
              <w:rPr>
                <w:spacing w:val="-1"/>
                <w:sz w:val="18"/>
                <w:szCs w:val="18"/>
              </w:rPr>
              <w:t>velődési igényére vonatkozóan.</w:t>
            </w:r>
          </w:p>
        </w:tc>
        <w:tc>
          <w:tcPr>
            <w:tcW w:w="50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 idősek kult</w:t>
            </w:r>
            <w:r w:rsidRPr="00502E31">
              <w:rPr>
                <w:spacing w:val="-1"/>
                <w:sz w:val="18"/>
                <w:szCs w:val="18"/>
              </w:rPr>
              <w:t>ú</w:t>
            </w:r>
            <w:r w:rsidRPr="00502E31">
              <w:rPr>
                <w:spacing w:val="-1"/>
                <w:sz w:val="18"/>
                <w:szCs w:val="18"/>
              </w:rPr>
              <w:t>rához,</w:t>
            </w:r>
            <w:r>
              <w:rPr>
                <w:spacing w:val="-1"/>
                <w:sz w:val="18"/>
                <w:szCs w:val="18"/>
              </w:rPr>
              <w:t xml:space="preserve"> </w:t>
            </w:r>
            <w:r w:rsidRPr="00502E31">
              <w:rPr>
                <w:spacing w:val="-1"/>
                <w:sz w:val="18"/>
                <w:szCs w:val="18"/>
              </w:rPr>
              <w:t>művel</w:t>
            </w:r>
            <w:r w:rsidRPr="00502E31">
              <w:rPr>
                <w:spacing w:val="-1"/>
                <w:sz w:val="18"/>
                <w:szCs w:val="18"/>
              </w:rPr>
              <w:t>ő</w:t>
            </w:r>
            <w:r w:rsidRPr="00502E31">
              <w:rPr>
                <w:spacing w:val="-1"/>
                <w:sz w:val="18"/>
                <w:szCs w:val="18"/>
              </w:rPr>
              <w:t>déshez való</w:t>
            </w:r>
            <w:r>
              <w:rPr>
                <w:spacing w:val="-1"/>
                <w:sz w:val="18"/>
                <w:szCs w:val="18"/>
              </w:rPr>
              <w:t xml:space="preserve"> </w:t>
            </w:r>
            <w:r w:rsidRPr="00502E31">
              <w:rPr>
                <w:spacing w:val="-1"/>
                <w:sz w:val="18"/>
                <w:szCs w:val="18"/>
              </w:rPr>
              <w:t>egyenlő hozz</w:t>
            </w:r>
            <w:r w:rsidRPr="00502E31">
              <w:rPr>
                <w:spacing w:val="-1"/>
                <w:sz w:val="18"/>
                <w:szCs w:val="18"/>
              </w:rPr>
              <w:t>á</w:t>
            </w:r>
            <w:r w:rsidRPr="00502E31">
              <w:rPr>
                <w:spacing w:val="-1"/>
                <w:sz w:val="18"/>
                <w:szCs w:val="18"/>
              </w:rPr>
              <w:t>férésének bi</w:t>
            </w:r>
            <w:r w:rsidRPr="00502E31">
              <w:rPr>
                <w:spacing w:val="-1"/>
                <w:sz w:val="18"/>
                <w:szCs w:val="18"/>
              </w:rPr>
              <w:t>z</w:t>
            </w:r>
            <w:r w:rsidRPr="00502E31">
              <w:rPr>
                <w:spacing w:val="-1"/>
                <w:sz w:val="18"/>
                <w:szCs w:val="18"/>
              </w:rPr>
              <w:t>tosítása, olyan műsorok, pro</w:t>
            </w:r>
            <w:r w:rsidRPr="00502E31">
              <w:rPr>
                <w:spacing w:val="-1"/>
                <w:sz w:val="18"/>
                <w:szCs w:val="18"/>
              </w:rPr>
              <w:t>g</w:t>
            </w:r>
            <w:r w:rsidRPr="00502E31">
              <w:rPr>
                <w:spacing w:val="-1"/>
                <w:sz w:val="18"/>
                <w:szCs w:val="18"/>
              </w:rPr>
              <w:t>ramok, előad</w:t>
            </w:r>
            <w:r w:rsidRPr="00502E31">
              <w:rPr>
                <w:spacing w:val="-1"/>
                <w:sz w:val="18"/>
                <w:szCs w:val="18"/>
              </w:rPr>
              <w:t>á</w:t>
            </w:r>
            <w:r w:rsidRPr="00502E31">
              <w:rPr>
                <w:spacing w:val="-1"/>
                <w:sz w:val="18"/>
                <w:szCs w:val="18"/>
              </w:rPr>
              <w:t>sok szervezése, szolgáltatás nyújtása</w:t>
            </w:r>
            <w:r>
              <w:rPr>
                <w:spacing w:val="-1"/>
                <w:sz w:val="18"/>
                <w:szCs w:val="18"/>
              </w:rPr>
              <w:t>,</w:t>
            </w:r>
            <w:r w:rsidRPr="00502E31">
              <w:rPr>
                <w:spacing w:val="-1"/>
                <w:sz w:val="18"/>
                <w:szCs w:val="18"/>
              </w:rPr>
              <w:t xml:space="preserve"> amely kielégíti az id</w:t>
            </w:r>
            <w:r w:rsidRPr="00502E31">
              <w:rPr>
                <w:spacing w:val="-1"/>
                <w:sz w:val="18"/>
                <w:szCs w:val="18"/>
              </w:rPr>
              <w:t>ő</w:t>
            </w:r>
            <w:r w:rsidRPr="00502E31">
              <w:rPr>
                <w:spacing w:val="-1"/>
                <w:sz w:val="18"/>
                <w:szCs w:val="18"/>
              </w:rPr>
              <w:t>sek igényeit</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Kistérségi Forrás</w:t>
            </w:r>
            <w:r>
              <w:rPr>
                <w:spacing w:val="-1"/>
                <w:sz w:val="18"/>
                <w:szCs w:val="18"/>
              </w:rPr>
              <w:t xml:space="preserve"> </w:t>
            </w:r>
            <w:r w:rsidRPr="00502E31">
              <w:rPr>
                <w:spacing w:val="-1"/>
                <w:sz w:val="18"/>
                <w:szCs w:val="18"/>
              </w:rPr>
              <w:t>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Adatgyűjtés, igény</w:t>
            </w:r>
            <w:r>
              <w:rPr>
                <w:spacing w:val="-1"/>
                <w:sz w:val="18"/>
                <w:szCs w:val="18"/>
              </w:rPr>
              <w:t xml:space="preserve"> </w:t>
            </w:r>
            <w:r w:rsidRPr="00502E31">
              <w:rPr>
                <w:spacing w:val="-1"/>
                <w:sz w:val="18"/>
                <w:szCs w:val="18"/>
              </w:rPr>
              <w:t>felmérés, kiért</w:t>
            </w:r>
            <w:r w:rsidRPr="00502E31">
              <w:rPr>
                <w:spacing w:val="-1"/>
                <w:sz w:val="18"/>
                <w:szCs w:val="18"/>
              </w:rPr>
              <w:t>é</w:t>
            </w:r>
            <w:r w:rsidRPr="00502E31">
              <w:rPr>
                <w:spacing w:val="-1"/>
                <w:sz w:val="18"/>
                <w:szCs w:val="18"/>
              </w:rPr>
              <w:t>kelés. A</w:t>
            </w:r>
            <w:r>
              <w:rPr>
                <w:spacing w:val="-1"/>
                <w:sz w:val="18"/>
                <w:szCs w:val="18"/>
              </w:rPr>
              <w:t xml:space="preserve"> </w:t>
            </w:r>
            <w:r w:rsidRPr="00502E31">
              <w:rPr>
                <w:spacing w:val="-1"/>
                <w:sz w:val="18"/>
                <w:szCs w:val="18"/>
              </w:rPr>
              <w:t>művel</w:t>
            </w:r>
            <w:r w:rsidRPr="00502E31">
              <w:rPr>
                <w:spacing w:val="-1"/>
                <w:sz w:val="18"/>
                <w:szCs w:val="18"/>
              </w:rPr>
              <w:t>ő</w:t>
            </w:r>
            <w:r w:rsidRPr="00502E31">
              <w:rPr>
                <w:spacing w:val="-1"/>
                <w:sz w:val="18"/>
                <w:szCs w:val="18"/>
              </w:rPr>
              <w:t>dési ház vezetőj</w:t>
            </w:r>
            <w:r w:rsidRPr="00502E31">
              <w:rPr>
                <w:spacing w:val="-1"/>
                <w:sz w:val="18"/>
                <w:szCs w:val="18"/>
              </w:rPr>
              <w:t>é</w:t>
            </w:r>
            <w:r w:rsidRPr="00502E31">
              <w:rPr>
                <w:spacing w:val="-1"/>
                <w:sz w:val="18"/>
                <w:szCs w:val="18"/>
              </w:rPr>
              <w:t>nek bevonásával programszerv</w:t>
            </w:r>
            <w:r w:rsidRPr="00502E31">
              <w:rPr>
                <w:spacing w:val="-1"/>
                <w:sz w:val="18"/>
                <w:szCs w:val="18"/>
              </w:rPr>
              <w:t>e</w:t>
            </w:r>
            <w:r w:rsidRPr="00502E31">
              <w:rPr>
                <w:spacing w:val="-1"/>
                <w:sz w:val="18"/>
                <w:szCs w:val="18"/>
              </w:rPr>
              <w:t>zés, az önko</w:t>
            </w:r>
            <w:r w:rsidRPr="00502E31">
              <w:rPr>
                <w:spacing w:val="-1"/>
                <w:sz w:val="18"/>
                <w:szCs w:val="18"/>
              </w:rPr>
              <w:t>r</w:t>
            </w:r>
            <w:r w:rsidRPr="00502E31">
              <w:rPr>
                <w:spacing w:val="-1"/>
                <w:sz w:val="18"/>
                <w:szCs w:val="18"/>
              </w:rPr>
              <w:t>mányzat által el</w:t>
            </w:r>
            <w:r w:rsidRPr="00502E31">
              <w:rPr>
                <w:spacing w:val="-1"/>
                <w:sz w:val="18"/>
                <w:szCs w:val="18"/>
              </w:rPr>
              <w:t>ő</w:t>
            </w:r>
            <w:r w:rsidRPr="00502E31">
              <w:rPr>
                <w:spacing w:val="-1"/>
                <w:sz w:val="18"/>
                <w:szCs w:val="18"/>
              </w:rPr>
              <w:t>adásokra történő személyszállítás lebonyolítása t</w:t>
            </w:r>
            <w:r w:rsidRPr="00502E31">
              <w:rPr>
                <w:spacing w:val="-1"/>
                <w:sz w:val="18"/>
                <w:szCs w:val="18"/>
              </w:rPr>
              <w:t>a</w:t>
            </w:r>
            <w:r w:rsidRPr="00502E31">
              <w:rPr>
                <w:spacing w:val="-1"/>
                <w:sz w:val="18"/>
                <w:szCs w:val="18"/>
              </w:rPr>
              <w:t>nyagondnok által.</w:t>
            </w:r>
          </w:p>
        </w:tc>
        <w:tc>
          <w:tcPr>
            <w:tcW w:w="45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2014.06.30.</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Az igények foly</w:t>
            </w:r>
            <w:r w:rsidRPr="00502E31">
              <w:rPr>
                <w:spacing w:val="-1"/>
                <w:sz w:val="18"/>
                <w:szCs w:val="18"/>
              </w:rPr>
              <w:t>a</w:t>
            </w:r>
            <w:r w:rsidRPr="00502E31">
              <w:rPr>
                <w:spacing w:val="-1"/>
                <w:sz w:val="18"/>
                <w:szCs w:val="18"/>
              </w:rPr>
              <w:t>matos</w:t>
            </w:r>
            <w:r>
              <w:rPr>
                <w:spacing w:val="-1"/>
                <w:sz w:val="18"/>
                <w:szCs w:val="18"/>
              </w:rPr>
              <w:t xml:space="preserve"> </w:t>
            </w:r>
            <w:r w:rsidRPr="00502E31">
              <w:rPr>
                <w:spacing w:val="-1"/>
                <w:sz w:val="18"/>
                <w:szCs w:val="18"/>
              </w:rPr>
              <w:t>felmérése, a résztvevők</w:t>
            </w:r>
            <w:r>
              <w:rPr>
                <w:spacing w:val="-1"/>
                <w:sz w:val="18"/>
                <w:szCs w:val="18"/>
              </w:rPr>
              <w:t xml:space="preserve"> </w:t>
            </w:r>
            <w:r w:rsidRPr="00502E31">
              <w:rPr>
                <w:spacing w:val="-1"/>
                <w:sz w:val="18"/>
                <w:szCs w:val="18"/>
              </w:rPr>
              <w:t>sz</w:t>
            </w:r>
            <w:r w:rsidRPr="00502E31">
              <w:rPr>
                <w:spacing w:val="-1"/>
                <w:sz w:val="18"/>
                <w:szCs w:val="18"/>
              </w:rPr>
              <w:t>á</w:t>
            </w:r>
            <w:r w:rsidRPr="00502E31">
              <w:rPr>
                <w:spacing w:val="-1"/>
                <w:sz w:val="18"/>
                <w:szCs w:val="18"/>
              </w:rPr>
              <w:t>mának mérése</w:t>
            </w:r>
          </w:p>
        </w:tc>
        <w:tc>
          <w:tcPr>
            <w:tcW w:w="5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Önkormányzat,</w:t>
            </w:r>
            <w:r>
              <w:rPr>
                <w:spacing w:val="-1"/>
                <w:sz w:val="18"/>
                <w:szCs w:val="18"/>
              </w:rPr>
              <w:t xml:space="preserve"> </w:t>
            </w:r>
            <w:r w:rsidRPr="00502E31">
              <w:rPr>
                <w:spacing w:val="-1"/>
                <w:sz w:val="18"/>
                <w:szCs w:val="18"/>
              </w:rPr>
              <w:t>közalapítvány, EU-s</w:t>
            </w:r>
            <w:r>
              <w:rPr>
                <w:spacing w:val="-1"/>
                <w:sz w:val="18"/>
                <w:szCs w:val="18"/>
              </w:rPr>
              <w:t xml:space="preserve"> </w:t>
            </w:r>
            <w:r w:rsidRPr="00502E31">
              <w:rPr>
                <w:spacing w:val="-1"/>
                <w:sz w:val="18"/>
                <w:szCs w:val="18"/>
              </w:rPr>
              <w:t>pályázati források, ö</w:t>
            </w:r>
            <w:r w:rsidRPr="00502E31">
              <w:rPr>
                <w:spacing w:val="-1"/>
                <w:sz w:val="18"/>
                <w:szCs w:val="18"/>
              </w:rPr>
              <w:t>n</w:t>
            </w:r>
            <w:r w:rsidRPr="00502E31">
              <w:rPr>
                <w:spacing w:val="-1"/>
                <w:sz w:val="18"/>
                <w:szCs w:val="18"/>
              </w:rPr>
              <w:t>kormányzatok társulásai</w:t>
            </w:r>
          </w:p>
        </w:tc>
        <w:tc>
          <w:tcPr>
            <w:tcW w:w="51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Pénzügyi forrás</w:t>
            </w:r>
            <w:r>
              <w:rPr>
                <w:spacing w:val="-1"/>
                <w:sz w:val="18"/>
                <w:szCs w:val="18"/>
              </w:rPr>
              <w:t xml:space="preserve"> </w:t>
            </w:r>
            <w:r w:rsidRPr="00502E31">
              <w:rPr>
                <w:spacing w:val="-1"/>
                <w:sz w:val="18"/>
                <w:szCs w:val="18"/>
              </w:rPr>
              <w:t>megléte szüks</w:t>
            </w:r>
            <w:r w:rsidRPr="00502E31">
              <w:rPr>
                <w:spacing w:val="-1"/>
                <w:sz w:val="18"/>
                <w:szCs w:val="18"/>
              </w:rPr>
              <w:t>é</w:t>
            </w:r>
            <w:r w:rsidRPr="00502E31">
              <w:rPr>
                <w:spacing w:val="-1"/>
                <w:sz w:val="18"/>
                <w:szCs w:val="18"/>
              </w:rPr>
              <w:t>ges,</w:t>
            </w:r>
            <w:r>
              <w:rPr>
                <w:spacing w:val="-1"/>
                <w:sz w:val="18"/>
                <w:szCs w:val="18"/>
              </w:rPr>
              <w:t xml:space="preserve"> </w:t>
            </w:r>
            <w:r w:rsidRPr="00502E31">
              <w:rPr>
                <w:spacing w:val="-1"/>
                <w:sz w:val="18"/>
                <w:szCs w:val="18"/>
              </w:rPr>
              <w:t>valamint az idősek részvét</w:t>
            </w:r>
            <w:r w:rsidRPr="00502E31">
              <w:rPr>
                <w:spacing w:val="-1"/>
                <w:sz w:val="18"/>
                <w:szCs w:val="18"/>
              </w:rPr>
              <w:t>e</w:t>
            </w:r>
            <w:r w:rsidRPr="00502E31">
              <w:rPr>
                <w:spacing w:val="-1"/>
                <w:sz w:val="18"/>
                <w:szCs w:val="18"/>
              </w:rPr>
              <w:t>le maradjon 35% felett</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Kaposszekcső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Programok szervezése az idősek részére</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Szabadidős pro</w:t>
            </w:r>
            <w:r w:rsidRPr="00502E31">
              <w:rPr>
                <w:spacing w:val="-1"/>
                <w:sz w:val="18"/>
                <w:szCs w:val="18"/>
              </w:rPr>
              <w:t>g</w:t>
            </w:r>
            <w:r w:rsidRPr="00502E31">
              <w:rPr>
                <w:spacing w:val="-1"/>
                <w:sz w:val="18"/>
                <w:szCs w:val="18"/>
              </w:rPr>
              <w:t>ramok szervez</w:t>
            </w:r>
            <w:r w:rsidRPr="00502E31">
              <w:rPr>
                <w:spacing w:val="-1"/>
                <w:sz w:val="18"/>
                <w:szCs w:val="18"/>
              </w:rPr>
              <w:t>é</w:t>
            </w:r>
            <w:r w:rsidRPr="00502E31">
              <w:rPr>
                <w:spacing w:val="-1"/>
                <w:sz w:val="18"/>
                <w:szCs w:val="18"/>
              </w:rPr>
              <w:t>se, illetve közr</w:t>
            </w:r>
            <w:r w:rsidRPr="00502E31">
              <w:rPr>
                <w:spacing w:val="-1"/>
                <w:sz w:val="18"/>
                <w:szCs w:val="18"/>
              </w:rPr>
              <w:t>e</w:t>
            </w:r>
            <w:r w:rsidRPr="00502E31">
              <w:rPr>
                <w:spacing w:val="-1"/>
                <w:sz w:val="18"/>
                <w:szCs w:val="18"/>
              </w:rPr>
              <w:t>működés és t</w:t>
            </w:r>
            <w:r w:rsidRPr="00502E31">
              <w:rPr>
                <w:spacing w:val="-1"/>
                <w:sz w:val="18"/>
                <w:szCs w:val="18"/>
              </w:rPr>
              <w:t>á</w:t>
            </w:r>
            <w:r w:rsidRPr="00502E31">
              <w:rPr>
                <w:spacing w:val="-1"/>
                <w:sz w:val="18"/>
                <w:szCs w:val="18"/>
              </w:rPr>
              <w:t>mogatás mások által szervezett ilyen jellegű tev</w:t>
            </w:r>
            <w:r w:rsidRPr="00502E31">
              <w:rPr>
                <w:spacing w:val="-1"/>
                <w:sz w:val="18"/>
                <w:szCs w:val="18"/>
              </w:rPr>
              <w:t>é</w:t>
            </w:r>
            <w:r w:rsidRPr="00502E31">
              <w:rPr>
                <w:spacing w:val="-1"/>
                <w:sz w:val="18"/>
                <w:szCs w:val="18"/>
              </w:rPr>
              <w:t>kenységekhez</w:t>
            </w:r>
          </w:p>
        </w:tc>
        <w:tc>
          <w:tcPr>
            <w:tcW w:w="50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Hasznos időtö</w:t>
            </w:r>
            <w:r w:rsidRPr="00502E31">
              <w:rPr>
                <w:spacing w:val="-1"/>
                <w:sz w:val="18"/>
                <w:szCs w:val="18"/>
              </w:rPr>
              <w:t>l</w:t>
            </w:r>
            <w:r w:rsidRPr="00502E31">
              <w:rPr>
                <w:spacing w:val="-1"/>
                <w:sz w:val="18"/>
                <w:szCs w:val="18"/>
              </w:rPr>
              <w:t>tés a "szépk</w:t>
            </w:r>
            <w:r w:rsidRPr="00502E31">
              <w:rPr>
                <w:spacing w:val="-1"/>
                <w:sz w:val="18"/>
                <w:szCs w:val="18"/>
              </w:rPr>
              <w:t>o</w:t>
            </w:r>
            <w:r w:rsidRPr="00502E31">
              <w:rPr>
                <w:spacing w:val="-1"/>
                <w:sz w:val="18"/>
                <w:szCs w:val="18"/>
              </w:rPr>
              <w:t>rúak" részére, az elmagány</w:t>
            </w:r>
            <w:r w:rsidRPr="00502E31">
              <w:rPr>
                <w:spacing w:val="-1"/>
                <w:sz w:val="18"/>
                <w:szCs w:val="18"/>
              </w:rPr>
              <w:t>o</w:t>
            </w:r>
            <w:r w:rsidRPr="00502E31">
              <w:rPr>
                <w:spacing w:val="-1"/>
                <w:sz w:val="18"/>
                <w:szCs w:val="18"/>
              </w:rPr>
              <w:t>sodás megel</w:t>
            </w:r>
            <w:r w:rsidRPr="00502E31">
              <w:rPr>
                <w:spacing w:val="-1"/>
                <w:sz w:val="18"/>
                <w:szCs w:val="18"/>
              </w:rPr>
              <w:t>ő</w:t>
            </w:r>
            <w:r w:rsidRPr="00502E31">
              <w:rPr>
                <w:spacing w:val="-1"/>
                <w:sz w:val="18"/>
                <w:szCs w:val="18"/>
              </w:rPr>
              <w:t>zése</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Helyi szociális rendelet, Orch</w:t>
            </w:r>
            <w:r w:rsidRPr="00502E31">
              <w:rPr>
                <w:spacing w:val="-1"/>
                <w:sz w:val="18"/>
                <w:szCs w:val="18"/>
              </w:rPr>
              <w:t>i</w:t>
            </w:r>
            <w:r w:rsidRPr="00502E31">
              <w:rPr>
                <w:spacing w:val="-1"/>
                <w:sz w:val="18"/>
                <w:szCs w:val="18"/>
              </w:rPr>
              <w:t>dea nyugdíjasklub küldetése</w:t>
            </w:r>
          </w:p>
        </w:tc>
        <w:tc>
          <w:tcPr>
            <w:tcW w:w="55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Programok sze</w:t>
            </w:r>
            <w:r w:rsidRPr="00502E31">
              <w:rPr>
                <w:spacing w:val="-1"/>
                <w:sz w:val="18"/>
                <w:szCs w:val="18"/>
              </w:rPr>
              <w:t>r</w:t>
            </w:r>
            <w:r w:rsidRPr="00502E31">
              <w:rPr>
                <w:spacing w:val="-1"/>
                <w:sz w:val="18"/>
                <w:szCs w:val="18"/>
              </w:rPr>
              <w:t>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Polgármester, Orchidea nyugdíjasklub vezetése</w:t>
            </w:r>
          </w:p>
        </w:tc>
        <w:tc>
          <w:tcPr>
            <w:tcW w:w="401"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2014.12.31.</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Programok száma Résztvevők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Szervezéshez humán</w:t>
            </w:r>
          </w:p>
        </w:tc>
        <w:tc>
          <w:tcPr>
            <w:tcW w:w="51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Tagdíj, pályázati forrás, esetleg</w:t>
            </w:r>
          </w:p>
        </w:tc>
      </w:tr>
      <w:tr w:rsidR="000C6EE5" w:rsidRPr="00502E31" w:rsidTr="00CD7422">
        <w:tc>
          <w:tcPr>
            <w:tcW w:w="4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Idősek r</w:t>
            </w:r>
            <w:r w:rsidRPr="00502E31">
              <w:rPr>
                <w:spacing w:val="-1"/>
                <w:sz w:val="18"/>
                <w:szCs w:val="18"/>
              </w:rPr>
              <w:t>é</w:t>
            </w:r>
            <w:r w:rsidRPr="00502E31">
              <w:rPr>
                <w:spacing w:val="-1"/>
                <w:sz w:val="18"/>
                <w:szCs w:val="18"/>
              </w:rPr>
              <w:t>szére pro</w:t>
            </w:r>
            <w:r w:rsidRPr="00502E31">
              <w:rPr>
                <w:spacing w:val="-1"/>
                <w:sz w:val="18"/>
                <w:szCs w:val="18"/>
              </w:rPr>
              <w:t>g</w:t>
            </w:r>
            <w:r w:rsidRPr="00502E31">
              <w:rPr>
                <w:spacing w:val="-1"/>
                <w:sz w:val="18"/>
                <w:szCs w:val="18"/>
              </w:rPr>
              <w:t>ramok sze</w:t>
            </w:r>
            <w:r w:rsidRPr="00502E31">
              <w:rPr>
                <w:spacing w:val="-1"/>
                <w:sz w:val="18"/>
                <w:szCs w:val="18"/>
              </w:rPr>
              <w:t>r</w:t>
            </w:r>
            <w:r w:rsidRPr="00502E31">
              <w:rPr>
                <w:spacing w:val="-1"/>
                <w:sz w:val="18"/>
                <w:szCs w:val="18"/>
              </w:rPr>
              <w:t>vezése</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A településen élő idősek részére programok sze</w:t>
            </w:r>
            <w:r w:rsidRPr="00502E31">
              <w:rPr>
                <w:spacing w:val="-1"/>
                <w:sz w:val="18"/>
                <w:szCs w:val="18"/>
              </w:rPr>
              <w:t>r</w:t>
            </w:r>
            <w:r w:rsidRPr="00502E31">
              <w:rPr>
                <w:spacing w:val="-1"/>
                <w:sz w:val="18"/>
                <w:szCs w:val="18"/>
              </w:rPr>
              <w:t>vezése, kapcsolat kialakítása más település időse</w:t>
            </w:r>
            <w:r w:rsidRPr="00502E31">
              <w:rPr>
                <w:spacing w:val="-1"/>
                <w:sz w:val="18"/>
                <w:szCs w:val="18"/>
              </w:rPr>
              <w:t>k</w:t>
            </w:r>
            <w:r w:rsidRPr="00502E31">
              <w:rPr>
                <w:spacing w:val="-1"/>
                <w:sz w:val="18"/>
                <w:szCs w:val="18"/>
              </w:rPr>
              <w:t>kel kapcsolatos civil szervezete</w:t>
            </w:r>
            <w:r w:rsidRPr="00502E31">
              <w:rPr>
                <w:spacing w:val="-1"/>
                <w:sz w:val="18"/>
                <w:szCs w:val="18"/>
              </w:rPr>
              <w:t>k</w:t>
            </w:r>
            <w:r w:rsidRPr="00502E31">
              <w:rPr>
                <w:spacing w:val="-1"/>
                <w:sz w:val="18"/>
                <w:szCs w:val="18"/>
              </w:rPr>
              <w:t>kel, az idősek b</w:t>
            </w:r>
            <w:r w:rsidRPr="00502E31">
              <w:rPr>
                <w:spacing w:val="-1"/>
                <w:sz w:val="18"/>
                <w:szCs w:val="18"/>
              </w:rPr>
              <w:t>e</w:t>
            </w:r>
            <w:r w:rsidRPr="00502E31">
              <w:rPr>
                <w:spacing w:val="-1"/>
                <w:sz w:val="18"/>
                <w:szCs w:val="18"/>
              </w:rPr>
              <w:t>vonása az aktív közéletbe</w:t>
            </w:r>
          </w:p>
        </w:tc>
        <w:tc>
          <w:tcPr>
            <w:tcW w:w="50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Egyre többen vegyenek részt a szervezett programokon Rövidtávú cél: a programok száma növe</w:t>
            </w:r>
            <w:r w:rsidRPr="00502E31">
              <w:rPr>
                <w:spacing w:val="-1"/>
                <w:sz w:val="18"/>
                <w:szCs w:val="18"/>
              </w:rPr>
              <w:t>k</w:t>
            </w:r>
            <w:r w:rsidRPr="00502E31">
              <w:rPr>
                <w:spacing w:val="-1"/>
                <w:sz w:val="18"/>
                <w:szCs w:val="18"/>
              </w:rPr>
              <w:t>szik Középtávú cél: a progr</w:t>
            </w:r>
            <w:r w:rsidRPr="00502E31">
              <w:rPr>
                <w:spacing w:val="-1"/>
                <w:sz w:val="18"/>
                <w:szCs w:val="18"/>
              </w:rPr>
              <w:t>a</w:t>
            </w:r>
            <w:r w:rsidRPr="00502E31">
              <w:rPr>
                <w:spacing w:val="-1"/>
                <w:sz w:val="18"/>
                <w:szCs w:val="18"/>
              </w:rPr>
              <w:t>mok száma n</w:t>
            </w:r>
            <w:r w:rsidRPr="00502E31">
              <w:rPr>
                <w:spacing w:val="-1"/>
                <w:sz w:val="18"/>
                <w:szCs w:val="18"/>
              </w:rPr>
              <w:t>ö</w:t>
            </w:r>
            <w:r w:rsidRPr="00502E31">
              <w:rPr>
                <w:spacing w:val="-1"/>
                <w:sz w:val="18"/>
                <w:szCs w:val="18"/>
              </w:rPr>
              <w:t>vekszik Hosszú távú cél: a pro</w:t>
            </w:r>
            <w:r w:rsidRPr="00502E31">
              <w:rPr>
                <w:spacing w:val="-1"/>
                <w:sz w:val="18"/>
                <w:szCs w:val="18"/>
              </w:rPr>
              <w:t>g</w:t>
            </w:r>
            <w:r w:rsidRPr="00502E31">
              <w:rPr>
                <w:spacing w:val="-1"/>
                <w:sz w:val="18"/>
                <w:szCs w:val="18"/>
              </w:rPr>
              <w:t>ramok száma növekszik</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p>
        </w:tc>
        <w:tc>
          <w:tcPr>
            <w:tcW w:w="55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1. Igények felm</w:t>
            </w:r>
            <w:r w:rsidRPr="00502E31">
              <w:rPr>
                <w:spacing w:val="-1"/>
                <w:sz w:val="18"/>
                <w:szCs w:val="18"/>
              </w:rPr>
              <w:t>é</w:t>
            </w:r>
            <w:r w:rsidRPr="00502E31">
              <w:rPr>
                <w:spacing w:val="-1"/>
                <w:sz w:val="18"/>
                <w:szCs w:val="18"/>
              </w:rPr>
              <w:t>rése a programok témájára vona</w:t>
            </w:r>
            <w:r w:rsidRPr="00502E31">
              <w:rPr>
                <w:spacing w:val="-1"/>
                <w:sz w:val="18"/>
                <w:szCs w:val="18"/>
              </w:rPr>
              <w:t>t</w:t>
            </w:r>
            <w:r w:rsidRPr="00502E31">
              <w:rPr>
                <w:spacing w:val="-1"/>
                <w:sz w:val="18"/>
                <w:szCs w:val="18"/>
              </w:rPr>
              <w:t>kozóan 2. Pro</w:t>
            </w:r>
            <w:r w:rsidRPr="00502E31">
              <w:rPr>
                <w:spacing w:val="-1"/>
                <w:sz w:val="18"/>
                <w:szCs w:val="18"/>
              </w:rPr>
              <w:t>g</w:t>
            </w:r>
            <w:r w:rsidRPr="00502E31">
              <w:rPr>
                <w:spacing w:val="-1"/>
                <w:sz w:val="18"/>
                <w:szCs w:val="18"/>
              </w:rPr>
              <w:t>ramok szervezése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„Kapaszkodó” Szociális és Gyermekjóléti Alapszolgált</w:t>
            </w:r>
            <w:r w:rsidRPr="00502E31">
              <w:rPr>
                <w:spacing w:val="-1"/>
                <w:sz w:val="18"/>
                <w:szCs w:val="18"/>
              </w:rPr>
              <w:t>a</w:t>
            </w:r>
            <w:r w:rsidRPr="00502E31">
              <w:rPr>
                <w:spacing w:val="-1"/>
                <w:sz w:val="18"/>
                <w:szCs w:val="18"/>
              </w:rPr>
              <w:t>tó Központ Társulás Kaposszekcső Község Ö</w:t>
            </w:r>
            <w:r w:rsidRPr="00502E31">
              <w:rPr>
                <w:spacing w:val="-1"/>
                <w:sz w:val="18"/>
                <w:szCs w:val="18"/>
              </w:rPr>
              <w:t>n</w:t>
            </w:r>
            <w:r w:rsidRPr="00502E31">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Programok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r w:rsidRPr="00502E31">
              <w:rPr>
                <w:spacing w:val="-1"/>
                <w:sz w:val="18"/>
                <w:szCs w:val="18"/>
              </w:rPr>
              <w:t>Önkéntes sze</w:t>
            </w:r>
            <w:r w:rsidRPr="00502E31">
              <w:rPr>
                <w:spacing w:val="-1"/>
                <w:sz w:val="18"/>
                <w:szCs w:val="18"/>
              </w:rPr>
              <w:t>r</w:t>
            </w:r>
            <w:r w:rsidRPr="00502E31">
              <w:rPr>
                <w:spacing w:val="-1"/>
                <w:sz w:val="18"/>
                <w:szCs w:val="18"/>
              </w:rPr>
              <w:t>vezők Pályázati forrás</w:t>
            </w:r>
          </w:p>
        </w:tc>
        <w:tc>
          <w:tcPr>
            <w:tcW w:w="518" w:type="pct"/>
            <w:tcBorders>
              <w:top w:val="single" w:sz="6" w:space="0" w:color="000000"/>
              <w:left w:val="single" w:sz="6" w:space="0" w:color="000000"/>
              <w:bottom w:val="single" w:sz="6" w:space="0" w:color="000000"/>
              <w:right w:val="single" w:sz="6" w:space="0" w:color="000000"/>
            </w:tcBorders>
          </w:tcPr>
          <w:p w:rsidR="000C6EE5" w:rsidRPr="00502E31" w:rsidRDefault="000C6EE5" w:rsidP="00502E31">
            <w:pPr>
              <w:spacing w:after="0" w:line="240" w:lineRule="auto"/>
              <w:ind w:left="113" w:right="110"/>
              <w:jc w:val="both"/>
              <w:rPr>
                <w:spacing w:val="-1"/>
                <w:sz w:val="18"/>
                <w:szCs w:val="18"/>
              </w:rPr>
            </w:pP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Kocsola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F01DAC" w:rsidRDefault="000C6EE5" w:rsidP="00F01DAC">
            <w:pPr>
              <w:spacing w:after="0" w:line="240" w:lineRule="auto"/>
              <w:ind w:left="113" w:right="110"/>
              <w:jc w:val="both"/>
              <w:rPr>
                <w:spacing w:val="-1"/>
                <w:sz w:val="18"/>
                <w:szCs w:val="18"/>
              </w:rPr>
            </w:pPr>
            <w:r w:rsidRPr="00F01DAC">
              <w:rPr>
                <w:spacing w:val="-1"/>
                <w:sz w:val="18"/>
                <w:szCs w:val="18"/>
              </w:rPr>
              <w:t>Biztonsá</w:t>
            </w:r>
            <w:r w:rsidRPr="00F01DAC">
              <w:rPr>
                <w:spacing w:val="-1"/>
                <w:sz w:val="18"/>
                <w:szCs w:val="18"/>
              </w:rPr>
              <w:t>g</w:t>
            </w:r>
            <w:r w:rsidRPr="00F01DAC">
              <w:rPr>
                <w:spacing w:val="-1"/>
                <w:sz w:val="18"/>
                <w:szCs w:val="18"/>
              </w:rPr>
              <w:t>ban vagy.</w:t>
            </w:r>
          </w:p>
        </w:tc>
        <w:tc>
          <w:tcPr>
            <w:tcW w:w="554" w:type="pct"/>
            <w:tcBorders>
              <w:top w:val="single" w:sz="6" w:space="0" w:color="000000"/>
              <w:left w:val="single" w:sz="6" w:space="0" w:color="000000"/>
              <w:bottom w:val="single" w:sz="6" w:space="0" w:color="000000"/>
              <w:right w:val="single" w:sz="6" w:space="0" w:color="000000"/>
            </w:tcBorders>
          </w:tcPr>
          <w:p w:rsidR="000C6EE5" w:rsidRPr="00F01DAC" w:rsidRDefault="000C6EE5" w:rsidP="00F01DAC">
            <w:pPr>
              <w:spacing w:after="0" w:line="240" w:lineRule="auto"/>
              <w:ind w:left="113" w:right="110"/>
              <w:jc w:val="both"/>
              <w:rPr>
                <w:spacing w:val="-1"/>
                <w:sz w:val="18"/>
                <w:szCs w:val="18"/>
              </w:rPr>
            </w:pPr>
            <w:r w:rsidRPr="00F01DAC">
              <w:rPr>
                <w:spacing w:val="-1"/>
                <w:sz w:val="18"/>
                <w:szCs w:val="18"/>
              </w:rPr>
              <w:t>A bűnelkövetők számára az idősek a leginkább vesz</w:t>
            </w:r>
            <w:r w:rsidRPr="00F01DAC">
              <w:rPr>
                <w:spacing w:val="-1"/>
                <w:sz w:val="18"/>
                <w:szCs w:val="18"/>
              </w:rPr>
              <w:t>é</w:t>
            </w:r>
            <w:r w:rsidRPr="00F01DAC">
              <w:rPr>
                <w:spacing w:val="-1"/>
                <w:sz w:val="18"/>
                <w:szCs w:val="18"/>
              </w:rPr>
              <w:t>lyeztetett koros</w:t>
            </w:r>
            <w:r w:rsidRPr="00F01DAC">
              <w:rPr>
                <w:spacing w:val="-1"/>
                <w:sz w:val="18"/>
                <w:szCs w:val="18"/>
              </w:rPr>
              <w:t>z</w:t>
            </w:r>
            <w:r w:rsidRPr="00F01DAC">
              <w:rPr>
                <w:spacing w:val="-1"/>
                <w:sz w:val="18"/>
                <w:szCs w:val="18"/>
              </w:rPr>
              <w:t>tály.</w:t>
            </w:r>
          </w:p>
        </w:tc>
        <w:tc>
          <w:tcPr>
            <w:tcW w:w="502" w:type="pct"/>
            <w:tcBorders>
              <w:top w:val="single" w:sz="6" w:space="0" w:color="000000"/>
              <w:left w:val="single" w:sz="6" w:space="0" w:color="000000"/>
              <w:bottom w:val="single" w:sz="6" w:space="0" w:color="000000"/>
              <w:right w:val="single" w:sz="6" w:space="0" w:color="000000"/>
            </w:tcBorders>
          </w:tcPr>
          <w:p w:rsidR="000C6EE5" w:rsidRPr="00F01DAC" w:rsidRDefault="000C6EE5" w:rsidP="00F01DAC">
            <w:pPr>
              <w:spacing w:after="0" w:line="240" w:lineRule="auto"/>
              <w:ind w:left="113" w:right="110"/>
              <w:jc w:val="both"/>
              <w:rPr>
                <w:spacing w:val="-1"/>
                <w:sz w:val="18"/>
                <w:szCs w:val="18"/>
              </w:rPr>
            </w:pPr>
            <w:r w:rsidRPr="00F01DAC">
              <w:rPr>
                <w:spacing w:val="-1"/>
                <w:sz w:val="18"/>
                <w:szCs w:val="18"/>
              </w:rPr>
              <w:t>A településen ne legyen id</w:t>
            </w:r>
            <w:r w:rsidRPr="00F01DAC">
              <w:rPr>
                <w:spacing w:val="-1"/>
                <w:sz w:val="18"/>
                <w:szCs w:val="18"/>
              </w:rPr>
              <w:t>ő</w:t>
            </w:r>
            <w:r w:rsidRPr="00F01DAC">
              <w:rPr>
                <w:spacing w:val="-1"/>
                <w:sz w:val="18"/>
                <w:szCs w:val="18"/>
              </w:rPr>
              <w:t>sek sérelmére elkövetett bű</w:t>
            </w:r>
            <w:r w:rsidRPr="00F01DAC">
              <w:rPr>
                <w:spacing w:val="-1"/>
                <w:sz w:val="18"/>
                <w:szCs w:val="18"/>
              </w:rPr>
              <w:t>n</w:t>
            </w:r>
            <w:r w:rsidRPr="00F01DAC">
              <w:rPr>
                <w:spacing w:val="-1"/>
                <w:sz w:val="18"/>
                <w:szCs w:val="18"/>
              </w:rPr>
              <w:t>cselekmény.</w:t>
            </w:r>
          </w:p>
        </w:tc>
        <w:tc>
          <w:tcPr>
            <w:tcW w:w="554" w:type="pct"/>
            <w:tcBorders>
              <w:top w:val="single" w:sz="6" w:space="0" w:color="000000"/>
              <w:left w:val="single" w:sz="6" w:space="0" w:color="000000"/>
              <w:bottom w:val="single" w:sz="6" w:space="0" w:color="000000"/>
              <w:right w:val="single" w:sz="6" w:space="0" w:color="000000"/>
            </w:tcBorders>
          </w:tcPr>
          <w:p w:rsidR="000C6EE5" w:rsidRPr="00F01DAC" w:rsidRDefault="000C6EE5" w:rsidP="00F01DAC">
            <w:pPr>
              <w:spacing w:after="0" w:line="240" w:lineRule="auto"/>
              <w:ind w:left="113" w:right="110"/>
              <w:jc w:val="both"/>
              <w:rPr>
                <w:spacing w:val="-1"/>
                <w:sz w:val="18"/>
                <w:szCs w:val="18"/>
              </w:rPr>
            </w:pPr>
            <w:r w:rsidRPr="00F01DAC">
              <w:rPr>
                <w:spacing w:val="-1"/>
                <w:sz w:val="18"/>
                <w:szCs w:val="18"/>
              </w:rPr>
              <w:t>Önkormányzat Gazdasági Pro</w:t>
            </w:r>
            <w:r w:rsidRPr="00F01DAC">
              <w:rPr>
                <w:spacing w:val="-1"/>
                <w:sz w:val="18"/>
                <w:szCs w:val="18"/>
              </w:rPr>
              <w:t>g</w:t>
            </w:r>
            <w:r w:rsidRPr="00F01DAC">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F01DAC" w:rsidRDefault="000C6EE5" w:rsidP="00F01DAC">
            <w:pPr>
              <w:spacing w:after="0" w:line="240" w:lineRule="auto"/>
              <w:ind w:left="113" w:right="110"/>
              <w:jc w:val="both"/>
              <w:rPr>
                <w:spacing w:val="-1"/>
                <w:sz w:val="18"/>
                <w:szCs w:val="18"/>
              </w:rPr>
            </w:pPr>
            <w:r w:rsidRPr="00F01DAC">
              <w:rPr>
                <w:spacing w:val="-1"/>
                <w:sz w:val="18"/>
                <w:szCs w:val="18"/>
              </w:rPr>
              <w:t>Felvilágosítás, n</w:t>
            </w:r>
            <w:r w:rsidRPr="00F01DAC">
              <w:rPr>
                <w:spacing w:val="-1"/>
                <w:sz w:val="18"/>
                <w:szCs w:val="18"/>
              </w:rPr>
              <w:t>a</w:t>
            </w:r>
            <w:r w:rsidRPr="00F01DAC">
              <w:rPr>
                <w:spacing w:val="-1"/>
                <w:sz w:val="18"/>
                <w:szCs w:val="18"/>
              </w:rPr>
              <w:t>pi figyelőszolgálat, kamerarendszer kialakítása, napi használata.</w:t>
            </w:r>
          </w:p>
        </w:tc>
        <w:tc>
          <w:tcPr>
            <w:tcW w:w="452" w:type="pct"/>
            <w:tcBorders>
              <w:top w:val="single" w:sz="6" w:space="0" w:color="000000"/>
              <w:left w:val="single" w:sz="6" w:space="0" w:color="000000"/>
              <w:bottom w:val="single" w:sz="6" w:space="0" w:color="000000"/>
              <w:right w:val="single" w:sz="6" w:space="0" w:color="000000"/>
            </w:tcBorders>
          </w:tcPr>
          <w:p w:rsidR="000C6EE5" w:rsidRPr="00F01DAC" w:rsidRDefault="000C6EE5" w:rsidP="00F01DAC">
            <w:pPr>
              <w:spacing w:after="0" w:line="240" w:lineRule="auto"/>
              <w:ind w:left="113" w:right="110"/>
              <w:jc w:val="both"/>
              <w:rPr>
                <w:spacing w:val="-1"/>
                <w:sz w:val="18"/>
                <w:szCs w:val="18"/>
              </w:rPr>
            </w:pPr>
            <w:r w:rsidRPr="00F01DAC">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F01DAC" w:rsidRDefault="000C6EE5" w:rsidP="00F01DAC">
            <w:pPr>
              <w:spacing w:after="0" w:line="240" w:lineRule="auto"/>
              <w:ind w:left="113" w:right="110"/>
              <w:jc w:val="both"/>
              <w:rPr>
                <w:spacing w:val="-1"/>
                <w:sz w:val="18"/>
                <w:szCs w:val="18"/>
              </w:rPr>
            </w:pPr>
            <w:r w:rsidRPr="00F01DAC">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F01DAC" w:rsidRDefault="000C6EE5" w:rsidP="00F01DAC">
            <w:pPr>
              <w:spacing w:after="0" w:line="240" w:lineRule="auto"/>
              <w:ind w:left="113" w:right="110"/>
              <w:jc w:val="both"/>
              <w:rPr>
                <w:spacing w:val="-1"/>
                <w:sz w:val="18"/>
                <w:szCs w:val="18"/>
              </w:rPr>
            </w:pPr>
            <w:r w:rsidRPr="00F01DAC">
              <w:rPr>
                <w:spacing w:val="-1"/>
                <w:sz w:val="18"/>
                <w:szCs w:val="18"/>
              </w:rPr>
              <w:t>Szűnjenek meg az</w:t>
            </w:r>
            <w:r>
              <w:rPr>
                <w:spacing w:val="-1"/>
                <w:sz w:val="18"/>
                <w:szCs w:val="18"/>
              </w:rPr>
              <w:t xml:space="preserve"> </w:t>
            </w:r>
            <w:r w:rsidRPr="00F01DAC">
              <w:rPr>
                <w:spacing w:val="-1"/>
                <w:sz w:val="18"/>
                <w:szCs w:val="18"/>
              </w:rPr>
              <w:t>idősek ellen elk</w:t>
            </w:r>
            <w:r w:rsidRPr="00F01DAC">
              <w:rPr>
                <w:spacing w:val="-1"/>
                <w:sz w:val="18"/>
                <w:szCs w:val="18"/>
              </w:rPr>
              <w:t>ö</w:t>
            </w:r>
            <w:r w:rsidRPr="00F01DAC">
              <w:rPr>
                <w:spacing w:val="-1"/>
                <w:sz w:val="18"/>
                <w:szCs w:val="18"/>
              </w:rPr>
              <w:t>vetett bűncs</w:t>
            </w:r>
            <w:r w:rsidRPr="00F01DAC">
              <w:rPr>
                <w:spacing w:val="-1"/>
                <w:sz w:val="18"/>
                <w:szCs w:val="18"/>
              </w:rPr>
              <w:t>e</w:t>
            </w:r>
            <w:r w:rsidRPr="00F01DAC">
              <w:rPr>
                <w:spacing w:val="-1"/>
                <w:sz w:val="18"/>
                <w:szCs w:val="18"/>
              </w:rPr>
              <w:t>lekmények, ne legyen rendőrs</w:t>
            </w:r>
            <w:r w:rsidRPr="00F01DAC">
              <w:rPr>
                <w:spacing w:val="-1"/>
                <w:sz w:val="18"/>
                <w:szCs w:val="18"/>
              </w:rPr>
              <w:t>é</w:t>
            </w:r>
            <w:r w:rsidRPr="00F01DAC">
              <w:rPr>
                <w:spacing w:val="-1"/>
                <w:sz w:val="18"/>
                <w:szCs w:val="18"/>
              </w:rPr>
              <w:t>gi, szabálysértési feljelentés.</w:t>
            </w:r>
          </w:p>
        </w:tc>
        <w:tc>
          <w:tcPr>
            <w:tcW w:w="504" w:type="pct"/>
            <w:tcBorders>
              <w:top w:val="single" w:sz="6" w:space="0" w:color="000000"/>
              <w:left w:val="single" w:sz="6" w:space="0" w:color="000000"/>
              <w:bottom w:val="single" w:sz="6" w:space="0" w:color="000000"/>
              <w:right w:val="single" w:sz="6" w:space="0" w:color="000000"/>
            </w:tcBorders>
          </w:tcPr>
          <w:p w:rsidR="000C6EE5" w:rsidRPr="00F01DAC" w:rsidRDefault="000C6EE5" w:rsidP="00F01DAC">
            <w:pPr>
              <w:spacing w:after="0" w:line="240" w:lineRule="auto"/>
              <w:ind w:left="113" w:right="110"/>
              <w:jc w:val="both"/>
              <w:rPr>
                <w:spacing w:val="-1"/>
                <w:sz w:val="18"/>
                <w:szCs w:val="18"/>
              </w:rPr>
            </w:pPr>
            <w:r w:rsidRPr="00F01DAC">
              <w:rPr>
                <w:spacing w:val="-1"/>
                <w:sz w:val="18"/>
                <w:szCs w:val="18"/>
              </w:rPr>
              <w:t>Pályázati forrás a</w:t>
            </w:r>
            <w:r>
              <w:rPr>
                <w:spacing w:val="-1"/>
                <w:sz w:val="18"/>
                <w:szCs w:val="18"/>
              </w:rPr>
              <w:t xml:space="preserve"> </w:t>
            </w:r>
            <w:r w:rsidRPr="00F01DAC">
              <w:rPr>
                <w:spacing w:val="-1"/>
                <w:sz w:val="18"/>
                <w:szCs w:val="18"/>
              </w:rPr>
              <w:t>felvilágosítás megszervez</w:t>
            </w:r>
            <w:r w:rsidRPr="00F01DAC">
              <w:rPr>
                <w:spacing w:val="-1"/>
                <w:sz w:val="18"/>
                <w:szCs w:val="18"/>
              </w:rPr>
              <w:t>é</w:t>
            </w:r>
            <w:r w:rsidRPr="00F01DAC">
              <w:rPr>
                <w:spacing w:val="-1"/>
                <w:sz w:val="18"/>
                <w:szCs w:val="18"/>
              </w:rPr>
              <w:t>séhez, a kam</w:t>
            </w:r>
            <w:r w:rsidRPr="00F01DAC">
              <w:rPr>
                <w:spacing w:val="-1"/>
                <w:sz w:val="18"/>
                <w:szCs w:val="18"/>
              </w:rPr>
              <w:t>e</w:t>
            </w:r>
            <w:r w:rsidRPr="00F01DAC">
              <w:rPr>
                <w:spacing w:val="-1"/>
                <w:sz w:val="18"/>
                <w:szCs w:val="18"/>
              </w:rPr>
              <w:t>rarendszer k</w:t>
            </w:r>
            <w:r w:rsidRPr="00F01DAC">
              <w:rPr>
                <w:spacing w:val="-1"/>
                <w:sz w:val="18"/>
                <w:szCs w:val="18"/>
              </w:rPr>
              <w:t>i</w:t>
            </w:r>
            <w:r w:rsidRPr="00F01DAC">
              <w:rPr>
                <w:spacing w:val="-1"/>
                <w:sz w:val="18"/>
                <w:szCs w:val="18"/>
              </w:rPr>
              <w:t>építéséhez. Po</w:t>
            </w:r>
            <w:r w:rsidRPr="00F01DAC">
              <w:rPr>
                <w:spacing w:val="-1"/>
                <w:sz w:val="18"/>
                <w:szCs w:val="18"/>
              </w:rPr>
              <w:t>l</w:t>
            </w:r>
            <w:r w:rsidRPr="00F01DAC">
              <w:rPr>
                <w:spacing w:val="-1"/>
                <w:sz w:val="18"/>
                <w:szCs w:val="18"/>
              </w:rPr>
              <w:t>gárőrség, ren</w:t>
            </w:r>
            <w:r w:rsidRPr="00F01DAC">
              <w:rPr>
                <w:spacing w:val="-1"/>
                <w:sz w:val="18"/>
                <w:szCs w:val="18"/>
              </w:rPr>
              <w:t>d</w:t>
            </w:r>
            <w:r w:rsidRPr="00F01DAC">
              <w:rPr>
                <w:spacing w:val="-1"/>
                <w:sz w:val="18"/>
                <w:szCs w:val="18"/>
              </w:rPr>
              <w:t>őrség, civil sze</w:t>
            </w:r>
            <w:r w:rsidRPr="00F01DAC">
              <w:rPr>
                <w:spacing w:val="-1"/>
                <w:sz w:val="18"/>
                <w:szCs w:val="18"/>
              </w:rPr>
              <w:t>r</w:t>
            </w:r>
            <w:r w:rsidRPr="00F01DAC">
              <w:rPr>
                <w:spacing w:val="-1"/>
                <w:sz w:val="18"/>
                <w:szCs w:val="18"/>
              </w:rPr>
              <w:t>vezetek.</w:t>
            </w:r>
          </w:p>
        </w:tc>
        <w:tc>
          <w:tcPr>
            <w:tcW w:w="518" w:type="pct"/>
            <w:tcBorders>
              <w:top w:val="single" w:sz="6" w:space="0" w:color="000000"/>
              <w:left w:val="single" w:sz="6" w:space="0" w:color="000000"/>
              <w:bottom w:val="single" w:sz="6" w:space="0" w:color="000000"/>
              <w:right w:val="single" w:sz="6" w:space="0" w:color="000000"/>
            </w:tcBorders>
          </w:tcPr>
          <w:p w:rsidR="000C6EE5" w:rsidRPr="00F01DAC" w:rsidRDefault="000C6EE5" w:rsidP="00F01DAC">
            <w:pPr>
              <w:spacing w:after="0" w:line="240" w:lineRule="auto"/>
              <w:ind w:left="113" w:right="110"/>
              <w:jc w:val="both"/>
              <w:rPr>
                <w:spacing w:val="-1"/>
                <w:sz w:val="18"/>
                <w:szCs w:val="18"/>
              </w:rPr>
            </w:pPr>
            <w:r w:rsidRPr="00F01DAC">
              <w:rPr>
                <w:spacing w:val="-1"/>
                <w:sz w:val="18"/>
                <w:szCs w:val="18"/>
              </w:rPr>
              <w:t>pályázati forr</w:t>
            </w:r>
            <w:r w:rsidRPr="00F01DAC">
              <w:rPr>
                <w:spacing w:val="-1"/>
                <w:sz w:val="18"/>
                <w:szCs w:val="18"/>
              </w:rPr>
              <w:t>á</w:t>
            </w:r>
            <w:r w:rsidRPr="00F01DAC">
              <w:rPr>
                <w:spacing w:val="-1"/>
                <w:sz w:val="18"/>
                <w:szCs w:val="18"/>
              </w:rPr>
              <w:t>soktól és ö</w:t>
            </w:r>
            <w:r w:rsidRPr="00F01DAC">
              <w:rPr>
                <w:spacing w:val="-1"/>
                <w:sz w:val="18"/>
                <w:szCs w:val="18"/>
              </w:rPr>
              <w:t>n</w:t>
            </w:r>
            <w:r w:rsidRPr="00F01DAC">
              <w:rPr>
                <w:spacing w:val="-1"/>
                <w:sz w:val="18"/>
                <w:szCs w:val="18"/>
              </w:rPr>
              <w:t>kormányzati fo</w:t>
            </w:r>
            <w:r w:rsidRPr="00F01DAC">
              <w:rPr>
                <w:spacing w:val="-1"/>
                <w:sz w:val="18"/>
                <w:szCs w:val="18"/>
              </w:rPr>
              <w:t>r</w:t>
            </w:r>
            <w:r w:rsidRPr="00F01DAC">
              <w:rPr>
                <w:spacing w:val="-1"/>
                <w:sz w:val="18"/>
                <w:szCs w:val="18"/>
              </w:rPr>
              <w:t>rásoktól függő</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Kurd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Időseink védelme</w:t>
            </w:r>
          </w:p>
        </w:tc>
        <w:tc>
          <w:tcPr>
            <w:tcW w:w="554"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Magas az egyedül élő</w:t>
            </w:r>
            <w:r>
              <w:rPr>
                <w:spacing w:val="-1"/>
                <w:sz w:val="18"/>
                <w:szCs w:val="18"/>
              </w:rPr>
              <w:t xml:space="preserve"> </w:t>
            </w:r>
            <w:r w:rsidRPr="00DB06E0">
              <w:rPr>
                <w:spacing w:val="-1"/>
                <w:sz w:val="18"/>
                <w:szCs w:val="18"/>
              </w:rPr>
              <w:t>idős szem</w:t>
            </w:r>
            <w:r w:rsidRPr="00DB06E0">
              <w:rPr>
                <w:spacing w:val="-1"/>
                <w:sz w:val="18"/>
                <w:szCs w:val="18"/>
              </w:rPr>
              <w:t>é</w:t>
            </w:r>
            <w:r w:rsidRPr="00DB06E0">
              <w:rPr>
                <w:spacing w:val="-1"/>
                <w:sz w:val="18"/>
                <w:szCs w:val="18"/>
              </w:rPr>
              <w:t>lyek száma, gya</w:t>
            </w:r>
            <w:r w:rsidRPr="00DB06E0">
              <w:rPr>
                <w:spacing w:val="-1"/>
                <w:sz w:val="18"/>
                <w:szCs w:val="18"/>
              </w:rPr>
              <w:t>k</w:t>
            </w:r>
            <w:r w:rsidRPr="00DB06E0">
              <w:rPr>
                <w:spacing w:val="-1"/>
                <w:sz w:val="18"/>
                <w:szCs w:val="18"/>
              </w:rPr>
              <w:t>rabban válnak bűncselekmények áldozatává.</w:t>
            </w:r>
          </w:p>
        </w:tc>
        <w:tc>
          <w:tcPr>
            <w:tcW w:w="502"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Az idősek kár</w:t>
            </w:r>
            <w:r w:rsidRPr="00DB06E0">
              <w:rPr>
                <w:spacing w:val="-1"/>
                <w:sz w:val="18"/>
                <w:szCs w:val="18"/>
              </w:rPr>
              <w:t>á</w:t>
            </w:r>
            <w:r w:rsidRPr="00DB06E0">
              <w:rPr>
                <w:spacing w:val="-1"/>
                <w:sz w:val="18"/>
                <w:szCs w:val="18"/>
              </w:rPr>
              <w:t>ra elkövetett</w:t>
            </w:r>
            <w:r>
              <w:rPr>
                <w:spacing w:val="-1"/>
                <w:sz w:val="18"/>
                <w:szCs w:val="18"/>
              </w:rPr>
              <w:t xml:space="preserve"> </w:t>
            </w:r>
            <w:r w:rsidRPr="00DB06E0">
              <w:rPr>
                <w:spacing w:val="-1"/>
                <w:sz w:val="18"/>
                <w:szCs w:val="18"/>
              </w:rPr>
              <w:t>bűncselekm</w:t>
            </w:r>
            <w:r w:rsidRPr="00DB06E0">
              <w:rPr>
                <w:spacing w:val="-1"/>
                <w:sz w:val="18"/>
                <w:szCs w:val="18"/>
              </w:rPr>
              <w:t>é</w:t>
            </w:r>
            <w:r w:rsidRPr="00DB06E0">
              <w:rPr>
                <w:spacing w:val="-1"/>
                <w:sz w:val="18"/>
                <w:szCs w:val="18"/>
              </w:rPr>
              <w:t>nyek visszasz</w:t>
            </w:r>
            <w:r w:rsidRPr="00DB06E0">
              <w:rPr>
                <w:spacing w:val="-1"/>
                <w:sz w:val="18"/>
                <w:szCs w:val="18"/>
              </w:rPr>
              <w:t>o</w:t>
            </w:r>
            <w:r w:rsidRPr="00DB06E0">
              <w:rPr>
                <w:spacing w:val="-1"/>
                <w:sz w:val="18"/>
                <w:szCs w:val="18"/>
              </w:rPr>
              <w:t>rítása, fokozott odafigyelés</w:t>
            </w:r>
          </w:p>
        </w:tc>
        <w:tc>
          <w:tcPr>
            <w:tcW w:w="554"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Bűnmegelőzési Koncepció</w:t>
            </w:r>
          </w:p>
        </w:tc>
        <w:tc>
          <w:tcPr>
            <w:tcW w:w="558"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Adatgyűjtés, táj</w:t>
            </w:r>
            <w:r w:rsidRPr="00DB06E0">
              <w:rPr>
                <w:spacing w:val="-1"/>
                <w:sz w:val="18"/>
                <w:szCs w:val="18"/>
              </w:rPr>
              <w:t>é</w:t>
            </w:r>
            <w:r w:rsidRPr="00DB06E0">
              <w:rPr>
                <w:spacing w:val="-1"/>
                <w:sz w:val="18"/>
                <w:szCs w:val="18"/>
              </w:rPr>
              <w:t>koztató anyagok kiküldése, helyi körzeti megbízo</w:t>
            </w:r>
            <w:r w:rsidRPr="00DB06E0">
              <w:rPr>
                <w:spacing w:val="-1"/>
                <w:sz w:val="18"/>
                <w:szCs w:val="18"/>
              </w:rPr>
              <w:t>t</w:t>
            </w:r>
            <w:r w:rsidRPr="00DB06E0">
              <w:rPr>
                <w:spacing w:val="-1"/>
                <w:sz w:val="18"/>
                <w:szCs w:val="18"/>
              </w:rPr>
              <w:t>tal való szorosabb kapcsolattartás az idősek, a szociális gondozók és az Önkormányzat részéről</w:t>
            </w:r>
          </w:p>
        </w:tc>
        <w:tc>
          <w:tcPr>
            <w:tcW w:w="452"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2016.12.31.</w:t>
            </w:r>
          </w:p>
        </w:tc>
        <w:tc>
          <w:tcPr>
            <w:tcW w:w="554"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Jelzőrendszerek észrevételei,</w:t>
            </w:r>
            <w:r>
              <w:rPr>
                <w:spacing w:val="-1"/>
                <w:sz w:val="18"/>
                <w:szCs w:val="18"/>
              </w:rPr>
              <w:t xml:space="preserve"> </w:t>
            </w:r>
            <w:r w:rsidRPr="00DB06E0">
              <w:rPr>
                <w:spacing w:val="-1"/>
                <w:sz w:val="18"/>
                <w:szCs w:val="18"/>
              </w:rPr>
              <w:t>adatszolgáltatá</w:t>
            </w:r>
            <w:r w:rsidRPr="00DB06E0">
              <w:rPr>
                <w:spacing w:val="-1"/>
                <w:sz w:val="18"/>
                <w:szCs w:val="18"/>
              </w:rPr>
              <w:t>s</w:t>
            </w:r>
            <w:r w:rsidRPr="00DB06E0">
              <w:rPr>
                <w:spacing w:val="-1"/>
                <w:sz w:val="18"/>
                <w:szCs w:val="18"/>
              </w:rPr>
              <w:t>ok</w:t>
            </w:r>
          </w:p>
        </w:tc>
        <w:tc>
          <w:tcPr>
            <w:tcW w:w="504"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Állami, EU-s p</w:t>
            </w:r>
            <w:r w:rsidRPr="00DB06E0">
              <w:rPr>
                <w:spacing w:val="-1"/>
                <w:sz w:val="18"/>
                <w:szCs w:val="18"/>
              </w:rPr>
              <w:t>á</w:t>
            </w:r>
            <w:r w:rsidRPr="00DB06E0">
              <w:rPr>
                <w:spacing w:val="-1"/>
                <w:sz w:val="18"/>
                <w:szCs w:val="18"/>
              </w:rPr>
              <w:t>lyázati</w:t>
            </w:r>
            <w:r>
              <w:rPr>
                <w:spacing w:val="-1"/>
                <w:sz w:val="18"/>
                <w:szCs w:val="18"/>
              </w:rPr>
              <w:t xml:space="preserve"> </w:t>
            </w:r>
            <w:r w:rsidRPr="00DB06E0">
              <w:rPr>
                <w:spacing w:val="-1"/>
                <w:sz w:val="18"/>
                <w:szCs w:val="18"/>
              </w:rPr>
              <w:t>forrás, több helyi kö</w:t>
            </w:r>
            <w:r w:rsidRPr="00DB06E0">
              <w:rPr>
                <w:spacing w:val="-1"/>
                <w:sz w:val="18"/>
                <w:szCs w:val="18"/>
              </w:rPr>
              <w:t>r</w:t>
            </w:r>
            <w:r w:rsidRPr="00DB06E0">
              <w:rPr>
                <w:spacing w:val="-1"/>
                <w:sz w:val="18"/>
                <w:szCs w:val="18"/>
              </w:rPr>
              <w:t>zeti megbízott, egyéb humán erőforrások</w:t>
            </w:r>
          </w:p>
        </w:tc>
        <w:tc>
          <w:tcPr>
            <w:tcW w:w="518"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Humán erőfo</w:t>
            </w:r>
            <w:r w:rsidRPr="00DB06E0">
              <w:rPr>
                <w:spacing w:val="-1"/>
                <w:sz w:val="18"/>
                <w:szCs w:val="18"/>
              </w:rPr>
              <w:t>r</w:t>
            </w:r>
            <w:r w:rsidRPr="00DB06E0">
              <w:rPr>
                <w:spacing w:val="-1"/>
                <w:sz w:val="18"/>
                <w:szCs w:val="18"/>
              </w:rPr>
              <w:t>rás</w:t>
            </w:r>
            <w:r>
              <w:rPr>
                <w:spacing w:val="-1"/>
                <w:sz w:val="18"/>
                <w:szCs w:val="18"/>
              </w:rPr>
              <w:t xml:space="preserve"> </w:t>
            </w:r>
            <w:r w:rsidRPr="00DB06E0">
              <w:rPr>
                <w:spacing w:val="-1"/>
                <w:sz w:val="18"/>
                <w:szCs w:val="18"/>
              </w:rPr>
              <w:t>biztosítása elsődleges</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Modern technika?</w:t>
            </w:r>
          </w:p>
        </w:tc>
        <w:tc>
          <w:tcPr>
            <w:tcW w:w="554"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Az idős korosztály nagy része nem ismeri a modern technikát, a sz</w:t>
            </w:r>
            <w:r w:rsidRPr="00DB06E0">
              <w:rPr>
                <w:spacing w:val="-1"/>
                <w:sz w:val="18"/>
                <w:szCs w:val="18"/>
              </w:rPr>
              <w:t>á</w:t>
            </w:r>
            <w:r w:rsidRPr="00DB06E0">
              <w:rPr>
                <w:spacing w:val="-1"/>
                <w:sz w:val="18"/>
                <w:szCs w:val="18"/>
              </w:rPr>
              <w:t>mítógép és az i</w:t>
            </w:r>
            <w:r w:rsidRPr="00DB06E0">
              <w:rPr>
                <w:spacing w:val="-1"/>
                <w:sz w:val="18"/>
                <w:szCs w:val="18"/>
              </w:rPr>
              <w:t>n</w:t>
            </w:r>
            <w:r w:rsidRPr="00DB06E0">
              <w:rPr>
                <w:spacing w:val="-1"/>
                <w:sz w:val="18"/>
                <w:szCs w:val="18"/>
              </w:rPr>
              <w:t>ternet nyújtotta lehetőségeket</w:t>
            </w:r>
          </w:p>
        </w:tc>
        <w:tc>
          <w:tcPr>
            <w:tcW w:w="502"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Az idősek me</w:t>
            </w:r>
            <w:r w:rsidRPr="00DB06E0">
              <w:rPr>
                <w:spacing w:val="-1"/>
                <w:sz w:val="18"/>
                <w:szCs w:val="18"/>
              </w:rPr>
              <w:t>g</w:t>
            </w:r>
            <w:r w:rsidRPr="00DB06E0">
              <w:rPr>
                <w:spacing w:val="-1"/>
                <w:sz w:val="18"/>
                <w:szCs w:val="18"/>
              </w:rPr>
              <w:t>ismertetése a modern techn</w:t>
            </w:r>
            <w:r w:rsidRPr="00DB06E0">
              <w:rPr>
                <w:spacing w:val="-1"/>
                <w:sz w:val="18"/>
                <w:szCs w:val="18"/>
              </w:rPr>
              <w:t>i</w:t>
            </w:r>
            <w:r w:rsidRPr="00DB06E0">
              <w:rPr>
                <w:spacing w:val="-1"/>
                <w:sz w:val="18"/>
                <w:szCs w:val="18"/>
              </w:rPr>
              <w:t>kákkal a fiatalok bevonásával</w:t>
            </w:r>
          </w:p>
        </w:tc>
        <w:tc>
          <w:tcPr>
            <w:tcW w:w="554"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p>
        </w:tc>
        <w:tc>
          <w:tcPr>
            <w:tcW w:w="558"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Ifjúsági Klub fe</w:t>
            </w:r>
            <w:r w:rsidRPr="00DB06E0">
              <w:rPr>
                <w:spacing w:val="-1"/>
                <w:sz w:val="18"/>
                <w:szCs w:val="18"/>
              </w:rPr>
              <w:t>l</w:t>
            </w:r>
            <w:r w:rsidRPr="00DB06E0">
              <w:rPr>
                <w:spacing w:val="-1"/>
                <w:sz w:val="18"/>
                <w:szCs w:val="18"/>
              </w:rPr>
              <w:t>szerelése szám</w:t>
            </w:r>
            <w:r w:rsidRPr="00DB06E0">
              <w:rPr>
                <w:spacing w:val="-1"/>
                <w:sz w:val="18"/>
                <w:szCs w:val="18"/>
              </w:rPr>
              <w:t>í</w:t>
            </w:r>
            <w:r w:rsidRPr="00DB06E0">
              <w:rPr>
                <w:spacing w:val="-1"/>
                <w:sz w:val="18"/>
                <w:szCs w:val="18"/>
              </w:rPr>
              <w:t>tógépekkel, fiatal korosztály bev</w:t>
            </w:r>
            <w:r w:rsidRPr="00DB06E0">
              <w:rPr>
                <w:spacing w:val="-1"/>
                <w:sz w:val="18"/>
                <w:szCs w:val="18"/>
              </w:rPr>
              <w:t>o</w:t>
            </w:r>
            <w:r w:rsidRPr="00DB06E0">
              <w:rPr>
                <w:spacing w:val="-1"/>
                <w:sz w:val="18"/>
                <w:szCs w:val="18"/>
              </w:rPr>
              <w:t>nása, idősek b</w:t>
            </w:r>
            <w:r w:rsidRPr="00DB06E0">
              <w:rPr>
                <w:spacing w:val="-1"/>
                <w:sz w:val="18"/>
                <w:szCs w:val="18"/>
              </w:rPr>
              <w:t>e</w:t>
            </w:r>
            <w:r w:rsidRPr="00DB06E0">
              <w:rPr>
                <w:spacing w:val="-1"/>
                <w:sz w:val="18"/>
                <w:szCs w:val="18"/>
              </w:rPr>
              <w:t>vonása, igényfe</w:t>
            </w:r>
            <w:r w:rsidRPr="00DB06E0">
              <w:rPr>
                <w:spacing w:val="-1"/>
                <w:sz w:val="18"/>
                <w:szCs w:val="18"/>
              </w:rPr>
              <w:t>l</w:t>
            </w:r>
            <w:r w:rsidRPr="00DB06E0">
              <w:rPr>
                <w:spacing w:val="-1"/>
                <w:sz w:val="18"/>
                <w:szCs w:val="18"/>
              </w:rPr>
              <w:t>mérés</w:t>
            </w:r>
          </w:p>
        </w:tc>
        <w:tc>
          <w:tcPr>
            <w:tcW w:w="452"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résztvevők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Pályázati fo</w:t>
            </w:r>
            <w:r w:rsidRPr="00DB06E0">
              <w:rPr>
                <w:spacing w:val="-1"/>
                <w:sz w:val="18"/>
                <w:szCs w:val="18"/>
              </w:rPr>
              <w:t>r</w:t>
            </w:r>
            <w:r w:rsidRPr="00DB06E0">
              <w:rPr>
                <w:spacing w:val="-1"/>
                <w:sz w:val="18"/>
                <w:szCs w:val="18"/>
              </w:rPr>
              <w:t>rásból számít</w:t>
            </w:r>
            <w:r w:rsidRPr="00DB06E0">
              <w:rPr>
                <w:spacing w:val="-1"/>
                <w:sz w:val="18"/>
                <w:szCs w:val="18"/>
              </w:rPr>
              <w:t>ó</w:t>
            </w:r>
            <w:r w:rsidRPr="00DB06E0">
              <w:rPr>
                <w:spacing w:val="-1"/>
                <w:sz w:val="18"/>
                <w:szCs w:val="18"/>
              </w:rPr>
              <w:t>gépek beszerz</w:t>
            </w:r>
            <w:r w:rsidRPr="00DB06E0">
              <w:rPr>
                <w:spacing w:val="-1"/>
                <w:sz w:val="18"/>
                <w:szCs w:val="18"/>
              </w:rPr>
              <w:t>é</w:t>
            </w:r>
            <w:r w:rsidRPr="00DB06E0">
              <w:rPr>
                <w:spacing w:val="-1"/>
                <w:sz w:val="18"/>
                <w:szCs w:val="18"/>
              </w:rPr>
              <w:t>se</w:t>
            </w:r>
          </w:p>
        </w:tc>
        <w:tc>
          <w:tcPr>
            <w:tcW w:w="518" w:type="pct"/>
            <w:tcBorders>
              <w:top w:val="single" w:sz="6" w:space="0" w:color="000000"/>
              <w:left w:val="single" w:sz="6" w:space="0" w:color="000000"/>
              <w:bottom w:val="single" w:sz="6" w:space="0" w:color="000000"/>
              <w:right w:val="single" w:sz="6" w:space="0" w:color="000000"/>
            </w:tcBorders>
          </w:tcPr>
          <w:p w:rsidR="000C6EE5" w:rsidRPr="00DB06E0" w:rsidRDefault="000C6EE5" w:rsidP="00DB06E0">
            <w:pPr>
              <w:spacing w:after="0" w:line="240" w:lineRule="auto"/>
              <w:ind w:left="113" w:right="110"/>
              <w:jc w:val="both"/>
              <w:rPr>
                <w:spacing w:val="-1"/>
                <w:sz w:val="18"/>
                <w:szCs w:val="18"/>
              </w:rPr>
            </w:pPr>
            <w:r w:rsidRPr="00DB06E0">
              <w:rPr>
                <w:spacing w:val="-1"/>
                <w:sz w:val="18"/>
                <w:szCs w:val="18"/>
              </w:rPr>
              <w:t>Megfelelő sz</w:t>
            </w:r>
            <w:r w:rsidRPr="00DB06E0">
              <w:rPr>
                <w:spacing w:val="-1"/>
                <w:sz w:val="18"/>
                <w:szCs w:val="18"/>
              </w:rPr>
              <w:t>á</w:t>
            </w:r>
            <w:r w:rsidRPr="00DB06E0">
              <w:rPr>
                <w:spacing w:val="-1"/>
                <w:sz w:val="18"/>
                <w:szCs w:val="18"/>
              </w:rPr>
              <w:t>mú résztvevő esetén fenntar</w:t>
            </w:r>
            <w:r w:rsidRPr="00DB06E0">
              <w:rPr>
                <w:spacing w:val="-1"/>
                <w:sz w:val="18"/>
                <w:szCs w:val="18"/>
              </w:rPr>
              <w:t>t</w:t>
            </w:r>
            <w:r w:rsidRPr="00DB06E0">
              <w:rPr>
                <w:spacing w:val="-1"/>
                <w:sz w:val="18"/>
                <w:szCs w:val="18"/>
              </w:rPr>
              <w:t>ható</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Lápafő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Aktív nyu</w:t>
            </w:r>
            <w:r w:rsidRPr="00EE6DA6">
              <w:rPr>
                <w:spacing w:val="-1"/>
                <w:sz w:val="18"/>
                <w:szCs w:val="18"/>
              </w:rPr>
              <w:t>g</w:t>
            </w:r>
            <w:r w:rsidRPr="00EE6DA6">
              <w:rPr>
                <w:spacing w:val="-1"/>
                <w:sz w:val="18"/>
                <w:szCs w:val="18"/>
              </w:rPr>
              <w:t>díjas évek</w:t>
            </w:r>
          </w:p>
        </w:tc>
        <w:tc>
          <w:tcPr>
            <w:tcW w:w="554"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Az idős emberek aránya igen m</w:t>
            </w:r>
            <w:r w:rsidRPr="00EE6DA6">
              <w:rPr>
                <w:spacing w:val="-1"/>
                <w:sz w:val="18"/>
                <w:szCs w:val="18"/>
              </w:rPr>
              <w:t>a</w:t>
            </w:r>
            <w:r w:rsidRPr="00EE6DA6">
              <w:rPr>
                <w:spacing w:val="-1"/>
                <w:sz w:val="18"/>
                <w:szCs w:val="18"/>
              </w:rPr>
              <w:t>gas, sokan köz</w:t>
            </w:r>
            <w:r w:rsidRPr="00EE6DA6">
              <w:rPr>
                <w:spacing w:val="-1"/>
                <w:sz w:val="18"/>
                <w:szCs w:val="18"/>
              </w:rPr>
              <w:t>ü</w:t>
            </w:r>
            <w:r w:rsidRPr="00EE6DA6">
              <w:rPr>
                <w:spacing w:val="-1"/>
                <w:sz w:val="18"/>
                <w:szCs w:val="18"/>
              </w:rPr>
              <w:t>lük egyedül élnek. Fontos lenne, hogy az idősek újra a társadalom aktív tagjaivá vá</w:t>
            </w:r>
            <w:r w:rsidRPr="00EE6DA6">
              <w:rPr>
                <w:spacing w:val="-1"/>
                <w:sz w:val="18"/>
                <w:szCs w:val="18"/>
              </w:rPr>
              <w:t>l</w:t>
            </w:r>
            <w:r w:rsidRPr="00EE6DA6">
              <w:rPr>
                <w:spacing w:val="-1"/>
                <w:sz w:val="18"/>
                <w:szCs w:val="18"/>
              </w:rPr>
              <w:t>janak, részesei legyenek a közö</w:t>
            </w:r>
            <w:r w:rsidRPr="00EE6DA6">
              <w:rPr>
                <w:spacing w:val="-1"/>
                <w:sz w:val="18"/>
                <w:szCs w:val="18"/>
              </w:rPr>
              <w:t>s</w:t>
            </w:r>
            <w:r w:rsidRPr="00EE6DA6">
              <w:rPr>
                <w:spacing w:val="-1"/>
                <w:sz w:val="18"/>
                <w:szCs w:val="18"/>
              </w:rPr>
              <w:t>ségi életnek.</w:t>
            </w:r>
          </w:p>
        </w:tc>
        <w:tc>
          <w:tcPr>
            <w:tcW w:w="502"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Az aktív nyugd</w:t>
            </w:r>
            <w:r w:rsidRPr="00EE6DA6">
              <w:rPr>
                <w:spacing w:val="-1"/>
                <w:sz w:val="18"/>
                <w:szCs w:val="18"/>
              </w:rPr>
              <w:t>í</w:t>
            </w:r>
            <w:r w:rsidRPr="00EE6DA6">
              <w:rPr>
                <w:spacing w:val="-1"/>
                <w:sz w:val="18"/>
                <w:szCs w:val="18"/>
              </w:rPr>
              <w:t>jaskor feltétel</w:t>
            </w:r>
            <w:r w:rsidRPr="00EE6DA6">
              <w:rPr>
                <w:spacing w:val="-1"/>
                <w:sz w:val="18"/>
                <w:szCs w:val="18"/>
              </w:rPr>
              <w:t>e</w:t>
            </w:r>
            <w:r w:rsidRPr="00EE6DA6">
              <w:rPr>
                <w:spacing w:val="-1"/>
                <w:sz w:val="18"/>
                <w:szCs w:val="18"/>
              </w:rPr>
              <w:t>inek biztosítása, elszigetelődés megelőzése, generációk k</w:t>
            </w:r>
            <w:r w:rsidRPr="00EE6DA6">
              <w:rPr>
                <w:spacing w:val="-1"/>
                <w:sz w:val="18"/>
                <w:szCs w:val="18"/>
              </w:rPr>
              <w:t>ö</w:t>
            </w:r>
            <w:r w:rsidRPr="00EE6DA6">
              <w:rPr>
                <w:spacing w:val="-1"/>
                <w:sz w:val="18"/>
                <w:szCs w:val="18"/>
              </w:rPr>
              <w:t>zötti</w:t>
            </w:r>
            <w:r>
              <w:rPr>
                <w:spacing w:val="-1"/>
                <w:sz w:val="18"/>
                <w:szCs w:val="18"/>
              </w:rPr>
              <w:t xml:space="preserve"> k</w:t>
            </w:r>
            <w:r w:rsidRPr="00EE6DA6">
              <w:rPr>
                <w:spacing w:val="-1"/>
                <w:sz w:val="18"/>
                <w:szCs w:val="18"/>
              </w:rPr>
              <w:t>ülönbs</w:t>
            </w:r>
            <w:r w:rsidRPr="00EE6DA6">
              <w:rPr>
                <w:spacing w:val="-1"/>
                <w:sz w:val="18"/>
                <w:szCs w:val="18"/>
              </w:rPr>
              <w:t>é</w:t>
            </w:r>
            <w:r w:rsidRPr="00EE6DA6">
              <w:rPr>
                <w:spacing w:val="-1"/>
                <w:sz w:val="18"/>
                <w:szCs w:val="18"/>
              </w:rPr>
              <w:t>gek közelítése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HEP,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Felmérések kész</w:t>
            </w:r>
            <w:r w:rsidRPr="00EE6DA6">
              <w:rPr>
                <w:spacing w:val="-1"/>
                <w:sz w:val="18"/>
                <w:szCs w:val="18"/>
              </w:rPr>
              <w:t>í</w:t>
            </w:r>
            <w:r w:rsidRPr="00EE6DA6">
              <w:rPr>
                <w:spacing w:val="-1"/>
                <w:sz w:val="18"/>
                <w:szCs w:val="18"/>
              </w:rPr>
              <w:t>tése, közösségi szerveződéseik támogatása erkö</w:t>
            </w:r>
            <w:r w:rsidRPr="00EE6DA6">
              <w:rPr>
                <w:spacing w:val="-1"/>
                <w:sz w:val="18"/>
                <w:szCs w:val="18"/>
              </w:rPr>
              <w:t>l</w:t>
            </w:r>
            <w:r w:rsidRPr="00EE6DA6">
              <w:rPr>
                <w:spacing w:val="-1"/>
                <w:sz w:val="18"/>
                <w:szCs w:val="18"/>
              </w:rPr>
              <w:t>csi, anyagi és tá</w:t>
            </w:r>
            <w:r w:rsidRPr="00EE6DA6">
              <w:rPr>
                <w:spacing w:val="-1"/>
                <w:sz w:val="18"/>
                <w:szCs w:val="18"/>
              </w:rPr>
              <w:t>r</w:t>
            </w:r>
            <w:r w:rsidRPr="00EE6DA6">
              <w:rPr>
                <w:spacing w:val="-1"/>
                <w:sz w:val="18"/>
                <w:szCs w:val="18"/>
              </w:rPr>
              <w:t>gyi feltételek v</w:t>
            </w:r>
            <w:r w:rsidRPr="00EE6DA6">
              <w:rPr>
                <w:spacing w:val="-1"/>
                <w:sz w:val="18"/>
                <w:szCs w:val="18"/>
              </w:rPr>
              <w:t>o</w:t>
            </w:r>
            <w:r w:rsidRPr="00EE6DA6">
              <w:rPr>
                <w:spacing w:val="-1"/>
                <w:sz w:val="18"/>
                <w:szCs w:val="18"/>
              </w:rPr>
              <w:t>natkozásában.</w:t>
            </w:r>
            <w:r>
              <w:rPr>
                <w:spacing w:val="-1"/>
                <w:sz w:val="18"/>
                <w:szCs w:val="18"/>
              </w:rPr>
              <w:t xml:space="preserve"> </w:t>
            </w:r>
            <w:r w:rsidRPr="00EE6DA6">
              <w:rPr>
                <w:spacing w:val="-1"/>
                <w:sz w:val="18"/>
                <w:szCs w:val="18"/>
              </w:rPr>
              <w:t>Közösségi pro</w:t>
            </w:r>
            <w:r w:rsidRPr="00EE6DA6">
              <w:rPr>
                <w:spacing w:val="-1"/>
                <w:sz w:val="18"/>
                <w:szCs w:val="18"/>
              </w:rPr>
              <w:t>g</w:t>
            </w:r>
            <w:r w:rsidRPr="00EE6DA6">
              <w:rPr>
                <w:spacing w:val="-1"/>
                <w:sz w:val="18"/>
                <w:szCs w:val="18"/>
              </w:rPr>
              <w:t>ramok rendezv</w:t>
            </w:r>
            <w:r w:rsidRPr="00EE6DA6">
              <w:rPr>
                <w:spacing w:val="-1"/>
                <w:sz w:val="18"/>
                <w:szCs w:val="18"/>
              </w:rPr>
              <w:t>é</w:t>
            </w:r>
            <w:r w:rsidRPr="00EE6DA6">
              <w:rPr>
                <w:spacing w:val="-1"/>
                <w:sz w:val="18"/>
                <w:szCs w:val="18"/>
              </w:rPr>
              <w:t>nyek szervezése.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polgármester, szakcsi idősek otthonának vezetője, egyes civi</w:t>
            </w:r>
            <w:r w:rsidRPr="00EE6DA6">
              <w:rPr>
                <w:spacing w:val="-1"/>
                <w:sz w:val="18"/>
                <w:szCs w:val="18"/>
              </w:rPr>
              <w:t>l</w:t>
            </w:r>
            <w:r w:rsidRPr="00EE6DA6">
              <w:rPr>
                <w:spacing w:val="-1"/>
                <w:sz w:val="18"/>
                <w:szCs w:val="18"/>
              </w:rPr>
              <w:t>szervezetek, családsegítő munkatársa</w:t>
            </w:r>
          </w:p>
        </w:tc>
        <w:tc>
          <w:tcPr>
            <w:tcW w:w="401"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Az elszigetelődés csökkentése, az idős embereket érintő programok és a programokon való résztvevők</w:t>
            </w:r>
            <w:r>
              <w:rPr>
                <w:spacing w:val="-1"/>
                <w:sz w:val="18"/>
                <w:szCs w:val="18"/>
              </w:rPr>
              <w:t xml:space="preserve"> </w:t>
            </w:r>
            <w:r w:rsidRPr="00EE6DA6">
              <w:rPr>
                <w:spacing w:val="-1"/>
                <w:sz w:val="18"/>
                <w:szCs w:val="18"/>
              </w:rPr>
              <w:t>számának növ</w:t>
            </w:r>
            <w:r w:rsidRPr="00EE6DA6">
              <w:rPr>
                <w:spacing w:val="-1"/>
                <w:sz w:val="18"/>
                <w:szCs w:val="18"/>
              </w:rPr>
              <w:t>e</w:t>
            </w:r>
            <w:r w:rsidRPr="00EE6DA6">
              <w:rPr>
                <w:spacing w:val="-1"/>
                <w:sz w:val="18"/>
                <w:szCs w:val="18"/>
              </w:rPr>
              <w:t>kedése</w:t>
            </w:r>
          </w:p>
        </w:tc>
        <w:tc>
          <w:tcPr>
            <w:tcW w:w="504"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pályázati forrás, önkormányzati saját forrás, szakemberek tárgyi feltételek</w:t>
            </w:r>
          </w:p>
        </w:tc>
        <w:tc>
          <w:tcPr>
            <w:tcW w:w="518"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programok rendszeressége és folyamatos megújulása</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Adathiány pótlása</w:t>
            </w:r>
          </w:p>
        </w:tc>
        <w:tc>
          <w:tcPr>
            <w:tcW w:w="554"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Az idősebb ko</w:t>
            </w:r>
            <w:r w:rsidRPr="00EE6DA6">
              <w:rPr>
                <w:spacing w:val="-1"/>
                <w:sz w:val="18"/>
                <w:szCs w:val="18"/>
              </w:rPr>
              <w:t>r</w:t>
            </w:r>
            <w:r w:rsidRPr="00EE6DA6">
              <w:rPr>
                <w:spacing w:val="-1"/>
                <w:sz w:val="18"/>
                <w:szCs w:val="18"/>
              </w:rPr>
              <w:t>osztályt érintő l</w:t>
            </w:r>
            <w:r w:rsidRPr="00EE6DA6">
              <w:rPr>
                <w:spacing w:val="-1"/>
                <w:sz w:val="18"/>
                <w:szCs w:val="18"/>
              </w:rPr>
              <w:t>é</w:t>
            </w:r>
            <w:r w:rsidRPr="00EE6DA6">
              <w:rPr>
                <w:spacing w:val="-1"/>
                <w:sz w:val="18"/>
                <w:szCs w:val="18"/>
              </w:rPr>
              <w:t>nyeges témákról, jellemzőkről nem állnak rendelk</w:t>
            </w:r>
            <w:r w:rsidRPr="00EE6DA6">
              <w:rPr>
                <w:spacing w:val="-1"/>
                <w:sz w:val="18"/>
                <w:szCs w:val="18"/>
              </w:rPr>
              <w:t>e</w:t>
            </w:r>
            <w:r w:rsidRPr="00EE6DA6">
              <w:rPr>
                <w:spacing w:val="-1"/>
                <w:sz w:val="18"/>
                <w:szCs w:val="18"/>
              </w:rPr>
              <w:t>zésükre a szüks</w:t>
            </w:r>
            <w:r w:rsidRPr="00EE6DA6">
              <w:rPr>
                <w:spacing w:val="-1"/>
                <w:sz w:val="18"/>
                <w:szCs w:val="18"/>
              </w:rPr>
              <w:t>é</w:t>
            </w:r>
            <w:r w:rsidRPr="00EE6DA6">
              <w:rPr>
                <w:spacing w:val="-1"/>
                <w:sz w:val="18"/>
                <w:szCs w:val="18"/>
              </w:rPr>
              <w:t>ges adatok.</w:t>
            </w:r>
          </w:p>
        </w:tc>
        <w:tc>
          <w:tcPr>
            <w:tcW w:w="502"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Olyan felmér</w:t>
            </w:r>
            <w:r w:rsidRPr="00EE6DA6">
              <w:rPr>
                <w:spacing w:val="-1"/>
                <w:sz w:val="18"/>
                <w:szCs w:val="18"/>
              </w:rPr>
              <w:t>é</w:t>
            </w:r>
            <w:r w:rsidRPr="00EE6DA6">
              <w:rPr>
                <w:spacing w:val="-1"/>
                <w:sz w:val="18"/>
                <w:szCs w:val="18"/>
              </w:rPr>
              <w:t>sek végzése, melyből me</w:t>
            </w:r>
            <w:r w:rsidRPr="00EE6DA6">
              <w:rPr>
                <w:spacing w:val="-1"/>
                <w:sz w:val="18"/>
                <w:szCs w:val="18"/>
              </w:rPr>
              <w:t>g</w:t>
            </w:r>
            <w:r w:rsidRPr="00EE6DA6">
              <w:rPr>
                <w:spacing w:val="-1"/>
                <w:sz w:val="18"/>
                <w:szCs w:val="18"/>
              </w:rPr>
              <w:t>ismerhetjük</w:t>
            </w:r>
            <w:r>
              <w:rPr>
                <w:spacing w:val="-1"/>
                <w:sz w:val="18"/>
                <w:szCs w:val="18"/>
              </w:rPr>
              <w:t xml:space="preserve"> </w:t>
            </w:r>
            <w:r w:rsidRPr="00EE6DA6">
              <w:rPr>
                <w:spacing w:val="-1"/>
                <w:sz w:val="18"/>
                <w:szCs w:val="18"/>
              </w:rPr>
              <w:t>az idősebb koros</w:t>
            </w:r>
            <w:r w:rsidRPr="00EE6DA6">
              <w:rPr>
                <w:spacing w:val="-1"/>
                <w:sz w:val="18"/>
                <w:szCs w:val="18"/>
              </w:rPr>
              <w:t>z</w:t>
            </w:r>
            <w:r w:rsidRPr="00EE6DA6">
              <w:rPr>
                <w:spacing w:val="-1"/>
                <w:sz w:val="18"/>
                <w:szCs w:val="18"/>
              </w:rPr>
              <w:t>tály fontosabb jellemzőit, pé</w:t>
            </w:r>
            <w:r w:rsidRPr="00EE6DA6">
              <w:rPr>
                <w:spacing w:val="-1"/>
                <w:sz w:val="18"/>
                <w:szCs w:val="18"/>
              </w:rPr>
              <w:t>l</w:t>
            </w:r>
            <w:r w:rsidRPr="00EE6DA6">
              <w:rPr>
                <w:spacing w:val="-1"/>
                <w:sz w:val="18"/>
                <w:szCs w:val="18"/>
              </w:rPr>
              <w:t>dául anyagi helyzetét, egészségügyi állapotát, é</w:t>
            </w:r>
            <w:r w:rsidRPr="00EE6DA6">
              <w:rPr>
                <w:spacing w:val="-1"/>
                <w:sz w:val="18"/>
                <w:szCs w:val="18"/>
              </w:rPr>
              <w:t>r</w:t>
            </w:r>
            <w:r w:rsidRPr="00EE6DA6">
              <w:rPr>
                <w:spacing w:val="-1"/>
                <w:sz w:val="18"/>
                <w:szCs w:val="18"/>
              </w:rPr>
              <w:t>deklődési körét, szabadidős t</w:t>
            </w:r>
            <w:r w:rsidRPr="00EE6DA6">
              <w:rPr>
                <w:spacing w:val="-1"/>
                <w:sz w:val="18"/>
                <w:szCs w:val="18"/>
              </w:rPr>
              <w:t>e</w:t>
            </w:r>
            <w:r w:rsidRPr="00EE6DA6">
              <w:rPr>
                <w:spacing w:val="-1"/>
                <w:sz w:val="18"/>
                <w:szCs w:val="18"/>
              </w:rPr>
              <w:t>vékenységét, tanulási, mu</w:t>
            </w:r>
            <w:r w:rsidRPr="00EE6DA6">
              <w:rPr>
                <w:spacing w:val="-1"/>
                <w:sz w:val="18"/>
                <w:szCs w:val="18"/>
              </w:rPr>
              <w:t>n</w:t>
            </w:r>
            <w:r w:rsidRPr="00EE6DA6">
              <w:rPr>
                <w:spacing w:val="-1"/>
                <w:sz w:val="18"/>
                <w:szCs w:val="18"/>
              </w:rPr>
              <w:t>kavállalási ha</w:t>
            </w:r>
            <w:r w:rsidRPr="00EE6DA6">
              <w:rPr>
                <w:spacing w:val="-1"/>
                <w:sz w:val="18"/>
                <w:szCs w:val="18"/>
              </w:rPr>
              <w:t>j</w:t>
            </w:r>
            <w:r w:rsidRPr="00EE6DA6">
              <w:rPr>
                <w:spacing w:val="-1"/>
                <w:sz w:val="18"/>
                <w:szCs w:val="18"/>
              </w:rPr>
              <w:t>landóságát.</w:t>
            </w:r>
          </w:p>
        </w:tc>
        <w:tc>
          <w:tcPr>
            <w:tcW w:w="554"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HEP,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 xml:space="preserve">Felmérések </w:t>
            </w:r>
            <w:r>
              <w:rPr>
                <w:spacing w:val="-1"/>
                <w:sz w:val="18"/>
                <w:szCs w:val="18"/>
              </w:rPr>
              <w:t>v</w:t>
            </w:r>
            <w:r w:rsidRPr="00EE6DA6">
              <w:rPr>
                <w:spacing w:val="-1"/>
                <w:sz w:val="18"/>
                <w:szCs w:val="18"/>
              </w:rPr>
              <w:t>é</w:t>
            </w:r>
            <w:r w:rsidRPr="00EE6DA6">
              <w:rPr>
                <w:spacing w:val="-1"/>
                <w:sz w:val="18"/>
                <w:szCs w:val="18"/>
              </w:rPr>
              <w:t>g</w:t>
            </w:r>
            <w:r w:rsidRPr="00EE6DA6">
              <w:rPr>
                <w:spacing w:val="-1"/>
                <w:sz w:val="18"/>
                <w:szCs w:val="18"/>
              </w:rPr>
              <w:t>zése, adatbázis kialakítása</w:t>
            </w:r>
          </w:p>
        </w:tc>
        <w:tc>
          <w:tcPr>
            <w:tcW w:w="452"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polgármester, családsegítő szolgálat munkatársa</w:t>
            </w:r>
          </w:p>
        </w:tc>
        <w:tc>
          <w:tcPr>
            <w:tcW w:w="401"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A megismert i</w:t>
            </w:r>
            <w:r w:rsidRPr="00EE6DA6">
              <w:rPr>
                <w:spacing w:val="-1"/>
                <w:sz w:val="18"/>
                <w:szCs w:val="18"/>
              </w:rPr>
              <w:t>n</w:t>
            </w:r>
            <w:r w:rsidRPr="00EE6DA6">
              <w:rPr>
                <w:spacing w:val="-1"/>
                <w:sz w:val="18"/>
                <w:szCs w:val="18"/>
              </w:rPr>
              <w:t>formációk alapján célirányos b</w:t>
            </w:r>
            <w:r w:rsidRPr="00EE6DA6">
              <w:rPr>
                <w:spacing w:val="-1"/>
                <w:sz w:val="18"/>
                <w:szCs w:val="18"/>
              </w:rPr>
              <w:t>e</w:t>
            </w:r>
            <w:r w:rsidRPr="00EE6DA6">
              <w:rPr>
                <w:spacing w:val="-1"/>
                <w:sz w:val="18"/>
                <w:szCs w:val="18"/>
              </w:rPr>
              <w:t>avatkozás: sze</w:t>
            </w:r>
            <w:r w:rsidRPr="00EE6DA6">
              <w:rPr>
                <w:spacing w:val="-1"/>
                <w:sz w:val="18"/>
                <w:szCs w:val="18"/>
              </w:rPr>
              <w:t>r</w:t>
            </w:r>
            <w:r w:rsidRPr="00EE6DA6">
              <w:rPr>
                <w:spacing w:val="-1"/>
                <w:sz w:val="18"/>
                <w:szCs w:val="18"/>
              </w:rPr>
              <w:t>vezett program</w:t>
            </w:r>
            <w:r w:rsidRPr="00EE6DA6">
              <w:rPr>
                <w:spacing w:val="-1"/>
                <w:sz w:val="18"/>
                <w:szCs w:val="18"/>
              </w:rPr>
              <w:t>o</w:t>
            </w:r>
            <w:r w:rsidRPr="00EE6DA6">
              <w:rPr>
                <w:spacing w:val="-1"/>
                <w:sz w:val="18"/>
                <w:szCs w:val="18"/>
              </w:rPr>
              <w:t>kon való nagyar</w:t>
            </w:r>
            <w:r w:rsidRPr="00EE6DA6">
              <w:rPr>
                <w:spacing w:val="-1"/>
                <w:sz w:val="18"/>
                <w:szCs w:val="18"/>
              </w:rPr>
              <w:t>á</w:t>
            </w:r>
            <w:r w:rsidRPr="00EE6DA6">
              <w:rPr>
                <w:spacing w:val="-1"/>
                <w:sz w:val="18"/>
                <w:szCs w:val="18"/>
              </w:rPr>
              <w:t>nyú</w:t>
            </w:r>
            <w:r>
              <w:rPr>
                <w:spacing w:val="-1"/>
                <w:sz w:val="18"/>
                <w:szCs w:val="18"/>
              </w:rPr>
              <w:t xml:space="preserve"> </w:t>
            </w:r>
            <w:r w:rsidRPr="00EE6DA6">
              <w:rPr>
                <w:spacing w:val="-1"/>
                <w:sz w:val="18"/>
                <w:szCs w:val="18"/>
              </w:rPr>
              <w:t>részvétel, a</w:t>
            </w:r>
            <w:r w:rsidRPr="00EE6DA6">
              <w:rPr>
                <w:spacing w:val="-1"/>
                <w:sz w:val="18"/>
                <w:szCs w:val="18"/>
              </w:rPr>
              <w:t>k</w:t>
            </w:r>
            <w:r w:rsidRPr="00EE6DA6">
              <w:rPr>
                <w:spacing w:val="-1"/>
                <w:sz w:val="18"/>
                <w:szCs w:val="18"/>
              </w:rPr>
              <w:t>tív közösségi élet.</w:t>
            </w:r>
          </w:p>
        </w:tc>
        <w:tc>
          <w:tcPr>
            <w:tcW w:w="504"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pályázati forrás, saját forrás, egyéb támog</w:t>
            </w:r>
            <w:r w:rsidRPr="00EE6DA6">
              <w:rPr>
                <w:spacing w:val="-1"/>
                <w:sz w:val="18"/>
                <w:szCs w:val="18"/>
              </w:rPr>
              <w:t>a</w:t>
            </w:r>
            <w:r w:rsidRPr="00EE6DA6">
              <w:rPr>
                <w:spacing w:val="-1"/>
                <w:sz w:val="18"/>
                <w:szCs w:val="18"/>
              </w:rPr>
              <w:t>tások</w:t>
            </w:r>
          </w:p>
        </w:tc>
        <w:tc>
          <w:tcPr>
            <w:tcW w:w="518" w:type="pct"/>
            <w:tcBorders>
              <w:top w:val="single" w:sz="6" w:space="0" w:color="000000"/>
              <w:left w:val="single" w:sz="6" w:space="0" w:color="000000"/>
              <w:bottom w:val="single" w:sz="6" w:space="0" w:color="000000"/>
              <w:right w:val="single" w:sz="6" w:space="0" w:color="000000"/>
            </w:tcBorders>
          </w:tcPr>
          <w:p w:rsidR="000C6EE5" w:rsidRPr="00EE6DA6" w:rsidRDefault="000C6EE5" w:rsidP="00EE6DA6">
            <w:pPr>
              <w:spacing w:after="0" w:line="240" w:lineRule="auto"/>
              <w:ind w:left="113" w:right="110"/>
              <w:jc w:val="both"/>
              <w:rPr>
                <w:spacing w:val="-1"/>
                <w:sz w:val="18"/>
                <w:szCs w:val="18"/>
              </w:rPr>
            </w:pPr>
            <w:r w:rsidRPr="00EE6DA6">
              <w:rPr>
                <w:spacing w:val="-1"/>
                <w:sz w:val="18"/>
                <w:szCs w:val="18"/>
              </w:rPr>
              <w:t>A változó ig</w:t>
            </w:r>
            <w:r w:rsidRPr="00EE6DA6">
              <w:rPr>
                <w:spacing w:val="-1"/>
                <w:sz w:val="18"/>
                <w:szCs w:val="18"/>
              </w:rPr>
              <w:t>é</w:t>
            </w:r>
            <w:r w:rsidRPr="00EE6DA6">
              <w:rPr>
                <w:spacing w:val="-1"/>
                <w:sz w:val="18"/>
                <w:szCs w:val="18"/>
              </w:rPr>
              <w:t>nyek folyamatos</w:t>
            </w:r>
            <w:r>
              <w:rPr>
                <w:spacing w:val="-1"/>
                <w:sz w:val="18"/>
                <w:szCs w:val="18"/>
              </w:rPr>
              <w:t xml:space="preserve"> </w:t>
            </w:r>
            <w:r w:rsidRPr="00EE6DA6">
              <w:rPr>
                <w:spacing w:val="-1"/>
                <w:sz w:val="18"/>
                <w:szCs w:val="18"/>
              </w:rPr>
              <w:t>nyomon követ</w:t>
            </w:r>
            <w:r w:rsidRPr="00EE6DA6">
              <w:rPr>
                <w:spacing w:val="-1"/>
                <w:sz w:val="18"/>
                <w:szCs w:val="18"/>
              </w:rPr>
              <w:t>é</w:t>
            </w:r>
            <w:r w:rsidRPr="00EE6DA6">
              <w:rPr>
                <w:spacing w:val="-1"/>
                <w:sz w:val="18"/>
                <w:szCs w:val="18"/>
              </w:rPr>
              <w:t>se</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Nak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Az idősek orvosi ell</w:t>
            </w:r>
            <w:r w:rsidRPr="009E3782">
              <w:rPr>
                <w:spacing w:val="-1"/>
                <w:sz w:val="18"/>
                <w:szCs w:val="18"/>
              </w:rPr>
              <w:t>á</w:t>
            </w:r>
            <w:r w:rsidRPr="009E3782">
              <w:rPr>
                <w:spacing w:val="-1"/>
                <w:sz w:val="18"/>
                <w:szCs w:val="18"/>
              </w:rPr>
              <w:t>tásának bi</w:t>
            </w:r>
            <w:r w:rsidRPr="009E3782">
              <w:rPr>
                <w:spacing w:val="-1"/>
                <w:sz w:val="18"/>
                <w:szCs w:val="18"/>
              </w:rPr>
              <w:t>z</w:t>
            </w:r>
            <w:r w:rsidRPr="009E3782">
              <w:rPr>
                <w:spacing w:val="-1"/>
                <w:sz w:val="18"/>
                <w:szCs w:val="18"/>
              </w:rPr>
              <w:t>tosítása é</w:t>
            </w:r>
            <w:r w:rsidRPr="009E3782">
              <w:rPr>
                <w:spacing w:val="-1"/>
                <w:sz w:val="18"/>
                <w:szCs w:val="18"/>
              </w:rPr>
              <w:t>r</w:t>
            </w:r>
            <w:r w:rsidRPr="009E3782">
              <w:rPr>
                <w:spacing w:val="-1"/>
                <w:sz w:val="18"/>
                <w:szCs w:val="18"/>
              </w:rPr>
              <w:t>dekében szükség esetén fal</w:t>
            </w:r>
            <w:r w:rsidRPr="009E3782">
              <w:rPr>
                <w:spacing w:val="-1"/>
                <w:sz w:val="18"/>
                <w:szCs w:val="18"/>
              </w:rPr>
              <w:t>u</w:t>
            </w:r>
            <w:r w:rsidRPr="009E3782">
              <w:rPr>
                <w:spacing w:val="-1"/>
                <w:sz w:val="18"/>
                <w:szCs w:val="18"/>
              </w:rPr>
              <w:t>gondnoki szolgálat</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Helyben nem bi</w:t>
            </w:r>
            <w:r w:rsidRPr="009E3782">
              <w:rPr>
                <w:spacing w:val="-1"/>
                <w:sz w:val="18"/>
                <w:szCs w:val="18"/>
              </w:rPr>
              <w:t>z</w:t>
            </w:r>
            <w:r w:rsidRPr="009E3782">
              <w:rPr>
                <w:spacing w:val="-1"/>
                <w:sz w:val="18"/>
                <w:szCs w:val="18"/>
              </w:rPr>
              <w:t>tosítottak a sza</w:t>
            </w:r>
            <w:r w:rsidRPr="009E3782">
              <w:rPr>
                <w:spacing w:val="-1"/>
                <w:sz w:val="18"/>
                <w:szCs w:val="18"/>
              </w:rPr>
              <w:t>k</w:t>
            </w:r>
            <w:r w:rsidRPr="009E3782">
              <w:rPr>
                <w:spacing w:val="-1"/>
                <w:sz w:val="18"/>
                <w:szCs w:val="18"/>
              </w:rPr>
              <w:t>orvosi ellátások</w:t>
            </w:r>
          </w:p>
        </w:tc>
        <w:tc>
          <w:tcPr>
            <w:tcW w:w="502"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Az idős emb</w:t>
            </w:r>
            <w:r w:rsidRPr="009E3782">
              <w:rPr>
                <w:spacing w:val="-1"/>
                <w:sz w:val="18"/>
                <w:szCs w:val="18"/>
              </w:rPr>
              <w:t>e</w:t>
            </w:r>
            <w:r w:rsidRPr="009E3782">
              <w:rPr>
                <w:spacing w:val="-1"/>
                <w:sz w:val="18"/>
                <w:szCs w:val="18"/>
              </w:rPr>
              <w:t>rek egészsé</w:t>
            </w:r>
            <w:r w:rsidRPr="009E3782">
              <w:rPr>
                <w:spacing w:val="-1"/>
                <w:sz w:val="18"/>
                <w:szCs w:val="18"/>
              </w:rPr>
              <w:t>g</w:t>
            </w:r>
            <w:r w:rsidRPr="009E3782">
              <w:rPr>
                <w:spacing w:val="-1"/>
                <w:sz w:val="18"/>
                <w:szCs w:val="18"/>
              </w:rPr>
              <w:t>megőrzése.</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Egészség fejles</w:t>
            </w:r>
            <w:r w:rsidRPr="009E3782">
              <w:rPr>
                <w:spacing w:val="-1"/>
                <w:sz w:val="18"/>
                <w:szCs w:val="18"/>
              </w:rPr>
              <w:t>z</w:t>
            </w:r>
            <w:r w:rsidRPr="009E3782">
              <w:rPr>
                <w:spacing w:val="-1"/>
                <w:sz w:val="18"/>
                <w:szCs w:val="18"/>
              </w:rPr>
              <w:t>tési terv.</w:t>
            </w:r>
          </w:p>
        </w:tc>
        <w:tc>
          <w:tcPr>
            <w:tcW w:w="558"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Felmérni kinek van szüksége az egészségügyi i</w:t>
            </w:r>
            <w:r w:rsidRPr="009E3782">
              <w:rPr>
                <w:spacing w:val="-1"/>
                <w:sz w:val="18"/>
                <w:szCs w:val="18"/>
              </w:rPr>
              <w:t>n</w:t>
            </w:r>
            <w:r w:rsidRPr="009E3782">
              <w:rPr>
                <w:spacing w:val="-1"/>
                <w:sz w:val="18"/>
                <w:szCs w:val="18"/>
              </w:rPr>
              <w:t>tézménybe tört</w:t>
            </w:r>
            <w:r w:rsidRPr="009E3782">
              <w:rPr>
                <w:spacing w:val="-1"/>
                <w:sz w:val="18"/>
                <w:szCs w:val="18"/>
              </w:rPr>
              <w:t>é</w:t>
            </w:r>
            <w:r w:rsidRPr="009E3782">
              <w:rPr>
                <w:spacing w:val="-1"/>
                <w:sz w:val="18"/>
                <w:szCs w:val="18"/>
              </w:rPr>
              <w:t>nő elszállításra.</w:t>
            </w:r>
          </w:p>
        </w:tc>
        <w:tc>
          <w:tcPr>
            <w:tcW w:w="452"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2014.11.30.</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Az utaztatás sz</w:t>
            </w:r>
            <w:r w:rsidRPr="009E3782">
              <w:rPr>
                <w:spacing w:val="-1"/>
                <w:sz w:val="18"/>
                <w:szCs w:val="18"/>
              </w:rPr>
              <w:t>á</w:t>
            </w:r>
            <w:r w:rsidRPr="009E3782">
              <w:rPr>
                <w:spacing w:val="-1"/>
                <w:sz w:val="18"/>
                <w:szCs w:val="18"/>
              </w:rPr>
              <w:t>ma.</w:t>
            </w:r>
          </w:p>
        </w:tc>
        <w:tc>
          <w:tcPr>
            <w:tcW w:w="50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Falugondnok munkaideje, gépkocsi.</w:t>
            </w:r>
          </w:p>
        </w:tc>
        <w:tc>
          <w:tcPr>
            <w:tcW w:w="518"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Normatíva ig</w:t>
            </w:r>
            <w:r w:rsidRPr="009E3782">
              <w:rPr>
                <w:spacing w:val="-1"/>
                <w:sz w:val="18"/>
                <w:szCs w:val="18"/>
              </w:rPr>
              <w:t>é</w:t>
            </w:r>
            <w:r w:rsidRPr="009E3782">
              <w:rPr>
                <w:spacing w:val="-1"/>
                <w:sz w:val="18"/>
                <w:szCs w:val="18"/>
              </w:rPr>
              <w:t>nyelhető a fe</w:t>
            </w:r>
            <w:r w:rsidRPr="009E3782">
              <w:rPr>
                <w:spacing w:val="-1"/>
                <w:sz w:val="18"/>
                <w:szCs w:val="18"/>
              </w:rPr>
              <w:t>l</w:t>
            </w:r>
            <w:r w:rsidRPr="009E3782">
              <w:rPr>
                <w:spacing w:val="-1"/>
                <w:sz w:val="18"/>
                <w:szCs w:val="18"/>
              </w:rPr>
              <w:t>adat ellátásához</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Az "aktív idősödés" feltétele</w:t>
            </w:r>
            <w:r w:rsidRPr="009E3782">
              <w:rPr>
                <w:spacing w:val="-1"/>
                <w:sz w:val="18"/>
                <w:szCs w:val="18"/>
              </w:rPr>
              <w:t>i</w:t>
            </w:r>
            <w:r w:rsidRPr="009E3782">
              <w:rPr>
                <w:spacing w:val="-1"/>
                <w:sz w:val="18"/>
                <w:szCs w:val="18"/>
              </w:rPr>
              <w:t>nek erősít</w:t>
            </w:r>
            <w:r w:rsidRPr="009E3782">
              <w:rPr>
                <w:spacing w:val="-1"/>
                <w:sz w:val="18"/>
                <w:szCs w:val="18"/>
              </w:rPr>
              <w:t>é</w:t>
            </w:r>
            <w:r w:rsidRPr="009E3782">
              <w:rPr>
                <w:spacing w:val="-1"/>
                <w:sz w:val="18"/>
                <w:szCs w:val="18"/>
              </w:rPr>
              <w:t>se</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 kapcsolatok b</w:t>
            </w:r>
            <w:r w:rsidRPr="009E3782">
              <w:rPr>
                <w:spacing w:val="-1"/>
                <w:sz w:val="18"/>
                <w:szCs w:val="18"/>
              </w:rPr>
              <w:t>e</w:t>
            </w:r>
            <w:r w:rsidRPr="009E3782">
              <w:rPr>
                <w:spacing w:val="-1"/>
                <w:sz w:val="18"/>
                <w:szCs w:val="18"/>
              </w:rPr>
              <w:t>szűkülése</w:t>
            </w:r>
          </w:p>
        </w:tc>
        <w:tc>
          <w:tcPr>
            <w:tcW w:w="502"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Az elmagány</w:t>
            </w:r>
            <w:r w:rsidRPr="009E3782">
              <w:rPr>
                <w:spacing w:val="-1"/>
                <w:sz w:val="18"/>
                <w:szCs w:val="18"/>
              </w:rPr>
              <w:t>o</w:t>
            </w:r>
            <w:r w:rsidRPr="009E3782">
              <w:rPr>
                <w:spacing w:val="-1"/>
                <w:sz w:val="18"/>
                <w:szCs w:val="18"/>
              </w:rPr>
              <w:t>sodás csökke</w:t>
            </w:r>
            <w:r w:rsidRPr="009E3782">
              <w:rPr>
                <w:spacing w:val="-1"/>
                <w:sz w:val="18"/>
                <w:szCs w:val="18"/>
              </w:rPr>
              <w:t>n</w:t>
            </w:r>
            <w:r w:rsidRPr="009E3782">
              <w:rPr>
                <w:spacing w:val="-1"/>
                <w:sz w:val="18"/>
                <w:szCs w:val="18"/>
              </w:rPr>
              <w:t>tése</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Településrend</w:t>
            </w:r>
            <w:r w:rsidRPr="009E3782">
              <w:rPr>
                <w:spacing w:val="-1"/>
                <w:sz w:val="18"/>
                <w:szCs w:val="18"/>
              </w:rPr>
              <w:t>e</w:t>
            </w:r>
            <w:r w:rsidRPr="009E3782">
              <w:rPr>
                <w:spacing w:val="-1"/>
                <w:sz w:val="18"/>
                <w:szCs w:val="18"/>
              </w:rPr>
              <w:t>zési terv</w:t>
            </w:r>
          </w:p>
        </w:tc>
        <w:tc>
          <w:tcPr>
            <w:tcW w:w="558"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Az "aktív idősödés feltételeinek er</w:t>
            </w:r>
            <w:r w:rsidRPr="009E3782">
              <w:rPr>
                <w:spacing w:val="-1"/>
                <w:sz w:val="18"/>
                <w:szCs w:val="18"/>
              </w:rPr>
              <w:t>ő</w:t>
            </w:r>
            <w:r w:rsidRPr="009E3782">
              <w:rPr>
                <w:spacing w:val="-1"/>
                <w:sz w:val="18"/>
                <w:szCs w:val="18"/>
              </w:rPr>
              <w:t>sítése</w:t>
            </w:r>
          </w:p>
        </w:tc>
        <w:tc>
          <w:tcPr>
            <w:tcW w:w="452"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2016.12.31.</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Az idősek aktívan részt vesznek a civil életben csö</w:t>
            </w:r>
            <w:r w:rsidRPr="009E3782">
              <w:rPr>
                <w:spacing w:val="-1"/>
                <w:sz w:val="18"/>
                <w:szCs w:val="18"/>
              </w:rPr>
              <w:t>k</w:t>
            </w:r>
            <w:r w:rsidRPr="009E3782">
              <w:rPr>
                <w:spacing w:val="-1"/>
                <w:sz w:val="18"/>
                <w:szCs w:val="18"/>
              </w:rPr>
              <w:t>ken az elmag</w:t>
            </w:r>
            <w:r w:rsidRPr="009E3782">
              <w:rPr>
                <w:spacing w:val="-1"/>
                <w:sz w:val="18"/>
                <w:szCs w:val="18"/>
              </w:rPr>
              <w:t>á</w:t>
            </w:r>
            <w:r w:rsidRPr="009E3782">
              <w:rPr>
                <w:spacing w:val="-1"/>
                <w:sz w:val="18"/>
                <w:szCs w:val="18"/>
              </w:rPr>
              <w:t>nyosodás.</w:t>
            </w:r>
          </w:p>
        </w:tc>
        <w:tc>
          <w:tcPr>
            <w:tcW w:w="50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Pályázati forrás, szociális sza</w:t>
            </w:r>
            <w:r w:rsidRPr="009E3782">
              <w:rPr>
                <w:spacing w:val="-1"/>
                <w:sz w:val="18"/>
                <w:szCs w:val="18"/>
              </w:rPr>
              <w:t>k</w:t>
            </w:r>
            <w:r w:rsidRPr="009E3782">
              <w:rPr>
                <w:spacing w:val="-1"/>
                <w:sz w:val="18"/>
                <w:szCs w:val="18"/>
              </w:rPr>
              <w:t>emberek és civil szervezetek ta</w:t>
            </w:r>
            <w:r w:rsidRPr="009E3782">
              <w:rPr>
                <w:spacing w:val="-1"/>
                <w:sz w:val="18"/>
                <w:szCs w:val="18"/>
              </w:rPr>
              <w:t>g</w:t>
            </w:r>
            <w:r w:rsidRPr="009E3782">
              <w:rPr>
                <w:spacing w:val="-1"/>
                <w:sz w:val="18"/>
                <w:szCs w:val="18"/>
              </w:rPr>
              <w:t>jainak bevonása</w:t>
            </w:r>
          </w:p>
        </w:tc>
        <w:tc>
          <w:tcPr>
            <w:tcW w:w="518"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Érdeklődés fe</w:t>
            </w:r>
            <w:r w:rsidRPr="009E3782">
              <w:rPr>
                <w:spacing w:val="-1"/>
                <w:sz w:val="18"/>
                <w:szCs w:val="18"/>
              </w:rPr>
              <w:t>l</w:t>
            </w:r>
            <w:r w:rsidRPr="009E3782">
              <w:rPr>
                <w:spacing w:val="-1"/>
                <w:sz w:val="18"/>
                <w:szCs w:val="18"/>
              </w:rPr>
              <w:t>keltése, foly</w:t>
            </w:r>
            <w:r w:rsidRPr="009E3782">
              <w:rPr>
                <w:spacing w:val="-1"/>
                <w:sz w:val="18"/>
                <w:szCs w:val="18"/>
              </w:rPr>
              <w:t>a</w:t>
            </w:r>
            <w:r w:rsidRPr="009E3782">
              <w:rPr>
                <w:spacing w:val="-1"/>
                <w:sz w:val="18"/>
                <w:szCs w:val="18"/>
              </w:rPr>
              <w:t>matos kapcs</w:t>
            </w:r>
            <w:r w:rsidRPr="009E3782">
              <w:rPr>
                <w:spacing w:val="-1"/>
                <w:sz w:val="18"/>
                <w:szCs w:val="18"/>
              </w:rPr>
              <w:t>o</w:t>
            </w:r>
            <w:r w:rsidRPr="009E3782">
              <w:rPr>
                <w:spacing w:val="-1"/>
                <w:sz w:val="18"/>
                <w:szCs w:val="18"/>
              </w:rPr>
              <w:t>lattartás.</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FD06EF">
            <w:pPr>
              <w:spacing w:after="0" w:line="240" w:lineRule="auto"/>
              <w:ind w:left="113" w:right="110"/>
              <w:rPr>
                <w:b/>
                <w:spacing w:val="-1"/>
              </w:rPr>
            </w:pPr>
            <w:r w:rsidRPr="00F6243C">
              <w:rPr>
                <w:b/>
                <w:spacing w:val="-1"/>
              </w:rPr>
              <w:t>Szakcs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aktív nyu</w:t>
            </w:r>
            <w:r w:rsidRPr="009E3782">
              <w:rPr>
                <w:spacing w:val="-1"/>
                <w:sz w:val="18"/>
                <w:szCs w:val="18"/>
              </w:rPr>
              <w:t>g</w:t>
            </w:r>
            <w:r w:rsidRPr="009E3782">
              <w:rPr>
                <w:spacing w:val="-1"/>
                <w:sz w:val="18"/>
                <w:szCs w:val="18"/>
              </w:rPr>
              <w:t>díjas évek</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Az idős emberek aránya igen m</w:t>
            </w:r>
            <w:r w:rsidRPr="009E3782">
              <w:rPr>
                <w:spacing w:val="-1"/>
                <w:sz w:val="18"/>
                <w:szCs w:val="18"/>
              </w:rPr>
              <w:t>a</w:t>
            </w:r>
            <w:r w:rsidRPr="009E3782">
              <w:rPr>
                <w:spacing w:val="-1"/>
                <w:sz w:val="18"/>
                <w:szCs w:val="18"/>
              </w:rPr>
              <w:t>gas, sokan köz</w:t>
            </w:r>
            <w:r w:rsidRPr="009E3782">
              <w:rPr>
                <w:spacing w:val="-1"/>
                <w:sz w:val="18"/>
                <w:szCs w:val="18"/>
              </w:rPr>
              <w:t>ü</w:t>
            </w:r>
            <w:r w:rsidRPr="009E3782">
              <w:rPr>
                <w:spacing w:val="-1"/>
                <w:sz w:val="18"/>
                <w:szCs w:val="18"/>
              </w:rPr>
              <w:t>lük egyedül élnek. Fontos lenne, hogy az idősek újra a társadalom aktív tagjaivá vá</w:t>
            </w:r>
            <w:r w:rsidRPr="009E3782">
              <w:rPr>
                <w:spacing w:val="-1"/>
                <w:sz w:val="18"/>
                <w:szCs w:val="18"/>
              </w:rPr>
              <w:t>l</w:t>
            </w:r>
            <w:r w:rsidRPr="009E3782">
              <w:rPr>
                <w:spacing w:val="-1"/>
                <w:sz w:val="18"/>
                <w:szCs w:val="18"/>
              </w:rPr>
              <w:t>janak, részesei legyenek a közö</w:t>
            </w:r>
            <w:r w:rsidRPr="009E3782">
              <w:rPr>
                <w:spacing w:val="-1"/>
                <w:sz w:val="18"/>
                <w:szCs w:val="18"/>
              </w:rPr>
              <w:t>s</w:t>
            </w:r>
            <w:r w:rsidRPr="009E3782">
              <w:rPr>
                <w:spacing w:val="-1"/>
                <w:sz w:val="18"/>
                <w:szCs w:val="18"/>
              </w:rPr>
              <w:t>ségi életnek</w:t>
            </w:r>
          </w:p>
        </w:tc>
        <w:tc>
          <w:tcPr>
            <w:tcW w:w="502"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az aktív nyugd</w:t>
            </w:r>
            <w:r w:rsidRPr="009E3782">
              <w:rPr>
                <w:spacing w:val="-1"/>
                <w:sz w:val="18"/>
                <w:szCs w:val="18"/>
              </w:rPr>
              <w:t>í</w:t>
            </w:r>
            <w:r w:rsidRPr="009E3782">
              <w:rPr>
                <w:spacing w:val="-1"/>
                <w:sz w:val="18"/>
                <w:szCs w:val="18"/>
              </w:rPr>
              <w:t>jaskor feltétel</w:t>
            </w:r>
            <w:r w:rsidRPr="009E3782">
              <w:rPr>
                <w:spacing w:val="-1"/>
                <w:sz w:val="18"/>
                <w:szCs w:val="18"/>
              </w:rPr>
              <w:t>e</w:t>
            </w:r>
            <w:r w:rsidRPr="009E3782">
              <w:rPr>
                <w:spacing w:val="-1"/>
                <w:sz w:val="18"/>
                <w:szCs w:val="18"/>
              </w:rPr>
              <w:t>inek biztosítása, elszigetelődés megelőzése, generációk k</w:t>
            </w:r>
            <w:r w:rsidRPr="009E3782">
              <w:rPr>
                <w:spacing w:val="-1"/>
                <w:sz w:val="18"/>
                <w:szCs w:val="18"/>
              </w:rPr>
              <w:t>ö</w:t>
            </w:r>
            <w:r w:rsidRPr="009E3782">
              <w:rPr>
                <w:spacing w:val="-1"/>
                <w:sz w:val="18"/>
                <w:szCs w:val="18"/>
              </w:rPr>
              <w:t>zötti különbs</w:t>
            </w:r>
            <w:r w:rsidRPr="009E3782">
              <w:rPr>
                <w:spacing w:val="-1"/>
                <w:sz w:val="18"/>
                <w:szCs w:val="18"/>
              </w:rPr>
              <w:t>é</w:t>
            </w:r>
            <w:r w:rsidRPr="009E3782">
              <w:rPr>
                <w:spacing w:val="-1"/>
                <w:sz w:val="18"/>
                <w:szCs w:val="18"/>
              </w:rPr>
              <w:t>ge közelítése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HEP, költségvetés, idősek otthon</w:t>
            </w:r>
            <w:r w:rsidRPr="009E3782">
              <w:rPr>
                <w:spacing w:val="-1"/>
                <w:sz w:val="18"/>
                <w:szCs w:val="18"/>
              </w:rPr>
              <w:t>á</w:t>
            </w:r>
            <w:r w:rsidRPr="009E3782">
              <w:rPr>
                <w:spacing w:val="-1"/>
                <w:sz w:val="18"/>
                <w:szCs w:val="18"/>
              </w:rPr>
              <w:t>nak szakmai pro</w:t>
            </w:r>
            <w:r w:rsidRPr="009E3782">
              <w:rPr>
                <w:spacing w:val="-1"/>
                <w:sz w:val="18"/>
                <w:szCs w:val="18"/>
              </w:rPr>
              <w:t>g</w:t>
            </w:r>
            <w:r w:rsidRPr="009E3782">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felmérések kész</w:t>
            </w:r>
            <w:r w:rsidRPr="009E3782">
              <w:rPr>
                <w:spacing w:val="-1"/>
                <w:sz w:val="18"/>
                <w:szCs w:val="18"/>
              </w:rPr>
              <w:t>í</w:t>
            </w:r>
            <w:r w:rsidRPr="009E3782">
              <w:rPr>
                <w:spacing w:val="-1"/>
                <w:sz w:val="18"/>
                <w:szCs w:val="18"/>
              </w:rPr>
              <w:t>tése, közösségi szerveződéseik támogatása erkö</w:t>
            </w:r>
            <w:r w:rsidRPr="009E3782">
              <w:rPr>
                <w:spacing w:val="-1"/>
                <w:sz w:val="18"/>
                <w:szCs w:val="18"/>
              </w:rPr>
              <w:t>l</w:t>
            </w:r>
            <w:r w:rsidRPr="009E3782">
              <w:rPr>
                <w:spacing w:val="-1"/>
                <w:sz w:val="18"/>
                <w:szCs w:val="18"/>
              </w:rPr>
              <w:t>csi, anyagi és tá</w:t>
            </w:r>
            <w:r w:rsidRPr="009E3782">
              <w:rPr>
                <w:spacing w:val="-1"/>
                <w:sz w:val="18"/>
                <w:szCs w:val="18"/>
              </w:rPr>
              <w:t>r</w:t>
            </w:r>
            <w:r w:rsidRPr="009E3782">
              <w:rPr>
                <w:spacing w:val="-1"/>
                <w:sz w:val="18"/>
                <w:szCs w:val="18"/>
              </w:rPr>
              <w:t>gyi feltételek v</w:t>
            </w:r>
            <w:r w:rsidRPr="009E3782">
              <w:rPr>
                <w:spacing w:val="-1"/>
                <w:sz w:val="18"/>
                <w:szCs w:val="18"/>
              </w:rPr>
              <w:t>o</w:t>
            </w:r>
            <w:r w:rsidRPr="009E3782">
              <w:rPr>
                <w:spacing w:val="-1"/>
                <w:sz w:val="18"/>
                <w:szCs w:val="18"/>
              </w:rPr>
              <w:t>natkozásában. k</w:t>
            </w:r>
            <w:r w:rsidRPr="009E3782">
              <w:rPr>
                <w:spacing w:val="-1"/>
                <w:sz w:val="18"/>
                <w:szCs w:val="18"/>
              </w:rPr>
              <w:t>ö</w:t>
            </w:r>
            <w:r w:rsidRPr="009E3782">
              <w:rPr>
                <w:spacing w:val="-1"/>
                <w:sz w:val="18"/>
                <w:szCs w:val="18"/>
              </w:rPr>
              <w:t>zösségi progr</w:t>
            </w:r>
            <w:r w:rsidRPr="009E3782">
              <w:rPr>
                <w:spacing w:val="-1"/>
                <w:sz w:val="18"/>
                <w:szCs w:val="18"/>
              </w:rPr>
              <w:t>a</w:t>
            </w:r>
            <w:r w:rsidRPr="009E3782">
              <w:rPr>
                <w:spacing w:val="-1"/>
                <w:sz w:val="18"/>
                <w:szCs w:val="18"/>
              </w:rPr>
              <w:t>mok, rendezv</w:t>
            </w:r>
            <w:r w:rsidRPr="009E3782">
              <w:rPr>
                <w:spacing w:val="-1"/>
                <w:sz w:val="18"/>
                <w:szCs w:val="18"/>
              </w:rPr>
              <w:t>é</w:t>
            </w:r>
            <w:r w:rsidRPr="009E3782">
              <w:rPr>
                <w:spacing w:val="-1"/>
                <w:sz w:val="18"/>
                <w:szCs w:val="18"/>
              </w:rPr>
              <w:t>nyek szervezése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polgármester, idősek otth</w:t>
            </w:r>
            <w:r w:rsidRPr="009E3782">
              <w:rPr>
                <w:spacing w:val="-1"/>
                <w:sz w:val="18"/>
                <w:szCs w:val="18"/>
              </w:rPr>
              <w:t>o</w:t>
            </w:r>
            <w:r w:rsidRPr="009E3782">
              <w:rPr>
                <w:spacing w:val="-1"/>
                <w:sz w:val="18"/>
                <w:szCs w:val="18"/>
              </w:rPr>
              <w:t>na vezetője, civil szervez</w:t>
            </w:r>
            <w:r w:rsidRPr="009E3782">
              <w:rPr>
                <w:spacing w:val="-1"/>
                <w:sz w:val="18"/>
                <w:szCs w:val="18"/>
              </w:rPr>
              <w:t>e</w:t>
            </w:r>
            <w:r w:rsidRPr="009E3782">
              <w:rPr>
                <w:spacing w:val="-1"/>
                <w:sz w:val="18"/>
                <w:szCs w:val="18"/>
              </w:rPr>
              <w:t>tek vezetői</w:t>
            </w:r>
          </w:p>
        </w:tc>
        <w:tc>
          <w:tcPr>
            <w:tcW w:w="401"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az elszigetelődés csökkenése, pro</w:t>
            </w:r>
            <w:r w:rsidRPr="009E3782">
              <w:rPr>
                <w:spacing w:val="-1"/>
                <w:sz w:val="18"/>
                <w:szCs w:val="18"/>
              </w:rPr>
              <w:t>g</w:t>
            </w:r>
            <w:r w:rsidRPr="009E3782">
              <w:rPr>
                <w:spacing w:val="-1"/>
                <w:sz w:val="18"/>
                <w:szCs w:val="18"/>
              </w:rPr>
              <w:t>ramok és a pro</w:t>
            </w:r>
            <w:r w:rsidRPr="009E3782">
              <w:rPr>
                <w:spacing w:val="-1"/>
                <w:sz w:val="18"/>
                <w:szCs w:val="18"/>
              </w:rPr>
              <w:t>g</w:t>
            </w:r>
            <w:r w:rsidRPr="009E3782">
              <w:rPr>
                <w:spacing w:val="-1"/>
                <w:sz w:val="18"/>
                <w:szCs w:val="18"/>
              </w:rPr>
              <w:t>ramokon résztv</w:t>
            </w:r>
            <w:r w:rsidRPr="009E3782">
              <w:rPr>
                <w:spacing w:val="-1"/>
                <w:sz w:val="18"/>
                <w:szCs w:val="18"/>
              </w:rPr>
              <w:t>e</w:t>
            </w:r>
            <w:r w:rsidRPr="009E3782">
              <w:rPr>
                <w:spacing w:val="-1"/>
                <w:sz w:val="18"/>
                <w:szCs w:val="18"/>
              </w:rPr>
              <w:t>vők számának n</w:t>
            </w:r>
            <w:r w:rsidRPr="009E3782">
              <w:rPr>
                <w:spacing w:val="-1"/>
                <w:sz w:val="18"/>
                <w:szCs w:val="18"/>
              </w:rPr>
              <w:t>ö</w:t>
            </w:r>
            <w:r w:rsidRPr="009E3782">
              <w:rPr>
                <w:spacing w:val="-1"/>
                <w:sz w:val="18"/>
                <w:szCs w:val="18"/>
              </w:rPr>
              <w:t>vekedése</w:t>
            </w:r>
          </w:p>
        </w:tc>
        <w:tc>
          <w:tcPr>
            <w:tcW w:w="50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pályázati forrás, önkormányzati saját forrás, szakemberek, tárgyi feltételek</w:t>
            </w:r>
          </w:p>
        </w:tc>
        <w:tc>
          <w:tcPr>
            <w:tcW w:w="518"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programok rendszeressége és megújulása</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Adathiány pótlása</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Az idősebb ko</w:t>
            </w:r>
            <w:r w:rsidRPr="009E3782">
              <w:rPr>
                <w:spacing w:val="-1"/>
                <w:sz w:val="18"/>
                <w:szCs w:val="18"/>
              </w:rPr>
              <w:t>r</w:t>
            </w:r>
            <w:r w:rsidRPr="009E3782">
              <w:rPr>
                <w:spacing w:val="-1"/>
                <w:sz w:val="18"/>
                <w:szCs w:val="18"/>
              </w:rPr>
              <w:t>osztályt érintő l</w:t>
            </w:r>
            <w:r w:rsidRPr="009E3782">
              <w:rPr>
                <w:spacing w:val="-1"/>
                <w:sz w:val="18"/>
                <w:szCs w:val="18"/>
              </w:rPr>
              <w:t>é</w:t>
            </w:r>
            <w:r w:rsidRPr="009E3782">
              <w:rPr>
                <w:spacing w:val="-1"/>
                <w:sz w:val="18"/>
                <w:szCs w:val="18"/>
              </w:rPr>
              <w:t>nyeges témákról, jellemzőkről nem állnak rendelk</w:t>
            </w:r>
            <w:r w:rsidRPr="009E3782">
              <w:rPr>
                <w:spacing w:val="-1"/>
                <w:sz w:val="18"/>
                <w:szCs w:val="18"/>
              </w:rPr>
              <w:t>e</w:t>
            </w:r>
            <w:r w:rsidRPr="009E3782">
              <w:rPr>
                <w:spacing w:val="-1"/>
                <w:sz w:val="18"/>
                <w:szCs w:val="18"/>
              </w:rPr>
              <w:t>zésünkre a szü</w:t>
            </w:r>
            <w:r w:rsidRPr="009E3782">
              <w:rPr>
                <w:spacing w:val="-1"/>
                <w:sz w:val="18"/>
                <w:szCs w:val="18"/>
              </w:rPr>
              <w:t>k</w:t>
            </w:r>
            <w:r w:rsidRPr="009E3782">
              <w:rPr>
                <w:spacing w:val="-1"/>
                <w:sz w:val="18"/>
                <w:szCs w:val="18"/>
              </w:rPr>
              <w:t>séges adatok.</w:t>
            </w:r>
          </w:p>
        </w:tc>
        <w:tc>
          <w:tcPr>
            <w:tcW w:w="502"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Olyan felmér</w:t>
            </w:r>
            <w:r w:rsidRPr="009E3782">
              <w:rPr>
                <w:spacing w:val="-1"/>
                <w:sz w:val="18"/>
                <w:szCs w:val="18"/>
              </w:rPr>
              <w:t>é</w:t>
            </w:r>
            <w:r w:rsidRPr="009E3782">
              <w:rPr>
                <w:spacing w:val="-1"/>
                <w:sz w:val="18"/>
                <w:szCs w:val="18"/>
              </w:rPr>
              <w:t>sek végzése, melyből me</w:t>
            </w:r>
            <w:r w:rsidRPr="009E3782">
              <w:rPr>
                <w:spacing w:val="-1"/>
                <w:sz w:val="18"/>
                <w:szCs w:val="18"/>
              </w:rPr>
              <w:t>g</w:t>
            </w:r>
            <w:r w:rsidRPr="009E3782">
              <w:rPr>
                <w:spacing w:val="-1"/>
                <w:sz w:val="18"/>
                <w:szCs w:val="18"/>
              </w:rPr>
              <w:t>ismerhetjük az idősebb koros</w:t>
            </w:r>
            <w:r w:rsidRPr="009E3782">
              <w:rPr>
                <w:spacing w:val="-1"/>
                <w:sz w:val="18"/>
                <w:szCs w:val="18"/>
              </w:rPr>
              <w:t>z</w:t>
            </w:r>
            <w:r w:rsidRPr="009E3782">
              <w:rPr>
                <w:spacing w:val="-1"/>
                <w:sz w:val="18"/>
                <w:szCs w:val="18"/>
              </w:rPr>
              <w:t>tály fontosabb jellemezői, pé</w:t>
            </w:r>
            <w:r w:rsidRPr="009E3782">
              <w:rPr>
                <w:spacing w:val="-1"/>
                <w:sz w:val="18"/>
                <w:szCs w:val="18"/>
              </w:rPr>
              <w:t>l</w:t>
            </w:r>
            <w:r w:rsidRPr="009E3782">
              <w:rPr>
                <w:spacing w:val="-1"/>
                <w:sz w:val="18"/>
                <w:szCs w:val="18"/>
              </w:rPr>
              <w:t>dául anyagi helyzetét, egészségügyi állapotát, é</w:t>
            </w:r>
            <w:r w:rsidRPr="009E3782">
              <w:rPr>
                <w:spacing w:val="-1"/>
                <w:sz w:val="18"/>
                <w:szCs w:val="18"/>
              </w:rPr>
              <w:t>r</w:t>
            </w:r>
            <w:r w:rsidRPr="009E3782">
              <w:rPr>
                <w:spacing w:val="-1"/>
                <w:sz w:val="18"/>
                <w:szCs w:val="18"/>
              </w:rPr>
              <w:t>deklődési körét, szabadidős t</w:t>
            </w:r>
            <w:r w:rsidRPr="009E3782">
              <w:rPr>
                <w:spacing w:val="-1"/>
                <w:sz w:val="18"/>
                <w:szCs w:val="18"/>
              </w:rPr>
              <w:t>e</w:t>
            </w:r>
            <w:r w:rsidRPr="009E3782">
              <w:rPr>
                <w:spacing w:val="-1"/>
                <w:sz w:val="18"/>
                <w:szCs w:val="18"/>
              </w:rPr>
              <w:t>vékenységét, tanulási, mu</w:t>
            </w:r>
            <w:r w:rsidRPr="009E3782">
              <w:rPr>
                <w:spacing w:val="-1"/>
                <w:sz w:val="18"/>
                <w:szCs w:val="18"/>
              </w:rPr>
              <w:t>n</w:t>
            </w:r>
            <w:r w:rsidRPr="009E3782">
              <w:rPr>
                <w:spacing w:val="-1"/>
                <w:sz w:val="18"/>
                <w:szCs w:val="18"/>
              </w:rPr>
              <w:t>kavállalási ha</w:t>
            </w:r>
            <w:r w:rsidRPr="009E3782">
              <w:rPr>
                <w:spacing w:val="-1"/>
                <w:sz w:val="18"/>
                <w:szCs w:val="18"/>
              </w:rPr>
              <w:t>j</w:t>
            </w:r>
            <w:r w:rsidRPr="009E3782">
              <w:rPr>
                <w:spacing w:val="-1"/>
                <w:sz w:val="18"/>
                <w:szCs w:val="18"/>
              </w:rPr>
              <w:t>landóságát.</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HEP, költségvetés, idősek otthon</w:t>
            </w:r>
            <w:r w:rsidRPr="009E3782">
              <w:rPr>
                <w:spacing w:val="-1"/>
                <w:sz w:val="18"/>
                <w:szCs w:val="18"/>
              </w:rPr>
              <w:t>á</w:t>
            </w:r>
            <w:r w:rsidRPr="009E3782">
              <w:rPr>
                <w:spacing w:val="-1"/>
                <w:sz w:val="18"/>
                <w:szCs w:val="18"/>
              </w:rPr>
              <w:t>nak szakmai pro</w:t>
            </w:r>
            <w:r w:rsidRPr="009E3782">
              <w:rPr>
                <w:spacing w:val="-1"/>
                <w:sz w:val="18"/>
                <w:szCs w:val="18"/>
              </w:rPr>
              <w:t>g</w:t>
            </w:r>
            <w:r w:rsidRPr="009E3782">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Felmérések vé</w:t>
            </w:r>
            <w:r w:rsidRPr="009E3782">
              <w:rPr>
                <w:spacing w:val="-1"/>
                <w:sz w:val="18"/>
                <w:szCs w:val="18"/>
              </w:rPr>
              <w:t>g</w:t>
            </w:r>
            <w:r w:rsidRPr="009E3782">
              <w:rPr>
                <w:spacing w:val="-1"/>
                <w:sz w:val="18"/>
                <w:szCs w:val="18"/>
              </w:rPr>
              <w:t>zése, adatbázis kialakítása</w:t>
            </w:r>
          </w:p>
        </w:tc>
        <w:tc>
          <w:tcPr>
            <w:tcW w:w="452"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polgármester, idősek otth</w:t>
            </w:r>
            <w:r w:rsidRPr="009E3782">
              <w:rPr>
                <w:spacing w:val="-1"/>
                <w:sz w:val="18"/>
                <w:szCs w:val="18"/>
              </w:rPr>
              <w:t>o</w:t>
            </w:r>
            <w:r w:rsidRPr="009E3782">
              <w:rPr>
                <w:spacing w:val="-1"/>
                <w:sz w:val="18"/>
                <w:szCs w:val="18"/>
              </w:rPr>
              <w:t>na vezetője, civil szervez</w:t>
            </w:r>
            <w:r w:rsidRPr="009E3782">
              <w:rPr>
                <w:spacing w:val="-1"/>
                <w:sz w:val="18"/>
                <w:szCs w:val="18"/>
              </w:rPr>
              <w:t>e</w:t>
            </w:r>
            <w:r w:rsidRPr="009E3782">
              <w:rPr>
                <w:spacing w:val="-1"/>
                <w:sz w:val="18"/>
                <w:szCs w:val="18"/>
              </w:rPr>
              <w:t>tek vezetői</w:t>
            </w:r>
          </w:p>
        </w:tc>
        <w:tc>
          <w:tcPr>
            <w:tcW w:w="401"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 megismert i</w:t>
            </w:r>
            <w:r w:rsidRPr="009E3782">
              <w:rPr>
                <w:spacing w:val="-1"/>
                <w:sz w:val="18"/>
                <w:szCs w:val="18"/>
              </w:rPr>
              <w:t>n</w:t>
            </w:r>
            <w:r w:rsidRPr="009E3782">
              <w:rPr>
                <w:spacing w:val="-1"/>
                <w:sz w:val="18"/>
                <w:szCs w:val="18"/>
              </w:rPr>
              <w:t>formációk alapján célirányos b</w:t>
            </w:r>
            <w:r w:rsidRPr="009E3782">
              <w:rPr>
                <w:spacing w:val="-1"/>
                <w:sz w:val="18"/>
                <w:szCs w:val="18"/>
              </w:rPr>
              <w:t>e</w:t>
            </w:r>
            <w:r w:rsidRPr="009E3782">
              <w:rPr>
                <w:spacing w:val="-1"/>
                <w:sz w:val="18"/>
                <w:szCs w:val="18"/>
              </w:rPr>
              <w:t>avatkozás: sze</w:t>
            </w:r>
            <w:r w:rsidRPr="009E3782">
              <w:rPr>
                <w:spacing w:val="-1"/>
                <w:sz w:val="18"/>
                <w:szCs w:val="18"/>
              </w:rPr>
              <w:t>r</w:t>
            </w:r>
            <w:r w:rsidRPr="009E3782">
              <w:rPr>
                <w:spacing w:val="-1"/>
                <w:sz w:val="18"/>
                <w:szCs w:val="18"/>
              </w:rPr>
              <w:t>vezett program</w:t>
            </w:r>
            <w:r w:rsidRPr="009E3782">
              <w:rPr>
                <w:spacing w:val="-1"/>
                <w:sz w:val="18"/>
                <w:szCs w:val="18"/>
              </w:rPr>
              <w:t>o</w:t>
            </w:r>
            <w:r w:rsidRPr="009E3782">
              <w:rPr>
                <w:spacing w:val="-1"/>
                <w:sz w:val="18"/>
                <w:szCs w:val="18"/>
              </w:rPr>
              <w:t>kon való nagyar</w:t>
            </w:r>
            <w:r w:rsidRPr="009E3782">
              <w:rPr>
                <w:spacing w:val="-1"/>
                <w:sz w:val="18"/>
                <w:szCs w:val="18"/>
              </w:rPr>
              <w:t>á</w:t>
            </w:r>
            <w:r w:rsidRPr="009E3782">
              <w:rPr>
                <w:spacing w:val="-1"/>
                <w:sz w:val="18"/>
                <w:szCs w:val="18"/>
              </w:rPr>
              <w:t>nyú részvétel, a</w:t>
            </w:r>
            <w:r w:rsidRPr="009E3782">
              <w:rPr>
                <w:spacing w:val="-1"/>
                <w:sz w:val="18"/>
                <w:szCs w:val="18"/>
              </w:rPr>
              <w:t>k</w:t>
            </w:r>
            <w:r w:rsidRPr="009E3782">
              <w:rPr>
                <w:spacing w:val="-1"/>
                <w:sz w:val="18"/>
                <w:szCs w:val="18"/>
              </w:rPr>
              <w:t>tív közösségi élet</w:t>
            </w:r>
          </w:p>
        </w:tc>
        <w:tc>
          <w:tcPr>
            <w:tcW w:w="504"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pályázati forrás, saját forrás, egyéb támog</w:t>
            </w:r>
            <w:r w:rsidRPr="009E3782">
              <w:rPr>
                <w:spacing w:val="-1"/>
                <w:sz w:val="18"/>
                <w:szCs w:val="18"/>
              </w:rPr>
              <w:t>a</w:t>
            </w:r>
            <w:r w:rsidRPr="009E3782">
              <w:rPr>
                <w:spacing w:val="-1"/>
                <w:sz w:val="18"/>
                <w:szCs w:val="18"/>
              </w:rPr>
              <w:t>tások</w:t>
            </w:r>
          </w:p>
        </w:tc>
        <w:tc>
          <w:tcPr>
            <w:tcW w:w="518" w:type="pct"/>
            <w:tcBorders>
              <w:top w:val="single" w:sz="6" w:space="0" w:color="000000"/>
              <w:left w:val="single" w:sz="6" w:space="0" w:color="000000"/>
              <w:bottom w:val="single" w:sz="6" w:space="0" w:color="000000"/>
              <w:right w:val="single" w:sz="6" w:space="0" w:color="000000"/>
            </w:tcBorders>
          </w:tcPr>
          <w:p w:rsidR="000C6EE5" w:rsidRPr="009E3782" w:rsidRDefault="000C6EE5" w:rsidP="009E3782">
            <w:pPr>
              <w:spacing w:after="0" w:line="240" w:lineRule="auto"/>
              <w:ind w:left="113" w:right="110"/>
              <w:jc w:val="both"/>
              <w:rPr>
                <w:spacing w:val="-1"/>
                <w:sz w:val="18"/>
                <w:szCs w:val="18"/>
              </w:rPr>
            </w:pPr>
            <w:r w:rsidRPr="009E3782">
              <w:rPr>
                <w:spacing w:val="-1"/>
                <w:sz w:val="18"/>
                <w:szCs w:val="18"/>
              </w:rPr>
              <w:t>a változó ig</w:t>
            </w:r>
            <w:r w:rsidRPr="009E3782">
              <w:rPr>
                <w:spacing w:val="-1"/>
                <w:sz w:val="18"/>
                <w:szCs w:val="18"/>
              </w:rPr>
              <w:t>é</w:t>
            </w:r>
            <w:r w:rsidRPr="009E3782">
              <w:rPr>
                <w:spacing w:val="-1"/>
                <w:sz w:val="18"/>
                <w:szCs w:val="18"/>
              </w:rPr>
              <w:t>nyek folyamatos nyomon követ</w:t>
            </w:r>
            <w:r w:rsidRPr="009E3782">
              <w:rPr>
                <w:spacing w:val="-1"/>
                <w:sz w:val="18"/>
                <w:szCs w:val="18"/>
              </w:rPr>
              <w:t>é</w:t>
            </w:r>
            <w:r w:rsidRPr="009E3782">
              <w:rPr>
                <w:spacing w:val="-1"/>
                <w:sz w:val="18"/>
                <w:szCs w:val="18"/>
              </w:rPr>
              <w:t>se</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FD06EF">
            <w:pPr>
              <w:spacing w:after="0" w:line="240" w:lineRule="auto"/>
              <w:ind w:left="113" w:right="110"/>
              <w:rPr>
                <w:b/>
                <w:spacing w:val="-1"/>
              </w:rPr>
            </w:pPr>
            <w:r w:rsidRPr="00182AC8">
              <w:rPr>
                <w:b/>
                <w:spacing w:val="-1"/>
              </w:rPr>
              <w:t>Várong Község</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Aktív nyu</w:t>
            </w:r>
            <w:r w:rsidRPr="00286D12">
              <w:rPr>
                <w:spacing w:val="-1"/>
                <w:sz w:val="18"/>
                <w:szCs w:val="18"/>
              </w:rPr>
              <w:t>g</w:t>
            </w:r>
            <w:r w:rsidRPr="00286D12">
              <w:rPr>
                <w:spacing w:val="-1"/>
                <w:sz w:val="18"/>
                <w:szCs w:val="18"/>
              </w:rPr>
              <w:t>díjas évek</w:t>
            </w:r>
          </w:p>
        </w:tc>
        <w:tc>
          <w:tcPr>
            <w:tcW w:w="554"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Az idős emberek aránya igen m</w:t>
            </w:r>
            <w:r w:rsidRPr="00286D12">
              <w:rPr>
                <w:spacing w:val="-1"/>
                <w:sz w:val="18"/>
                <w:szCs w:val="18"/>
              </w:rPr>
              <w:t>a</w:t>
            </w:r>
            <w:r w:rsidRPr="00286D12">
              <w:rPr>
                <w:spacing w:val="-1"/>
                <w:sz w:val="18"/>
                <w:szCs w:val="18"/>
              </w:rPr>
              <w:t>gas, sokan köz</w:t>
            </w:r>
            <w:r w:rsidRPr="00286D12">
              <w:rPr>
                <w:spacing w:val="-1"/>
                <w:sz w:val="18"/>
                <w:szCs w:val="18"/>
              </w:rPr>
              <w:t>ü</w:t>
            </w:r>
            <w:r w:rsidRPr="00286D12">
              <w:rPr>
                <w:spacing w:val="-1"/>
                <w:sz w:val="18"/>
                <w:szCs w:val="18"/>
              </w:rPr>
              <w:t>lük egyedül élnek. Fontos lenne, hogy az idősek újra</w:t>
            </w:r>
            <w:r>
              <w:rPr>
                <w:spacing w:val="-1"/>
                <w:sz w:val="18"/>
                <w:szCs w:val="18"/>
              </w:rPr>
              <w:t xml:space="preserve"> </w:t>
            </w:r>
            <w:r w:rsidRPr="00286D12">
              <w:rPr>
                <w:spacing w:val="-1"/>
                <w:sz w:val="18"/>
                <w:szCs w:val="18"/>
              </w:rPr>
              <w:t>a társadalom aktív tagjaivá vá</w:t>
            </w:r>
            <w:r w:rsidRPr="00286D12">
              <w:rPr>
                <w:spacing w:val="-1"/>
                <w:sz w:val="18"/>
                <w:szCs w:val="18"/>
              </w:rPr>
              <w:t>l</w:t>
            </w:r>
            <w:r w:rsidRPr="00286D12">
              <w:rPr>
                <w:spacing w:val="-1"/>
                <w:sz w:val="18"/>
                <w:szCs w:val="18"/>
              </w:rPr>
              <w:t>janak, részesei legyenek a közö</w:t>
            </w:r>
            <w:r w:rsidRPr="00286D12">
              <w:rPr>
                <w:spacing w:val="-1"/>
                <w:sz w:val="18"/>
                <w:szCs w:val="18"/>
              </w:rPr>
              <w:t>s</w:t>
            </w:r>
            <w:r w:rsidRPr="00286D12">
              <w:rPr>
                <w:spacing w:val="-1"/>
                <w:sz w:val="18"/>
                <w:szCs w:val="18"/>
              </w:rPr>
              <w:t>ségi életnek.</w:t>
            </w:r>
          </w:p>
        </w:tc>
        <w:tc>
          <w:tcPr>
            <w:tcW w:w="502"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Az aktív nyugd</w:t>
            </w:r>
            <w:r w:rsidRPr="00286D12">
              <w:rPr>
                <w:spacing w:val="-1"/>
                <w:sz w:val="18"/>
                <w:szCs w:val="18"/>
              </w:rPr>
              <w:t>í</w:t>
            </w:r>
            <w:r w:rsidRPr="00286D12">
              <w:rPr>
                <w:spacing w:val="-1"/>
                <w:sz w:val="18"/>
                <w:szCs w:val="18"/>
              </w:rPr>
              <w:t>jaskor feltétel</w:t>
            </w:r>
            <w:r w:rsidRPr="00286D12">
              <w:rPr>
                <w:spacing w:val="-1"/>
                <w:sz w:val="18"/>
                <w:szCs w:val="18"/>
              </w:rPr>
              <w:t>e</w:t>
            </w:r>
            <w:r w:rsidRPr="00286D12">
              <w:rPr>
                <w:spacing w:val="-1"/>
                <w:sz w:val="18"/>
                <w:szCs w:val="18"/>
              </w:rPr>
              <w:t>inek biztosítása, elszigetelődés megelőzése, generációk k</w:t>
            </w:r>
            <w:r w:rsidRPr="00286D12">
              <w:rPr>
                <w:spacing w:val="-1"/>
                <w:sz w:val="18"/>
                <w:szCs w:val="18"/>
              </w:rPr>
              <w:t>ö</w:t>
            </w:r>
            <w:r w:rsidRPr="00286D12">
              <w:rPr>
                <w:spacing w:val="-1"/>
                <w:sz w:val="18"/>
                <w:szCs w:val="18"/>
              </w:rPr>
              <w:t>zötti különbs</w:t>
            </w:r>
            <w:r w:rsidRPr="00286D12">
              <w:rPr>
                <w:spacing w:val="-1"/>
                <w:sz w:val="18"/>
                <w:szCs w:val="18"/>
              </w:rPr>
              <w:t>é</w:t>
            </w:r>
            <w:r w:rsidRPr="00286D12">
              <w:rPr>
                <w:spacing w:val="-1"/>
                <w:sz w:val="18"/>
                <w:szCs w:val="18"/>
              </w:rPr>
              <w:t>gek közelítése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HEP,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286D12" w:rsidRDefault="000C6EE5" w:rsidP="00E431B1">
            <w:pPr>
              <w:spacing w:after="0" w:line="240" w:lineRule="auto"/>
              <w:ind w:left="113" w:right="108"/>
              <w:jc w:val="both"/>
              <w:rPr>
                <w:spacing w:val="-1"/>
                <w:sz w:val="18"/>
                <w:szCs w:val="18"/>
              </w:rPr>
            </w:pPr>
            <w:r w:rsidRPr="00286D12">
              <w:rPr>
                <w:spacing w:val="-1"/>
                <w:sz w:val="18"/>
                <w:szCs w:val="18"/>
              </w:rPr>
              <w:t>Felmérések kész</w:t>
            </w:r>
            <w:r w:rsidRPr="00286D12">
              <w:rPr>
                <w:spacing w:val="-1"/>
                <w:sz w:val="18"/>
                <w:szCs w:val="18"/>
              </w:rPr>
              <w:t>í</w:t>
            </w:r>
            <w:r w:rsidRPr="00286D12">
              <w:rPr>
                <w:spacing w:val="-1"/>
                <w:sz w:val="18"/>
                <w:szCs w:val="18"/>
              </w:rPr>
              <w:t>tése, közösségi szerveződéseik támogatása, e</w:t>
            </w:r>
            <w:r w:rsidRPr="00286D12">
              <w:rPr>
                <w:spacing w:val="-1"/>
                <w:sz w:val="18"/>
                <w:szCs w:val="18"/>
              </w:rPr>
              <w:t>r</w:t>
            </w:r>
            <w:r w:rsidRPr="00286D12">
              <w:rPr>
                <w:spacing w:val="-1"/>
                <w:sz w:val="18"/>
                <w:szCs w:val="18"/>
              </w:rPr>
              <w:t>kölcsi, anyagi és tárgyi feltételek vonatkozásában.</w:t>
            </w:r>
            <w:r>
              <w:rPr>
                <w:spacing w:val="-1"/>
                <w:sz w:val="18"/>
                <w:szCs w:val="18"/>
              </w:rPr>
              <w:t xml:space="preserve"> </w:t>
            </w:r>
            <w:r w:rsidRPr="00286D12">
              <w:rPr>
                <w:spacing w:val="-1"/>
                <w:sz w:val="18"/>
                <w:szCs w:val="18"/>
              </w:rPr>
              <w:t>Közösségi pro</w:t>
            </w:r>
            <w:r w:rsidRPr="00286D12">
              <w:rPr>
                <w:spacing w:val="-1"/>
                <w:sz w:val="18"/>
                <w:szCs w:val="18"/>
              </w:rPr>
              <w:t>g</w:t>
            </w:r>
            <w:r w:rsidRPr="00286D12">
              <w:rPr>
                <w:spacing w:val="-1"/>
                <w:sz w:val="18"/>
                <w:szCs w:val="18"/>
              </w:rPr>
              <w:t>ramok, rendezv</w:t>
            </w:r>
            <w:r w:rsidRPr="00286D12">
              <w:rPr>
                <w:spacing w:val="-1"/>
                <w:sz w:val="18"/>
                <w:szCs w:val="18"/>
              </w:rPr>
              <w:t>é</w:t>
            </w:r>
            <w:r w:rsidRPr="00286D12">
              <w:rPr>
                <w:spacing w:val="-1"/>
                <w:sz w:val="18"/>
                <w:szCs w:val="18"/>
              </w:rPr>
              <w:t>nyek szervezése.</w:t>
            </w:r>
          </w:p>
        </w:tc>
        <w:tc>
          <w:tcPr>
            <w:tcW w:w="452"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polgármester, civil szerv</w:t>
            </w:r>
            <w:r w:rsidRPr="00286D12">
              <w:rPr>
                <w:spacing w:val="-1"/>
                <w:sz w:val="18"/>
                <w:szCs w:val="18"/>
              </w:rPr>
              <w:t>e</w:t>
            </w:r>
            <w:r w:rsidRPr="00286D12">
              <w:rPr>
                <w:spacing w:val="-1"/>
                <w:sz w:val="18"/>
                <w:szCs w:val="18"/>
              </w:rPr>
              <w:t>zet, családs</w:t>
            </w:r>
            <w:r w:rsidRPr="00286D12">
              <w:rPr>
                <w:spacing w:val="-1"/>
                <w:sz w:val="18"/>
                <w:szCs w:val="18"/>
              </w:rPr>
              <w:t>e</w:t>
            </w:r>
            <w:r w:rsidRPr="00286D12">
              <w:rPr>
                <w:spacing w:val="-1"/>
                <w:sz w:val="18"/>
                <w:szCs w:val="18"/>
              </w:rPr>
              <w:t>gítő munk</w:t>
            </w:r>
            <w:r w:rsidRPr="00286D12">
              <w:rPr>
                <w:spacing w:val="-1"/>
                <w:sz w:val="18"/>
                <w:szCs w:val="18"/>
              </w:rPr>
              <w:t>a</w:t>
            </w:r>
            <w:r w:rsidRPr="00286D12">
              <w:rPr>
                <w:spacing w:val="-1"/>
                <w:sz w:val="18"/>
                <w:szCs w:val="18"/>
              </w:rPr>
              <w:t>társa</w:t>
            </w:r>
          </w:p>
        </w:tc>
        <w:tc>
          <w:tcPr>
            <w:tcW w:w="401"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Az elszigetelődés csökkentése, az idős embereket érintő programok és a programokon való részvevők számának növ</w:t>
            </w:r>
            <w:r w:rsidRPr="00286D12">
              <w:rPr>
                <w:spacing w:val="-1"/>
                <w:sz w:val="18"/>
                <w:szCs w:val="18"/>
              </w:rPr>
              <w:t>e</w:t>
            </w:r>
            <w:r w:rsidRPr="00286D12">
              <w:rPr>
                <w:spacing w:val="-1"/>
                <w:sz w:val="18"/>
                <w:szCs w:val="18"/>
              </w:rPr>
              <w:t>kedése</w:t>
            </w:r>
          </w:p>
        </w:tc>
        <w:tc>
          <w:tcPr>
            <w:tcW w:w="504"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pályázati forrás, önkormányzati saját forrás, szakemberek tárgyi feltételek</w:t>
            </w:r>
          </w:p>
        </w:tc>
        <w:tc>
          <w:tcPr>
            <w:tcW w:w="518"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programok rendszeressége és folyamatos megújulása</w:t>
            </w:r>
          </w:p>
        </w:tc>
      </w:tr>
      <w:tr w:rsidR="000C6EE5" w:rsidRPr="00D841AB" w:rsidTr="00CD7422">
        <w:tc>
          <w:tcPr>
            <w:tcW w:w="404"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Adathiány pótlása</w:t>
            </w:r>
          </w:p>
        </w:tc>
        <w:tc>
          <w:tcPr>
            <w:tcW w:w="554"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Az idősebb ko</w:t>
            </w:r>
            <w:r w:rsidRPr="00286D12">
              <w:rPr>
                <w:spacing w:val="-1"/>
                <w:sz w:val="18"/>
                <w:szCs w:val="18"/>
              </w:rPr>
              <w:t>r</w:t>
            </w:r>
            <w:r w:rsidRPr="00286D12">
              <w:rPr>
                <w:spacing w:val="-1"/>
                <w:sz w:val="18"/>
                <w:szCs w:val="18"/>
              </w:rPr>
              <w:t>osztályt érintő l</w:t>
            </w:r>
            <w:r w:rsidRPr="00286D12">
              <w:rPr>
                <w:spacing w:val="-1"/>
                <w:sz w:val="18"/>
                <w:szCs w:val="18"/>
              </w:rPr>
              <w:t>é</w:t>
            </w:r>
            <w:r w:rsidRPr="00286D12">
              <w:rPr>
                <w:spacing w:val="-1"/>
                <w:sz w:val="18"/>
                <w:szCs w:val="18"/>
              </w:rPr>
              <w:t>nyeges témákról, jellemzőkről nem állnak rendelk</w:t>
            </w:r>
            <w:r w:rsidRPr="00286D12">
              <w:rPr>
                <w:spacing w:val="-1"/>
                <w:sz w:val="18"/>
                <w:szCs w:val="18"/>
              </w:rPr>
              <w:t>e</w:t>
            </w:r>
            <w:r w:rsidRPr="00286D12">
              <w:rPr>
                <w:spacing w:val="-1"/>
                <w:sz w:val="18"/>
                <w:szCs w:val="18"/>
              </w:rPr>
              <w:t>zésünkre a szü</w:t>
            </w:r>
            <w:r w:rsidRPr="00286D12">
              <w:rPr>
                <w:spacing w:val="-1"/>
                <w:sz w:val="18"/>
                <w:szCs w:val="18"/>
              </w:rPr>
              <w:t>k</w:t>
            </w:r>
            <w:r w:rsidRPr="00286D12">
              <w:rPr>
                <w:spacing w:val="-1"/>
                <w:sz w:val="18"/>
                <w:szCs w:val="18"/>
              </w:rPr>
              <w:t>séges adatok.</w:t>
            </w:r>
          </w:p>
        </w:tc>
        <w:tc>
          <w:tcPr>
            <w:tcW w:w="502"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Olyan felmér</w:t>
            </w:r>
            <w:r w:rsidRPr="00286D12">
              <w:rPr>
                <w:spacing w:val="-1"/>
                <w:sz w:val="18"/>
                <w:szCs w:val="18"/>
              </w:rPr>
              <w:t>é</w:t>
            </w:r>
            <w:r w:rsidRPr="00286D12">
              <w:rPr>
                <w:spacing w:val="-1"/>
                <w:sz w:val="18"/>
                <w:szCs w:val="18"/>
              </w:rPr>
              <w:t>sek végzése, melyből me</w:t>
            </w:r>
            <w:r w:rsidRPr="00286D12">
              <w:rPr>
                <w:spacing w:val="-1"/>
                <w:sz w:val="18"/>
                <w:szCs w:val="18"/>
              </w:rPr>
              <w:t>g</w:t>
            </w:r>
            <w:r w:rsidRPr="00286D12">
              <w:rPr>
                <w:spacing w:val="-1"/>
                <w:sz w:val="18"/>
                <w:szCs w:val="18"/>
              </w:rPr>
              <w:t>ismerhetjük az idősebb koros</w:t>
            </w:r>
            <w:r w:rsidRPr="00286D12">
              <w:rPr>
                <w:spacing w:val="-1"/>
                <w:sz w:val="18"/>
                <w:szCs w:val="18"/>
              </w:rPr>
              <w:t>z</w:t>
            </w:r>
            <w:r w:rsidRPr="00286D12">
              <w:rPr>
                <w:spacing w:val="-1"/>
                <w:sz w:val="18"/>
                <w:szCs w:val="18"/>
              </w:rPr>
              <w:t>tályt fontosabb jellemzőit, pé</w:t>
            </w:r>
            <w:r w:rsidRPr="00286D12">
              <w:rPr>
                <w:spacing w:val="-1"/>
                <w:sz w:val="18"/>
                <w:szCs w:val="18"/>
              </w:rPr>
              <w:t>l</w:t>
            </w:r>
            <w:r w:rsidRPr="00286D12">
              <w:rPr>
                <w:spacing w:val="-1"/>
                <w:sz w:val="18"/>
                <w:szCs w:val="18"/>
              </w:rPr>
              <w:t>dául anyagi helyzetét, egészségügyi állapotát, é</w:t>
            </w:r>
            <w:r w:rsidRPr="00286D12">
              <w:rPr>
                <w:spacing w:val="-1"/>
                <w:sz w:val="18"/>
                <w:szCs w:val="18"/>
              </w:rPr>
              <w:t>r</w:t>
            </w:r>
            <w:r w:rsidRPr="00286D12">
              <w:rPr>
                <w:spacing w:val="-1"/>
                <w:sz w:val="18"/>
                <w:szCs w:val="18"/>
              </w:rPr>
              <w:t>deklődési körét, szabadidős t</w:t>
            </w:r>
            <w:r w:rsidRPr="00286D12">
              <w:rPr>
                <w:spacing w:val="-1"/>
                <w:sz w:val="18"/>
                <w:szCs w:val="18"/>
              </w:rPr>
              <w:t>e</w:t>
            </w:r>
            <w:r w:rsidRPr="00286D12">
              <w:rPr>
                <w:spacing w:val="-1"/>
                <w:sz w:val="18"/>
                <w:szCs w:val="18"/>
              </w:rPr>
              <w:t>vékenységét tanulási mu</w:t>
            </w:r>
            <w:r w:rsidRPr="00286D12">
              <w:rPr>
                <w:spacing w:val="-1"/>
                <w:sz w:val="18"/>
                <w:szCs w:val="18"/>
              </w:rPr>
              <w:t>n</w:t>
            </w:r>
            <w:r w:rsidRPr="00286D12">
              <w:rPr>
                <w:spacing w:val="-1"/>
                <w:sz w:val="18"/>
                <w:szCs w:val="18"/>
              </w:rPr>
              <w:t>kavállalási ha</w:t>
            </w:r>
            <w:r w:rsidRPr="00286D12">
              <w:rPr>
                <w:spacing w:val="-1"/>
                <w:sz w:val="18"/>
                <w:szCs w:val="18"/>
              </w:rPr>
              <w:t>j</w:t>
            </w:r>
            <w:r w:rsidRPr="00286D12">
              <w:rPr>
                <w:spacing w:val="-1"/>
                <w:sz w:val="18"/>
                <w:szCs w:val="18"/>
              </w:rPr>
              <w:t>landóságát.</w:t>
            </w:r>
          </w:p>
        </w:tc>
        <w:tc>
          <w:tcPr>
            <w:tcW w:w="554"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HEP,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Felmérések vé</w:t>
            </w:r>
            <w:r w:rsidRPr="00286D12">
              <w:rPr>
                <w:spacing w:val="-1"/>
                <w:sz w:val="18"/>
                <w:szCs w:val="18"/>
              </w:rPr>
              <w:t>g</w:t>
            </w:r>
            <w:r w:rsidRPr="00286D12">
              <w:rPr>
                <w:spacing w:val="-1"/>
                <w:sz w:val="18"/>
                <w:szCs w:val="18"/>
              </w:rPr>
              <w:t>zése, adatbázis kialakítása</w:t>
            </w:r>
          </w:p>
        </w:tc>
        <w:tc>
          <w:tcPr>
            <w:tcW w:w="452"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polgármester, civil szerv</w:t>
            </w:r>
            <w:r w:rsidRPr="00286D12">
              <w:rPr>
                <w:spacing w:val="-1"/>
                <w:sz w:val="18"/>
                <w:szCs w:val="18"/>
              </w:rPr>
              <w:t>e</w:t>
            </w:r>
            <w:r w:rsidRPr="00286D12">
              <w:rPr>
                <w:spacing w:val="-1"/>
                <w:sz w:val="18"/>
                <w:szCs w:val="18"/>
              </w:rPr>
              <w:t>zet, családs</w:t>
            </w:r>
            <w:r w:rsidRPr="00286D12">
              <w:rPr>
                <w:spacing w:val="-1"/>
                <w:sz w:val="18"/>
                <w:szCs w:val="18"/>
              </w:rPr>
              <w:t>e</w:t>
            </w:r>
            <w:r w:rsidRPr="00286D12">
              <w:rPr>
                <w:spacing w:val="-1"/>
                <w:sz w:val="18"/>
                <w:szCs w:val="18"/>
              </w:rPr>
              <w:t>gítő munk</w:t>
            </w:r>
            <w:r w:rsidRPr="00286D12">
              <w:rPr>
                <w:spacing w:val="-1"/>
                <w:sz w:val="18"/>
                <w:szCs w:val="18"/>
              </w:rPr>
              <w:t>a</w:t>
            </w:r>
            <w:r w:rsidRPr="00286D12">
              <w:rPr>
                <w:spacing w:val="-1"/>
                <w:sz w:val="18"/>
                <w:szCs w:val="18"/>
              </w:rPr>
              <w:t>társa</w:t>
            </w:r>
          </w:p>
        </w:tc>
        <w:tc>
          <w:tcPr>
            <w:tcW w:w="401"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2014.10.31.</w:t>
            </w:r>
          </w:p>
        </w:tc>
        <w:tc>
          <w:tcPr>
            <w:tcW w:w="554"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A megismert i</w:t>
            </w:r>
            <w:r w:rsidRPr="00286D12">
              <w:rPr>
                <w:spacing w:val="-1"/>
                <w:sz w:val="18"/>
                <w:szCs w:val="18"/>
              </w:rPr>
              <w:t>n</w:t>
            </w:r>
            <w:r w:rsidRPr="00286D12">
              <w:rPr>
                <w:spacing w:val="-1"/>
                <w:sz w:val="18"/>
                <w:szCs w:val="18"/>
              </w:rPr>
              <w:t>formációk alapján célirányos b</w:t>
            </w:r>
            <w:r w:rsidRPr="00286D12">
              <w:rPr>
                <w:spacing w:val="-1"/>
                <w:sz w:val="18"/>
                <w:szCs w:val="18"/>
              </w:rPr>
              <w:t>e</w:t>
            </w:r>
            <w:r w:rsidRPr="00286D12">
              <w:rPr>
                <w:spacing w:val="-1"/>
                <w:sz w:val="18"/>
                <w:szCs w:val="18"/>
              </w:rPr>
              <w:t>avatkozás: sze</w:t>
            </w:r>
            <w:r w:rsidRPr="00286D12">
              <w:rPr>
                <w:spacing w:val="-1"/>
                <w:sz w:val="18"/>
                <w:szCs w:val="18"/>
              </w:rPr>
              <w:t>r</w:t>
            </w:r>
            <w:r w:rsidRPr="00286D12">
              <w:rPr>
                <w:spacing w:val="-1"/>
                <w:sz w:val="18"/>
                <w:szCs w:val="18"/>
              </w:rPr>
              <w:t>vezett program</w:t>
            </w:r>
            <w:r w:rsidRPr="00286D12">
              <w:rPr>
                <w:spacing w:val="-1"/>
                <w:sz w:val="18"/>
                <w:szCs w:val="18"/>
              </w:rPr>
              <w:t>o</w:t>
            </w:r>
            <w:r w:rsidRPr="00286D12">
              <w:rPr>
                <w:spacing w:val="-1"/>
                <w:sz w:val="18"/>
                <w:szCs w:val="18"/>
              </w:rPr>
              <w:t>kon való nagyar</w:t>
            </w:r>
            <w:r w:rsidRPr="00286D12">
              <w:rPr>
                <w:spacing w:val="-1"/>
                <w:sz w:val="18"/>
                <w:szCs w:val="18"/>
              </w:rPr>
              <w:t>á</w:t>
            </w:r>
            <w:r w:rsidRPr="00286D12">
              <w:rPr>
                <w:spacing w:val="-1"/>
                <w:sz w:val="18"/>
                <w:szCs w:val="18"/>
              </w:rPr>
              <w:t>nyú részvétel, a</w:t>
            </w:r>
            <w:r w:rsidRPr="00286D12">
              <w:rPr>
                <w:spacing w:val="-1"/>
                <w:sz w:val="18"/>
                <w:szCs w:val="18"/>
              </w:rPr>
              <w:t>k</w:t>
            </w:r>
            <w:r w:rsidRPr="00286D12">
              <w:rPr>
                <w:spacing w:val="-1"/>
                <w:sz w:val="18"/>
                <w:szCs w:val="18"/>
              </w:rPr>
              <w:t>tív közösségi élet.</w:t>
            </w:r>
          </w:p>
        </w:tc>
        <w:tc>
          <w:tcPr>
            <w:tcW w:w="504"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pályázati forrás, saját forrás, egyéb támog</w:t>
            </w:r>
            <w:r w:rsidRPr="00286D12">
              <w:rPr>
                <w:spacing w:val="-1"/>
                <w:sz w:val="18"/>
                <w:szCs w:val="18"/>
              </w:rPr>
              <w:t>a</w:t>
            </w:r>
            <w:r w:rsidRPr="00286D12">
              <w:rPr>
                <w:spacing w:val="-1"/>
                <w:sz w:val="18"/>
                <w:szCs w:val="18"/>
              </w:rPr>
              <w:t>tások</w:t>
            </w:r>
          </w:p>
        </w:tc>
        <w:tc>
          <w:tcPr>
            <w:tcW w:w="518" w:type="pct"/>
            <w:tcBorders>
              <w:top w:val="single" w:sz="6" w:space="0" w:color="000000"/>
              <w:left w:val="single" w:sz="6" w:space="0" w:color="000000"/>
              <w:bottom w:val="single" w:sz="6" w:space="0" w:color="000000"/>
              <w:right w:val="single" w:sz="6" w:space="0" w:color="000000"/>
            </w:tcBorders>
          </w:tcPr>
          <w:p w:rsidR="000C6EE5" w:rsidRPr="00286D12" w:rsidRDefault="000C6EE5" w:rsidP="00286D12">
            <w:pPr>
              <w:spacing w:after="0" w:line="240" w:lineRule="auto"/>
              <w:ind w:left="113" w:right="110"/>
              <w:jc w:val="both"/>
              <w:rPr>
                <w:spacing w:val="-1"/>
                <w:sz w:val="18"/>
                <w:szCs w:val="18"/>
              </w:rPr>
            </w:pPr>
            <w:r w:rsidRPr="00286D12">
              <w:rPr>
                <w:spacing w:val="-1"/>
                <w:sz w:val="18"/>
                <w:szCs w:val="18"/>
              </w:rPr>
              <w:t>A változó ig</w:t>
            </w:r>
            <w:r w:rsidRPr="00286D12">
              <w:rPr>
                <w:spacing w:val="-1"/>
                <w:sz w:val="18"/>
                <w:szCs w:val="18"/>
              </w:rPr>
              <w:t>é</w:t>
            </w:r>
            <w:r w:rsidRPr="00286D12">
              <w:rPr>
                <w:spacing w:val="-1"/>
                <w:sz w:val="18"/>
                <w:szCs w:val="18"/>
              </w:rPr>
              <w:t>nyek folyamatos nyomon követ</w:t>
            </w:r>
            <w:r w:rsidRPr="00286D12">
              <w:rPr>
                <w:spacing w:val="-1"/>
                <w:sz w:val="18"/>
                <w:szCs w:val="18"/>
              </w:rPr>
              <w:t>é</w:t>
            </w:r>
            <w:r w:rsidRPr="00286D12">
              <w:rPr>
                <w:spacing w:val="-1"/>
                <w:sz w:val="18"/>
                <w:szCs w:val="18"/>
              </w:rPr>
              <w:t>se</w:t>
            </w:r>
          </w:p>
        </w:tc>
      </w:tr>
    </w:tbl>
    <w:p w:rsidR="000C6EE5" w:rsidRPr="00902F9D" w:rsidRDefault="000C6EE5" w:rsidP="006F7FD5">
      <w:pPr>
        <w:spacing w:after="0" w:line="360" w:lineRule="auto"/>
        <w:rPr>
          <w:b/>
        </w:rPr>
      </w:pPr>
      <w:r>
        <w:br w:type="page"/>
      </w:r>
      <w:r w:rsidRPr="00902F9D">
        <w:rPr>
          <w:b/>
        </w:rPr>
        <w:t>A fogyatékkal élők helyzete, esélyegyenlősége</w:t>
      </w:r>
    </w:p>
    <w:p w:rsidR="000C6EE5" w:rsidRDefault="000C6EE5" w:rsidP="006F7FD5">
      <w:pPr>
        <w:spacing w:after="0" w:line="360" w:lineRule="auto"/>
      </w:pPr>
    </w:p>
    <w:tbl>
      <w:tblPr>
        <w:tblW w:w="5025" w:type="pct"/>
        <w:tblLayout w:type="fixed"/>
        <w:tblCellMar>
          <w:left w:w="0" w:type="dxa"/>
          <w:right w:w="0" w:type="dxa"/>
        </w:tblCellMar>
        <w:tblLook w:val="01E0"/>
      </w:tblPr>
      <w:tblGrid>
        <w:gridCol w:w="1138"/>
        <w:gridCol w:w="1561"/>
        <w:gridCol w:w="1414"/>
        <w:gridCol w:w="1561"/>
        <w:gridCol w:w="1572"/>
        <w:gridCol w:w="1274"/>
        <w:gridCol w:w="1130"/>
        <w:gridCol w:w="1561"/>
        <w:gridCol w:w="1420"/>
        <w:gridCol w:w="1457"/>
      </w:tblGrid>
      <w:tr w:rsidR="000C6EE5" w:rsidRPr="00763C1E" w:rsidTr="00CD7422">
        <w:tc>
          <w:tcPr>
            <w:tcW w:w="40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0B4CBB">
            <w:pPr>
              <w:spacing w:before="87" w:after="0" w:line="239" w:lineRule="auto"/>
              <w:ind w:left="-3" w:right="-46"/>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 xml:space="preserve">s </w:t>
            </w:r>
            <w:r w:rsidRPr="00763C1E">
              <w:rPr>
                <w:b/>
                <w:spacing w:val="1"/>
                <w:sz w:val="18"/>
                <w:szCs w:val="18"/>
              </w:rPr>
              <w:t>cí</w:t>
            </w:r>
            <w:r w:rsidRPr="00763C1E">
              <w:rPr>
                <w:b/>
                <w:sz w:val="18"/>
                <w:szCs w:val="18"/>
              </w:rPr>
              <w:t>m</w:t>
            </w:r>
            <w:r w:rsidRPr="00763C1E">
              <w:rPr>
                <w:b/>
                <w:spacing w:val="-2"/>
                <w:sz w:val="18"/>
                <w:szCs w:val="18"/>
              </w:rPr>
              <w:t>e</w:t>
            </w:r>
            <w:r w:rsidRPr="00763C1E">
              <w:rPr>
                <w:b/>
                <w:sz w:val="18"/>
                <w:szCs w:val="18"/>
              </w:rPr>
              <w:t>, m</w:t>
            </w:r>
            <w:r w:rsidRPr="00763C1E">
              <w:rPr>
                <w:b/>
                <w:spacing w:val="-2"/>
                <w:sz w:val="18"/>
                <w:szCs w:val="18"/>
              </w:rPr>
              <w:t>e</w:t>
            </w:r>
            <w:r w:rsidRPr="00763C1E">
              <w:rPr>
                <w:b/>
                <w:spacing w:val="-1"/>
                <w:sz w:val="18"/>
                <w:szCs w:val="18"/>
              </w:rPr>
              <w:t>g</w:t>
            </w:r>
            <w:r w:rsidRPr="00763C1E">
              <w:rPr>
                <w:b/>
                <w:spacing w:val="1"/>
                <w:sz w:val="18"/>
                <w:szCs w:val="18"/>
              </w:rPr>
              <w:t>n</w:t>
            </w:r>
            <w:r w:rsidRPr="00763C1E">
              <w:rPr>
                <w:b/>
                <w:spacing w:val="-2"/>
                <w:sz w:val="18"/>
                <w:szCs w:val="18"/>
              </w:rPr>
              <w:t>e</w:t>
            </w:r>
            <w:r w:rsidRPr="00763C1E">
              <w:rPr>
                <w:b/>
                <w:spacing w:val="-1"/>
                <w:sz w:val="18"/>
                <w:szCs w:val="18"/>
              </w:rPr>
              <w:t>v</w:t>
            </w:r>
            <w:r w:rsidRPr="00763C1E">
              <w:rPr>
                <w:b/>
                <w:spacing w:val="-2"/>
                <w:sz w:val="18"/>
                <w:szCs w:val="18"/>
              </w:rPr>
              <w:t>ezé</w:t>
            </w:r>
            <w:r w:rsidRPr="00763C1E">
              <w:rPr>
                <w:b/>
                <w:spacing w:val="2"/>
                <w:sz w:val="18"/>
                <w:szCs w:val="18"/>
              </w:rPr>
              <w:t>s</w:t>
            </w:r>
            <w:r w:rsidRPr="00763C1E">
              <w:rPr>
                <w:b/>
                <w:sz w:val="18"/>
                <w:szCs w:val="18"/>
              </w:rPr>
              <w:t>e</w:t>
            </w:r>
          </w:p>
        </w:tc>
        <w:tc>
          <w:tcPr>
            <w:tcW w:w="55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0B4CBB">
            <w:pPr>
              <w:spacing w:before="1" w:after="0" w:line="239" w:lineRule="auto"/>
              <w:ind w:left="-1" w:right="-47"/>
              <w:jc w:val="center"/>
              <w:rPr>
                <w:b/>
                <w:sz w:val="18"/>
                <w:szCs w:val="18"/>
              </w:rPr>
            </w:pPr>
            <w:r w:rsidRPr="00763C1E">
              <w:rPr>
                <w:b/>
                <w:sz w:val="18"/>
                <w:szCs w:val="18"/>
              </w:rPr>
              <w:t xml:space="preserve">A </w:t>
            </w:r>
            <w:r w:rsidRPr="00763C1E">
              <w:rPr>
                <w:b/>
                <w:spacing w:val="1"/>
                <w:sz w:val="18"/>
                <w:szCs w:val="18"/>
              </w:rPr>
              <w:t>h</w:t>
            </w:r>
            <w:r w:rsidRPr="00763C1E">
              <w:rPr>
                <w:b/>
                <w:spacing w:val="-2"/>
                <w:sz w:val="18"/>
                <w:szCs w:val="18"/>
              </w:rPr>
              <w:t>e</w:t>
            </w:r>
            <w:r w:rsidRPr="00763C1E">
              <w:rPr>
                <w:b/>
                <w:spacing w:val="1"/>
                <w:sz w:val="18"/>
                <w:szCs w:val="18"/>
              </w:rPr>
              <w:t>l</w:t>
            </w:r>
            <w:r w:rsidRPr="00763C1E">
              <w:rPr>
                <w:b/>
                <w:spacing w:val="-1"/>
                <w:sz w:val="18"/>
                <w:szCs w:val="18"/>
              </w:rPr>
              <w:t>y</w:t>
            </w:r>
            <w:r w:rsidRPr="00763C1E">
              <w:rPr>
                <w:b/>
                <w:spacing w:val="1"/>
                <w:sz w:val="18"/>
                <w:szCs w:val="18"/>
              </w:rPr>
              <w:t>z</w:t>
            </w:r>
            <w:r w:rsidRPr="00763C1E">
              <w:rPr>
                <w:b/>
                <w:spacing w:val="-2"/>
                <w:sz w:val="18"/>
                <w:szCs w:val="18"/>
              </w:rPr>
              <w:t>e</w:t>
            </w:r>
            <w:r w:rsidRPr="00763C1E">
              <w:rPr>
                <w:b/>
                <w:spacing w:val="1"/>
                <w:sz w:val="18"/>
                <w:szCs w:val="18"/>
              </w:rPr>
              <w:t>te</w:t>
            </w:r>
            <w:r w:rsidRPr="00763C1E">
              <w:rPr>
                <w:b/>
                <w:spacing w:val="-2"/>
                <w:sz w:val="18"/>
                <w:szCs w:val="18"/>
              </w:rPr>
              <w:t>le</w:t>
            </w:r>
            <w:r w:rsidRPr="00763C1E">
              <w:rPr>
                <w:b/>
                <w:spacing w:val="2"/>
                <w:sz w:val="18"/>
                <w:szCs w:val="18"/>
              </w:rPr>
              <w:t>m</w:t>
            </w:r>
            <w:r w:rsidRPr="00763C1E">
              <w:rPr>
                <w:b/>
                <w:spacing w:val="-2"/>
                <w:sz w:val="18"/>
                <w:szCs w:val="18"/>
              </w:rPr>
              <w:t>zé</w:t>
            </w:r>
            <w:r w:rsidRPr="00763C1E">
              <w:rPr>
                <w:b/>
                <w:sz w:val="18"/>
                <w:szCs w:val="18"/>
              </w:rPr>
              <w:t xml:space="preserve">s </w:t>
            </w:r>
            <w:r w:rsidRPr="00763C1E">
              <w:rPr>
                <w:b/>
                <w:spacing w:val="1"/>
                <w:sz w:val="18"/>
                <w:szCs w:val="18"/>
              </w:rPr>
              <w:t>k</w:t>
            </w:r>
            <w:r w:rsidRPr="00763C1E">
              <w:rPr>
                <w:b/>
                <w:spacing w:val="-1"/>
                <w:sz w:val="18"/>
                <w:szCs w:val="18"/>
              </w:rPr>
              <w:t>ö</w:t>
            </w:r>
            <w:r w:rsidRPr="00763C1E">
              <w:rPr>
                <w:b/>
                <w:spacing w:val="1"/>
                <w:sz w:val="18"/>
                <w:szCs w:val="18"/>
              </w:rPr>
              <w:t>v</w:t>
            </w:r>
            <w:r w:rsidRPr="00763C1E">
              <w:rPr>
                <w:b/>
                <w:spacing w:val="-2"/>
                <w:sz w:val="18"/>
                <w:szCs w:val="18"/>
              </w:rPr>
              <w:t>e</w:t>
            </w:r>
            <w:r w:rsidRPr="00763C1E">
              <w:rPr>
                <w:b/>
                <w:spacing w:val="1"/>
                <w:sz w:val="18"/>
                <w:szCs w:val="18"/>
              </w:rPr>
              <w:t>tk</w:t>
            </w:r>
            <w:r w:rsidRPr="00763C1E">
              <w:rPr>
                <w:b/>
                <w:spacing w:val="-2"/>
                <w:sz w:val="18"/>
                <w:szCs w:val="18"/>
              </w:rPr>
              <w:t>ez</w:t>
            </w:r>
            <w:r w:rsidRPr="00763C1E">
              <w:rPr>
                <w:b/>
                <w:spacing w:val="1"/>
                <w:sz w:val="18"/>
                <w:szCs w:val="18"/>
              </w:rPr>
              <w:t>t</w:t>
            </w:r>
            <w:r w:rsidRPr="00763C1E">
              <w:rPr>
                <w:b/>
                <w:spacing w:val="-2"/>
                <w:sz w:val="18"/>
                <w:szCs w:val="18"/>
              </w:rPr>
              <w:t>e</w:t>
            </w:r>
            <w:r w:rsidRPr="00763C1E">
              <w:rPr>
                <w:b/>
                <w:spacing w:val="1"/>
                <w:sz w:val="18"/>
                <w:szCs w:val="18"/>
              </w:rPr>
              <w:t>t</w:t>
            </w:r>
            <w:r w:rsidRPr="00763C1E">
              <w:rPr>
                <w:b/>
                <w:spacing w:val="-2"/>
                <w:sz w:val="18"/>
                <w:szCs w:val="18"/>
              </w:rPr>
              <w:t>é</w:t>
            </w:r>
            <w:r w:rsidRPr="00763C1E">
              <w:rPr>
                <w:b/>
                <w:sz w:val="18"/>
                <w:szCs w:val="18"/>
              </w:rPr>
              <w:t>s</w:t>
            </w:r>
            <w:r w:rsidRPr="00763C1E">
              <w:rPr>
                <w:b/>
                <w:spacing w:val="-2"/>
                <w:sz w:val="18"/>
                <w:szCs w:val="18"/>
              </w:rPr>
              <w:t>e</w:t>
            </w:r>
            <w:r w:rsidRPr="00763C1E">
              <w:rPr>
                <w:b/>
                <w:spacing w:val="1"/>
                <w:sz w:val="18"/>
                <w:szCs w:val="18"/>
              </w:rPr>
              <w:t>ib</w:t>
            </w:r>
            <w:r w:rsidRPr="00763C1E">
              <w:rPr>
                <w:b/>
                <w:spacing w:val="-2"/>
                <w:sz w:val="18"/>
                <w:szCs w:val="18"/>
              </w:rPr>
              <w:t>e</w:t>
            </w:r>
            <w:r w:rsidRPr="00763C1E">
              <w:rPr>
                <w:b/>
                <w:sz w:val="18"/>
                <w:szCs w:val="18"/>
              </w:rPr>
              <w:t xml:space="preserve">n </w:t>
            </w:r>
            <w:r w:rsidRPr="00763C1E">
              <w:rPr>
                <w:b/>
                <w:spacing w:val="-1"/>
                <w:sz w:val="18"/>
                <w:szCs w:val="18"/>
              </w:rPr>
              <w:t>f</w:t>
            </w:r>
            <w:r w:rsidRPr="00763C1E">
              <w:rPr>
                <w:b/>
                <w:spacing w:val="-2"/>
                <w:sz w:val="18"/>
                <w:szCs w:val="18"/>
              </w:rPr>
              <w:t>el</w:t>
            </w:r>
            <w:r w:rsidRPr="00763C1E">
              <w:rPr>
                <w:b/>
                <w:spacing w:val="1"/>
                <w:sz w:val="18"/>
                <w:szCs w:val="18"/>
              </w:rPr>
              <w:t>tá</w:t>
            </w:r>
            <w:r w:rsidRPr="00763C1E">
              <w:rPr>
                <w:b/>
                <w:spacing w:val="-1"/>
                <w:sz w:val="18"/>
                <w:szCs w:val="18"/>
              </w:rPr>
              <w:t>r</w:t>
            </w:r>
            <w:r w:rsidRPr="00763C1E">
              <w:rPr>
                <w:b/>
                <w:sz w:val="18"/>
                <w:szCs w:val="18"/>
              </w:rPr>
              <w:t xml:space="preserve">t </w:t>
            </w:r>
            <w:r w:rsidRPr="00763C1E">
              <w:rPr>
                <w:b/>
                <w:spacing w:val="-2"/>
                <w:sz w:val="18"/>
                <w:szCs w:val="18"/>
              </w:rPr>
              <w:t>e</w:t>
            </w:r>
            <w:r w:rsidRPr="00763C1E">
              <w:rPr>
                <w:b/>
                <w:sz w:val="18"/>
                <w:szCs w:val="18"/>
              </w:rPr>
              <w:t>s</w:t>
            </w:r>
            <w:r w:rsidRPr="00763C1E">
              <w:rPr>
                <w:b/>
                <w:spacing w:val="-2"/>
                <w:sz w:val="18"/>
                <w:szCs w:val="18"/>
              </w:rPr>
              <w:t>é</w:t>
            </w:r>
            <w:r w:rsidRPr="00763C1E">
              <w:rPr>
                <w:b/>
                <w:spacing w:val="1"/>
                <w:sz w:val="18"/>
                <w:szCs w:val="18"/>
              </w:rPr>
              <w:t>l</w:t>
            </w:r>
            <w:r w:rsidRPr="00763C1E">
              <w:rPr>
                <w:b/>
                <w:spacing w:val="-1"/>
                <w:sz w:val="18"/>
                <w:szCs w:val="18"/>
              </w:rPr>
              <w:t>y</w:t>
            </w:r>
            <w:r w:rsidRPr="00763C1E">
              <w:rPr>
                <w:b/>
                <w:spacing w:val="1"/>
                <w:sz w:val="18"/>
                <w:szCs w:val="18"/>
              </w:rPr>
              <w:t>eg</w:t>
            </w:r>
            <w:r w:rsidRPr="00763C1E">
              <w:rPr>
                <w:b/>
                <w:spacing w:val="-4"/>
                <w:sz w:val="18"/>
                <w:szCs w:val="18"/>
              </w:rPr>
              <w:t>y</w:t>
            </w:r>
            <w:r w:rsidRPr="00763C1E">
              <w:rPr>
                <w:b/>
                <w:spacing w:val="-2"/>
                <w:sz w:val="18"/>
                <w:szCs w:val="18"/>
              </w:rPr>
              <w:t>e</w:t>
            </w:r>
            <w:r w:rsidRPr="00763C1E">
              <w:rPr>
                <w:b/>
                <w:spacing w:val="1"/>
                <w:sz w:val="18"/>
                <w:szCs w:val="18"/>
              </w:rPr>
              <w:t>n</w:t>
            </w:r>
            <w:r w:rsidRPr="00763C1E">
              <w:rPr>
                <w:b/>
                <w:spacing w:val="-2"/>
                <w:sz w:val="18"/>
                <w:szCs w:val="18"/>
              </w:rPr>
              <w:t>l</w:t>
            </w:r>
            <w:r w:rsidRPr="00763C1E">
              <w:rPr>
                <w:b/>
                <w:spacing w:val="-1"/>
                <w:sz w:val="18"/>
                <w:szCs w:val="18"/>
              </w:rPr>
              <w:t>ő</w:t>
            </w:r>
            <w:r w:rsidRPr="00763C1E">
              <w:rPr>
                <w:b/>
                <w:sz w:val="18"/>
                <w:szCs w:val="18"/>
              </w:rPr>
              <w:t>s</w:t>
            </w:r>
            <w:r w:rsidRPr="00763C1E">
              <w:rPr>
                <w:b/>
                <w:spacing w:val="1"/>
                <w:sz w:val="18"/>
                <w:szCs w:val="18"/>
              </w:rPr>
              <w:t>é</w:t>
            </w:r>
            <w:r w:rsidRPr="00763C1E">
              <w:rPr>
                <w:b/>
                <w:spacing w:val="-1"/>
                <w:sz w:val="18"/>
                <w:szCs w:val="18"/>
              </w:rPr>
              <w:t>g</w:t>
            </w:r>
            <w:r w:rsidRPr="00763C1E">
              <w:rPr>
                <w:b/>
                <w:sz w:val="18"/>
                <w:szCs w:val="18"/>
              </w:rPr>
              <w:t>i</w:t>
            </w:r>
            <w:r w:rsidRPr="00763C1E">
              <w:rPr>
                <w:b/>
                <w:spacing w:val="1"/>
                <w:sz w:val="18"/>
                <w:szCs w:val="18"/>
              </w:rPr>
              <w:t xml:space="preserve"> p</w:t>
            </w:r>
            <w:r w:rsidRPr="00763C1E">
              <w:rPr>
                <w:b/>
                <w:spacing w:val="-1"/>
                <w:sz w:val="18"/>
                <w:szCs w:val="18"/>
              </w:rPr>
              <w:t>ro</w:t>
            </w:r>
            <w:r w:rsidRPr="00763C1E">
              <w:rPr>
                <w:b/>
                <w:spacing w:val="1"/>
                <w:sz w:val="18"/>
                <w:szCs w:val="18"/>
              </w:rPr>
              <w:t>b</w:t>
            </w:r>
            <w:r w:rsidRPr="00763C1E">
              <w:rPr>
                <w:b/>
                <w:spacing w:val="-2"/>
                <w:sz w:val="18"/>
                <w:szCs w:val="18"/>
              </w:rPr>
              <w:t>lé</w:t>
            </w:r>
            <w:r w:rsidRPr="00763C1E">
              <w:rPr>
                <w:b/>
                <w:sz w:val="18"/>
                <w:szCs w:val="18"/>
              </w:rPr>
              <w:t>ma m</w:t>
            </w:r>
            <w:r w:rsidRPr="00763C1E">
              <w:rPr>
                <w:b/>
                <w:spacing w:val="1"/>
                <w:sz w:val="18"/>
                <w:szCs w:val="18"/>
              </w:rPr>
              <w:t>e</w:t>
            </w:r>
            <w:r w:rsidRPr="00763C1E">
              <w:rPr>
                <w:b/>
                <w:spacing w:val="-1"/>
                <w:sz w:val="18"/>
                <w:szCs w:val="18"/>
              </w:rPr>
              <w:t>g</w:t>
            </w:r>
            <w:r w:rsidRPr="00763C1E">
              <w:rPr>
                <w:b/>
                <w:spacing w:val="1"/>
                <w:sz w:val="18"/>
                <w:szCs w:val="18"/>
              </w:rPr>
              <w:t>n</w:t>
            </w:r>
            <w:r w:rsidRPr="00763C1E">
              <w:rPr>
                <w:b/>
                <w:spacing w:val="-2"/>
                <w:sz w:val="18"/>
                <w:szCs w:val="18"/>
              </w:rPr>
              <w:t>e</w:t>
            </w:r>
            <w:r w:rsidRPr="00763C1E">
              <w:rPr>
                <w:b/>
                <w:spacing w:val="1"/>
                <w:sz w:val="18"/>
                <w:szCs w:val="18"/>
              </w:rPr>
              <w:t>v</w:t>
            </w:r>
            <w:r w:rsidRPr="00763C1E">
              <w:rPr>
                <w:b/>
                <w:spacing w:val="-2"/>
                <w:sz w:val="18"/>
                <w:szCs w:val="18"/>
              </w:rPr>
              <w:t>e</w:t>
            </w:r>
            <w:r w:rsidRPr="00763C1E">
              <w:rPr>
                <w:b/>
                <w:spacing w:val="1"/>
                <w:sz w:val="18"/>
                <w:szCs w:val="18"/>
              </w:rPr>
              <w:t>z</w:t>
            </w:r>
            <w:r w:rsidRPr="00763C1E">
              <w:rPr>
                <w:b/>
                <w:spacing w:val="-2"/>
                <w:sz w:val="18"/>
                <w:szCs w:val="18"/>
              </w:rPr>
              <w:t>és</w:t>
            </w:r>
            <w:r w:rsidRPr="00763C1E">
              <w:rPr>
                <w:b/>
                <w:sz w:val="18"/>
                <w:szCs w:val="18"/>
              </w:rPr>
              <w:t>e</w:t>
            </w:r>
          </w:p>
        </w:tc>
        <w:tc>
          <w:tcPr>
            <w:tcW w:w="502"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0B4CBB">
            <w:pPr>
              <w:spacing w:after="0" w:line="240" w:lineRule="auto"/>
              <w:ind w:left="-1" w:right="-48"/>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ss</w:t>
            </w:r>
            <w:r w:rsidRPr="00763C1E">
              <w:rPr>
                <w:b/>
                <w:spacing w:val="-2"/>
                <w:sz w:val="18"/>
                <w:szCs w:val="18"/>
              </w:rPr>
              <w:t>e</w:t>
            </w:r>
            <w:r w:rsidRPr="00763C1E">
              <w:rPr>
                <w:b/>
                <w:sz w:val="18"/>
                <w:szCs w:val="18"/>
              </w:rPr>
              <w:t>l</w:t>
            </w:r>
            <w:r w:rsidRPr="00763C1E">
              <w:rPr>
                <w:b/>
                <w:spacing w:val="39"/>
                <w:sz w:val="18"/>
                <w:szCs w:val="18"/>
              </w:rPr>
              <w:t xml:space="preserve"> </w:t>
            </w:r>
            <w:r w:rsidRPr="00763C1E">
              <w:rPr>
                <w:b/>
                <w:spacing w:val="-2"/>
                <w:sz w:val="18"/>
                <w:szCs w:val="18"/>
              </w:rPr>
              <w:t>e</w:t>
            </w:r>
            <w:r w:rsidRPr="00763C1E">
              <w:rPr>
                <w:b/>
                <w:spacing w:val="1"/>
                <w:sz w:val="18"/>
                <w:szCs w:val="18"/>
              </w:rPr>
              <w:t>l</w:t>
            </w:r>
            <w:r w:rsidRPr="00763C1E">
              <w:rPr>
                <w:b/>
                <w:spacing w:val="-2"/>
                <w:sz w:val="18"/>
                <w:szCs w:val="18"/>
              </w:rPr>
              <w:t>é</w:t>
            </w:r>
            <w:r w:rsidRPr="00763C1E">
              <w:rPr>
                <w:b/>
                <w:spacing w:val="-1"/>
                <w:sz w:val="18"/>
                <w:szCs w:val="18"/>
              </w:rPr>
              <w:t>r</w:t>
            </w:r>
            <w:r w:rsidRPr="00763C1E">
              <w:rPr>
                <w:b/>
                <w:spacing w:val="1"/>
                <w:sz w:val="18"/>
                <w:szCs w:val="18"/>
              </w:rPr>
              <w:t>n</w:t>
            </w:r>
            <w:r w:rsidRPr="00763C1E">
              <w:rPr>
                <w:b/>
                <w:sz w:val="18"/>
                <w:szCs w:val="18"/>
              </w:rPr>
              <w:t xml:space="preserve">i </w:t>
            </w:r>
            <w:r w:rsidRPr="00763C1E">
              <w:rPr>
                <w:b/>
                <w:spacing w:val="1"/>
                <w:sz w:val="18"/>
                <w:szCs w:val="18"/>
              </w:rPr>
              <w:t>kí</w:t>
            </w:r>
            <w:r w:rsidRPr="00763C1E">
              <w:rPr>
                <w:b/>
                <w:spacing w:val="-1"/>
                <w:sz w:val="18"/>
                <w:szCs w:val="18"/>
              </w:rPr>
              <w:t>v</w:t>
            </w:r>
            <w:r w:rsidRPr="00763C1E">
              <w:rPr>
                <w:b/>
                <w:spacing w:val="-2"/>
                <w:sz w:val="18"/>
                <w:szCs w:val="18"/>
              </w:rPr>
              <w:t>á</w:t>
            </w:r>
            <w:r w:rsidRPr="00763C1E">
              <w:rPr>
                <w:b/>
                <w:spacing w:val="1"/>
                <w:sz w:val="18"/>
                <w:szCs w:val="18"/>
              </w:rPr>
              <w:t>n</w:t>
            </w:r>
            <w:r w:rsidRPr="00763C1E">
              <w:rPr>
                <w:b/>
                <w:sz w:val="18"/>
                <w:szCs w:val="18"/>
              </w:rPr>
              <w:t>t</w:t>
            </w:r>
            <w:r w:rsidRPr="00763C1E">
              <w:rPr>
                <w:b/>
                <w:spacing w:val="-1"/>
                <w:sz w:val="18"/>
                <w:szCs w:val="18"/>
              </w:rPr>
              <w:t xml:space="preserve"> </w:t>
            </w:r>
            <w:r w:rsidRPr="00763C1E">
              <w:rPr>
                <w:b/>
                <w:spacing w:val="1"/>
                <w:sz w:val="18"/>
                <w:szCs w:val="18"/>
              </w:rPr>
              <w:t>c</w:t>
            </w:r>
            <w:r w:rsidRPr="00763C1E">
              <w:rPr>
                <w:b/>
                <w:spacing w:val="-2"/>
                <w:sz w:val="18"/>
                <w:szCs w:val="18"/>
              </w:rPr>
              <w:t>é</w:t>
            </w:r>
            <w:r w:rsidRPr="00763C1E">
              <w:rPr>
                <w:b/>
                <w:sz w:val="18"/>
                <w:szCs w:val="18"/>
              </w:rPr>
              <w:t>l</w:t>
            </w:r>
          </w:p>
        </w:tc>
        <w:tc>
          <w:tcPr>
            <w:tcW w:w="55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0B4CBB">
            <w:pPr>
              <w:spacing w:before="1" w:after="0" w:line="239" w:lineRule="auto"/>
              <w:ind w:left="-1" w:right="-49"/>
              <w:jc w:val="center"/>
              <w:rPr>
                <w:b/>
                <w:sz w:val="18"/>
                <w:szCs w:val="18"/>
              </w:rPr>
            </w:pPr>
            <w:r w:rsidRPr="00763C1E">
              <w:rPr>
                <w:b/>
                <w:sz w:val="18"/>
                <w:szCs w:val="18"/>
              </w:rPr>
              <w:t xml:space="preserve">A </w:t>
            </w:r>
            <w:r w:rsidRPr="00763C1E">
              <w:rPr>
                <w:b/>
                <w:spacing w:val="1"/>
                <w:sz w:val="18"/>
                <w:szCs w:val="18"/>
              </w:rPr>
              <w:t>c</w:t>
            </w:r>
            <w:r w:rsidRPr="00763C1E">
              <w:rPr>
                <w:b/>
                <w:spacing w:val="-2"/>
                <w:sz w:val="18"/>
                <w:szCs w:val="18"/>
              </w:rPr>
              <w:t>él</w:t>
            </w:r>
            <w:r w:rsidRPr="00763C1E">
              <w:rPr>
                <w:b/>
                <w:spacing w:val="1"/>
                <w:sz w:val="18"/>
                <w:szCs w:val="18"/>
              </w:rPr>
              <w:t>kitű</w:t>
            </w:r>
            <w:r w:rsidRPr="00763C1E">
              <w:rPr>
                <w:b/>
                <w:spacing w:val="-2"/>
                <w:sz w:val="18"/>
                <w:szCs w:val="18"/>
              </w:rPr>
              <w:t>zé</w:t>
            </w:r>
            <w:r w:rsidRPr="00763C1E">
              <w:rPr>
                <w:b/>
                <w:sz w:val="18"/>
                <w:szCs w:val="18"/>
              </w:rPr>
              <w:t xml:space="preserve">s </w:t>
            </w:r>
            <w:r w:rsidRPr="00763C1E">
              <w:rPr>
                <w:b/>
                <w:spacing w:val="-1"/>
                <w:sz w:val="18"/>
                <w:szCs w:val="18"/>
              </w:rPr>
              <w:t>ö</w:t>
            </w:r>
            <w:r w:rsidRPr="00763C1E">
              <w:rPr>
                <w:b/>
                <w:sz w:val="18"/>
                <w:szCs w:val="18"/>
              </w:rPr>
              <w:t>ss</w:t>
            </w:r>
            <w:r w:rsidRPr="00763C1E">
              <w:rPr>
                <w:b/>
                <w:spacing w:val="1"/>
                <w:sz w:val="18"/>
                <w:szCs w:val="18"/>
              </w:rPr>
              <w:t>z</w:t>
            </w:r>
            <w:r w:rsidRPr="00763C1E">
              <w:rPr>
                <w:b/>
                <w:spacing w:val="1"/>
                <w:sz w:val="18"/>
                <w:szCs w:val="18"/>
              </w:rPr>
              <w:t>h</w:t>
            </w:r>
            <w:r w:rsidRPr="00763C1E">
              <w:rPr>
                <w:b/>
                <w:spacing w:val="-2"/>
                <w:sz w:val="18"/>
                <w:szCs w:val="18"/>
              </w:rPr>
              <w:t>a</w:t>
            </w:r>
            <w:r w:rsidRPr="00763C1E">
              <w:rPr>
                <w:b/>
                <w:spacing w:val="1"/>
                <w:sz w:val="18"/>
                <w:szCs w:val="18"/>
              </w:rPr>
              <w:t>n</w:t>
            </w:r>
            <w:r w:rsidRPr="00763C1E">
              <w:rPr>
                <w:b/>
                <w:spacing w:val="-1"/>
                <w:sz w:val="18"/>
                <w:szCs w:val="18"/>
              </w:rPr>
              <w:t>g</w:t>
            </w:r>
            <w:r w:rsidRPr="00763C1E">
              <w:rPr>
                <w:b/>
                <w:spacing w:val="1"/>
                <w:sz w:val="18"/>
                <w:szCs w:val="18"/>
              </w:rPr>
              <w:t>j</w:t>
            </w:r>
            <w:r w:rsidRPr="00763C1E">
              <w:rPr>
                <w:b/>
                <w:sz w:val="18"/>
                <w:szCs w:val="18"/>
              </w:rPr>
              <w:t xml:space="preserve">a </w:t>
            </w:r>
            <w:r w:rsidRPr="00763C1E">
              <w:rPr>
                <w:b/>
                <w:spacing w:val="-2"/>
                <w:sz w:val="18"/>
                <w:szCs w:val="18"/>
              </w:rPr>
              <w:t>e</w:t>
            </w:r>
            <w:r w:rsidRPr="00763C1E">
              <w:rPr>
                <w:b/>
                <w:spacing w:val="1"/>
                <w:sz w:val="18"/>
                <w:szCs w:val="18"/>
              </w:rPr>
              <w:t>g</w:t>
            </w:r>
            <w:r w:rsidRPr="00763C1E">
              <w:rPr>
                <w:b/>
                <w:spacing w:val="-4"/>
                <w:sz w:val="18"/>
                <w:szCs w:val="18"/>
              </w:rPr>
              <w:t>y</w:t>
            </w:r>
            <w:r w:rsidRPr="00763C1E">
              <w:rPr>
                <w:b/>
                <w:spacing w:val="-2"/>
                <w:sz w:val="18"/>
                <w:szCs w:val="18"/>
              </w:rPr>
              <w:t>é</w:t>
            </w:r>
            <w:r w:rsidRPr="00763C1E">
              <w:rPr>
                <w:b/>
                <w:sz w:val="18"/>
                <w:szCs w:val="18"/>
              </w:rPr>
              <w:t>b</w:t>
            </w:r>
            <w:r w:rsidRPr="00763C1E">
              <w:rPr>
                <w:b/>
                <w:spacing w:val="3"/>
                <w:sz w:val="18"/>
                <w:szCs w:val="18"/>
              </w:rPr>
              <w:t xml:space="preserve"> </w:t>
            </w:r>
            <w:r w:rsidRPr="00763C1E">
              <w:rPr>
                <w:b/>
                <w:sz w:val="18"/>
                <w:szCs w:val="18"/>
              </w:rPr>
              <w:t>s</w:t>
            </w:r>
            <w:r w:rsidRPr="00763C1E">
              <w:rPr>
                <w:b/>
                <w:spacing w:val="1"/>
                <w:sz w:val="18"/>
                <w:szCs w:val="18"/>
              </w:rPr>
              <w:t>t</w:t>
            </w:r>
            <w:r w:rsidRPr="00763C1E">
              <w:rPr>
                <w:b/>
                <w:spacing w:val="-1"/>
                <w:sz w:val="18"/>
                <w:szCs w:val="18"/>
              </w:rPr>
              <w:t>r</w:t>
            </w:r>
            <w:r w:rsidRPr="00763C1E">
              <w:rPr>
                <w:b/>
                <w:spacing w:val="1"/>
                <w:sz w:val="18"/>
                <w:szCs w:val="18"/>
              </w:rPr>
              <w:t>at</w:t>
            </w:r>
            <w:r w:rsidRPr="00763C1E">
              <w:rPr>
                <w:b/>
                <w:spacing w:val="-2"/>
                <w:sz w:val="18"/>
                <w:szCs w:val="18"/>
              </w:rPr>
              <w:t>é</w:t>
            </w:r>
            <w:r w:rsidRPr="00763C1E">
              <w:rPr>
                <w:b/>
                <w:spacing w:val="-1"/>
                <w:sz w:val="18"/>
                <w:szCs w:val="18"/>
              </w:rPr>
              <w:t>g</w:t>
            </w:r>
            <w:r w:rsidRPr="00763C1E">
              <w:rPr>
                <w:b/>
                <w:spacing w:val="1"/>
                <w:sz w:val="18"/>
                <w:szCs w:val="18"/>
              </w:rPr>
              <w:t>ia</w:t>
            </w:r>
            <w:r w:rsidRPr="00763C1E">
              <w:rPr>
                <w:b/>
                <w:sz w:val="18"/>
                <w:szCs w:val="18"/>
              </w:rPr>
              <w:t xml:space="preserve">i </w:t>
            </w:r>
            <w:r w:rsidRPr="00763C1E">
              <w:rPr>
                <w:b/>
                <w:spacing w:val="1"/>
                <w:sz w:val="18"/>
                <w:szCs w:val="18"/>
              </w:rPr>
              <w:t>d</w:t>
            </w:r>
            <w:r w:rsidRPr="00763C1E">
              <w:rPr>
                <w:b/>
                <w:spacing w:val="-1"/>
                <w:sz w:val="18"/>
                <w:szCs w:val="18"/>
              </w:rPr>
              <w:t>ok</w:t>
            </w:r>
            <w:r w:rsidRPr="00763C1E">
              <w:rPr>
                <w:b/>
                <w:spacing w:val="1"/>
                <w:sz w:val="18"/>
                <w:szCs w:val="18"/>
              </w:rPr>
              <w:t>u</w:t>
            </w:r>
            <w:r w:rsidRPr="00763C1E">
              <w:rPr>
                <w:b/>
                <w:sz w:val="18"/>
                <w:szCs w:val="18"/>
              </w:rPr>
              <w:t>m</w:t>
            </w:r>
            <w:r w:rsidRPr="00763C1E">
              <w:rPr>
                <w:b/>
                <w:spacing w:val="-2"/>
                <w:sz w:val="18"/>
                <w:szCs w:val="18"/>
              </w:rPr>
              <w:t>e</w:t>
            </w:r>
            <w:r w:rsidRPr="00763C1E">
              <w:rPr>
                <w:b/>
                <w:spacing w:val="1"/>
                <w:sz w:val="18"/>
                <w:szCs w:val="18"/>
              </w:rPr>
              <w:t>n</w:t>
            </w:r>
            <w:r w:rsidRPr="00763C1E">
              <w:rPr>
                <w:b/>
                <w:spacing w:val="-2"/>
                <w:sz w:val="18"/>
                <w:szCs w:val="18"/>
              </w:rPr>
              <w:t>t</w:t>
            </w:r>
            <w:r w:rsidRPr="00763C1E">
              <w:rPr>
                <w:b/>
                <w:spacing w:val="1"/>
                <w:sz w:val="18"/>
                <w:szCs w:val="18"/>
              </w:rPr>
              <w:t>u</w:t>
            </w:r>
            <w:r w:rsidRPr="00763C1E">
              <w:rPr>
                <w:b/>
                <w:sz w:val="18"/>
                <w:szCs w:val="18"/>
              </w:rPr>
              <w:t>m</w:t>
            </w:r>
            <w:r w:rsidRPr="00763C1E">
              <w:rPr>
                <w:b/>
                <w:spacing w:val="-4"/>
                <w:sz w:val="18"/>
                <w:szCs w:val="18"/>
              </w:rPr>
              <w:t>o</w:t>
            </w:r>
            <w:r w:rsidRPr="00763C1E">
              <w:rPr>
                <w:b/>
                <w:spacing w:val="1"/>
                <w:sz w:val="18"/>
                <w:szCs w:val="18"/>
              </w:rPr>
              <w:t>k</w:t>
            </w:r>
            <w:r w:rsidRPr="00763C1E">
              <w:rPr>
                <w:b/>
                <w:spacing w:val="1"/>
                <w:sz w:val="18"/>
                <w:szCs w:val="18"/>
              </w:rPr>
              <w:t>ka</w:t>
            </w:r>
            <w:r w:rsidRPr="00763C1E">
              <w:rPr>
                <w:b/>
                <w:sz w:val="18"/>
                <w:szCs w:val="18"/>
              </w:rPr>
              <w:t>l</w:t>
            </w:r>
          </w:p>
        </w:tc>
        <w:tc>
          <w:tcPr>
            <w:tcW w:w="558"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0B4CBB">
            <w:pPr>
              <w:spacing w:after="0" w:line="240" w:lineRule="auto"/>
              <w:ind w:left="-1" w:right="-47"/>
              <w:jc w:val="center"/>
              <w:rPr>
                <w:b/>
                <w:sz w:val="18"/>
                <w:szCs w:val="18"/>
              </w:rPr>
            </w:pPr>
            <w:r w:rsidRPr="00763C1E">
              <w:rPr>
                <w:b/>
                <w:spacing w:val="-1"/>
                <w:sz w:val="18"/>
                <w:szCs w:val="18"/>
              </w:rPr>
              <w:t>A</w:t>
            </w:r>
            <w:r w:rsidRPr="00763C1E">
              <w:rPr>
                <w:b/>
                <w:sz w:val="18"/>
                <w:szCs w:val="18"/>
              </w:rPr>
              <w:t>z</w:t>
            </w:r>
            <w:r w:rsidRPr="00763C1E">
              <w:rPr>
                <w:b/>
                <w:spacing w:val="37"/>
                <w:sz w:val="18"/>
                <w:szCs w:val="18"/>
              </w:rPr>
              <w:t xml:space="preserve">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39"/>
                <w:sz w:val="18"/>
                <w:szCs w:val="18"/>
              </w:rPr>
              <w:t xml:space="preserve"> </w:t>
            </w:r>
            <w:r w:rsidRPr="00763C1E">
              <w:rPr>
                <w:b/>
                <w:spacing w:val="1"/>
                <w:sz w:val="18"/>
                <w:szCs w:val="18"/>
              </w:rPr>
              <w:t>ta</w:t>
            </w:r>
            <w:r w:rsidRPr="00763C1E">
              <w:rPr>
                <w:b/>
                <w:spacing w:val="-1"/>
                <w:sz w:val="18"/>
                <w:szCs w:val="18"/>
              </w:rPr>
              <w:t>r</w:t>
            </w:r>
            <w:r w:rsidRPr="00763C1E">
              <w:rPr>
                <w:b/>
                <w:spacing w:val="-2"/>
                <w:sz w:val="18"/>
                <w:szCs w:val="18"/>
              </w:rPr>
              <w:t>t</w:t>
            </w:r>
            <w:r w:rsidRPr="00763C1E">
              <w:rPr>
                <w:b/>
                <w:spacing w:val="1"/>
                <w:sz w:val="18"/>
                <w:szCs w:val="18"/>
              </w:rPr>
              <w:t>a</w:t>
            </w:r>
            <w:r w:rsidRPr="00763C1E">
              <w:rPr>
                <w:b/>
                <w:spacing w:val="-2"/>
                <w:sz w:val="18"/>
                <w:szCs w:val="18"/>
              </w:rPr>
              <w:t>l</w:t>
            </w:r>
            <w:r w:rsidRPr="00763C1E">
              <w:rPr>
                <w:b/>
                <w:sz w:val="18"/>
                <w:szCs w:val="18"/>
              </w:rPr>
              <w:t>ma</w:t>
            </w:r>
          </w:p>
        </w:tc>
        <w:tc>
          <w:tcPr>
            <w:tcW w:w="452"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0B4CBB">
            <w:pPr>
              <w:spacing w:after="0" w:line="242" w:lineRule="auto"/>
              <w:ind w:left="-3" w:right="-47"/>
              <w:jc w:val="center"/>
              <w:rPr>
                <w:b/>
                <w:sz w:val="18"/>
                <w:szCs w:val="18"/>
              </w:rPr>
            </w:pPr>
            <w:r w:rsidRPr="00763C1E">
              <w:rPr>
                <w:b/>
                <w:spacing w:val="-3"/>
                <w:sz w:val="18"/>
                <w:szCs w:val="18"/>
              </w:rPr>
              <w:t>A</w:t>
            </w:r>
            <w:r w:rsidRPr="00763C1E">
              <w:rPr>
                <w:b/>
                <w:sz w:val="18"/>
                <w:szCs w:val="18"/>
              </w:rPr>
              <w:t>z i</w:t>
            </w:r>
            <w:r w:rsidRPr="00763C1E">
              <w:rPr>
                <w:b/>
                <w:spacing w:val="1"/>
                <w:sz w:val="18"/>
                <w:szCs w:val="18"/>
              </w:rPr>
              <w:t>n</w:t>
            </w:r>
            <w:r w:rsidRPr="00763C1E">
              <w:rPr>
                <w:b/>
                <w:sz w:val="18"/>
                <w:szCs w:val="18"/>
              </w:rPr>
              <w:t>t</w:t>
            </w:r>
            <w:r w:rsidRPr="00763C1E">
              <w:rPr>
                <w:b/>
                <w:spacing w:val="-1"/>
                <w:sz w:val="18"/>
                <w:szCs w:val="18"/>
              </w:rPr>
              <w:t>é</w:t>
            </w:r>
            <w:r w:rsidRPr="00763C1E">
              <w:rPr>
                <w:b/>
                <w:spacing w:val="2"/>
                <w:sz w:val="18"/>
                <w:szCs w:val="18"/>
              </w:rPr>
              <w:t>z</w:t>
            </w:r>
            <w:r w:rsidRPr="00763C1E">
              <w:rPr>
                <w:b/>
                <w:spacing w:val="-1"/>
                <w:sz w:val="18"/>
                <w:szCs w:val="18"/>
              </w:rPr>
              <w:t>ke</w:t>
            </w:r>
            <w:r w:rsidRPr="00763C1E">
              <w:rPr>
                <w:b/>
                <w:spacing w:val="1"/>
                <w:sz w:val="18"/>
                <w:szCs w:val="18"/>
              </w:rPr>
              <w:t>d</w:t>
            </w:r>
            <w:r w:rsidRPr="00763C1E">
              <w:rPr>
                <w:b/>
                <w:spacing w:val="-1"/>
                <w:sz w:val="18"/>
                <w:szCs w:val="18"/>
              </w:rPr>
              <w:t>é</w:t>
            </w:r>
            <w:r w:rsidRPr="00763C1E">
              <w:rPr>
                <w:b/>
                <w:sz w:val="18"/>
                <w:szCs w:val="18"/>
              </w:rPr>
              <w:t xml:space="preserve">s </w:t>
            </w:r>
            <w:r w:rsidRPr="00763C1E">
              <w:rPr>
                <w:b/>
                <w:spacing w:val="-2"/>
                <w:sz w:val="18"/>
                <w:szCs w:val="18"/>
              </w:rPr>
              <w:t>f</w:t>
            </w:r>
            <w:r w:rsidRPr="00763C1E">
              <w:rPr>
                <w:b/>
                <w:spacing w:val="-1"/>
                <w:sz w:val="18"/>
                <w:szCs w:val="18"/>
              </w:rPr>
              <w:t>e</w:t>
            </w:r>
            <w:r w:rsidRPr="00763C1E">
              <w:rPr>
                <w:b/>
                <w:sz w:val="18"/>
                <w:szCs w:val="18"/>
              </w:rPr>
              <w:t>l</w:t>
            </w:r>
            <w:r w:rsidRPr="00763C1E">
              <w:rPr>
                <w:b/>
                <w:spacing w:val="-1"/>
                <w:sz w:val="18"/>
                <w:szCs w:val="18"/>
              </w:rPr>
              <w:t>e</w:t>
            </w:r>
            <w:r w:rsidRPr="00763C1E">
              <w:rPr>
                <w:b/>
                <w:sz w:val="18"/>
                <w:szCs w:val="18"/>
              </w:rPr>
              <w:t>l</w:t>
            </w:r>
            <w:r w:rsidRPr="00763C1E">
              <w:rPr>
                <w:b/>
                <w:spacing w:val="1"/>
                <w:sz w:val="18"/>
                <w:szCs w:val="18"/>
              </w:rPr>
              <w:t>ő</w:t>
            </w:r>
            <w:r w:rsidRPr="00763C1E">
              <w:rPr>
                <w:b/>
                <w:sz w:val="18"/>
                <w:szCs w:val="18"/>
              </w:rPr>
              <w:t>se</w:t>
            </w:r>
          </w:p>
        </w:tc>
        <w:tc>
          <w:tcPr>
            <w:tcW w:w="401"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0B4CBB">
            <w:pPr>
              <w:spacing w:before="1" w:after="0" w:line="239" w:lineRule="auto"/>
              <w:ind w:left="-3" w:right="-45"/>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22"/>
                <w:sz w:val="18"/>
                <w:szCs w:val="18"/>
              </w:rPr>
              <w:t xml:space="preserve"> </w:t>
            </w:r>
            <w:r w:rsidRPr="00763C1E">
              <w:rPr>
                <w:b/>
                <w:sz w:val="18"/>
                <w:szCs w:val="18"/>
              </w:rPr>
              <w:t>m</w:t>
            </w:r>
            <w:r w:rsidRPr="00763C1E">
              <w:rPr>
                <w:b/>
                <w:spacing w:val="-2"/>
                <w:sz w:val="18"/>
                <w:szCs w:val="18"/>
              </w:rPr>
              <w:t>e</w:t>
            </w:r>
            <w:r w:rsidRPr="00763C1E">
              <w:rPr>
                <w:b/>
                <w:spacing w:val="-1"/>
                <w:sz w:val="18"/>
                <w:szCs w:val="18"/>
              </w:rPr>
              <w:t>gv</w:t>
            </w:r>
            <w:r w:rsidRPr="00763C1E">
              <w:rPr>
                <w:b/>
                <w:spacing w:val="1"/>
                <w:sz w:val="18"/>
                <w:szCs w:val="18"/>
              </w:rPr>
              <w:t>a</w:t>
            </w:r>
            <w:r w:rsidRPr="00763C1E">
              <w:rPr>
                <w:b/>
                <w:spacing w:val="-2"/>
                <w:sz w:val="18"/>
                <w:szCs w:val="18"/>
              </w:rPr>
              <w:t>l</w:t>
            </w:r>
            <w:r w:rsidRPr="00763C1E">
              <w:rPr>
                <w:b/>
                <w:spacing w:val="1"/>
                <w:sz w:val="18"/>
                <w:szCs w:val="18"/>
              </w:rPr>
              <w:t>ó</w:t>
            </w:r>
            <w:r w:rsidRPr="00763C1E">
              <w:rPr>
                <w:b/>
                <w:sz w:val="18"/>
                <w:szCs w:val="18"/>
              </w:rPr>
              <w:t>s</w:t>
            </w:r>
            <w:r w:rsidRPr="00763C1E">
              <w:rPr>
                <w:b/>
                <w:spacing w:val="1"/>
                <w:sz w:val="18"/>
                <w:szCs w:val="18"/>
              </w:rPr>
              <w:t>ítá</w:t>
            </w:r>
            <w:r w:rsidRPr="00763C1E">
              <w:rPr>
                <w:b/>
                <w:spacing w:val="-3"/>
                <w:sz w:val="18"/>
                <w:szCs w:val="18"/>
              </w:rPr>
              <w:t>s</w:t>
            </w:r>
            <w:r w:rsidRPr="00763C1E">
              <w:rPr>
                <w:b/>
                <w:spacing w:val="-2"/>
                <w:sz w:val="18"/>
                <w:szCs w:val="18"/>
              </w:rPr>
              <w:t>á</w:t>
            </w:r>
            <w:r w:rsidRPr="00763C1E">
              <w:rPr>
                <w:b/>
                <w:spacing w:val="1"/>
                <w:sz w:val="18"/>
                <w:szCs w:val="18"/>
              </w:rPr>
              <w:t>n</w:t>
            </w:r>
            <w:r w:rsidRPr="00763C1E">
              <w:rPr>
                <w:b/>
                <w:spacing w:val="-2"/>
                <w:sz w:val="18"/>
                <w:szCs w:val="18"/>
              </w:rPr>
              <w:t>a</w:t>
            </w:r>
            <w:r w:rsidRPr="00763C1E">
              <w:rPr>
                <w:b/>
                <w:sz w:val="18"/>
                <w:szCs w:val="18"/>
              </w:rPr>
              <w:t xml:space="preserve">k </w:t>
            </w:r>
            <w:r w:rsidRPr="00763C1E">
              <w:rPr>
                <w:b/>
                <w:spacing w:val="1"/>
                <w:sz w:val="18"/>
                <w:szCs w:val="18"/>
              </w:rPr>
              <w:t>h</w:t>
            </w:r>
            <w:r w:rsidRPr="00763C1E">
              <w:rPr>
                <w:b/>
                <w:spacing w:val="-2"/>
                <w:sz w:val="18"/>
                <w:szCs w:val="18"/>
              </w:rPr>
              <w:t>a</w:t>
            </w:r>
            <w:r w:rsidRPr="00763C1E">
              <w:rPr>
                <w:b/>
                <w:spacing w:val="1"/>
                <w:sz w:val="18"/>
                <w:szCs w:val="18"/>
              </w:rPr>
              <w:t>tá</w:t>
            </w:r>
            <w:r w:rsidRPr="00763C1E">
              <w:rPr>
                <w:b/>
                <w:spacing w:val="-1"/>
                <w:sz w:val="18"/>
                <w:szCs w:val="18"/>
              </w:rPr>
              <w:t>r</w:t>
            </w:r>
            <w:r w:rsidRPr="00763C1E">
              <w:rPr>
                <w:b/>
                <w:spacing w:val="-2"/>
                <w:sz w:val="18"/>
                <w:szCs w:val="18"/>
              </w:rPr>
              <w:t>i</w:t>
            </w:r>
            <w:r w:rsidRPr="00763C1E">
              <w:rPr>
                <w:b/>
                <w:spacing w:val="1"/>
                <w:sz w:val="18"/>
                <w:szCs w:val="18"/>
              </w:rPr>
              <w:t>d</w:t>
            </w:r>
            <w:r w:rsidRPr="00763C1E">
              <w:rPr>
                <w:b/>
                <w:spacing w:val="-2"/>
                <w:sz w:val="18"/>
                <w:szCs w:val="18"/>
              </w:rPr>
              <w:t>e</w:t>
            </w:r>
            <w:r w:rsidRPr="00763C1E">
              <w:rPr>
                <w:b/>
                <w:spacing w:val="1"/>
                <w:sz w:val="18"/>
                <w:szCs w:val="18"/>
              </w:rPr>
              <w:t>j</w:t>
            </w:r>
            <w:r w:rsidRPr="00763C1E">
              <w:rPr>
                <w:b/>
                <w:sz w:val="18"/>
                <w:szCs w:val="18"/>
              </w:rPr>
              <w:t>e</w:t>
            </w:r>
          </w:p>
        </w:tc>
        <w:tc>
          <w:tcPr>
            <w:tcW w:w="55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0B4CBB">
            <w:pPr>
              <w:tabs>
                <w:tab w:val="left" w:pos="580"/>
              </w:tabs>
              <w:spacing w:before="87" w:after="0" w:line="239" w:lineRule="auto"/>
              <w:ind w:left="-3" w:right="-46"/>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 xml:space="preserve">s </w:t>
            </w:r>
            <w:r w:rsidRPr="00763C1E">
              <w:rPr>
                <w:b/>
                <w:spacing w:val="-2"/>
                <w:sz w:val="18"/>
                <w:szCs w:val="18"/>
              </w:rPr>
              <w:t>e</w:t>
            </w:r>
            <w:r w:rsidRPr="00763C1E">
              <w:rPr>
                <w:b/>
                <w:spacing w:val="-1"/>
                <w:sz w:val="18"/>
                <w:szCs w:val="18"/>
              </w:rPr>
              <w:t>r</w:t>
            </w:r>
            <w:r w:rsidRPr="00763C1E">
              <w:rPr>
                <w:b/>
                <w:spacing w:val="-2"/>
                <w:sz w:val="18"/>
                <w:szCs w:val="18"/>
              </w:rPr>
              <w:t>e</w:t>
            </w:r>
            <w:r w:rsidRPr="00763C1E">
              <w:rPr>
                <w:b/>
                <w:spacing w:val="1"/>
                <w:sz w:val="18"/>
                <w:szCs w:val="18"/>
              </w:rPr>
              <w:t>d</w:t>
            </w:r>
            <w:r w:rsidRPr="00763C1E">
              <w:rPr>
                <w:b/>
                <w:sz w:val="18"/>
                <w:szCs w:val="18"/>
              </w:rPr>
              <w:t>m</w:t>
            </w:r>
            <w:r w:rsidRPr="00763C1E">
              <w:rPr>
                <w:b/>
                <w:spacing w:val="-2"/>
                <w:sz w:val="18"/>
                <w:szCs w:val="18"/>
              </w:rPr>
              <w:t>é</w:t>
            </w:r>
            <w:r w:rsidRPr="00763C1E">
              <w:rPr>
                <w:b/>
                <w:spacing w:val="4"/>
                <w:sz w:val="18"/>
                <w:szCs w:val="18"/>
              </w:rPr>
              <w:t>n</w:t>
            </w:r>
            <w:r w:rsidRPr="00763C1E">
              <w:rPr>
                <w:b/>
                <w:spacing w:val="-4"/>
                <w:sz w:val="18"/>
                <w:szCs w:val="18"/>
              </w:rPr>
              <w:t>y</w:t>
            </w:r>
            <w:r w:rsidRPr="00763C1E">
              <w:rPr>
                <w:b/>
                <w:spacing w:val="-2"/>
                <w:sz w:val="18"/>
                <w:szCs w:val="18"/>
              </w:rPr>
              <w:t>e</w:t>
            </w:r>
            <w:r w:rsidRPr="00763C1E">
              <w:rPr>
                <w:b/>
                <w:sz w:val="18"/>
                <w:szCs w:val="18"/>
              </w:rPr>
              <w:t>s</w:t>
            </w:r>
            <w:r w:rsidRPr="00763C1E">
              <w:rPr>
                <w:b/>
                <w:spacing w:val="2"/>
                <w:sz w:val="18"/>
                <w:szCs w:val="18"/>
              </w:rPr>
              <w:t>s</w:t>
            </w:r>
            <w:r w:rsidRPr="00763C1E">
              <w:rPr>
                <w:b/>
                <w:spacing w:val="-2"/>
                <w:sz w:val="18"/>
                <w:szCs w:val="18"/>
              </w:rPr>
              <w:t>é</w:t>
            </w:r>
            <w:r w:rsidRPr="00763C1E">
              <w:rPr>
                <w:b/>
                <w:spacing w:val="1"/>
                <w:sz w:val="18"/>
                <w:szCs w:val="18"/>
              </w:rPr>
              <w:t>g</w:t>
            </w:r>
            <w:r w:rsidRPr="00763C1E">
              <w:rPr>
                <w:b/>
                <w:spacing w:val="-2"/>
                <w:sz w:val="18"/>
                <w:szCs w:val="18"/>
              </w:rPr>
              <w:t>é</w:t>
            </w:r>
            <w:r w:rsidRPr="00763C1E">
              <w:rPr>
                <w:b/>
                <w:sz w:val="18"/>
                <w:szCs w:val="18"/>
              </w:rPr>
              <w:t>t m</w:t>
            </w:r>
            <w:r w:rsidRPr="00763C1E">
              <w:rPr>
                <w:b/>
                <w:spacing w:val="-2"/>
                <w:sz w:val="18"/>
                <w:szCs w:val="18"/>
              </w:rPr>
              <w:t>é</w:t>
            </w:r>
            <w:r w:rsidRPr="00763C1E">
              <w:rPr>
                <w:b/>
                <w:spacing w:val="-1"/>
                <w:sz w:val="18"/>
                <w:szCs w:val="18"/>
              </w:rPr>
              <w:t>r</w:t>
            </w:r>
            <w:r w:rsidRPr="00763C1E">
              <w:rPr>
                <w:b/>
                <w:sz w:val="18"/>
                <w:szCs w:val="18"/>
              </w:rPr>
              <w:t xml:space="preserve">ő </w:t>
            </w:r>
            <w:r w:rsidRPr="00763C1E">
              <w:rPr>
                <w:b/>
                <w:spacing w:val="1"/>
                <w:sz w:val="18"/>
                <w:szCs w:val="18"/>
              </w:rPr>
              <w:t>in</w:t>
            </w:r>
            <w:r w:rsidRPr="00763C1E">
              <w:rPr>
                <w:b/>
                <w:spacing w:val="-1"/>
                <w:sz w:val="18"/>
                <w:szCs w:val="18"/>
              </w:rPr>
              <w:t>d</w:t>
            </w:r>
            <w:r w:rsidRPr="00763C1E">
              <w:rPr>
                <w:b/>
                <w:spacing w:val="-2"/>
                <w:sz w:val="18"/>
                <w:szCs w:val="18"/>
              </w:rPr>
              <w:t>i</w:t>
            </w:r>
            <w:r w:rsidRPr="00763C1E">
              <w:rPr>
                <w:b/>
                <w:spacing w:val="1"/>
                <w:sz w:val="18"/>
                <w:szCs w:val="18"/>
              </w:rPr>
              <w:t>k</w:t>
            </w:r>
            <w:r w:rsidRPr="00763C1E">
              <w:rPr>
                <w:b/>
                <w:spacing w:val="-2"/>
                <w:sz w:val="18"/>
                <w:szCs w:val="18"/>
              </w:rPr>
              <w:t>á</w:t>
            </w:r>
            <w:r w:rsidRPr="00763C1E">
              <w:rPr>
                <w:b/>
                <w:spacing w:val="1"/>
                <w:sz w:val="18"/>
                <w:szCs w:val="18"/>
              </w:rPr>
              <w:t>t</w:t>
            </w:r>
            <w:r w:rsidRPr="00763C1E">
              <w:rPr>
                <w:b/>
                <w:spacing w:val="-1"/>
                <w:sz w:val="18"/>
                <w:szCs w:val="18"/>
              </w:rPr>
              <w:t>or(o</w:t>
            </w:r>
            <w:r w:rsidRPr="00763C1E">
              <w:rPr>
                <w:b/>
                <w:spacing w:val="1"/>
                <w:sz w:val="18"/>
                <w:szCs w:val="18"/>
              </w:rPr>
              <w:t>k</w:t>
            </w:r>
            <w:r w:rsidRPr="00763C1E">
              <w:rPr>
                <w:b/>
                <w:sz w:val="18"/>
                <w:szCs w:val="18"/>
              </w:rPr>
              <w:t>)</w:t>
            </w:r>
          </w:p>
        </w:tc>
        <w:tc>
          <w:tcPr>
            <w:tcW w:w="504"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0B4CBB">
            <w:pPr>
              <w:spacing w:before="1" w:after="0" w:line="239" w:lineRule="auto"/>
              <w:ind w:left="-1" w:right="-46"/>
              <w:jc w:val="center"/>
              <w:rPr>
                <w:b/>
                <w:sz w:val="18"/>
                <w:szCs w:val="18"/>
              </w:rPr>
            </w:pPr>
            <w:r w:rsidRPr="00763C1E">
              <w:rPr>
                <w:b/>
                <w:spacing w:val="-1"/>
                <w:sz w:val="18"/>
                <w:szCs w:val="18"/>
              </w:rPr>
              <w:t>A</w:t>
            </w:r>
            <w:r w:rsidRPr="00763C1E">
              <w:rPr>
                <w:b/>
                <w:sz w:val="18"/>
                <w:szCs w:val="18"/>
              </w:rPr>
              <w:t>z</w:t>
            </w:r>
            <w:r w:rsidRPr="00763C1E">
              <w:rPr>
                <w:b/>
                <w:spacing w:val="18"/>
                <w:sz w:val="18"/>
                <w:szCs w:val="18"/>
              </w:rPr>
              <w:t xml:space="preserve">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20"/>
                <w:sz w:val="18"/>
                <w:szCs w:val="18"/>
              </w:rPr>
              <w:t xml:space="preserve"> </w:t>
            </w:r>
            <w:r w:rsidRPr="00763C1E">
              <w:rPr>
                <w:b/>
                <w:sz w:val="18"/>
                <w:szCs w:val="18"/>
              </w:rPr>
              <w:t>m</w:t>
            </w:r>
            <w:r w:rsidRPr="00763C1E">
              <w:rPr>
                <w:b/>
                <w:spacing w:val="1"/>
                <w:sz w:val="18"/>
                <w:szCs w:val="18"/>
              </w:rPr>
              <w:t>e</w:t>
            </w:r>
            <w:r w:rsidRPr="00763C1E">
              <w:rPr>
                <w:b/>
                <w:spacing w:val="-1"/>
                <w:sz w:val="18"/>
                <w:szCs w:val="18"/>
              </w:rPr>
              <w:t>gv</w:t>
            </w:r>
            <w:r w:rsidRPr="00763C1E">
              <w:rPr>
                <w:b/>
                <w:spacing w:val="1"/>
                <w:sz w:val="18"/>
                <w:szCs w:val="18"/>
              </w:rPr>
              <w:t>a</w:t>
            </w:r>
            <w:r w:rsidRPr="00763C1E">
              <w:rPr>
                <w:b/>
                <w:spacing w:val="-2"/>
                <w:sz w:val="18"/>
                <w:szCs w:val="18"/>
              </w:rPr>
              <w:t>l</w:t>
            </w:r>
            <w:r w:rsidRPr="00763C1E">
              <w:rPr>
                <w:b/>
                <w:spacing w:val="-1"/>
                <w:sz w:val="18"/>
                <w:szCs w:val="18"/>
              </w:rPr>
              <w:t>ó</w:t>
            </w:r>
            <w:r w:rsidRPr="00763C1E">
              <w:rPr>
                <w:b/>
                <w:sz w:val="18"/>
                <w:szCs w:val="18"/>
              </w:rPr>
              <w:t>s</w:t>
            </w:r>
            <w:r w:rsidRPr="00763C1E">
              <w:rPr>
                <w:b/>
                <w:spacing w:val="1"/>
                <w:sz w:val="18"/>
                <w:szCs w:val="18"/>
              </w:rPr>
              <w:t>ítá</w:t>
            </w:r>
            <w:r w:rsidRPr="00763C1E">
              <w:rPr>
                <w:b/>
                <w:sz w:val="18"/>
                <w:szCs w:val="18"/>
              </w:rPr>
              <w:t>s</w:t>
            </w:r>
            <w:r w:rsidRPr="00763C1E">
              <w:rPr>
                <w:b/>
                <w:spacing w:val="1"/>
                <w:sz w:val="18"/>
                <w:szCs w:val="18"/>
              </w:rPr>
              <w:t>áh</w:t>
            </w:r>
            <w:r w:rsidRPr="00763C1E">
              <w:rPr>
                <w:b/>
                <w:spacing w:val="-1"/>
                <w:sz w:val="18"/>
                <w:szCs w:val="18"/>
              </w:rPr>
              <w:t>o</w:t>
            </w:r>
            <w:r w:rsidRPr="00763C1E">
              <w:rPr>
                <w:b/>
                <w:sz w:val="18"/>
                <w:szCs w:val="18"/>
              </w:rPr>
              <w:t>z s</w:t>
            </w:r>
            <w:r w:rsidRPr="00763C1E">
              <w:rPr>
                <w:b/>
                <w:spacing w:val="-2"/>
                <w:sz w:val="18"/>
                <w:szCs w:val="18"/>
              </w:rPr>
              <w:t>z</w:t>
            </w:r>
            <w:r w:rsidRPr="00763C1E">
              <w:rPr>
                <w:b/>
                <w:spacing w:val="1"/>
                <w:sz w:val="18"/>
                <w:szCs w:val="18"/>
              </w:rPr>
              <w:t>ük</w:t>
            </w:r>
            <w:r w:rsidRPr="00763C1E">
              <w:rPr>
                <w:b/>
                <w:sz w:val="18"/>
                <w:szCs w:val="18"/>
              </w:rPr>
              <w:t>s</w:t>
            </w:r>
            <w:r w:rsidRPr="00763C1E">
              <w:rPr>
                <w:b/>
                <w:spacing w:val="-2"/>
                <w:sz w:val="18"/>
                <w:szCs w:val="18"/>
              </w:rPr>
              <w:t>é</w:t>
            </w:r>
            <w:r w:rsidRPr="00763C1E">
              <w:rPr>
                <w:b/>
                <w:spacing w:val="-1"/>
                <w:sz w:val="18"/>
                <w:szCs w:val="18"/>
              </w:rPr>
              <w:t>g</w:t>
            </w:r>
            <w:r w:rsidRPr="00763C1E">
              <w:rPr>
                <w:b/>
                <w:spacing w:val="-2"/>
                <w:sz w:val="18"/>
                <w:szCs w:val="18"/>
              </w:rPr>
              <w:t>e</w:t>
            </w:r>
            <w:r w:rsidRPr="00763C1E">
              <w:rPr>
                <w:b/>
                <w:sz w:val="18"/>
                <w:szCs w:val="18"/>
              </w:rPr>
              <w:t>s</w:t>
            </w:r>
            <w:r w:rsidRPr="00763C1E">
              <w:rPr>
                <w:b/>
                <w:spacing w:val="4"/>
                <w:sz w:val="18"/>
                <w:szCs w:val="18"/>
              </w:rPr>
              <w:t xml:space="preserve"> </w:t>
            </w:r>
            <w:r w:rsidRPr="00763C1E">
              <w:rPr>
                <w:b/>
                <w:spacing w:val="-2"/>
                <w:sz w:val="18"/>
                <w:szCs w:val="18"/>
              </w:rPr>
              <w:t>e</w:t>
            </w:r>
            <w:r w:rsidRPr="00763C1E">
              <w:rPr>
                <w:b/>
                <w:spacing w:val="2"/>
                <w:sz w:val="18"/>
                <w:szCs w:val="18"/>
              </w:rPr>
              <w:t>r</w:t>
            </w:r>
            <w:r w:rsidRPr="00763C1E">
              <w:rPr>
                <w:b/>
                <w:spacing w:val="-1"/>
                <w:sz w:val="18"/>
                <w:szCs w:val="18"/>
              </w:rPr>
              <w:t>őfo</w:t>
            </w:r>
            <w:r w:rsidRPr="00763C1E">
              <w:rPr>
                <w:b/>
                <w:spacing w:val="-1"/>
                <w:sz w:val="18"/>
                <w:szCs w:val="18"/>
              </w:rPr>
              <w:t>r</w:t>
            </w:r>
            <w:r w:rsidRPr="00763C1E">
              <w:rPr>
                <w:b/>
                <w:spacing w:val="-1"/>
                <w:sz w:val="18"/>
                <w:szCs w:val="18"/>
              </w:rPr>
              <w:t>r</w:t>
            </w:r>
            <w:r w:rsidRPr="00763C1E">
              <w:rPr>
                <w:b/>
                <w:spacing w:val="1"/>
                <w:sz w:val="18"/>
                <w:szCs w:val="18"/>
              </w:rPr>
              <w:t>á</w:t>
            </w:r>
            <w:r w:rsidRPr="00763C1E">
              <w:rPr>
                <w:b/>
                <w:sz w:val="18"/>
                <w:szCs w:val="18"/>
              </w:rPr>
              <w:t>s</w:t>
            </w:r>
            <w:r w:rsidRPr="00763C1E">
              <w:rPr>
                <w:b/>
                <w:spacing w:val="-1"/>
                <w:sz w:val="18"/>
                <w:szCs w:val="18"/>
              </w:rPr>
              <w:t>o</w:t>
            </w:r>
            <w:r w:rsidRPr="00763C1E">
              <w:rPr>
                <w:b/>
                <w:sz w:val="18"/>
                <w:szCs w:val="18"/>
              </w:rPr>
              <w:t>k</w:t>
            </w:r>
          </w:p>
        </w:tc>
        <w:tc>
          <w:tcPr>
            <w:tcW w:w="518" w:type="pct"/>
            <w:tcBorders>
              <w:top w:val="single" w:sz="6" w:space="0" w:color="000000"/>
              <w:left w:val="single" w:sz="6" w:space="0" w:color="000000"/>
              <w:bottom w:val="single" w:sz="6" w:space="0" w:color="000000"/>
              <w:right w:val="single" w:sz="6" w:space="0" w:color="000000"/>
            </w:tcBorders>
            <w:vAlign w:val="center"/>
          </w:tcPr>
          <w:p w:rsidR="000C6EE5" w:rsidRPr="00763C1E" w:rsidRDefault="000C6EE5" w:rsidP="000B4CBB">
            <w:pPr>
              <w:spacing w:after="0" w:line="240" w:lineRule="auto"/>
              <w:ind w:left="-3" w:right="-57"/>
              <w:jc w:val="center"/>
              <w:rPr>
                <w:b/>
                <w:sz w:val="18"/>
                <w:szCs w:val="18"/>
              </w:rPr>
            </w:pPr>
            <w:r w:rsidRPr="00763C1E">
              <w:rPr>
                <w:b/>
                <w:spacing w:val="-1"/>
                <w:sz w:val="18"/>
                <w:szCs w:val="18"/>
              </w:rPr>
              <w:t>A</w:t>
            </w:r>
            <w:r w:rsidRPr="00763C1E">
              <w:rPr>
                <w:b/>
                <w:sz w:val="18"/>
                <w:szCs w:val="18"/>
              </w:rPr>
              <w:t xml:space="preserve">z </w:t>
            </w:r>
            <w:r w:rsidRPr="00763C1E">
              <w:rPr>
                <w:b/>
                <w:spacing w:val="1"/>
                <w:sz w:val="18"/>
                <w:szCs w:val="18"/>
              </w:rPr>
              <w:t>int</w:t>
            </w:r>
            <w:r w:rsidRPr="00763C1E">
              <w:rPr>
                <w:b/>
                <w:spacing w:val="-2"/>
                <w:sz w:val="18"/>
                <w:szCs w:val="18"/>
              </w:rPr>
              <w:t>éz</w:t>
            </w:r>
            <w:r w:rsidRPr="00763C1E">
              <w:rPr>
                <w:b/>
                <w:spacing w:val="1"/>
                <w:sz w:val="18"/>
                <w:szCs w:val="18"/>
              </w:rPr>
              <w:t>k</w:t>
            </w:r>
            <w:r w:rsidRPr="00763C1E">
              <w:rPr>
                <w:b/>
                <w:spacing w:val="-2"/>
                <w:sz w:val="18"/>
                <w:szCs w:val="18"/>
              </w:rPr>
              <w:t>e</w:t>
            </w:r>
            <w:r w:rsidRPr="00763C1E">
              <w:rPr>
                <w:b/>
                <w:spacing w:val="1"/>
                <w:sz w:val="18"/>
                <w:szCs w:val="18"/>
              </w:rPr>
              <w:t>d</w:t>
            </w:r>
            <w:r w:rsidRPr="00763C1E">
              <w:rPr>
                <w:b/>
                <w:spacing w:val="-2"/>
                <w:sz w:val="18"/>
                <w:szCs w:val="18"/>
              </w:rPr>
              <w:t>é</w:t>
            </w:r>
            <w:r w:rsidRPr="00763C1E">
              <w:rPr>
                <w:b/>
                <w:sz w:val="18"/>
                <w:szCs w:val="18"/>
              </w:rPr>
              <w:t>s</w:t>
            </w:r>
            <w:r w:rsidRPr="00763C1E">
              <w:rPr>
                <w:b/>
                <w:spacing w:val="37"/>
                <w:sz w:val="18"/>
                <w:szCs w:val="18"/>
              </w:rPr>
              <w:t xml:space="preserve"> </w:t>
            </w:r>
            <w:r w:rsidRPr="00763C1E">
              <w:rPr>
                <w:b/>
                <w:spacing w:val="-2"/>
                <w:sz w:val="18"/>
                <w:szCs w:val="18"/>
              </w:rPr>
              <w:t>e</w:t>
            </w:r>
            <w:r w:rsidRPr="00763C1E">
              <w:rPr>
                <w:b/>
                <w:spacing w:val="-1"/>
                <w:sz w:val="18"/>
                <w:szCs w:val="18"/>
              </w:rPr>
              <w:t>r</w:t>
            </w:r>
            <w:r w:rsidRPr="00763C1E">
              <w:rPr>
                <w:b/>
                <w:spacing w:val="-2"/>
                <w:sz w:val="18"/>
                <w:szCs w:val="18"/>
              </w:rPr>
              <w:t>e</w:t>
            </w:r>
            <w:r w:rsidRPr="00763C1E">
              <w:rPr>
                <w:b/>
                <w:spacing w:val="1"/>
                <w:sz w:val="18"/>
                <w:szCs w:val="18"/>
              </w:rPr>
              <w:t>d</w:t>
            </w:r>
            <w:r w:rsidRPr="00763C1E">
              <w:rPr>
                <w:b/>
                <w:sz w:val="18"/>
                <w:szCs w:val="18"/>
              </w:rPr>
              <w:t>m</w:t>
            </w:r>
            <w:r w:rsidRPr="00763C1E">
              <w:rPr>
                <w:b/>
                <w:spacing w:val="-2"/>
                <w:sz w:val="18"/>
                <w:szCs w:val="18"/>
              </w:rPr>
              <w:t>é</w:t>
            </w:r>
            <w:r w:rsidRPr="00763C1E">
              <w:rPr>
                <w:b/>
                <w:spacing w:val="4"/>
                <w:sz w:val="18"/>
                <w:szCs w:val="18"/>
              </w:rPr>
              <w:t>n</w:t>
            </w:r>
            <w:r w:rsidRPr="00763C1E">
              <w:rPr>
                <w:b/>
                <w:spacing w:val="-1"/>
                <w:sz w:val="18"/>
                <w:szCs w:val="18"/>
              </w:rPr>
              <w:t>y</w:t>
            </w:r>
            <w:r w:rsidRPr="00763C1E">
              <w:rPr>
                <w:b/>
                <w:spacing w:val="-2"/>
                <w:sz w:val="18"/>
                <w:szCs w:val="18"/>
              </w:rPr>
              <w:t>e</w:t>
            </w:r>
            <w:r w:rsidRPr="00763C1E">
              <w:rPr>
                <w:b/>
                <w:spacing w:val="1"/>
                <w:sz w:val="18"/>
                <w:szCs w:val="18"/>
              </w:rPr>
              <w:t>in</w:t>
            </w:r>
            <w:r w:rsidRPr="00763C1E">
              <w:rPr>
                <w:b/>
                <w:spacing w:val="-2"/>
                <w:sz w:val="18"/>
                <w:szCs w:val="18"/>
              </w:rPr>
              <w:t>e</w:t>
            </w:r>
            <w:r w:rsidRPr="00763C1E">
              <w:rPr>
                <w:b/>
                <w:sz w:val="18"/>
                <w:szCs w:val="18"/>
              </w:rPr>
              <w:t>k</w:t>
            </w:r>
            <w:r w:rsidRPr="00763C1E">
              <w:rPr>
                <w:b/>
                <w:spacing w:val="2"/>
                <w:sz w:val="18"/>
                <w:szCs w:val="18"/>
              </w:rPr>
              <w:t xml:space="preserve"> </w:t>
            </w:r>
            <w:r w:rsidRPr="00763C1E">
              <w:rPr>
                <w:b/>
                <w:spacing w:val="-1"/>
                <w:sz w:val="18"/>
                <w:szCs w:val="18"/>
              </w:rPr>
              <w:t>f</w:t>
            </w:r>
            <w:r w:rsidRPr="00763C1E">
              <w:rPr>
                <w:b/>
                <w:spacing w:val="-2"/>
                <w:sz w:val="18"/>
                <w:szCs w:val="18"/>
              </w:rPr>
              <w:t>e</w:t>
            </w:r>
            <w:r w:rsidRPr="00763C1E">
              <w:rPr>
                <w:b/>
                <w:spacing w:val="-1"/>
                <w:sz w:val="18"/>
                <w:szCs w:val="18"/>
              </w:rPr>
              <w:t>n</w:t>
            </w:r>
            <w:r w:rsidRPr="00763C1E">
              <w:rPr>
                <w:b/>
                <w:spacing w:val="1"/>
                <w:sz w:val="18"/>
                <w:szCs w:val="18"/>
              </w:rPr>
              <w:t>nta</w:t>
            </w:r>
            <w:r w:rsidRPr="00763C1E">
              <w:rPr>
                <w:b/>
                <w:spacing w:val="-3"/>
                <w:sz w:val="18"/>
                <w:szCs w:val="18"/>
              </w:rPr>
              <w:t>r</w:t>
            </w:r>
            <w:r w:rsidRPr="00763C1E">
              <w:rPr>
                <w:b/>
                <w:spacing w:val="1"/>
                <w:sz w:val="18"/>
                <w:szCs w:val="18"/>
              </w:rPr>
              <w:t>t</w:t>
            </w:r>
            <w:r w:rsidRPr="00763C1E">
              <w:rPr>
                <w:b/>
                <w:spacing w:val="-1"/>
                <w:sz w:val="18"/>
                <w:szCs w:val="18"/>
              </w:rPr>
              <w:t>h</w:t>
            </w:r>
            <w:r w:rsidRPr="00763C1E">
              <w:rPr>
                <w:b/>
                <w:spacing w:val="1"/>
                <w:sz w:val="18"/>
                <w:szCs w:val="18"/>
              </w:rPr>
              <w:t>at</w:t>
            </w:r>
            <w:r w:rsidRPr="00763C1E">
              <w:rPr>
                <w:b/>
                <w:spacing w:val="-1"/>
                <w:sz w:val="18"/>
                <w:szCs w:val="18"/>
              </w:rPr>
              <w:t>ó</w:t>
            </w:r>
            <w:r w:rsidRPr="00763C1E">
              <w:rPr>
                <w:b/>
                <w:sz w:val="18"/>
                <w:szCs w:val="18"/>
              </w:rPr>
              <w:t>s</w:t>
            </w:r>
            <w:r w:rsidRPr="00763C1E">
              <w:rPr>
                <w:b/>
                <w:spacing w:val="1"/>
                <w:sz w:val="18"/>
                <w:szCs w:val="18"/>
              </w:rPr>
              <w:t>á</w:t>
            </w:r>
            <w:r w:rsidRPr="00763C1E">
              <w:rPr>
                <w:b/>
                <w:spacing w:val="-4"/>
                <w:sz w:val="18"/>
                <w:szCs w:val="18"/>
              </w:rPr>
              <w:t>g</w:t>
            </w:r>
            <w:r w:rsidRPr="00763C1E">
              <w:rPr>
                <w:b/>
                <w:sz w:val="18"/>
                <w:szCs w:val="18"/>
              </w:rPr>
              <w:t>a</w:t>
            </w:r>
          </w:p>
        </w:tc>
      </w:tr>
      <w:tr w:rsidR="000C6EE5" w:rsidRPr="00763C1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DB3DC6" w:rsidRDefault="000C6EE5" w:rsidP="000B4CBB">
            <w:pPr>
              <w:spacing w:after="0" w:line="240" w:lineRule="auto"/>
              <w:ind w:left="113" w:right="110"/>
              <w:rPr>
                <w:b/>
                <w:spacing w:val="-1"/>
                <w:sz w:val="18"/>
                <w:szCs w:val="18"/>
              </w:rPr>
            </w:pPr>
            <w:r w:rsidRPr="00DB3DC6">
              <w:rPr>
                <w:b/>
              </w:rPr>
              <w:t>Attala Község</w:t>
            </w:r>
          </w:p>
        </w:tc>
      </w:tr>
      <w:tr w:rsidR="000C6EE5" w:rsidRPr="00612048" w:rsidTr="00CD7422">
        <w:tc>
          <w:tcPr>
            <w:tcW w:w="40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Akadályok nélkül kö</w:t>
            </w:r>
            <w:r w:rsidRPr="00025015">
              <w:rPr>
                <w:spacing w:val="-1"/>
                <w:sz w:val="18"/>
                <w:szCs w:val="18"/>
              </w:rPr>
              <w:t>n</w:t>
            </w:r>
            <w:r w:rsidRPr="00025015">
              <w:rPr>
                <w:spacing w:val="-1"/>
                <w:sz w:val="18"/>
                <w:szCs w:val="18"/>
              </w:rPr>
              <w:t>nyebb</w:t>
            </w:r>
          </w:p>
        </w:tc>
        <w:tc>
          <w:tcPr>
            <w:tcW w:w="55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A település kö</w:t>
            </w:r>
            <w:r w:rsidRPr="00025015">
              <w:rPr>
                <w:spacing w:val="-1"/>
                <w:sz w:val="18"/>
                <w:szCs w:val="18"/>
              </w:rPr>
              <w:t>z</w:t>
            </w:r>
            <w:r w:rsidRPr="00025015">
              <w:rPr>
                <w:spacing w:val="-1"/>
                <w:sz w:val="18"/>
                <w:szCs w:val="18"/>
              </w:rPr>
              <w:t>épületeinek ak</w:t>
            </w:r>
            <w:r w:rsidRPr="00025015">
              <w:rPr>
                <w:spacing w:val="-1"/>
                <w:sz w:val="18"/>
                <w:szCs w:val="18"/>
              </w:rPr>
              <w:t>a</w:t>
            </w:r>
            <w:r w:rsidRPr="00025015">
              <w:rPr>
                <w:spacing w:val="-1"/>
                <w:sz w:val="18"/>
                <w:szCs w:val="18"/>
              </w:rPr>
              <w:t>dálymentesítése nincs mindenhol megoldva. Kevés az akadályment</w:t>
            </w:r>
            <w:r w:rsidRPr="00025015">
              <w:rPr>
                <w:spacing w:val="-1"/>
                <w:sz w:val="18"/>
                <w:szCs w:val="18"/>
              </w:rPr>
              <w:t>e</w:t>
            </w:r>
            <w:r w:rsidRPr="00025015">
              <w:rPr>
                <w:spacing w:val="-1"/>
                <w:sz w:val="18"/>
                <w:szCs w:val="18"/>
              </w:rPr>
              <w:t>sített járda, közt</w:t>
            </w:r>
            <w:r w:rsidRPr="00025015">
              <w:rPr>
                <w:spacing w:val="-1"/>
                <w:sz w:val="18"/>
                <w:szCs w:val="18"/>
              </w:rPr>
              <w:t>e</w:t>
            </w:r>
            <w:r w:rsidRPr="00025015">
              <w:rPr>
                <w:spacing w:val="-1"/>
                <w:sz w:val="18"/>
                <w:szCs w:val="18"/>
              </w:rPr>
              <w:t>rület, nincs akadálymentesítve az orvosi rend</w:t>
            </w:r>
            <w:r w:rsidRPr="00025015">
              <w:rPr>
                <w:spacing w:val="-1"/>
                <w:sz w:val="18"/>
                <w:szCs w:val="18"/>
              </w:rPr>
              <w:t>e</w:t>
            </w:r>
            <w:r w:rsidRPr="00025015">
              <w:rPr>
                <w:spacing w:val="-1"/>
                <w:sz w:val="18"/>
                <w:szCs w:val="18"/>
              </w:rPr>
              <w:t>lő és művelődési ház.</w:t>
            </w:r>
          </w:p>
        </w:tc>
        <w:tc>
          <w:tcPr>
            <w:tcW w:w="502" w:type="pct"/>
            <w:tcBorders>
              <w:top w:val="single" w:sz="6" w:space="0" w:color="000000"/>
              <w:left w:val="single" w:sz="6" w:space="0" w:color="000000"/>
              <w:bottom w:val="single" w:sz="6" w:space="0" w:color="000000"/>
              <w:right w:val="single" w:sz="6" w:space="0" w:color="000000"/>
            </w:tcBorders>
          </w:tcPr>
          <w:p w:rsidR="000C6EE5" w:rsidRPr="00025015" w:rsidRDefault="000C6EE5" w:rsidP="007465D9">
            <w:pPr>
              <w:spacing w:after="0" w:line="240" w:lineRule="auto"/>
              <w:ind w:left="113" w:right="110"/>
              <w:jc w:val="both"/>
              <w:rPr>
                <w:spacing w:val="-1"/>
                <w:sz w:val="18"/>
                <w:szCs w:val="18"/>
              </w:rPr>
            </w:pPr>
            <w:r w:rsidRPr="00025015">
              <w:rPr>
                <w:spacing w:val="-1"/>
                <w:sz w:val="18"/>
                <w:szCs w:val="18"/>
              </w:rPr>
              <w:t>Fizikai korlátok, akadályok megsz</w:t>
            </w:r>
            <w:r>
              <w:rPr>
                <w:spacing w:val="-1"/>
                <w:sz w:val="18"/>
                <w:szCs w:val="18"/>
              </w:rPr>
              <w:t>ű</w:t>
            </w:r>
            <w:r w:rsidRPr="00025015">
              <w:rPr>
                <w:spacing w:val="-1"/>
                <w:sz w:val="18"/>
                <w:szCs w:val="18"/>
              </w:rPr>
              <w:t>nteté-se,</w:t>
            </w:r>
            <w:r>
              <w:rPr>
                <w:spacing w:val="-1"/>
                <w:sz w:val="18"/>
                <w:szCs w:val="18"/>
              </w:rPr>
              <w:t xml:space="preserve"> </w:t>
            </w:r>
            <w:r w:rsidRPr="00025015">
              <w:rPr>
                <w:spacing w:val="-1"/>
                <w:sz w:val="18"/>
                <w:szCs w:val="18"/>
              </w:rPr>
              <w:t>kiterjesztve a hallás és l</w:t>
            </w:r>
            <w:r w:rsidRPr="00025015">
              <w:rPr>
                <w:spacing w:val="-1"/>
                <w:sz w:val="18"/>
                <w:szCs w:val="18"/>
              </w:rPr>
              <w:t>á</w:t>
            </w:r>
            <w:r w:rsidRPr="00025015">
              <w:rPr>
                <w:spacing w:val="-1"/>
                <w:sz w:val="18"/>
                <w:szCs w:val="18"/>
              </w:rPr>
              <w:t>tássérültekre is.</w:t>
            </w:r>
            <w:r>
              <w:rPr>
                <w:spacing w:val="-1"/>
                <w:sz w:val="18"/>
                <w:szCs w:val="18"/>
              </w:rPr>
              <w:t xml:space="preserve"> </w:t>
            </w:r>
            <w:r w:rsidRPr="00025015">
              <w:rPr>
                <w:spacing w:val="-1"/>
                <w:sz w:val="18"/>
                <w:szCs w:val="18"/>
              </w:rPr>
              <w:t>Az önkormán</w:t>
            </w:r>
            <w:r w:rsidRPr="00025015">
              <w:rPr>
                <w:spacing w:val="-1"/>
                <w:sz w:val="18"/>
                <w:szCs w:val="18"/>
              </w:rPr>
              <w:t>y</w:t>
            </w:r>
            <w:r w:rsidRPr="00025015">
              <w:rPr>
                <w:spacing w:val="-1"/>
                <w:sz w:val="18"/>
                <w:szCs w:val="18"/>
              </w:rPr>
              <w:t>zati intéz-mények ak</w:t>
            </w:r>
            <w:r w:rsidRPr="00025015">
              <w:rPr>
                <w:spacing w:val="-1"/>
                <w:sz w:val="18"/>
                <w:szCs w:val="18"/>
              </w:rPr>
              <w:t>a</w:t>
            </w:r>
            <w:r w:rsidRPr="00025015">
              <w:rPr>
                <w:spacing w:val="-1"/>
                <w:sz w:val="18"/>
                <w:szCs w:val="18"/>
              </w:rPr>
              <w:t>dálymentesítése,</w:t>
            </w:r>
            <w:r>
              <w:rPr>
                <w:spacing w:val="-1"/>
                <w:sz w:val="18"/>
                <w:szCs w:val="18"/>
              </w:rPr>
              <w:t xml:space="preserve"> </w:t>
            </w:r>
            <w:r w:rsidRPr="00025015">
              <w:rPr>
                <w:spacing w:val="-1"/>
                <w:sz w:val="18"/>
                <w:szCs w:val="18"/>
              </w:rPr>
              <w:t>járdák, pa</w:t>
            </w:r>
            <w:r w:rsidRPr="00025015">
              <w:rPr>
                <w:spacing w:val="-1"/>
                <w:sz w:val="18"/>
                <w:szCs w:val="18"/>
              </w:rPr>
              <w:t>r</w:t>
            </w:r>
            <w:r w:rsidRPr="00025015">
              <w:rPr>
                <w:spacing w:val="-1"/>
                <w:sz w:val="18"/>
                <w:szCs w:val="18"/>
              </w:rPr>
              <w:t>kok folyamatos karbantartása, akadályment</w:t>
            </w:r>
            <w:r w:rsidRPr="00025015">
              <w:rPr>
                <w:spacing w:val="-1"/>
                <w:sz w:val="18"/>
                <w:szCs w:val="18"/>
              </w:rPr>
              <w:t>e</w:t>
            </w:r>
            <w:r w:rsidRPr="00025015">
              <w:rPr>
                <w:spacing w:val="-1"/>
                <w:sz w:val="18"/>
                <w:szCs w:val="18"/>
              </w:rPr>
              <w:t>sítése, a fogy</w:t>
            </w:r>
            <w:r w:rsidRPr="00025015">
              <w:rPr>
                <w:spacing w:val="-1"/>
                <w:sz w:val="18"/>
                <w:szCs w:val="18"/>
              </w:rPr>
              <w:t>a</w:t>
            </w:r>
            <w:r w:rsidRPr="00025015">
              <w:rPr>
                <w:spacing w:val="-1"/>
                <w:sz w:val="18"/>
                <w:szCs w:val="18"/>
              </w:rPr>
              <w:t>tékkal élő sz</w:t>
            </w:r>
            <w:r w:rsidRPr="00025015">
              <w:rPr>
                <w:spacing w:val="-1"/>
                <w:sz w:val="18"/>
                <w:szCs w:val="18"/>
              </w:rPr>
              <w:t>e</w:t>
            </w:r>
            <w:r w:rsidRPr="00025015">
              <w:rPr>
                <w:spacing w:val="-1"/>
                <w:sz w:val="18"/>
                <w:szCs w:val="18"/>
              </w:rPr>
              <w:t>mélyek számára a biztonságos közlekedés bi</w:t>
            </w:r>
            <w:r w:rsidRPr="00025015">
              <w:rPr>
                <w:spacing w:val="-1"/>
                <w:sz w:val="18"/>
                <w:szCs w:val="18"/>
              </w:rPr>
              <w:t>z</w:t>
            </w:r>
            <w:r w:rsidRPr="00025015">
              <w:rPr>
                <w:spacing w:val="-1"/>
                <w:sz w:val="18"/>
                <w:szCs w:val="18"/>
              </w:rPr>
              <w:t>tosítása</w:t>
            </w:r>
          </w:p>
        </w:tc>
        <w:tc>
          <w:tcPr>
            <w:tcW w:w="55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Fogyatékossá</w:t>
            </w:r>
            <w:r w:rsidRPr="00025015">
              <w:rPr>
                <w:spacing w:val="-1"/>
                <w:sz w:val="18"/>
                <w:szCs w:val="18"/>
              </w:rPr>
              <w:t>g</w:t>
            </w:r>
            <w:r w:rsidRPr="00025015">
              <w:rPr>
                <w:spacing w:val="-1"/>
                <w:sz w:val="18"/>
                <w:szCs w:val="18"/>
              </w:rPr>
              <w:t>ügyi stratégia</w:t>
            </w:r>
            <w:r>
              <w:rPr>
                <w:spacing w:val="-1"/>
                <w:sz w:val="18"/>
                <w:szCs w:val="18"/>
              </w:rPr>
              <w:t xml:space="preserve"> </w:t>
            </w:r>
            <w:r w:rsidRPr="00025015">
              <w:rPr>
                <w:spacing w:val="-1"/>
                <w:sz w:val="18"/>
                <w:szCs w:val="18"/>
              </w:rPr>
              <w:t>Szociális konce</w:t>
            </w:r>
            <w:r w:rsidRPr="00025015">
              <w:rPr>
                <w:spacing w:val="-1"/>
                <w:sz w:val="18"/>
                <w:szCs w:val="18"/>
              </w:rPr>
              <w:t>p</w:t>
            </w:r>
            <w:r w:rsidRPr="00025015">
              <w:rPr>
                <w:spacing w:val="-1"/>
                <w:sz w:val="18"/>
                <w:szCs w:val="18"/>
              </w:rPr>
              <w:t>ció Költségvetési koncepció</w:t>
            </w:r>
          </w:p>
        </w:tc>
        <w:tc>
          <w:tcPr>
            <w:tcW w:w="558"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Az épületek, já</w:t>
            </w:r>
            <w:r w:rsidRPr="00025015">
              <w:rPr>
                <w:spacing w:val="-1"/>
                <w:sz w:val="18"/>
                <w:szCs w:val="18"/>
              </w:rPr>
              <w:t>r</w:t>
            </w:r>
            <w:r w:rsidRPr="00025015">
              <w:rPr>
                <w:spacing w:val="-1"/>
                <w:sz w:val="18"/>
                <w:szCs w:val="18"/>
              </w:rPr>
              <w:t>dák, közterületek felmérése, köl</w:t>
            </w:r>
            <w:r w:rsidRPr="00025015">
              <w:rPr>
                <w:spacing w:val="-1"/>
                <w:sz w:val="18"/>
                <w:szCs w:val="18"/>
              </w:rPr>
              <w:t>t</w:t>
            </w:r>
            <w:r w:rsidRPr="00025015">
              <w:rPr>
                <w:spacing w:val="-1"/>
                <w:sz w:val="18"/>
                <w:szCs w:val="18"/>
              </w:rPr>
              <w:t>ségvetés elkész</w:t>
            </w:r>
            <w:r w:rsidRPr="00025015">
              <w:rPr>
                <w:spacing w:val="-1"/>
                <w:sz w:val="18"/>
                <w:szCs w:val="18"/>
              </w:rPr>
              <w:t>í</w:t>
            </w:r>
            <w:r w:rsidRPr="00025015">
              <w:rPr>
                <w:spacing w:val="-1"/>
                <w:sz w:val="18"/>
                <w:szCs w:val="18"/>
              </w:rPr>
              <w:t>tése, előkészítés, ütemterv alapján a munka elvégz</w:t>
            </w:r>
            <w:r w:rsidRPr="00025015">
              <w:rPr>
                <w:spacing w:val="-1"/>
                <w:sz w:val="18"/>
                <w:szCs w:val="18"/>
              </w:rPr>
              <w:t>é</w:t>
            </w:r>
            <w:r w:rsidRPr="00025015">
              <w:rPr>
                <w:spacing w:val="-1"/>
                <w:sz w:val="18"/>
                <w:szCs w:val="18"/>
              </w:rPr>
              <w:t>se.</w:t>
            </w:r>
            <w:r>
              <w:rPr>
                <w:spacing w:val="-1"/>
                <w:sz w:val="18"/>
                <w:szCs w:val="18"/>
              </w:rPr>
              <w:t xml:space="preserve"> </w:t>
            </w:r>
            <w:r w:rsidRPr="00025015">
              <w:rPr>
                <w:spacing w:val="-1"/>
                <w:sz w:val="18"/>
                <w:szCs w:val="18"/>
              </w:rPr>
              <w:t>A közintézm</w:t>
            </w:r>
            <w:r w:rsidRPr="00025015">
              <w:rPr>
                <w:spacing w:val="-1"/>
                <w:sz w:val="18"/>
                <w:szCs w:val="18"/>
              </w:rPr>
              <w:t>é</w:t>
            </w:r>
            <w:r w:rsidRPr="00025015">
              <w:rPr>
                <w:spacing w:val="-1"/>
                <w:sz w:val="18"/>
                <w:szCs w:val="18"/>
              </w:rPr>
              <w:t>nyek teljes körű akadálymentes</w:t>
            </w:r>
            <w:r w:rsidRPr="00025015">
              <w:rPr>
                <w:spacing w:val="-1"/>
                <w:sz w:val="18"/>
                <w:szCs w:val="18"/>
              </w:rPr>
              <w:t>í</w:t>
            </w:r>
            <w:r w:rsidRPr="00025015">
              <w:rPr>
                <w:spacing w:val="-1"/>
                <w:sz w:val="18"/>
                <w:szCs w:val="18"/>
              </w:rPr>
              <w:t>tése.</w:t>
            </w:r>
          </w:p>
        </w:tc>
        <w:tc>
          <w:tcPr>
            <w:tcW w:w="452"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Akadálymentes</w:t>
            </w:r>
            <w:r>
              <w:rPr>
                <w:spacing w:val="-1"/>
                <w:sz w:val="18"/>
                <w:szCs w:val="18"/>
              </w:rPr>
              <w:t xml:space="preserve"> </w:t>
            </w:r>
            <w:r w:rsidRPr="00025015">
              <w:rPr>
                <w:spacing w:val="-1"/>
                <w:sz w:val="18"/>
                <w:szCs w:val="18"/>
              </w:rPr>
              <w:t>közintézmények száma emelkedje-nek</w:t>
            </w:r>
            <w:r>
              <w:rPr>
                <w:spacing w:val="-1"/>
                <w:sz w:val="18"/>
                <w:szCs w:val="18"/>
              </w:rPr>
              <w:t xml:space="preserve"> </w:t>
            </w:r>
            <w:r w:rsidRPr="00025015">
              <w:rPr>
                <w:spacing w:val="-1"/>
                <w:sz w:val="18"/>
                <w:szCs w:val="18"/>
              </w:rPr>
              <w:t>(2</w:t>
            </w:r>
            <w:r>
              <w:rPr>
                <w:spacing w:val="-1"/>
                <w:sz w:val="18"/>
                <w:szCs w:val="18"/>
              </w:rPr>
              <w:t xml:space="preserve"> </w:t>
            </w:r>
            <w:r w:rsidRPr="00025015">
              <w:rPr>
                <w:spacing w:val="-1"/>
                <w:sz w:val="18"/>
                <w:szCs w:val="18"/>
              </w:rPr>
              <w:t>épület) F</w:t>
            </w:r>
            <w:r w:rsidRPr="00025015">
              <w:rPr>
                <w:spacing w:val="-1"/>
                <w:sz w:val="18"/>
                <w:szCs w:val="18"/>
              </w:rPr>
              <w:t>o</w:t>
            </w:r>
            <w:r w:rsidRPr="00025015">
              <w:rPr>
                <w:spacing w:val="-1"/>
                <w:sz w:val="18"/>
                <w:szCs w:val="18"/>
              </w:rPr>
              <w:t>gyatékosok el</w:t>
            </w:r>
            <w:r w:rsidRPr="00025015">
              <w:rPr>
                <w:spacing w:val="-1"/>
                <w:sz w:val="18"/>
                <w:szCs w:val="18"/>
              </w:rPr>
              <w:t>é</w:t>
            </w:r>
            <w:r w:rsidRPr="00025015">
              <w:rPr>
                <w:spacing w:val="-1"/>
                <w:sz w:val="18"/>
                <w:szCs w:val="18"/>
              </w:rPr>
              <w:t>gedettsége</w:t>
            </w:r>
            <w:r>
              <w:rPr>
                <w:spacing w:val="-1"/>
                <w:sz w:val="18"/>
                <w:szCs w:val="18"/>
              </w:rPr>
              <w:t xml:space="preserve"> </w:t>
            </w:r>
            <w:r w:rsidRPr="00025015">
              <w:rPr>
                <w:spacing w:val="-1"/>
                <w:sz w:val="18"/>
                <w:szCs w:val="18"/>
              </w:rPr>
              <w:t>(80%)</w:t>
            </w:r>
            <w:r>
              <w:rPr>
                <w:spacing w:val="-1"/>
                <w:sz w:val="18"/>
                <w:szCs w:val="18"/>
              </w:rPr>
              <w:t xml:space="preserve"> </w:t>
            </w:r>
            <w:r w:rsidRPr="00025015">
              <w:rPr>
                <w:spacing w:val="-1"/>
                <w:sz w:val="18"/>
                <w:szCs w:val="18"/>
              </w:rPr>
              <w:t>EU-s</w:t>
            </w:r>
            <w:r>
              <w:rPr>
                <w:spacing w:val="-1"/>
                <w:sz w:val="18"/>
                <w:szCs w:val="18"/>
              </w:rPr>
              <w:t xml:space="preserve"> </w:t>
            </w:r>
            <w:r w:rsidRPr="00025015">
              <w:rPr>
                <w:spacing w:val="-1"/>
                <w:sz w:val="18"/>
                <w:szCs w:val="18"/>
              </w:rPr>
              <w:t>és</w:t>
            </w:r>
            <w:r>
              <w:rPr>
                <w:spacing w:val="-1"/>
                <w:sz w:val="18"/>
                <w:szCs w:val="18"/>
              </w:rPr>
              <w:t xml:space="preserve"> </w:t>
            </w:r>
            <w:r w:rsidRPr="00025015">
              <w:rPr>
                <w:spacing w:val="-1"/>
                <w:sz w:val="18"/>
                <w:szCs w:val="18"/>
              </w:rPr>
              <w:t>egyéb</w:t>
            </w:r>
            <w:r>
              <w:rPr>
                <w:spacing w:val="-1"/>
                <w:sz w:val="18"/>
                <w:szCs w:val="18"/>
              </w:rPr>
              <w:t xml:space="preserve"> </w:t>
            </w:r>
            <w:r w:rsidRPr="00025015">
              <w:rPr>
                <w:spacing w:val="-1"/>
                <w:sz w:val="18"/>
                <w:szCs w:val="18"/>
              </w:rPr>
              <w:t>p</w:t>
            </w:r>
            <w:r w:rsidRPr="00025015">
              <w:rPr>
                <w:spacing w:val="-1"/>
                <w:sz w:val="18"/>
                <w:szCs w:val="18"/>
              </w:rPr>
              <w:t>á</w:t>
            </w:r>
            <w:r w:rsidRPr="00025015">
              <w:rPr>
                <w:spacing w:val="-1"/>
                <w:sz w:val="18"/>
                <w:szCs w:val="18"/>
              </w:rPr>
              <w:t>lyázati forrás,</w:t>
            </w:r>
            <w:r>
              <w:rPr>
                <w:spacing w:val="-1"/>
                <w:sz w:val="18"/>
                <w:szCs w:val="18"/>
              </w:rPr>
              <w:t xml:space="preserve"> </w:t>
            </w:r>
            <w:r w:rsidRPr="00025015">
              <w:rPr>
                <w:spacing w:val="-1"/>
                <w:sz w:val="18"/>
                <w:szCs w:val="18"/>
              </w:rPr>
              <w:t>közalapítvány</w:t>
            </w:r>
            <w:r>
              <w:rPr>
                <w:spacing w:val="-1"/>
                <w:sz w:val="18"/>
                <w:szCs w:val="18"/>
              </w:rPr>
              <w:t xml:space="preserve"> </w:t>
            </w:r>
            <w:r w:rsidRPr="00025015">
              <w:rPr>
                <w:spacing w:val="-1"/>
                <w:sz w:val="18"/>
                <w:szCs w:val="18"/>
              </w:rPr>
              <w:t>t</w:t>
            </w:r>
            <w:r w:rsidRPr="00025015">
              <w:rPr>
                <w:spacing w:val="-1"/>
                <w:sz w:val="18"/>
                <w:szCs w:val="18"/>
              </w:rPr>
              <w:t>á</w:t>
            </w:r>
            <w:r w:rsidRPr="00025015">
              <w:rPr>
                <w:spacing w:val="-1"/>
                <w:sz w:val="18"/>
                <w:szCs w:val="18"/>
              </w:rPr>
              <w:t>mogatása, ö</w:t>
            </w:r>
            <w:r w:rsidRPr="00025015">
              <w:rPr>
                <w:spacing w:val="-1"/>
                <w:sz w:val="18"/>
                <w:szCs w:val="18"/>
              </w:rPr>
              <w:t>n</w:t>
            </w:r>
            <w:r w:rsidRPr="00025015">
              <w:rPr>
                <w:spacing w:val="-1"/>
                <w:sz w:val="18"/>
                <w:szCs w:val="18"/>
              </w:rPr>
              <w:t>kormányzat elk</w:t>
            </w:r>
            <w:r w:rsidRPr="00025015">
              <w:rPr>
                <w:spacing w:val="-1"/>
                <w:sz w:val="18"/>
                <w:szCs w:val="18"/>
              </w:rPr>
              <w:t>ü</w:t>
            </w:r>
            <w:r w:rsidRPr="00025015">
              <w:rPr>
                <w:spacing w:val="-1"/>
                <w:sz w:val="18"/>
                <w:szCs w:val="18"/>
              </w:rPr>
              <w:t>lönített pénz-eszköze,</w:t>
            </w:r>
            <w:r>
              <w:rPr>
                <w:spacing w:val="-1"/>
                <w:sz w:val="18"/>
                <w:szCs w:val="18"/>
              </w:rPr>
              <w:t xml:space="preserve"> </w:t>
            </w:r>
            <w:r w:rsidRPr="00025015">
              <w:rPr>
                <w:spacing w:val="-1"/>
                <w:sz w:val="18"/>
                <w:szCs w:val="18"/>
              </w:rPr>
              <w:t>humán erőforrásként</w:t>
            </w:r>
            <w:r>
              <w:rPr>
                <w:spacing w:val="-1"/>
                <w:sz w:val="18"/>
                <w:szCs w:val="18"/>
              </w:rPr>
              <w:t xml:space="preserve"> </w:t>
            </w:r>
            <w:r w:rsidRPr="00025015">
              <w:rPr>
                <w:spacing w:val="-1"/>
                <w:sz w:val="18"/>
                <w:szCs w:val="18"/>
              </w:rPr>
              <w:t>a</w:t>
            </w:r>
            <w:r>
              <w:rPr>
                <w:spacing w:val="-1"/>
                <w:sz w:val="18"/>
                <w:szCs w:val="18"/>
              </w:rPr>
              <w:t xml:space="preserve"> </w:t>
            </w:r>
            <w:r w:rsidRPr="00025015">
              <w:rPr>
                <w:spacing w:val="-1"/>
                <w:sz w:val="18"/>
                <w:szCs w:val="18"/>
              </w:rPr>
              <w:t>közfoglalkoztatás</w:t>
            </w:r>
            <w:r>
              <w:rPr>
                <w:spacing w:val="-1"/>
                <w:sz w:val="18"/>
                <w:szCs w:val="18"/>
              </w:rPr>
              <w:t xml:space="preserve"> </w:t>
            </w:r>
            <w:r w:rsidRPr="00025015">
              <w:rPr>
                <w:spacing w:val="-1"/>
                <w:sz w:val="18"/>
                <w:szCs w:val="18"/>
              </w:rPr>
              <w:t>bevonása a célt</w:t>
            </w:r>
            <w:r w:rsidRPr="00025015">
              <w:rPr>
                <w:spacing w:val="-1"/>
                <w:sz w:val="18"/>
                <w:szCs w:val="18"/>
              </w:rPr>
              <w:t>e</w:t>
            </w:r>
            <w:r w:rsidRPr="00025015">
              <w:rPr>
                <w:spacing w:val="-1"/>
                <w:sz w:val="18"/>
                <w:szCs w:val="18"/>
              </w:rPr>
              <w:t>rületbe</w:t>
            </w:r>
          </w:p>
        </w:tc>
        <w:tc>
          <w:tcPr>
            <w:tcW w:w="50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Önkormányzati költségvetés, Pályázati forr</w:t>
            </w:r>
            <w:r w:rsidRPr="00025015">
              <w:rPr>
                <w:spacing w:val="-1"/>
                <w:sz w:val="18"/>
                <w:szCs w:val="18"/>
              </w:rPr>
              <w:t>á</w:t>
            </w:r>
            <w:r w:rsidRPr="00025015">
              <w:rPr>
                <w:spacing w:val="-1"/>
                <w:sz w:val="18"/>
                <w:szCs w:val="18"/>
              </w:rPr>
              <w:t>sok kihasznál</w:t>
            </w:r>
            <w:r w:rsidRPr="00025015">
              <w:rPr>
                <w:spacing w:val="-1"/>
                <w:sz w:val="18"/>
                <w:szCs w:val="18"/>
              </w:rPr>
              <w:t>á</w:t>
            </w:r>
            <w:r w:rsidRPr="00025015">
              <w:rPr>
                <w:spacing w:val="-1"/>
                <w:sz w:val="18"/>
                <w:szCs w:val="18"/>
              </w:rPr>
              <w:t>sa Személyi és tárgyi feltételek biztosítása</w:t>
            </w:r>
          </w:p>
        </w:tc>
        <w:tc>
          <w:tcPr>
            <w:tcW w:w="518"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Önkormányzat, intézmények koncepciójába beépítve fen</w:t>
            </w:r>
            <w:r w:rsidRPr="00025015">
              <w:rPr>
                <w:spacing w:val="-1"/>
                <w:sz w:val="18"/>
                <w:szCs w:val="18"/>
              </w:rPr>
              <w:t>n</w:t>
            </w:r>
            <w:r w:rsidRPr="00025015">
              <w:rPr>
                <w:spacing w:val="-1"/>
                <w:sz w:val="18"/>
                <w:szCs w:val="18"/>
              </w:rPr>
              <w:t>tartható.</w:t>
            </w:r>
          </w:p>
        </w:tc>
      </w:tr>
      <w:tr w:rsidR="000C6EE5" w:rsidRPr="00612048" w:rsidTr="00CD7422">
        <w:tc>
          <w:tcPr>
            <w:tcW w:w="40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Kicsit</w:t>
            </w:r>
            <w:r>
              <w:rPr>
                <w:spacing w:val="-1"/>
                <w:sz w:val="18"/>
                <w:szCs w:val="18"/>
              </w:rPr>
              <w:t xml:space="preserve"> </w:t>
            </w:r>
            <w:r w:rsidRPr="00025015">
              <w:rPr>
                <w:spacing w:val="-1"/>
                <w:sz w:val="18"/>
                <w:szCs w:val="18"/>
              </w:rPr>
              <w:t>MÁS</w:t>
            </w:r>
            <w:r>
              <w:rPr>
                <w:spacing w:val="-1"/>
                <w:sz w:val="18"/>
                <w:szCs w:val="18"/>
              </w:rPr>
              <w:t xml:space="preserve"> </w:t>
            </w:r>
            <w:r w:rsidRPr="00025015">
              <w:rPr>
                <w:spacing w:val="-1"/>
                <w:sz w:val="18"/>
                <w:szCs w:val="18"/>
              </w:rPr>
              <w:t>vagyok!</w:t>
            </w:r>
            <w:r>
              <w:rPr>
                <w:spacing w:val="-1"/>
                <w:sz w:val="18"/>
                <w:szCs w:val="18"/>
              </w:rPr>
              <w:t xml:space="preserve"> </w:t>
            </w:r>
            <w:r w:rsidRPr="00025015">
              <w:rPr>
                <w:spacing w:val="-1"/>
                <w:sz w:val="18"/>
                <w:szCs w:val="18"/>
              </w:rPr>
              <w:t>A településen élő fogy</w:t>
            </w:r>
            <w:r w:rsidRPr="00025015">
              <w:rPr>
                <w:spacing w:val="-1"/>
                <w:sz w:val="18"/>
                <w:szCs w:val="18"/>
              </w:rPr>
              <w:t>a</w:t>
            </w:r>
            <w:r w:rsidRPr="00025015">
              <w:rPr>
                <w:spacing w:val="-1"/>
                <w:sz w:val="18"/>
                <w:szCs w:val="18"/>
              </w:rPr>
              <w:t>tékkal élők számának, helyzetének feltérkép</w:t>
            </w:r>
            <w:r w:rsidRPr="00025015">
              <w:rPr>
                <w:spacing w:val="-1"/>
                <w:sz w:val="18"/>
                <w:szCs w:val="18"/>
              </w:rPr>
              <w:t>e</w:t>
            </w:r>
            <w:r w:rsidRPr="00025015">
              <w:rPr>
                <w:spacing w:val="-1"/>
                <w:sz w:val="18"/>
                <w:szCs w:val="18"/>
              </w:rPr>
              <w:t>zése</w:t>
            </w:r>
          </w:p>
        </w:tc>
        <w:tc>
          <w:tcPr>
            <w:tcW w:w="55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A településen élő fogyatékkal élők számáról és hel</w:t>
            </w:r>
            <w:r w:rsidRPr="00025015">
              <w:rPr>
                <w:spacing w:val="-1"/>
                <w:sz w:val="18"/>
                <w:szCs w:val="18"/>
              </w:rPr>
              <w:t>y</w:t>
            </w:r>
            <w:r w:rsidRPr="00025015">
              <w:rPr>
                <w:spacing w:val="-1"/>
                <w:sz w:val="18"/>
                <w:szCs w:val="18"/>
              </w:rPr>
              <w:t>zetéről nagyon kevés informáci</w:t>
            </w:r>
            <w:r w:rsidRPr="00025015">
              <w:rPr>
                <w:spacing w:val="-1"/>
                <w:sz w:val="18"/>
                <w:szCs w:val="18"/>
              </w:rPr>
              <w:t>ó</w:t>
            </w:r>
            <w:r w:rsidRPr="00025015">
              <w:rPr>
                <w:spacing w:val="-1"/>
                <w:sz w:val="18"/>
                <w:szCs w:val="18"/>
              </w:rPr>
              <w:t>val, adattal re</w:t>
            </w:r>
            <w:r w:rsidRPr="00025015">
              <w:rPr>
                <w:spacing w:val="-1"/>
                <w:sz w:val="18"/>
                <w:szCs w:val="18"/>
              </w:rPr>
              <w:t>n</w:t>
            </w:r>
            <w:r w:rsidRPr="00025015">
              <w:rPr>
                <w:spacing w:val="-1"/>
                <w:sz w:val="18"/>
                <w:szCs w:val="18"/>
              </w:rPr>
              <w:t>delkezünk. Nincs ismeret a fogy</w:t>
            </w:r>
            <w:r w:rsidRPr="00025015">
              <w:rPr>
                <w:spacing w:val="-1"/>
                <w:sz w:val="18"/>
                <w:szCs w:val="18"/>
              </w:rPr>
              <w:t>a</w:t>
            </w:r>
            <w:r w:rsidRPr="00025015">
              <w:rPr>
                <w:spacing w:val="-1"/>
                <w:sz w:val="18"/>
                <w:szCs w:val="18"/>
              </w:rPr>
              <w:t>tékosságok típ</w:t>
            </w:r>
            <w:r w:rsidRPr="00025015">
              <w:rPr>
                <w:spacing w:val="-1"/>
                <w:sz w:val="18"/>
                <w:szCs w:val="18"/>
              </w:rPr>
              <w:t>u</w:t>
            </w:r>
            <w:r w:rsidRPr="00025015">
              <w:rPr>
                <w:spacing w:val="-1"/>
                <w:sz w:val="18"/>
                <w:szCs w:val="18"/>
              </w:rPr>
              <w:t>sáról sem,</w:t>
            </w:r>
            <w:r>
              <w:rPr>
                <w:spacing w:val="-1"/>
                <w:sz w:val="18"/>
                <w:szCs w:val="18"/>
              </w:rPr>
              <w:t xml:space="preserve"> </w:t>
            </w:r>
            <w:r w:rsidRPr="00025015">
              <w:rPr>
                <w:spacing w:val="-1"/>
                <w:sz w:val="18"/>
                <w:szCs w:val="18"/>
              </w:rPr>
              <w:t>és a</w:t>
            </w:r>
            <w:r w:rsidRPr="00025015">
              <w:rPr>
                <w:spacing w:val="-1"/>
                <w:sz w:val="18"/>
                <w:szCs w:val="18"/>
              </w:rPr>
              <w:t>r</w:t>
            </w:r>
            <w:r w:rsidRPr="00025015">
              <w:rPr>
                <w:spacing w:val="-1"/>
                <w:sz w:val="18"/>
                <w:szCs w:val="18"/>
              </w:rPr>
              <w:t>ról, milyenek a munkaerő piaci esélyeik.</w:t>
            </w:r>
          </w:p>
        </w:tc>
        <w:tc>
          <w:tcPr>
            <w:tcW w:w="502"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w:t>
            </w:r>
            <w:r>
              <w:rPr>
                <w:spacing w:val="-1"/>
                <w:sz w:val="18"/>
                <w:szCs w:val="18"/>
              </w:rPr>
              <w:t xml:space="preserve"> </w:t>
            </w:r>
            <w:r w:rsidRPr="00025015">
              <w:rPr>
                <w:spacing w:val="-1"/>
                <w:sz w:val="18"/>
                <w:szCs w:val="18"/>
              </w:rPr>
              <w:t>begyűjtött</w:t>
            </w:r>
            <w:r>
              <w:rPr>
                <w:spacing w:val="-1"/>
                <w:sz w:val="18"/>
                <w:szCs w:val="18"/>
              </w:rPr>
              <w:t xml:space="preserve"> </w:t>
            </w:r>
            <w:r w:rsidRPr="00025015">
              <w:rPr>
                <w:spacing w:val="-1"/>
                <w:sz w:val="18"/>
                <w:szCs w:val="18"/>
              </w:rPr>
              <w:t>h</w:t>
            </w:r>
            <w:r w:rsidRPr="00025015">
              <w:rPr>
                <w:spacing w:val="-1"/>
                <w:sz w:val="18"/>
                <w:szCs w:val="18"/>
              </w:rPr>
              <w:t>i</w:t>
            </w:r>
            <w:r w:rsidRPr="00025015">
              <w:rPr>
                <w:spacing w:val="-1"/>
                <w:sz w:val="18"/>
                <w:szCs w:val="18"/>
              </w:rPr>
              <w:t>ányzó adatok feldolgozásával a célcsoport</w:t>
            </w:r>
            <w:r>
              <w:rPr>
                <w:spacing w:val="-1"/>
                <w:sz w:val="18"/>
                <w:szCs w:val="18"/>
              </w:rPr>
              <w:t xml:space="preserve"> </w:t>
            </w:r>
            <w:r w:rsidRPr="00025015">
              <w:rPr>
                <w:spacing w:val="-1"/>
                <w:sz w:val="18"/>
                <w:szCs w:val="18"/>
              </w:rPr>
              <w:t>helyzetére, ig</w:t>
            </w:r>
            <w:r w:rsidRPr="00025015">
              <w:rPr>
                <w:spacing w:val="-1"/>
                <w:sz w:val="18"/>
                <w:szCs w:val="18"/>
              </w:rPr>
              <w:t>é</w:t>
            </w:r>
            <w:r w:rsidRPr="00025015">
              <w:rPr>
                <w:spacing w:val="-1"/>
                <w:sz w:val="18"/>
                <w:szCs w:val="18"/>
              </w:rPr>
              <w:t>nyeire</w:t>
            </w:r>
            <w:r>
              <w:rPr>
                <w:spacing w:val="-1"/>
                <w:sz w:val="18"/>
                <w:szCs w:val="18"/>
              </w:rPr>
              <w:t xml:space="preserve"> </w:t>
            </w:r>
            <w:r w:rsidRPr="00025015">
              <w:rPr>
                <w:spacing w:val="-1"/>
                <w:sz w:val="18"/>
                <w:szCs w:val="18"/>
              </w:rPr>
              <w:t>vonatk</w:t>
            </w:r>
            <w:r w:rsidRPr="00025015">
              <w:rPr>
                <w:spacing w:val="-1"/>
                <w:sz w:val="18"/>
                <w:szCs w:val="18"/>
              </w:rPr>
              <w:t>o</w:t>
            </w:r>
            <w:r w:rsidRPr="00025015">
              <w:rPr>
                <w:spacing w:val="-1"/>
                <w:sz w:val="18"/>
                <w:szCs w:val="18"/>
              </w:rPr>
              <w:t>zóan konkrét</w:t>
            </w:r>
            <w:r>
              <w:rPr>
                <w:spacing w:val="-1"/>
                <w:sz w:val="18"/>
                <w:szCs w:val="18"/>
              </w:rPr>
              <w:t xml:space="preserve"> </w:t>
            </w:r>
            <w:r w:rsidRPr="00025015">
              <w:rPr>
                <w:spacing w:val="-1"/>
                <w:sz w:val="18"/>
                <w:szCs w:val="18"/>
              </w:rPr>
              <w:t>segítségnyújtási javaslatok</w:t>
            </w:r>
            <w:r>
              <w:rPr>
                <w:spacing w:val="-1"/>
                <w:sz w:val="18"/>
                <w:szCs w:val="18"/>
              </w:rPr>
              <w:t xml:space="preserve"> </w:t>
            </w:r>
            <w:r w:rsidRPr="00025015">
              <w:rPr>
                <w:spacing w:val="-1"/>
                <w:sz w:val="18"/>
                <w:szCs w:val="18"/>
              </w:rPr>
              <w:t>k</w:t>
            </w:r>
            <w:r w:rsidRPr="00025015">
              <w:rPr>
                <w:spacing w:val="-1"/>
                <w:sz w:val="18"/>
                <w:szCs w:val="18"/>
              </w:rPr>
              <w:t>i</w:t>
            </w:r>
            <w:r w:rsidRPr="00025015">
              <w:rPr>
                <w:spacing w:val="-1"/>
                <w:sz w:val="18"/>
                <w:szCs w:val="18"/>
              </w:rPr>
              <w:t>dolgozása, po</w:t>
            </w:r>
            <w:r w:rsidRPr="00025015">
              <w:rPr>
                <w:spacing w:val="-1"/>
                <w:sz w:val="18"/>
                <w:szCs w:val="18"/>
              </w:rPr>
              <w:t>n</w:t>
            </w:r>
            <w:r w:rsidRPr="00025015">
              <w:rPr>
                <w:spacing w:val="-1"/>
                <w:sz w:val="18"/>
                <w:szCs w:val="18"/>
              </w:rPr>
              <w:t>tos helyzetkép kialakítása,</w:t>
            </w:r>
            <w:r>
              <w:rPr>
                <w:spacing w:val="-1"/>
                <w:sz w:val="18"/>
                <w:szCs w:val="18"/>
              </w:rPr>
              <w:t xml:space="preserve"> </w:t>
            </w:r>
            <w:r w:rsidRPr="00025015">
              <w:rPr>
                <w:spacing w:val="-1"/>
                <w:sz w:val="18"/>
                <w:szCs w:val="18"/>
              </w:rPr>
              <w:t>a fogyatékkal élők esélyegyenl</w:t>
            </w:r>
            <w:r w:rsidRPr="00025015">
              <w:rPr>
                <w:spacing w:val="-1"/>
                <w:sz w:val="18"/>
                <w:szCs w:val="18"/>
              </w:rPr>
              <w:t>ő</w:t>
            </w:r>
            <w:r w:rsidRPr="00025015">
              <w:rPr>
                <w:spacing w:val="-1"/>
                <w:sz w:val="18"/>
                <w:szCs w:val="18"/>
              </w:rPr>
              <w:t>ségének megv</w:t>
            </w:r>
            <w:r w:rsidRPr="00025015">
              <w:rPr>
                <w:spacing w:val="-1"/>
                <w:sz w:val="18"/>
                <w:szCs w:val="18"/>
              </w:rPr>
              <w:t>a</w:t>
            </w:r>
            <w:r w:rsidRPr="00025015">
              <w:rPr>
                <w:spacing w:val="-1"/>
                <w:sz w:val="18"/>
                <w:szCs w:val="18"/>
              </w:rPr>
              <w:t>lósítása</w:t>
            </w:r>
          </w:p>
        </w:tc>
        <w:tc>
          <w:tcPr>
            <w:tcW w:w="55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Nemzeti Fogyat</w:t>
            </w:r>
            <w:r w:rsidRPr="00025015">
              <w:rPr>
                <w:spacing w:val="-1"/>
                <w:sz w:val="18"/>
                <w:szCs w:val="18"/>
              </w:rPr>
              <w:t>é</w:t>
            </w:r>
            <w:r w:rsidRPr="00025015">
              <w:rPr>
                <w:spacing w:val="-1"/>
                <w:sz w:val="18"/>
                <w:szCs w:val="18"/>
              </w:rPr>
              <w:t>kossági Stratégia</w:t>
            </w:r>
            <w:r>
              <w:rPr>
                <w:spacing w:val="-1"/>
                <w:sz w:val="18"/>
                <w:szCs w:val="18"/>
              </w:rPr>
              <w:t xml:space="preserve"> </w:t>
            </w:r>
            <w:r w:rsidRPr="00025015">
              <w:rPr>
                <w:spacing w:val="-1"/>
                <w:sz w:val="18"/>
                <w:szCs w:val="18"/>
              </w:rPr>
              <w:t>Új Széchenyi Terv</w:t>
            </w:r>
            <w:r>
              <w:rPr>
                <w:spacing w:val="-1"/>
                <w:sz w:val="18"/>
                <w:szCs w:val="18"/>
              </w:rPr>
              <w:t xml:space="preserve"> </w:t>
            </w:r>
            <w:r w:rsidRPr="00025015">
              <w:rPr>
                <w:spacing w:val="-1"/>
                <w:sz w:val="18"/>
                <w:szCs w:val="18"/>
              </w:rPr>
              <w:t>Foglalkoztatási programja Szoci</w:t>
            </w:r>
            <w:r w:rsidRPr="00025015">
              <w:rPr>
                <w:spacing w:val="-1"/>
                <w:sz w:val="18"/>
                <w:szCs w:val="18"/>
              </w:rPr>
              <w:t>á</w:t>
            </w:r>
            <w:r w:rsidRPr="00025015">
              <w:rPr>
                <w:spacing w:val="-1"/>
                <w:sz w:val="18"/>
                <w:szCs w:val="18"/>
              </w:rPr>
              <w:t>lis rendelet</w:t>
            </w:r>
          </w:p>
        </w:tc>
        <w:tc>
          <w:tcPr>
            <w:tcW w:w="558"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 adatgyűjtés ké</w:t>
            </w:r>
            <w:r w:rsidRPr="00025015">
              <w:rPr>
                <w:spacing w:val="-1"/>
                <w:sz w:val="18"/>
                <w:szCs w:val="18"/>
              </w:rPr>
              <w:t>r</w:t>
            </w:r>
            <w:r w:rsidRPr="00025015">
              <w:rPr>
                <w:spacing w:val="-1"/>
                <w:sz w:val="18"/>
                <w:szCs w:val="18"/>
              </w:rPr>
              <w:t>dőívvel, honlapon, háziorvosok, gyógyszertár, egészségügyi i</w:t>
            </w:r>
            <w:r w:rsidRPr="00025015">
              <w:rPr>
                <w:spacing w:val="-1"/>
                <w:sz w:val="18"/>
                <w:szCs w:val="18"/>
              </w:rPr>
              <w:t>n</w:t>
            </w:r>
            <w:r w:rsidRPr="00025015">
              <w:rPr>
                <w:spacing w:val="-1"/>
                <w:sz w:val="18"/>
                <w:szCs w:val="18"/>
              </w:rPr>
              <w:t>tézmények segí</w:t>
            </w:r>
            <w:r w:rsidRPr="00025015">
              <w:rPr>
                <w:spacing w:val="-1"/>
                <w:sz w:val="18"/>
                <w:szCs w:val="18"/>
              </w:rPr>
              <w:t>t</w:t>
            </w:r>
            <w:r w:rsidRPr="00025015">
              <w:rPr>
                <w:spacing w:val="-1"/>
                <w:sz w:val="18"/>
                <w:szCs w:val="18"/>
              </w:rPr>
              <w:t>ségével, helyze</w:t>
            </w:r>
            <w:r w:rsidRPr="00025015">
              <w:rPr>
                <w:spacing w:val="-1"/>
                <w:sz w:val="18"/>
                <w:szCs w:val="18"/>
              </w:rPr>
              <w:t>t</w:t>
            </w:r>
            <w:r w:rsidRPr="00025015">
              <w:rPr>
                <w:spacing w:val="-1"/>
                <w:sz w:val="18"/>
                <w:szCs w:val="18"/>
              </w:rPr>
              <w:t>felmérés</w:t>
            </w:r>
            <w:r>
              <w:rPr>
                <w:spacing w:val="-1"/>
                <w:sz w:val="18"/>
                <w:szCs w:val="18"/>
              </w:rPr>
              <w:t xml:space="preserve"> </w:t>
            </w:r>
          </w:p>
          <w:p w:rsidR="000C6EE5" w:rsidRDefault="000C6EE5" w:rsidP="00025015">
            <w:pPr>
              <w:spacing w:after="0" w:line="240" w:lineRule="auto"/>
              <w:ind w:left="113" w:right="110"/>
              <w:jc w:val="both"/>
              <w:rPr>
                <w:spacing w:val="-1"/>
                <w:sz w:val="18"/>
                <w:szCs w:val="18"/>
              </w:rPr>
            </w:pPr>
            <w:r w:rsidRPr="00025015">
              <w:rPr>
                <w:spacing w:val="-1"/>
                <w:sz w:val="18"/>
                <w:szCs w:val="18"/>
              </w:rPr>
              <w:t>– begyűjtött ad</w:t>
            </w:r>
            <w:r w:rsidRPr="00025015">
              <w:rPr>
                <w:spacing w:val="-1"/>
                <w:sz w:val="18"/>
                <w:szCs w:val="18"/>
              </w:rPr>
              <w:t>a</w:t>
            </w:r>
            <w:r w:rsidRPr="00025015">
              <w:rPr>
                <w:spacing w:val="-1"/>
                <w:sz w:val="18"/>
                <w:szCs w:val="18"/>
              </w:rPr>
              <w:t>tok feldolgozása, javaslatok, segí</w:t>
            </w:r>
            <w:r w:rsidRPr="00025015">
              <w:rPr>
                <w:spacing w:val="-1"/>
                <w:sz w:val="18"/>
                <w:szCs w:val="18"/>
              </w:rPr>
              <w:t>t</w:t>
            </w:r>
            <w:r w:rsidRPr="00025015">
              <w:rPr>
                <w:spacing w:val="-1"/>
                <w:sz w:val="18"/>
                <w:szCs w:val="18"/>
              </w:rPr>
              <w:t>ségnyújtási m</w:t>
            </w:r>
            <w:r w:rsidRPr="00025015">
              <w:rPr>
                <w:spacing w:val="-1"/>
                <w:sz w:val="18"/>
                <w:szCs w:val="18"/>
              </w:rPr>
              <w:t>ó</w:t>
            </w:r>
            <w:r w:rsidRPr="00025015">
              <w:rPr>
                <w:spacing w:val="-1"/>
                <w:sz w:val="18"/>
                <w:szCs w:val="18"/>
              </w:rPr>
              <w:t>dok kidolgozása</w:t>
            </w:r>
          </w:p>
          <w:p w:rsidR="000C6EE5" w:rsidRDefault="000C6EE5" w:rsidP="00025015">
            <w:pPr>
              <w:spacing w:after="0" w:line="240" w:lineRule="auto"/>
              <w:ind w:left="113" w:right="110"/>
              <w:jc w:val="both"/>
              <w:rPr>
                <w:spacing w:val="-1"/>
                <w:sz w:val="18"/>
                <w:szCs w:val="18"/>
              </w:rPr>
            </w:pPr>
            <w:r w:rsidRPr="00025015">
              <w:rPr>
                <w:spacing w:val="-1"/>
                <w:sz w:val="18"/>
                <w:szCs w:val="18"/>
              </w:rPr>
              <w:t xml:space="preserve"> - a célcsoport t</w:t>
            </w:r>
            <w:r w:rsidRPr="00025015">
              <w:rPr>
                <w:spacing w:val="-1"/>
                <w:sz w:val="18"/>
                <w:szCs w:val="18"/>
              </w:rPr>
              <w:t>á</w:t>
            </w:r>
            <w:r w:rsidRPr="00025015">
              <w:rPr>
                <w:spacing w:val="-1"/>
                <w:sz w:val="18"/>
                <w:szCs w:val="18"/>
              </w:rPr>
              <w:t>jékoztatása a seg</w:t>
            </w:r>
            <w:r w:rsidRPr="00025015">
              <w:rPr>
                <w:spacing w:val="-1"/>
                <w:sz w:val="18"/>
                <w:szCs w:val="18"/>
              </w:rPr>
              <w:t>í</w:t>
            </w:r>
            <w:r w:rsidRPr="00025015">
              <w:rPr>
                <w:spacing w:val="-1"/>
                <w:sz w:val="18"/>
                <w:szCs w:val="18"/>
              </w:rPr>
              <w:t>tő szervezetekről, lehetőségekről, intézményekről</w:t>
            </w:r>
          </w:p>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 xml:space="preserve"> - kapcsolatfelv</w:t>
            </w:r>
            <w:r w:rsidRPr="00025015">
              <w:rPr>
                <w:spacing w:val="-1"/>
                <w:sz w:val="18"/>
                <w:szCs w:val="18"/>
              </w:rPr>
              <w:t>é</w:t>
            </w:r>
            <w:r w:rsidRPr="00025015">
              <w:rPr>
                <w:spacing w:val="-1"/>
                <w:sz w:val="18"/>
                <w:szCs w:val="18"/>
              </w:rPr>
              <w:t>tel a fogyatékkal élőkkel foglalkozó intézményekkel, az egészséges emberek érzék</w:t>
            </w:r>
            <w:r w:rsidRPr="00025015">
              <w:rPr>
                <w:spacing w:val="-1"/>
                <w:sz w:val="18"/>
                <w:szCs w:val="18"/>
              </w:rPr>
              <w:t>e</w:t>
            </w:r>
            <w:r w:rsidRPr="00025015">
              <w:rPr>
                <w:spacing w:val="-1"/>
                <w:sz w:val="18"/>
                <w:szCs w:val="18"/>
              </w:rPr>
              <w:t>nyítése az ir</w:t>
            </w:r>
            <w:r w:rsidRPr="00025015">
              <w:rPr>
                <w:spacing w:val="-1"/>
                <w:sz w:val="18"/>
                <w:szCs w:val="18"/>
              </w:rPr>
              <w:t>á</w:t>
            </w:r>
            <w:r w:rsidRPr="00025015">
              <w:rPr>
                <w:spacing w:val="-1"/>
                <w:sz w:val="18"/>
                <w:szCs w:val="18"/>
              </w:rPr>
              <w:t>nyukba már gy</w:t>
            </w:r>
            <w:r w:rsidRPr="00025015">
              <w:rPr>
                <w:spacing w:val="-1"/>
                <w:sz w:val="18"/>
                <w:szCs w:val="18"/>
              </w:rPr>
              <w:t>e</w:t>
            </w:r>
            <w:r w:rsidRPr="00025015">
              <w:rPr>
                <w:spacing w:val="-1"/>
                <w:sz w:val="18"/>
                <w:szCs w:val="18"/>
              </w:rPr>
              <w:t>rekkortól kezdve</w:t>
            </w:r>
          </w:p>
        </w:tc>
        <w:tc>
          <w:tcPr>
            <w:tcW w:w="452"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2015.12.31.</w:t>
            </w:r>
          </w:p>
        </w:tc>
        <w:tc>
          <w:tcPr>
            <w:tcW w:w="554" w:type="pct"/>
            <w:tcBorders>
              <w:top w:val="single" w:sz="6" w:space="0" w:color="000000"/>
              <w:left w:val="single" w:sz="6" w:space="0" w:color="000000"/>
              <w:bottom w:val="single" w:sz="6" w:space="0" w:color="000000"/>
              <w:right w:val="single" w:sz="6" w:space="0" w:color="000000"/>
            </w:tcBorders>
          </w:tcPr>
          <w:p w:rsidR="000C6EE5" w:rsidRDefault="000C6EE5" w:rsidP="00025015">
            <w:pPr>
              <w:spacing w:after="0" w:line="240" w:lineRule="auto"/>
              <w:ind w:left="113" w:right="110"/>
              <w:jc w:val="both"/>
              <w:rPr>
                <w:spacing w:val="-1"/>
                <w:sz w:val="18"/>
                <w:szCs w:val="18"/>
              </w:rPr>
            </w:pPr>
            <w:r w:rsidRPr="00025015">
              <w:rPr>
                <w:spacing w:val="-1"/>
                <w:sz w:val="18"/>
                <w:szCs w:val="18"/>
              </w:rPr>
              <w:t>- fogyatékkal élők száma, különböző fogyatékossági kategóriákba</w:t>
            </w:r>
            <w:r>
              <w:rPr>
                <w:spacing w:val="-1"/>
                <w:sz w:val="18"/>
                <w:szCs w:val="18"/>
              </w:rPr>
              <w:t xml:space="preserve"> </w:t>
            </w:r>
            <w:r w:rsidRPr="00025015">
              <w:rPr>
                <w:spacing w:val="-1"/>
                <w:sz w:val="18"/>
                <w:szCs w:val="18"/>
              </w:rPr>
              <w:t>s</w:t>
            </w:r>
            <w:r w:rsidRPr="00025015">
              <w:rPr>
                <w:spacing w:val="-1"/>
                <w:sz w:val="18"/>
                <w:szCs w:val="18"/>
              </w:rPr>
              <w:t>o</w:t>
            </w:r>
            <w:r w:rsidRPr="00025015">
              <w:rPr>
                <w:spacing w:val="-1"/>
                <w:sz w:val="18"/>
                <w:szCs w:val="18"/>
              </w:rPr>
              <w:t>rolás ismerete, háziorvosi nyi</w:t>
            </w:r>
            <w:r w:rsidRPr="00025015">
              <w:rPr>
                <w:spacing w:val="-1"/>
                <w:sz w:val="18"/>
                <w:szCs w:val="18"/>
              </w:rPr>
              <w:t>l</w:t>
            </w:r>
            <w:r w:rsidRPr="00025015">
              <w:rPr>
                <w:spacing w:val="-1"/>
                <w:sz w:val="18"/>
                <w:szCs w:val="18"/>
              </w:rPr>
              <w:t>vántartás, késő</w:t>
            </w:r>
            <w:r w:rsidRPr="00025015">
              <w:rPr>
                <w:spacing w:val="-1"/>
                <w:sz w:val="18"/>
                <w:szCs w:val="18"/>
              </w:rPr>
              <w:t>b</w:t>
            </w:r>
            <w:r w:rsidRPr="00025015">
              <w:rPr>
                <w:spacing w:val="-1"/>
                <w:sz w:val="18"/>
                <w:szCs w:val="18"/>
              </w:rPr>
              <w:t>biekben foglalko</w:t>
            </w:r>
            <w:r w:rsidRPr="00025015">
              <w:rPr>
                <w:spacing w:val="-1"/>
                <w:sz w:val="18"/>
                <w:szCs w:val="18"/>
              </w:rPr>
              <w:t>z</w:t>
            </w:r>
            <w:r w:rsidRPr="00025015">
              <w:rPr>
                <w:spacing w:val="-1"/>
                <w:sz w:val="18"/>
                <w:szCs w:val="18"/>
              </w:rPr>
              <w:t>tatottság növek</w:t>
            </w:r>
            <w:r w:rsidRPr="00025015">
              <w:rPr>
                <w:spacing w:val="-1"/>
                <w:sz w:val="18"/>
                <w:szCs w:val="18"/>
              </w:rPr>
              <w:t>e</w:t>
            </w:r>
            <w:r w:rsidRPr="00025015">
              <w:rPr>
                <w:spacing w:val="-1"/>
                <w:sz w:val="18"/>
                <w:szCs w:val="18"/>
              </w:rPr>
              <w:t xml:space="preserve">dése </w:t>
            </w:r>
          </w:p>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 adatfrissítés, a</w:t>
            </w:r>
            <w:r w:rsidRPr="00025015">
              <w:rPr>
                <w:spacing w:val="-1"/>
                <w:sz w:val="18"/>
                <w:szCs w:val="18"/>
              </w:rPr>
              <w:t>k</w:t>
            </w:r>
            <w:r w:rsidRPr="00025015">
              <w:rPr>
                <w:spacing w:val="-1"/>
                <w:sz w:val="18"/>
                <w:szCs w:val="18"/>
              </w:rPr>
              <w:t>tualizálás, kapcs</w:t>
            </w:r>
            <w:r w:rsidRPr="00025015">
              <w:rPr>
                <w:spacing w:val="-1"/>
                <w:sz w:val="18"/>
                <w:szCs w:val="18"/>
              </w:rPr>
              <w:t>o</w:t>
            </w:r>
            <w:r w:rsidRPr="00025015">
              <w:rPr>
                <w:spacing w:val="-1"/>
                <w:sz w:val="18"/>
                <w:szCs w:val="18"/>
              </w:rPr>
              <w:t>lattartás, intézk</w:t>
            </w:r>
            <w:r w:rsidRPr="00025015">
              <w:rPr>
                <w:spacing w:val="-1"/>
                <w:sz w:val="18"/>
                <w:szCs w:val="18"/>
              </w:rPr>
              <w:t>e</w:t>
            </w:r>
            <w:r w:rsidRPr="00025015">
              <w:rPr>
                <w:spacing w:val="-1"/>
                <w:sz w:val="18"/>
                <w:szCs w:val="18"/>
              </w:rPr>
              <w:t>dési tervek kész</w:t>
            </w:r>
            <w:r w:rsidRPr="00025015">
              <w:rPr>
                <w:spacing w:val="-1"/>
                <w:sz w:val="18"/>
                <w:szCs w:val="18"/>
              </w:rPr>
              <w:t>í</w:t>
            </w:r>
            <w:r w:rsidRPr="00025015">
              <w:rPr>
                <w:spacing w:val="-1"/>
                <w:sz w:val="18"/>
                <w:szCs w:val="18"/>
              </w:rPr>
              <w:t>tése</w:t>
            </w:r>
          </w:p>
        </w:tc>
        <w:tc>
          <w:tcPr>
            <w:tcW w:w="50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Munkaügyi központ Házio</w:t>
            </w:r>
            <w:r w:rsidRPr="00025015">
              <w:rPr>
                <w:spacing w:val="-1"/>
                <w:sz w:val="18"/>
                <w:szCs w:val="18"/>
              </w:rPr>
              <w:t>r</w:t>
            </w:r>
            <w:r w:rsidRPr="00025015">
              <w:rPr>
                <w:spacing w:val="-1"/>
                <w:sz w:val="18"/>
                <w:szCs w:val="18"/>
              </w:rPr>
              <w:t>vos,</w:t>
            </w:r>
            <w:r>
              <w:rPr>
                <w:spacing w:val="-1"/>
                <w:sz w:val="18"/>
                <w:szCs w:val="18"/>
              </w:rPr>
              <w:t xml:space="preserve"> </w:t>
            </w:r>
            <w:r w:rsidRPr="00025015">
              <w:rPr>
                <w:spacing w:val="-1"/>
                <w:sz w:val="18"/>
                <w:szCs w:val="18"/>
              </w:rPr>
              <w:t>Szociális háló</w:t>
            </w:r>
            <w:r>
              <w:rPr>
                <w:spacing w:val="-1"/>
                <w:sz w:val="18"/>
                <w:szCs w:val="18"/>
              </w:rPr>
              <w:t xml:space="preserve"> </w:t>
            </w:r>
            <w:r w:rsidRPr="00025015">
              <w:rPr>
                <w:spacing w:val="-1"/>
                <w:sz w:val="18"/>
                <w:szCs w:val="18"/>
              </w:rPr>
              <w:t>Önko</w:t>
            </w:r>
            <w:r w:rsidRPr="00025015">
              <w:rPr>
                <w:spacing w:val="-1"/>
                <w:sz w:val="18"/>
                <w:szCs w:val="18"/>
              </w:rPr>
              <w:t>r</w:t>
            </w:r>
            <w:r w:rsidRPr="00025015">
              <w:rPr>
                <w:spacing w:val="-1"/>
                <w:sz w:val="18"/>
                <w:szCs w:val="18"/>
              </w:rPr>
              <w:t>mányzat</w:t>
            </w:r>
            <w:r>
              <w:rPr>
                <w:spacing w:val="-1"/>
                <w:sz w:val="18"/>
                <w:szCs w:val="18"/>
              </w:rPr>
              <w:t xml:space="preserve"> </w:t>
            </w:r>
            <w:r w:rsidRPr="00025015">
              <w:rPr>
                <w:spacing w:val="-1"/>
                <w:sz w:val="18"/>
                <w:szCs w:val="18"/>
              </w:rPr>
              <w:t>Sz</w:t>
            </w:r>
            <w:r w:rsidRPr="00025015">
              <w:rPr>
                <w:spacing w:val="-1"/>
                <w:sz w:val="18"/>
                <w:szCs w:val="18"/>
              </w:rPr>
              <w:t>e</w:t>
            </w:r>
            <w:r w:rsidRPr="00025015">
              <w:rPr>
                <w:spacing w:val="-1"/>
                <w:sz w:val="18"/>
                <w:szCs w:val="18"/>
              </w:rPr>
              <w:t>mélyi és tárgyi feltételek bizt</w:t>
            </w:r>
            <w:r w:rsidRPr="00025015">
              <w:rPr>
                <w:spacing w:val="-1"/>
                <w:sz w:val="18"/>
                <w:szCs w:val="18"/>
              </w:rPr>
              <w:t>o</w:t>
            </w:r>
            <w:r w:rsidRPr="00025015">
              <w:rPr>
                <w:spacing w:val="-1"/>
                <w:sz w:val="18"/>
                <w:szCs w:val="18"/>
              </w:rPr>
              <w:t>sítása</w:t>
            </w:r>
          </w:p>
        </w:tc>
        <w:tc>
          <w:tcPr>
            <w:tcW w:w="518"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Az önkormán</w:t>
            </w:r>
            <w:r w:rsidRPr="00025015">
              <w:rPr>
                <w:spacing w:val="-1"/>
                <w:sz w:val="18"/>
                <w:szCs w:val="18"/>
              </w:rPr>
              <w:t>y</w:t>
            </w:r>
            <w:r w:rsidRPr="00025015">
              <w:rPr>
                <w:spacing w:val="-1"/>
                <w:sz w:val="18"/>
                <w:szCs w:val="18"/>
              </w:rPr>
              <w:t>zat, munkaügyi központ, állami szféra segíts</w:t>
            </w:r>
            <w:r w:rsidRPr="00025015">
              <w:rPr>
                <w:spacing w:val="-1"/>
                <w:sz w:val="18"/>
                <w:szCs w:val="18"/>
              </w:rPr>
              <w:t>é</w:t>
            </w:r>
            <w:r w:rsidRPr="00025015">
              <w:rPr>
                <w:spacing w:val="-1"/>
                <w:sz w:val="18"/>
                <w:szCs w:val="18"/>
              </w:rPr>
              <w:t>gével fenntar</w:t>
            </w:r>
            <w:r w:rsidRPr="00025015">
              <w:rPr>
                <w:spacing w:val="-1"/>
                <w:sz w:val="18"/>
                <w:szCs w:val="18"/>
              </w:rPr>
              <w:t>t</w:t>
            </w:r>
            <w:r w:rsidRPr="00025015">
              <w:rPr>
                <w:spacing w:val="-1"/>
                <w:sz w:val="18"/>
                <w:szCs w:val="18"/>
              </w:rPr>
              <w:t>ható.</w:t>
            </w:r>
          </w:p>
        </w:tc>
      </w:tr>
      <w:tr w:rsidR="000C6EE5" w:rsidRPr="00763C1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DB3DC6" w:rsidRDefault="000C6EE5" w:rsidP="000B4CBB">
            <w:pPr>
              <w:spacing w:after="0" w:line="240" w:lineRule="auto"/>
              <w:ind w:left="113" w:right="110"/>
              <w:rPr>
                <w:b/>
                <w:spacing w:val="-1"/>
                <w:sz w:val="18"/>
                <w:szCs w:val="18"/>
              </w:rPr>
            </w:pPr>
            <w:r w:rsidRPr="00DB3DC6">
              <w:rPr>
                <w:b/>
              </w:rPr>
              <w:t>Csibrák Község</w:t>
            </w:r>
          </w:p>
        </w:tc>
      </w:tr>
      <w:tr w:rsidR="000C6EE5" w:rsidRPr="00A8260B" w:rsidTr="00CD7422">
        <w:tc>
          <w:tcPr>
            <w:tcW w:w="404"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Dolgozni</w:t>
            </w:r>
            <w:r>
              <w:rPr>
                <w:spacing w:val="-1"/>
                <w:sz w:val="18"/>
                <w:szCs w:val="18"/>
              </w:rPr>
              <w:t xml:space="preserve"> </w:t>
            </w:r>
            <w:r w:rsidRPr="00A749CC">
              <w:rPr>
                <w:spacing w:val="-1"/>
                <w:sz w:val="18"/>
                <w:szCs w:val="18"/>
              </w:rPr>
              <w:t>Szeretnénk!</w:t>
            </w:r>
          </w:p>
        </w:tc>
        <w:tc>
          <w:tcPr>
            <w:tcW w:w="554"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A fogyatékkal élők</w:t>
            </w:r>
            <w:r>
              <w:rPr>
                <w:spacing w:val="-1"/>
                <w:sz w:val="18"/>
                <w:szCs w:val="18"/>
              </w:rPr>
              <w:t xml:space="preserve"> </w:t>
            </w:r>
            <w:r w:rsidRPr="00A749CC">
              <w:rPr>
                <w:spacing w:val="-1"/>
                <w:sz w:val="18"/>
                <w:szCs w:val="18"/>
              </w:rPr>
              <w:t>számára kevés a munkalehetőség, nem tudnak elh</w:t>
            </w:r>
            <w:r w:rsidRPr="00A749CC">
              <w:rPr>
                <w:spacing w:val="-1"/>
                <w:sz w:val="18"/>
                <w:szCs w:val="18"/>
              </w:rPr>
              <w:t>e</w:t>
            </w:r>
            <w:r w:rsidRPr="00A749CC">
              <w:rPr>
                <w:spacing w:val="-1"/>
                <w:sz w:val="18"/>
                <w:szCs w:val="18"/>
              </w:rPr>
              <w:t>lyezkedni</w:t>
            </w:r>
          </w:p>
        </w:tc>
        <w:tc>
          <w:tcPr>
            <w:tcW w:w="502"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Munkalehet</w:t>
            </w:r>
            <w:r w:rsidRPr="00A749CC">
              <w:rPr>
                <w:spacing w:val="-1"/>
                <w:sz w:val="18"/>
                <w:szCs w:val="18"/>
              </w:rPr>
              <w:t>ő</w:t>
            </w:r>
            <w:r w:rsidRPr="00A749CC">
              <w:rPr>
                <w:spacing w:val="-1"/>
                <w:sz w:val="18"/>
                <w:szCs w:val="18"/>
              </w:rPr>
              <w:t>ség</w:t>
            </w:r>
            <w:r>
              <w:rPr>
                <w:spacing w:val="-1"/>
                <w:sz w:val="18"/>
                <w:szCs w:val="18"/>
              </w:rPr>
              <w:t xml:space="preserve"> </w:t>
            </w:r>
            <w:r w:rsidRPr="00A749CC">
              <w:rPr>
                <w:spacing w:val="-1"/>
                <w:sz w:val="18"/>
                <w:szCs w:val="18"/>
              </w:rPr>
              <w:t>biztosítása a fogyatékkal élők számára</w:t>
            </w:r>
          </w:p>
        </w:tc>
        <w:tc>
          <w:tcPr>
            <w:tcW w:w="554"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Nemzeti fogyat</w:t>
            </w:r>
            <w:r w:rsidRPr="00A749CC">
              <w:rPr>
                <w:spacing w:val="-1"/>
                <w:sz w:val="18"/>
                <w:szCs w:val="18"/>
              </w:rPr>
              <w:t>é</w:t>
            </w:r>
            <w:r w:rsidRPr="00A749CC">
              <w:rPr>
                <w:spacing w:val="-1"/>
                <w:sz w:val="18"/>
                <w:szCs w:val="18"/>
              </w:rPr>
              <w:t>kossági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A fogyatékkal élők bevonása a fogla</w:t>
            </w:r>
            <w:r w:rsidRPr="00A749CC">
              <w:rPr>
                <w:spacing w:val="-1"/>
                <w:sz w:val="18"/>
                <w:szCs w:val="18"/>
              </w:rPr>
              <w:t>l</w:t>
            </w:r>
            <w:r w:rsidRPr="00A749CC">
              <w:rPr>
                <w:spacing w:val="-1"/>
                <w:sz w:val="18"/>
                <w:szCs w:val="18"/>
              </w:rPr>
              <w:t>koztatásba</w:t>
            </w:r>
          </w:p>
        </w:tc>
        <w:tc>
          <w:tcPr>
            <w:tcW w:w="452"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Fogyatékos sz</w:t>
            </w:r>
            <w:r w:rsidRPr="00A749CC">
              <w:rPr>
                <w:spacing w:val="-1"/>
                <w:sz w:val="18"/>
                <w:szCs w:val="18"/>
              </w:rPr>
              <w:t>e</w:t>
            </w:r>
            <w:r w:rsidRPr="00A749CC">
              <w:rPr>
                <w:spacing w:val="-1"/>
                <w:sz w:val="18"/>
                <w:szCs w:val="18"/>
              </w:rPr>
              <w:t>mélyek foglalko</w:t>
            </w:r>
            <w:r w:rsidRPr="00A749CC">
              <w:rPr>
                <w:spacing w:val="-1"/>
                <w:sz w:val="18"/>
                <w:szCs w:val="18"/>
              </w:rPr>
              <w:t>z</w:t>
            </w:r>
            <w:r w:rsidRPr="00A749CC">
              <w:rPr>
                <w:spacing w:val="-1"/>
                <w:sz w:val="18"/>
                <w:szCs w:val="18"/>
              </w:rPr>
              <w:t>tatása</w:t>
            </w:r>
          </w:p>
        </w:tc>
        <w:tc>
          <w:tcPr>
            <w:tcW w:w="504"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pályázati forr</w:t>
            </w:r>
            <w:r w:rsidRPr="00A749CC">
              <w:rPr>
                <w:spacing w:val="-1"/>
                <w:sz w:val="18"/>
                <w:szCs w:val="18"/>
              </w:rPr>
              <w:t>á</w:t>
            </w:r>
            <w:r w:rsidRPr="00A749CC">
              <w:rPr>
                <w:spacing w:val="-1"/>
                <w:sz w:val="18"/>
                <w:szCs w:val="18"/>
              </w:rPr>
              <w:t>sok kihasznál</w:t>
            </w:r>
            <w:r w:rsidRPr="00A749CC">
              <w:rPr>
                <w:spacing w:val="-1"/>
                <w:sz w:val="18"/>
                <w:szCs w:val="18"/>
              </w:rPr>
              <w:t>á</w:t>
            </w:r>
            <w:r w:rsidRPr="00A749CC">
              <w:rPr>
                <w:spacing w:val="-1"/>
                <w:sz w:val="18"/>
                <w:szCs w:val="18"/>
              </w:rPr>
              <w:t>sa</w:t>
            </w:r>
          </w:p>
        </w:tc>
        <w:tc>
          <w:tcPr>
            <w:tcW w:w="518"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Pályázati forr</w:t>
            </w:r>
            <w:r w:rsidRPr="00A749CC">
              <w:rPr>
                <w:spacing w:val="-1"/>
                <w:sz w:val="18"/>
                <w:szCs w:val="18"/>
              </w:rPr>
              <w:t>á</w:t>
            </w:r>
            <w:r w:rsidRPr="00A749CC">
              <w:rPr>
                <w:spacing w:val="-1"/>
                <w:sz w:val="18"/>
                <w:szCs w:val="18"/>
              </w:rPr>
              <w:t>sok biztosítás</w:t>
            </w:r>
            <w:r w:rsidRPr="00A749CC">
              <w:rPr>
                <w:spacing w:val="-1"/>
                <w:sz w:val="18"/>
                <w:szCs w:val="18"/>
              </w:rPr>
              <w:t>á</w:t>
            </w:r>
            <w:r w:rsidRPr="00A749CC">
              <w:rPr>
                <w:spacing w:val="-1"/>
                <w:sz w:val="18"/>
                <w:szCs w:val="18"/>
              </w:rPr>
              <w:t>val fenntartható</w:t>
            </w:r>
          </w:p>
        </w:tc>
      </w:tr>
      <w:tr w:rsidR="000C6EE5" w:rsidRPr="00A8260B" w:rsidTr="00CD7422">
        <w:tc>
          <w:tcPr>
            <w:tcW w:w="404"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Közleke</w:t>
            </w:r>
            <w:r w:rsidRPr="00A749CC">
              <w:rPr>
                <w:spacing w:val="-1"/>
                <w:sz w:val="18"/>
                <w:szCs w:val="18"/>
              </w:rPr>
              <w:t>d</w:t>
            </w:r>
            <w:r w:rsidRPr="00A749CC">
              <w:rPr>
                <w:spacing w:val="-1"/>
                <w:sz w:val="18"/>
                <w:szCs w:val="18"/>
              </w:rPr>
              <w:t>jünk bizto</w:t>
            </w:r>
            <w:r w:rsidRPr="00A749CC">
              <w:rPr>
                <w:spacing w:val="-1"/>
                <w:sz w:val="18"/>
                <w:szCs w:val="18"/>
              </w:rPr>
              <w:t>n</w:t>
            </w:r>
            <w:r w:rsidRPr="00A749CC">
              <w:rPr>
                <w:spacing w:val="-1"/>
                <w:sz w:val="18"/>
                <w:szCs w:val="18"/>
              </w:rPr>
              <w:t>sággal!</w:t>
            </w:r>
          </w:p>
        </w:tc>
        <w:tc>
          <w:tcPr>
            <w:tcW w:w="554"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A járdák, közter</w:t>
            </w:r>
            <w:r w:rsidRPr="00A749CC">
              <w:rPr>
                <w:spacing w:val="-1"/>
                <w:sz w:val="18"/>
                <w:szCs w:val="18"/>
              </w:rPr>
              <w:t>ü</w:t>
            </w:r>
            <w:r w:rsidRPr="00A749CC">
              <w:rPr>
                <w:spacing w:val="-1"/>
                <w:sz w:val="18"/>
                <w:szCs w:val="18"/>
              </w:rPr>
              <w:t>letek közlekedés szempontjából néhol nem bi</w:t>
            </w:r>
            <w:r w:rsidRPr="00A749CC">
              <w:rPr>
                <w:spacing w:val="-1"/>
                <w:sz w:val="18"/>
                <w:szCs w:val="18"/>
              </w:rPr>
              <w:t>z</w:t>
            </w:r>
            <w:r w:rsidRPr="00A749CC">
              <w:rPr>
                <w:spacing w:val="-1"/>
                <w:sz w:val="18"/>
                <w:szCs w:val="18"/>
              </w:rPr>
              <w:t>tonságosak</w:t>
            </w:r>
          </w:p>
        </w:tc>
        <w:tc>
          <w:tcPr>
            <w:tcW w:w="502"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Akadályment</w:t>
            </w:r>
            <w:r w:rsidRPr="00A749CC">
              <w:rPr>
                <w:spacing w:val="-1"/>
                <w:sz w:val="18"/>
                <w:szCs w:val="18"/>
              </w:rPr>
              <w:t>e</w:t>
            </w:r>
            <w:r w:rsidRPr="00A749CC">
              <w:rPr>
                <w:spacing w:val="-1"/>
                <w:sz w:val="18"/>
                <w:szCs w:val="18"/>
              </w:rPr>
              <w:t>sített utak, bi</w:t>
            </w:r>
            <w:r w:rsidRPr="00A749CC">
              <w:rPr>
                <w:spacing w:val="-1"/>
                <w:sz w:val="18"/>
                <w:szCs w:val="18"/>
              </w:rPr>
              <w:t>z</w:t>
            </w:r>
            <w:r w:rsidRPr="00A749CC">
              <w:rPr>
                <w:spacing w:val="-1"/>
                <w:sz w:val="18"/>
                <w:szCs w:val="18"/>
              </w:rPr>
              <w:t>tonságos közl</w:t>
            </w:r>
            <w:r w:rsidRPr="00A749CC">
              <w:rPr>
                <w:spacing w:val="-1"/>
                <w:sz w:val="18"/>
                <w:szCs w:val="18"/>
              </w:rPr>
              <w:t>e</w:t>
            </w:r>
            <w:r w:rsidRPr="00A749CC">
              <w:rPr>
                <w:spacing w:val="-1"/>
                <w:sz w:val="18"/>
                <w:szCs w:val="18"/>
              </w:rPr>
              <w:t>kedés megt</w:t>
            </w:r>
            <w:r w:rsidRPr="00A749CC">
              <w:rPr>
                <w:spacing w:val="-1"/>
                <w:sz w:val="18"/>
                <w:szCs w:val="18"/>
              </w:rPr>
              <w:t>e</w:t>
            </w:r>
            <w:r w:rsidRPr="00A749CC">
              <w:rPr>
                <w:spacing w:val="-1"/>
                <w:sz w:val="18"/>
                <w:szCs w:val="18"/>
              </w:rPr>
              <w:t>remtése</w:t>
            </w:r>
          </w:p>
        </w:tc>
        <w:tc>
          <w:tcPr>
            <w:tcW w:w="554"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p>
        </w:tc>
        <w:tc>
          <w:tcPr>
            <w:tcW w:w="558"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Akadályok me</w:t>
            </w:r>
            <w:r w:rsidRPr="00A749CC">
              <w:rPr>
                <w:spacing w:val="-1"/>
                <w:sz w:val="18"/>
                <w:szCs w:val="18"/>
              </w:rPr>
              <w:t>g</w:t>
            </w:r>
            <w:r w:rsidRPr="00A749CC">
              <w:rPr>
                <w:spacing w:val="-1"/>
                <w:sz w:val="18"/>
                <w:szCs w:val="18"/>
              </w:rPr>
              <w:t>szüntetése, a t</w:t>
            </w:r>
            <w:r w:rsidRPr="00A749CC">
              <w:rPr>
                <w:spacing w:val="-1"/>
                <w:sz w:val="18"/>
                <w:szCs w:val="18"/>
              </w:rPr>
              <w:t>e</w:t>
            </w:r>
            <w:r w:rsidRPr="00A749CC">
              <w:rPr>
                <w:spacing w:val="-1"/>
                <w:sz w:val="18"/>
                <w:szCs w:val="18"/>
              </w:rPr>
              <w:t>lepülés járdáinak felújítása, korl</w:t>
            </w:r>
            <w:r w:rsidRPr="00A749CC">
              <w:rPr>
                <w:spacing w:val="-1"/>
                <w:sz w:val="18"/>
                <w:szCs w:val="18"/>
              </w:rPr>
              <w:t>á</w:t>
            </w:r>
            <w:r w:rsidRPr="00A749CC">
              <w:rPr>
                <w:spacing w:val="-1"/>
                <w:sz w:val="18"/>
                <w:szCs w:val="18"/>
              </w:rPr>
              <w:t>tok kihelyezése, folyamatos ka</w:t>
            </w:r>
            <w:r w:rsidRPr="00A749CC">
              <w:rPr>
                <w:spacing w:val="-1"/>
                <w:sz w:val="18"/>
                <w:szCs w:val="18"/>
              </w:rPr>
              <w:t>r</w:t>
            </w:r>
            <w:r w:rsidRPr="00A749CC">
              <w:rPr>
                <w:spacing w:val="-1"/>
                <w:sz w:val="18"/>
                <w:szCs w:val="18"/>
              </w:rPr>
              <w:t>bantartás</w:t>
            </w:r>
          </w:p>
        </w:tc>
        <w:tc>
          <w:tcPr>
            <w:tcW w:w="452"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Lakossági vissz</w:t>
            </w:r>
            <w:r w:rsidRPr="00A749CC">
              <w:rPr>
                <w:spacing w:val="-1"/>
                <w:sz w:val="18"/>
                <w:szCs w:val="18"/>
              </w:rPr>
              <w:t>a</w:t>
            </w:r>
            <w:r w:rsidRPr="00A749CC">
              <w:rPr>
                <w:spacing w:val="-1"/>
                <w:sz w:val="18"/>
                <w:szCs w:val="18"/>
              </w:rPr>
              <w:t>jelzések</w:t>
            </w:r>
          </w:p>
        </w:tc>
        <w:tc>
          <w:tcPr>
            <w:tcW w:w="504"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Pályázati forr</w:t>
            </w:r>
            <w:r w:rsidRPr="00A749CC">
              <w:rPr>
                <w:spacing w:val="-1"/>
                <w:sz w:val="18"/>
                <w:szCs w:val="18"/>
              </w:rPr>
              <w:t>á</w:t>
            </w:r>
            <w:r w:rsidRPr="00A749CC">
              <w:rPr>
                <w:spacing w:val="-1"/>
                <w:sz w:val="18"/>
                <w:szCs w:val="18"/>
              </w:rPr>
              <w:t>sok, humán és tárgyi feltételek megteremtése</w:t>
            </w:r>
          </w:p>
        </w:tc>
        <w:tc>
          <w:tcPr>
            <w:tcW w:w="518" w:type="pct"/>
            <w:tcBorders>
              <w:top w:val="single" w:sz="6" w:space="0" w:color="000000"/>
              <w:left w:val="single" w:sz="6" w:space="0" w:color="000000"/>
              <w:bottom w:val="single" w:sz="6" w:space="0" w:color="000000"/>
              <w:right w:val="single" w:sz="6" w:space="0" w:color="000000"/>
            </w:tcBorders>
          </w:tcPr>
          <w:p w:rsidR="000C6EE5" w:rsidRPr="00A749CC" w:rsidRDefault="000C6EE5" w:rsidP="00A749CC">
            <w:pPr>
              <w:spacing w:after="0" w:line="240" w:lineRule="auto"/>
              <w:ind w:left="113" w:right="110"/>
              <w:jc w:val="both"/>
              <w:rPr>
                <w:spacing w:val="-1"/>
                <w:sz w:val="18"/>
                <w:szCs w:val="18"/>
              </w:rPr>
            </w:pPr>
            <w:r w:rsidRPr="00A749CC">
              <w:rPr>
                <w:spacing w:val="-1"/>
                <w:sz w:val="18"/>
                <w:szCs w:val="18"/>
              </w:rPr>
              <w:t>Pályázati, állami forrástól függ</w:t>
            </w:r>
            <w:r w:rsidRPr="00A749CC">
              <w:rPr>
                <w:spacing w:val="-1"/>
                <w:sz w:val="18"/>
                <w:szCs w:val="18"/>
              </w:rPr>
              <w:t>ő</w:t>
            </w:r>
            <w:r w:rsidRPr="00A749CC">
              <w:rPr>
                <w:spacing w:val="-1"/>
                <w:sz w:val="18"/>
                <w:szCs w:val="18"/>
              </w:rPr>
              <w:t>en</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0B4CBB">
            <w:pPr>
              <w:spacing w:after="0" w:line="240" w:lineRule="auto"/>
              <w:ind w:left="113" w:right="110"/>
              <w:rPr>
                <w:b/>
                <w:spacing w:val="-1"/>
              </w:rPr>
            </w:pPr>
            <w:r w:rsidRPr="00182AC8">
              <w:rPr>
                <w:b/>
                <w:spacing w:val="-1"/>
              </w:rPr>
              <w:t>Csikóstőttős Község</w:t>
            </w:r>
          </w:p>
        </w:tc>
      </w:tr>
      <w:tr w:rsidR="000C6EE5" w:rsidRPr="004C533C" w:rsidTr="00CD7422">
        <w:tc>
          <w:tcPr>
            <w:tcW w:w="404" w:type="pct"/>
            <w:tcBorders>
              <w:top w:val="single" w:sz="6" w:space="0" w:color="000000"/>
              <w:left w:val="single" w:sz="6" w:space="0" w:color="000000"/>
              <w:bottom w:val="single" w:sz="6" w:space="0" w:color="000000"/>
              <w:right w:val="single" w:sz="6" w:space="0" w:color="000000"/>
            </w:tcBorders>
          </w:tcPr>
          <w:p w:rsidR="000C6EE5" w:rsidRPr="00D06D58" w:rsidRDefault="000C6EE5" w:rsidP="00D06D58">
            <w:pPr>
              <w:spacing w:after="0" w:line="240" w:lineRule="auto"/>
              <w:ind w:left="113" w:right="110"/>
              <w:jc w:val="both"/>
              <w:rPr>
                <w:spacing w:val="-1"/>
                <w:sz w:val="18"/>
                <w:szCs w:val="18"/>
              </w:rPr>
            </w:pPr>
            <w:r w:rsidRPr="00D06D58">
              <w:rPr>
                <w:spacing w:val="-1"/>
                <w:sz w:val="18"/>
                <w:szCs w:val="18"/>
              </w:rPr>
              <w:t>Biztonsá</w:t>
            </w:r>
            <w:r w:rsidRPr="00D06D58">
              <w:rPr>
                <w:spacing w:val="-1"/>
                <w:sz w:val="18"/>
                <w:szCs w:val="18"/>
              </w:rPr>
              <w:t>g</w:t>
            </w:r>
            <w:r w:rsidRPr="00D06D58">
              <w:rPr>
                <w:spacing w:val="-1"/>
                <w:sz w:val="18"/>
                <w:szCs w:val="18"/>
              </w:rPr>
              <w:t>ban</w:t>
            </w:r>
            <w:r>
              <w:rPr>
                <w:spacing w:val="-1"/>
                <w:sz w:val="18"/>
                <w:szCs w:val="18"/>
              </w:rPr>
              <w:t xml:space="preserve"> </w:t>
            </w:r>
            <w:r w:rsidRPr="00D06D58">
              <w:rPr>
                <w:spacing w:val="-1"/>
                <w:sz w:val="18"/>
                <w:szCs w:val="18"/>
              </w:rPr>
              <w:t>vagy.</w:t>
            </w:r>
          </w:p>
        </w:tc>
        <w:tc>
          <w:tcPr>
            <w:tcW w:w="554" w:type="pct"/>
            <w:tcBorders>
              <w:top w:val="single" w:sz="6" w:space="0" w:color="000000"/>
              <w:left w:val="single" w:sz="6" w:space="0" w:color="000000"/>
              <w:bottom w:val="single" w:sz="6" w:space="0" w:color="000000"/>
              <w:right w:val="single" w:sz="6" w:space="0" w:color="000000"/>
            </w:tcBorders>
          </w:tcPr>
          <w:p w:rsidR="000C6EE5" w:rsidRPr="00D06D58" w:rsidRDefault="000C6EE5" w:rsidP="00D06D58">
            <w:pPr>
              <w:spacing w:after="0" w:line="240" w:lineRule="auto"/>
              <w:ind w:left="113" w:right="110"/>
              <w:jc w:val="both"/>
              <w:rPr>
                <w:spacing w:val="-1"/>
                <w:sz w:val="18"/>
                <w:szCs w:val="18"/>
              </w:rPr>
            </w:pPr>
            <w:r w:rsidRPr="00D06D58">
              <w:rPr>
                <w:spacing w:val="-1"/>
                <w:sz w:val="18"/>
                <w:szCs w:val="18"/>
              </w:rPr>
              <w:t>A bűnelkövetők számára az idősek a leginkább vesz</w:t>
            </w:r>
            <w:r w:rsidRPr="00D06D58">
              <w:rPr>
                <w:spacing w:val="-1"/>
                <w:sz w:val="18"/>
                <w:szCs w:val="18"/>
              </w:rPr>
              <w:t>é</w:t>
            </w:r>
            <w:r w:rsidRPr="00D06D58">
              <w:rPr>
                <w:spacing w:val="-1"/>
                <w:sz w:val="18"/>
                <w:szCs w:val="18"/>
              </w:rPr>
              <w:t>lyeztetett koros</w:t>
            </w:r>
            <w:r w:rsidRPr="00D06D58">
              <w:rPr>
                <w:spacing w:val="-1"/>
                <w:sz w:val="18"/>
                <w:szCs w:val="18"/>
              </w:rPr>
              <w:t>z</w:t>
            </w:r>
            <w:r w:rsidRPr="00D06D58">
              <w:rPr>
                <w:spacing w:val="-1"/>
                <w:sz w:val="18"/>
                <w:szCs w:val="18"/>
              </w:rPr>
              <w:t>tály.</w:t>
            </w:r>
          </w:p>
        </w:tc>
        <w:tc>
          <w:tcPr>
            <w:tcW w:w="502" w:type="pct"/>
            <w:tcBorders>
              <w:top w:val="single" w:sz="6" w:space="0" w:color="000000"/>
              <w:left w:val="single" w:sz="6" w:space="0" w:color="000000"/>
              <w:bottom w:val="single" w:sz="6" w:space="0" w:color="000000"/>
              <w:right w:val="single" w:sz="6" w:space="0" w:color="000000"/>
            </w:tcBorders>
          </w:tcPr>
          <w:p w:rsidR="000C6EE5" w:rsidRPr="00D06D58" w:rsidRDefault="000C6EE5" w:rsidP="00D06D58">
            <w:pPr>
              <w:spacing w:after="0" w:line="240" w:lineRule="auto"/>
              <w:ind w:left="113" w:right="110"/>
              <w:jc w:val="both"/>
              <w:rPr>
                <w:spacing w:val="-1"/>
                <w:sz w:val="18"/>
                <w:szCs w:val="18"/>
              </w:rPr>
            </w:pPr>
            <w:r w:rsidRPr="00D06D58">
              <w:rPr>
                <w:spacing w:val="-1"/>
                <w:sz w:val="18"/>
                <w:szCs w:val="18"/>
              </w:rPr>
              <w:t>A településen ne legyen id</w:t>
            </w:r>
            <w:r w:rsidRPr="00D06D58">
              <w:rPr>
                <w:spacing w:val="-1"/>
                <w:sz w:val="18"/>
                <w:szCs w:val="18"/>
              </w:rPr>
              <w:t>ő</w:t>
            </w:r>
            <w:r w:rsidRPr="00D06D58">
              <w:rPr>
                <w:spacing w:val="-1"/>
                <w:sz w:val="18"/>
                <w:szCs w:val="18"/>
              </w:rPr>
              <w:t>sek sérelmére elkövetett bű</w:t>
            </w:r>
            <w:r w:rsidRPr="00D06D58">
              <w:rPr>
                <w:spacing w:val="-1"/>
                <w:sz w:val="18"/>
                <w:szCs w:val="18"/>
              </w:rPr>
              <w:t>n</w:t>
            </w:r>
            <w:r w:rsidRPr="00D06D58">
              <w:rPr>
                <w:spacing w:val="-1"/>
                <w:sz w:val="18"/>
                <w:szCs w:val="18"/>
              </w:rPr>
              <w:t>cselekmény.</w:t>
            </w:r>
          </w:p>
        </w:tc>
        <w:tc>
          <w:tcPr>
            <w:tcW w:w="554" w:type="pct"/>
            <w:tcBorders>
              <w:top w:val="single" w:sz="6" w:space="0" w:color="000000"/>
              <w:left w:val="single" w:sz="6" w:space="0" w:color="000000"/>
              <w:bottom w:val="single" w:sz="6" w:space="0" w:color="000000"/>
              <w:right w:val="single" w:sz="6" w:space="0" w:color="000000"/>
            </w:tcBorders>
          </w:tcPr>
          <w:p w:rsidR="000C6EE5" w:rsidRPr="00D06D58" w:rsidRDefault="000C6EE5" w:rsidP="00D06D58">
            <w:pPr>
              <w:spacing w:after="0" w:line="240" w:lineRule="auto"/>
              <w:ind w:left="113" w:right="110"/>
              <w:jc w:val="both"/>
              <w:rPr>
                <w:spacing w:val="-1"/>
                <w:sz w:val="18"/>
                <w:szCs w:val="18"/>
              </w:rPr>
            </w:pPr>
            <w:r w:rsidRPr="00D06D58">
              <w:rPr>
                <w:spacing w:val="-1"/>
                <w:sz w:val="18"/>
                <w:szCs w:val="18"/>
              </w:rPr>
              <w:t>Önkormányzat</w:t>
            </w:r>
            <w:r>
              <w:rPr>
                <w:spacing w:val="-1"/>
                <w:sz w:val="18"/>
                <w:szCs w:val="18"/>
              </w:rPr>
              <w:t xml:space="preserve"> </w:t>
            </w:r>
            <w:r w:rsidRPr="00D06D58">
              <w:rPr>
                <w:spacing w:val="-1"/>
                <w:sz w:val="18"/>
                <w:szCs w:val="18"/>
              </w:rPr>
              <w:t>Gazdasági Pro</w:t>
            </w:r>
            <w:r w:rsidRPr="00D06D58">
              <w:rPr>
                <w:spacing w:val="-1"/>
                <w:sz w:val="18"/>
                <w:szCs w:val="18"/>
              </w:rPr>
              <w:t>g</w:t>
            </w:r>
            <w:r w:rsidRPr="00D06D58">
              <w:rPr>
                <w:spacing w:val="-1"/>
                <w:sz w:val="18"/>
                <w:szCs w:val="18"/>
              </w:rPr>
              <w:t>ramja</w:t>
            </w:r>
          </w:p>
        </w:tc>
        <w:tc>
          <w:tcPr>
            <w:tcW w:w="558" w:type="pct"/>
            <w:tcBorders>
              <w:top w:val="single" w:sz="6" w:space="0" w:color="000000"/>
              <w:left w:val="single" w:sz="6" w:space="0" w:color="000000"/>
              <w:bottom w:val="single" w:sz="6" w:space="0" w:color="000000"/>
              <w:right w:val="single" w:sz="6" w:space="0" w:color="000000"/>
            </w:tcBorders>
          </w:tcPr>
          <w:p w:rsidR="000C6EE5" w:rsidRPr="00D06D58" w:rsidRDefault="000C6EE5" w:rsidP="00D06D58">
            <w:pPr>
              <w:spacing w:after="0" w:line="240" w:lineRule="auto"/>
              <w:ind w:left="113" w:right="110"/>
              <w:jc w:val="both"/>
              <w:rPr>
                <w:spacing w:val="-1"/>
                <w:sz w:val="18"/>
                <w:szCs w:val="18"/>
              </w:rPr>
            </w:pPr>
            <w:r w:rsidRPr="00D06D58">
              <w:rPr>
                <w:spacing w:val="-1"/>
                <w:sz w:val="18"/>
                <w:szCs w:val="18"/>
              </w:rPr>
              <w:t>Felvilágosítás, n</w:t>
            </w:r>
            <w:r w:rsidRPr="00D06D58">
              <w:rPr>
                <w:spacing w:val="-1"/>
                <w:sz w:val="18"/>
                <w:szCs w:val="18"/>
              </w:rPr>
              <w:t>a</w:t>
            </w:r>
            <w:r w:rsidRPr="00D06D58">
              <w:rPr>
                <w:spacing w:val="-1"/>
                <w:sz w:val="18"/>
                <w:szCs w:val="18"/>
              </w:rPr>
              <w:t>pi figyelőszolgálat, kamerarendszer kialakítása, napi használata.</w:t>
            </w:r>
          </w:p>
        </w:tc>
        <w:tc>
          <w:tcPr>
            <w:tcW w:w="452" w:type="pct"/>
            <w:tcBorders>
              <w:top w:val="single" w:sz="6" w:space="0" w:color="000000"/>
              <w:left w:val="single" w:sz="6" w:space="0" w:color="000000"/>
              <w:bottom w:val="single" w:sz="6" w:space="0" w:color="000000"/>
              <w:right w:val="single" w:sz="6" w:space="0" w:color="000000"/>
            </w:tcBorders>
          </w:tcPr>
          <w:p w:rsidR="000C6EE5" w:rsidRPr="00D06D58" w:rsidRDefault="000C6EE5" w:rsidP="00D06D58">
            <w:pPr>
              <w:spacing w:after="0" w:line="240" w:lineRule="auto"/>
              <w:ind w:left="113" w:right="110"/>
              <w:jc w:val="both"/>
              <w:rPr>
                <w:spacing w:val="-1"/>
                <w:sz w:val="18"/>
                <w:szCs w:val="18"/>
              </w:rPr>
            </w:pPr>
            <w:r w:rsidRPr="00D06D58">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D06D58" w:rsidRDefault="000C6EE5" w:rsidP="00D06D58">
            <w:pPr>
              <w:spacing w:after="0" w:line="240" w:lineRule="auto"/>
              <w:ind w:left="113" w:right="110"/>
              <w:jc w:val="both"/>
              <w:rPr>
                <w:spacing w:val="-1"/>
                <w:sz w:val="18"/>
                <w:szCs w:val="18"/>
              </w:rPr>
            </w:pPr>
            <w:r w:rsidRPr="00D06D58">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D06D58" w:rsidRDefault="000C6EE5" w:rsidP="00D06D58">
            <w:pPr>
              <w:spacing w:after="0" w:line="240" w:lineRule="auto"/>
              <w:ind w:left="113" w:right="110"/>
              <w:jc w:val="both"/>
              <w:rPr>
                <w:spacing w:val="-1"/>
                <w:sz w:val="18"/>
                <w:szCs w:val="18"/>
              </w:rPr>
            </w:pPr>
            <w:r w:rsidRPr="00D06D58">
              <w:rPr>
                <w:spacing w:val="-1"/>
                <w:sz w:val="18"/>
                <w:szCs w:val="18"/>
              </w:rPr>
              <w:t>Szűnjenek meg az idősek ellen elk</w:t>
            </w:r>
            <w:r w:rsidRPr="00D06D58">
              <w:rPr>
                <w:spacing w:val="-1"/>
                <w:sz w:val="18"/>
                <w:szCs w:val="18"/>
              </w:rPr>
              <w:t>ö</w:t>
            </w:r>
            <w:r w:rsidRPr="00D06D58">
              <w:rPr>
                <w:spacing w:val="-1"/>
                <w:sz w:val="18"/>
                <w:szCs w:val="18"/>
              </w:rPr>
              <w:t>vetett</w:t>
            </w:r>
            <w:r>
              <w:rPr>
                <w:spacing w:val="-1"/>
                <w:sz w:val="18"/>
                <w:szCs w:val="18"/>
              </w:rPr>
              <w:t xml:space="preserve"> </w:t>
            </w:r>
            <w:r w:rsidRPr="00D06D58">
              <w:rPr>
                <w:spacing w:val="-1"/>
                <w:sz w:val="18"/>
                <w:szCs w:val="18"/>
              </w:rPr>
              <w:t>bűncs</w:t>
            </w:r>
            <w:r w:rsidRPr="00D06D58">
              <w:rPr>
                <w:spacing w:val="-1"/>
                <w:sz w:val="18"/>
                <w:szCs w:val="18"/>
              </w:rPr>
              <w:t>e</w:t>
            </w:r>
            <w:r w:rsidRPr="00D06D58">
              <w:rPr>
                <w:spacing w:val="-1"/>
                <w:sz w:val="18"/>
                <w:szCs w:val="18"/>
              </w:rPr>
              <w:t>lekmények, ne legyen rendőrs</w:t>
            </w:r>
            <w:r w:rsidRPr="00D06D58">
              <w:rPr>
                <w:spacing w:val="-1"/>
                <w:sz w:val="18"/>
                <w:szCs w:val="18"/>
              </w:rPr>
              <w:t>é</w:t>
            </w:r>
            <w:r w:rsidRPr="00D06D58">
              <w:rPr>
                <w:spacing w:val="-1"/>
                <w:sz w:val="18"/>
                <w:szCs w:val="18"/>
              </w:rPr>
              <w:t>gi, szabálysértési feljelentés.</w:t>
            </w:r>
          </w:p>
        </w:tc>
        <w:tc>
          <w:tcPr>
            <w:tcW w:w="504" w:type="pct"/>
            <w:tcBorders>
              <w:top w:val="single" w:sz="6" w:space="0" w:color="000000"/>
              <w:left w:val="single" w:sz="6" w:space="0" w:color="000000"/>
              <w:bottom w:val="single" w:sz="6" w:space="0" w:color="000000"/>
              <w:right w:val="single" w:sz="6" w:space="0" w:color="000000"/>
            </w:tcBorders>
          </w:tcPr>
          <w:p w:rsidR="000C6EE5" w:rsidRPr="00D06D58" w:rsidRDefault="000C6EE5" w:rsidP="00D06D58">
            <w:pPr>
              <w:spacing w:after="0" w:line="240" w:lineRule="auto"/>
              <w:ind w:left="113" w:right="110"/>
              <w:jc w:val="both"/>
              <w:rPr>
                <w:spacing w:val="-1"/>
                <w:sz w:val="18"/>
                <w:szCs w:val="18"/>
              </w:rPr>
            </w:pPr>
            <w:r w:rsidRPr="00D06D58">
              <w:rPr>
                <w:spacing w:val="-1"/>
                <w:sz w:val="18"/>
                <w:szCs w:val="18"/>
              </w:rPr>
              <w:t>Pályázati forrás a</w:t>
            </w:r>
            <w:r>
              <w:rPr>
                <w:spacing w:val="-1"/>
                <w:sz w:val="18"/>
                <w:szCs w:val="18"/>
              </w:rPr>
              <w:t xml:space="preserve"> </w:t>
            </w:r>
            <w:r w:rsidRPr="00D06D58">
              <w:rPr>
                <w:spacing w:val="-1"/>
                <w:sz w:val="18"/>
                <w:szCs w:val="18"/>
              </w:rPr>
              <w:t>felvilágosítás</w:t>
            </w:r>
            <w:r>
              <w:rPr>
                <w:spacing w:val="-1"/>
                <w:sz w:val="18"/>
                <w:szCs w:val="18"/>
              </w:rPr>
              <w:t xml:space="preserve"> </w:t>
            </w:r>
            <w:r w:rsidRPr="00D06D58">
              <w:rPr>
                <w:spacing w:val="-1"/>
                <w:sz w:val="18"/>
                <w:szCs w:val="18"/>
              </w:rPr>
              <w:t>megszervez</w:t>
            </w:r>
            <w:r w:rsidRPr="00D06D58">
              <w:rPr>
                <w:spacing w:val="-1"/>
                <w:sz w:val="18"/>
                <w:szCs w:val="18"/>
              </w:rPr>
              <w:t>é</w:t>
            </w:r>
            <w:r w:rsidRPr="00D06D58">
              <w:rPr>
                <w:spacing w:val="-1"/>
                <w:sz w:val="18"/>
                <w:szCs w:val="18"/>
              </w:rPr>
              <w:t>séhez, a kam</w:t>
            </w:r>
            <w:r w:rsidRPr="00D06D58">
              <w:rPr>
                <w:spacing w:val="-1"/>
                <w:sz w:val="18"/>
                <w:szCs w:val="18"/>
              </w:rPr>
              <w:t>e</w:t>
            </w:r>
            <w:r w:rsidRPr="00D06D58">
              <w:rPr>
                <w:spacing w:val="-1"/>
                <w:sz w:val="18"/>
                <w:szCs w:val="18"/>
              </w:rPr>
              <w:t>rarendszer k</w:t>
            </w:r>
            <w:r w:rsidRPr="00D06D58">
              <w:rPr>
                <w:spacing w:val="-1"/>
                <w:sz w:val="18"/>
                <w:szCs w:val="18"/>
              </w:rPr>
              <w:t>i</w:t>
            </w:r>
            <w:r w:rsidRPr="00D06D58">
              <w:rPr>
                <w:spacing w:val="-1"/>
                <w:sz w:val="18"/>
                <w:szCs w:val="18"/>
              </w:rPr>
              <w:t>építéséhez. Po</w:t>
            </w:r>
            <w:r w:rsidRPr="00D06D58">
              <w:rPr>
                <w:spacing w:val="-1"/>
                <w:sz w:val="18"/>
                <w:szCs w:val="18"/>
              </w:rPr>
              <w:t>l</w:t>
            </w:r>
            <w:r w:rsidRPr="00D06D58">
              <w:rPr>
                <w:spacing w:val="-1"/>
                <w:sz w:val="18"/>
                <w:szCs w:val="18"/>
              </w:rPr>
              <w:t>gárőrség, ren</w:t>
            </w:r>
            <w:r w:rsidRPr="00D06D58">
              <w:rPr>
                <w:spacing w:val="-1"/>
                <w:sz w:val="18"/>
                <w:szCs w:val="18"/>
              </w:rPr>
              <w:t>d</w:t>
            </w:r>
            <w:r w:rsidRPr="00D06D58">
              <w:rPr>
                <w:spacing w:val="-1"/>
                <w:sz w:val="18"/>
                <w:szCs w:val="18"/>
              </w:rPr>
              <w:t>őrség, civil sze</w:t>
            </w:r>
            <w:r w:rsidRPr="00D06D58">
              <w:rPr>
                <w:spacing w:val="-1"/>
                <w:sz w:val="18"/>
                <w:szCs w:val="18"/>
              </w:rPr>
              <w:t>r</w:t>
            </w:r>
            <w:r w:rsidRPr="00D06D58">
              <w:rPr>
                <w:spacing w:val="-1"/>
                <w:sz w:val="18"/>
                <w:szCs w:val="18"/>
              </w:rPr>
              <w:t>vezetek.</w:t>
            </w:r>
          </w:p>
        </w:tc>
        <w:tc>
          <w:tcPr>
            <w:tcW w:w="518" w:type="pct"/>
            <w:tcBorders>
              <w:top w:val="single" w:sz="6" w:space="0" w:color="000000"/>
              <w:left w:val="single" w:sz="6" w:space="0" w:color="000000"/>
              <w:bottom w:val="single" w:sz="6" w:space="0" w:color="000000"/>
              <w:right w:val="single" w:sz="6" w:space="0" w:color="000000"/>
            </w:tcBorders>
          </w:tcPr>
          <w:p w:rsidR="000C6EE5" w:rsidRPr="00D06D58" w:rsidRDefault="000C6EE5" w:rsidP="00D06D58">
            <w:pPr>
              <w:spacing w:after="0" w:line="240" w:lineRule="auto"/>
              <w:ind w:left="113" w:right="110"/>
              <w:jc w:val="both"/>
              <w:rPr>
                <w:spacing w:val="-1"/>
                <w:sz w:val="18"/>
                <w:szCs w:val="18"/>
              </w:rPr>
            </w:pPr>
            <w:r w:rsidRPr="00D06D58">
              <w:rPr>
                <w:spacing w:val="-1"/>
                <w:sz w:val="18"/>
                <w:szCs w:val="18"/>
              </w:rPr>
              <w:t>pályázati forr</w:t>
            </w:r>
            <w:r w:rsidRPr="00D06D58">
              <w:rPr>
                <w:spacing w:val="-1"/>
                <w:sz w:val="18"/>
                <w:szCs w:val="18"/>
              </w:rPr>
              <w:t>á</w:t>
            </w:r>
            <w:r w:rsidRPr="00D06D58">
              <w:rPr>
                <w:spacing w:val="-1"/>
                <w:sz w:val="18"/>
                <w:szCs w:val="18"/>
              </w:rPr>
              <w:t>soktól és ö</w:t>
            </w:r>
            <w:r w:rsidRPr="00D06D58">
              <w:rPr>
                <w:spacing w:val="-1"/>
                <w:sz w:val="18"/>
                <w:szCs w:val="18"/>
              </w:rPr>
              <w:t>n</w:t>
            </w:r>
            <w:r w:rsidRPr="00D06D58">
              <w:rPr>
                <w:spacing w:val="-1"/>
                <w:sz w:val="18"/>
                <w:szCs w:val="18"/>
              </w:rPr>
              <w:t>kormányzati fo</w:t>
            </w:r>
            <w:r w:rsidRPr="00D06D58">
              <w:rPr>
                <w:spacing w:val="-1"/>
                <w:sz w:val="18"/>
                <w:szCs w:val="18"/>
              </w:rPr>
              <w:t>r</w:t>
            </w:r>
            <w:r w:rsidRPr="00D06D58">
              <w:rPr>
                <w:spacing w:val="-1"/>
                <w:sz w:val="18"/>
                <w:szCs w:val="18"/>
              </w:rPr>
              <w:t>rásoktól függő</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0B4CBB">
            <w:pPr>
              <w:spacing w:after="0" w:line="240" w:lineRule="auto"/>
              <w:ind w:left="113" w:right="110"/>
              <w:rPr>
                <w:b/>
                <w:spacing w:val="-1"/>
              </w:rPr>
            </w:pPr>
            <w:r w:rsidRPr="00182AC8">
              <w:rPr>
                <w:b/>
                <w:spacing w:val="-1"/>
              </w:rPr>
              <w:t>Dalmand Község</w:t>
            </w:r>
          </w:p>
        </w:tc>
      </w:tr>
      <w:tr w:rsidR="000C6EE5" w:rsidRPr="00A37187" w:rsidTr="00CD7422">
        <w:tc>
          <w:tcPr>
            <w:tcW w:w="404" w:type="pct"/>
            <w:tcBorders>
              <w:top w:val="single" w:sz="6" w:space="0" w:color="000000"/>
              <w:left w:val="single" w:sz="6" w:space="0" w:color="000000"/>
              <w:bottom w:val="single" w:sz="6" w:space="0" w:color="000000"/>
              <w:right w:val="single" w:sz="6" w:space="0" w:color="000000"/>
            </w:tcBorders>
          </w:tcPr>
          <w:p w:rsidR="000C6EE5" w:rsidRPr="00BD4FE5" w:rsidRDefault="000C6EE5" w:rsidP="00BD4FE5">
            <w:pPr>
              <w:spacing w:after="0" w:line="240" w:lineRule="auto"/>
              <w:ind w:left="113" w:right="110"/>
              <w:jc w:val="both"/>
              <w:rPr>
                <w:spacing w:val="-1"/>
                <w:sz w:val="18"/>
                <w:szCs w:val="18"/>
              </w:rPr>
            </w:pPr>
            <w:r w:rsidRPr="00BD4FE5">
              <w:rPr>
                <w:spacing w:val="-1"/>
                <w:sz w:val="18"/>
                <w:szCs w:val="18"/>
              </w:rPr>
              <w:t>Járj kö</w:t>
            </w:r>
            <w:r w:rsidRPr="00BD4FE5">
              <w:rPr>
                <w:spacing w:val="-1"/>
                <w:sz w:val="18"/>
                <w:szCs w:val="18"/>
              </w:rPr>
              <w:t>n</w:t>
            </w:r>
            <w:r w:rsidRPr="00BD4FE5">
              <w:rPr>
                <w:spacing w:val="-1"/>
                <w:sz w:val="18"/>
                <w:szCs w:val="18"/>
              </w:rPr>
              <w:t>nyebben és keress fel bennünket</w:t>
            </w:r>
            <w:r>
              <w:rPr>
                <w:spacing w:val="-1"/>
                <w:sz w:val="18"/>
                <w:szCs w:val="18"/>
              </w:rPr>
              <w:t xml:space="preserve"> </w:t>
            </w:r>
            <w:r w:rsidRPr="00BD4FE5">
              <w:rPr>
                <w:spacing w:val="-1"/>
                <w:sz w:val="18"/>
                <w:szCs w:val="18"/>
              </w:rPr>
              <w:t>egyszerű</w:t>
            </w:r>
            <w:r w:rsidRPr="00BD4FE5">
              <w:rPr>
                <w:spacing w:val="-1"/>
                <w:sz w:val="18"/>
                <w:szCs w:val="18"/>
              </w:rPr>
              <w:t>b</w:t>
            </w:r>
            <w:r w:rsidRPr="00BD4FE5">
              <w:rPr>
                <w:spacing w:val="-1"/>
                <w:sz w:val="18"/>
                <w:szCs w:val="18"/>
              </w:rPr>
              <w:t>ben!</w:t>
            </w:r>
          </w:p>
        </w:tc>
        <w:tc>
          <w:tcPr>
            <w:tcW w:w="554" w:type="pct"/>
            <w:tcBorders>
              <w:top w:val="single" w:sz="6" w:space="0" w:color="000000"/>
              <w:left w:val="single" w:sz="6" w:space="0" w:color="000000"/>
              <w:bottom w:val="single" w:sz="6" w:space="0" w:color="000000"/>
              <w:right w:val="single" w:sz="6" w:space="0" w:color="000000"/>
            </w:tcBorders>
          </w:tcPr>
          <w:p w:rsidR="000C6EE5" w:rsidRPr="00BD4FE5" w:rsidRDefault="000C6EE5" w:rsidP="00BD4FE5">
            <w:pPr>
              <w:spacing w:after="0" w:line="240" w:lineRule="auto"/>
              <w:ind w:left="113" w:right="110"/>
              <w:jc w:val="both"/>
              <w:rPr>
                <w:spacing w:val="-1"/>
                <w:sz w:val="18"/>
                <w:szCs w:val="18"/>
              </w:rPr>
            </w:pPr>
            <w:r w:rsidRPr="00BD4FE5">
              <w:rPr>
                <w:spacing w:val="-1"/>
                <w:sz w:val="18"/>
                <w:szCs w:val="18"/>
              </w:rPr>
              <w:t>A középületek te</w:t>
            </w:r>
            <w:r w:rsidRPr="00BD4FE5">
              <w:rPr>
                <w:spacing w:val="-1"/>
                <w:sz w:val="18"/>
                <w:szCs w:val="18"/>
              </w:rPr>
              <w:t>l</w:t>
            </w:r>
            <w:r w:rsidRPr="00BD4FE5">
              <w:rPr>
                <w:spacing w:val="-1"/>
                <w:sz w:val="18"/>
                <w:szCs w:val="18"/>
              </w:rPr>
              <w:t>jes körű akadál</w:t>
            </w:r>
            <w:r w:rsidRPr="00BD4FE5">
              <w:rPr>
                <w:spacing w:val="-1"/>
                <w:sz w:val="18"/>
                <w:szCs w:val="18"/>
              </w:rPr>
              <w:t>y</w:t>
            </w:r>
            <w:r w:rsidRPr="00BD4FE5">
              <w:rPr>
                <w:spacing w:val="-1"/>
                <w:sz w:val="18"/>
                <w:szCs w:val="18"/>
              </w:rPr>
              <w:t>mentesítésének hiánya, az utak, járdák korszerűs</w:t>
            </w:r>
            <w:r w:rsidRPr="00BD4FE5">
              <w:rPr>
                <w:spacing w:val="-1"/>
                <w:sz w:val="18"/>
                <w:szCs w:val="18"/>
              </w:rPr>
              <w:t>í</w:t>
            </w:r>
            <w:r w:rsidRPr="00BD4FE5">
              <w:rPr>
                <w:spacing w:val="-1"/>
                <w:sz w:val="18"/>
                <w:szCs w:val="18"/>
              </w:rPr>
              <w:t>tése során nincs akadálymentes</w:t>
            </w:r>
            <w:r w:rsidRPr="00BD4FE5">
              <w:rPr>
                <w:spacing w:val="-1"/>
                <w:sz w:val="18"/>
                <w:szCs w:val="18"/>
              </w:rPr>
              <w:t>í</w:t>
            </w:r>
            <w:r w:rsidRPr="00BD4FE5">
              <w:rPr>
                <w:spacing w:val="-1"/>
                <w:sz w:val="18"/>
                <w:szCs w:val="18"/>
              </w:rPr>
              <w:t>tés.</w:t>
            </w:r>
          </w:p>
        </w:tc>
        <w:tc>
          <w:tcPr>
            <w:tcW w:w="502" w:type="pct"/>
            <w:tcBorders>
              <w:top w:val="single" w:sz="6" w:space="0" w:color="000000"/>
              <w:left w:val="single" w:sz="6" w:space="0" w:color="000000"/>
              <w:bottom w:val="single" w:sz="6" w:space="0" w:color="000000"/>
              <w:right w:val="single" w:sz="6" w:space="0" w:color="000000"/>
            </w:tcBorders>
          </w:tcPr>
          <w:p w:rsidR="000C6EE5" w:rsidRPr="00BD4FE5" w:rsidRDefault="000C6EE5" w:rsidP="00BD4FE5">
            <w:pPr>
              <w:spacing w:after="0" w:line="240" w:lineRule="auto"/>
              <w:ind w:left="113" w:right="110"/>
              <w:jc w:val="both"/>
              <w:rPr>
                <w:spacing w:val="-1"/>
                <w:sz w:val="18"/>
                <w:szCs w:val="18"/>
              </w:rPr>
            </w:pPr>
            <w:r w:rsidRPr="00BD4FE5">
              <w:rPr>
                <w:spacing w:val="-1"/>
                <w:sz w:val="18"/>
                <w:szCs w:val="18"/>
              </w:rPr>
              <w:t>Az egyenlő es</w:t>
            </w:r>
            <w:r w:rsidRPr="00BD4FE5">
              <w:rPr>
                <w:spacing w:val="-1"/>
                <w:sz w:val="18"/>
                <w:szCs w:val="18"/>
              </w:rPr>
              <w:t>é</w:t>
            </w:r>
            <w:r w:rsidRPr="00BD4FE5">
              <w:rPr>
                <w:spacing w:val="-1"/>
                <w:sz w:val="18"/>
                <w:szCs w:val="18"/>
              </w:rPr>
              <w:t>lyű hozzá-férés biztosítása a f</w:t>
            </w:r>
            <w:r w:rsidRPr="00BD4FE5">
              <w:rPr>
                <w:spacing w:val="-1"/>
                <w:sz w:val="18"/>
                <w:szCs w:val="18"/>
              </w:rPr>
              <w:t>o</w:t>
            </w:r>
            <w:r w:rsidRPr="00BD4FE5">
              <w:rPr>
                <w:spacing w:val="-1"/>
                <w:sz w:val="18"/>
                <w:szCs w:val="18"/>
              </w:rPr>
              <w:t>gyatékosok önálló életvite</w:t>
            </w:r>
            <w:r w:rsidRPr="00BD4FE5">
              <w:rPr>
                <w:spacing w:val="-1"/>
                <w:sz w:val="18"/>
                <w:szCs w:val="18"/>
              </w:rPr>
              <w:t>l</w:t>
            </w:r>
            <w:r w:rsidRPr="00BD4FE5">
              <w:rPr>
                <w:spacing w:val="-1"/>
                <w:sz w:val="18"/>
                <w:szCs w:val="18"/>
              </w:rPr>
              <w:t>éhez.</w:t>
            </w:r>
          </w:p>
        </w:tc>
        <w:tc>
          <w:tcPr>
            <w:tcW w:w="554" w:type="pct"/>
            <w:tcBorders>
              <w:top w:val="single" w:sz="6" w:space="0" w:color="000000"/>
              <w:left w:val="single" w:sz="6" w:space="0" w:color="000000"/>
              <w:bottom w:val="single" w:sz="6" w:space="0" w:color="000000"/>
              <w:right w:val="single" w:sz="6" w:space="0" w:color="000000"/>
            </w:tcBorders>
          </w:tcPr>
          <w:p w:rsidR="000C6EE5" w:rsidRPr="00BD4FE5" w:rsidRDefault="000C6EE5" w:rsidP="00BD4FE5">
            <w:pPr>
              <w:spacing w:after="0" w:line="240" w:lineRule="auto"/>
              <w:ind w:left="113" w:right="110"/>
              <w:jc w:val="both"/>
              <w:rPr>
                <w:spacing w:val="-1"/>
                <w:sz w:val="18"/>
                <w:szCs w:val="18"/>
              </w:rPr>
            </w:pPr>
            <w:r w:rsidRPr="00BD4FE5">
              <w:rPr>
                <w:spacing w:val="-1"/>
                <w:sz w:val="18"/>
                <w:szCs w:val="18"/>
              </w:rPr>
              <w:t>Településszerk</w:t>
            </w:r>
            <w:r w:rsidRPr="00BD4FE5">
              <w:rPr>
                <w:spacing w:val="-1"/>
                <w:sz w:val="18"/>
                <w:szCs w:val="18"/>
              </w:rPr>
              <w:t>e</w:t>
            </w:r>
            <w:r w:rsidRPr="00BD4FE5">
              <w:rPr>
                <w:spacing w:val="-1"/>
                <w:sz w:val="18"/>
                <w:szCs w:val="18"/>
              </w:rPr>
              <w:t>zeti terv, Helyi Szabályozási terv.</w:t>
            </w:r>
          </w:p>
        </w:tc>
        <w:tc>
          <w:tcPr>
            <w:tcW w:w="558" w:type="pct"/>
            <w:tcBorders>
              <w:top w:val="single" w:sz="6" w:space="0" w:color="000000"/>
              <w:left w:val="single" w:sz="6" w:space="0" w:color="000000"/>
              <w:bottom w:val="single" w:sz="6" w:space="0" w:color="000000"/>
              <w:right w:val="single" w:sz="6" w:space="0" w:color="000000"/>
            </w:tcBorders>
          </w:tcPr>
          <w:p w:rsidR="000C6EE5" w:rsidRPr="00BD4FE5" w:rsidRDefault="000C6EE5" w:rsidP="00BD4FE5">
            <w:pPr>
              <w:spacing w:after="0" w:line="240" w:lineRule="auto"/>
              <w:ind w:left="113" w:right="110"/>
              <w:jc w:val="both"/>
              <w:rPr>
                <w:spacing w:val="-1"/>
                <w:sz w:val="18"/>
                <w:szCs w:val="18"/>
              </w:rPr>
            </w:pPr>
            <w:r w:rsidRPr="00BD4FE5">
              <w:rPr>
                <w:spacing w:val="-1"/>
                <w:sz w:val="18"/>
                <w:szCs w:val="18"/>
              </w:rPr>
              <w:t>Az</w:t>
            </w:r>
            <w:r>
              <w:rPr>
                <w:spacing w:val="-1"/>
                <w:sz w:val="18"/>
                <w:szCs w:val="18"/>
              </w:rPr>
              <w:t xml:space="preserve"> </w:t>
            </w:r>
            <w:r w:rsidRPr="00BD4FE5">
              <w:rPr>
                <w:spacing w:val="-1"/>
                <w:sz w:val="18"/>
                <w:szCs w:val="18"/>
              </w:rPr>
              <w:t>akadályment</w:t>
            </w:r>
            <w:r w:rsidRPr="00BD4FE5">
              <w:rPr>
                <w:spacing w:val="-1"/>
                <w:sz w:val="18"/>
                <w:szCs w:val="18"/>
              </w:rPr>
              <w:t>e</w:t>
            </w:r>
            <w:r w:rsidRPr="00BD4FE5">
              <w:rPr>
                <w:spacing w:val="-1"/>
                <w:sz w:val="18"/>
                <w:szCs w:val="18"/>
              </w:rPr>
              <w:t>sítés áttekintése, cselekvési terv készítése a me</w:t>
            </w:r>
            <w:r w:rsidRPr="00BD4FE5">
              <w:rPr>
                <w:spacing w:val="-1"/>
                <w:sz w:val="18"/>
                <w:szCs w:val="18"/>
              </w:rPr>
              <w:t>g</w:t>
            </w:r>
            <w:r w:rsidRPr="00BD4FE5">
              <w:rPr>
                <w:spacing w:val="-1"/>
                <w:sz w:val="18"/>
                <w:szCs w:val="18"/>
              </w:rPr>
              <w:t>valósításához. P</w:t>
            </w:r>
            <w:r w:rsidRPr="00BD4FE5">
              <w:rPr>
                <w:spacing w:val="-1"/>
                <w:sz w:val="18"/>
                <w:szCs w:val="18"/>
              </w:rPr>
              <w:t>á</w:t>
            </w:r>
            <w:r w:rsidRPr="00BD4FE5">
              <w:rPr>
                <w:spacing w:val="-1"/>
                <w:sz w:val="18"/>
                <w:szCs w:val="18"/>
              </w:rPr>
              <w:t>lyázatok keresése a fejlesztésekhez.</w:t>
            </w:r>
          </w:p>
        </w:tc>
        <w:tc>
          <w:tcPr>
            <w:tcW w:w="452" w:type="pct"/>
            <w:tcBorders>
              <w:top w:val="single" w:sz="6" w:space="0" w:color="000000"/>
              <w:left w:val="single" w:sz="6" w:space="0" w:color="000000"/>
              <w:bottom w:val="single" w:sz="6" w:space="0" w:color="000000"/>
              <w:right w:val="single" w:sz="6" w:space="0" w:color="000000"/>
            </w:tcBorders>
          </w:tcPr>
          <w:p w:rsidR="000C6EE5" w:rsidRPr="00BD4FE5" w:rsidRDefault="000C6EE5" w:rsidP="00BD4FE5">
            <w:pPr>
              <w:spacing w:after="0" w:line="240" w:lineRule="auto"/>
              <w:ind w:left="113" w:right="110"/>
              <w:jc w:val="both"/>
              <w:rPr>
                <w:spacing w:val="-1"/>
                <w:sz w:val="18"/>
                <w:szCs w:val="18"/>
              </w:rPr>
            </w:pPr>
            <w:r w:rsidRPr="00BD4FE5">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BD4FE5" w:rsidRDefault="000C6EE5" w:rsidP="00BD4FE5">
            <w:pPr>
              <w:spacing w:after="0" w:line="240" w:lineRule="auto"/>
              <w:ind w:left="113" w:right="110"/>
              <w:jc w:val="both"/>
              <w:rPr>
                <w:spacing w:val="-1"/>
                <w:sz w:val="18"/>
                <w:szCs w:val="18"/>
              </w:rPr>
            </w:pPr>
            <w:r w:rsidRPr="00BD4FE5">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BD4FE5" w:rsidRDefault="000C6EE5" w:rsidP="00BD4FE5">
            <w:pPr>
              <w:spacing w:after="0" w:line="240" w:lineRule="auto"/>
              <w:ind w:left="113" w:right="110"/>
              <w:jc w:val="both"/>
              <w:rPr>
                <w:spacing w:val="-1"/>
                <w:sz w:val="18"/>
                <w:szCs w:val="18"/>
              </w:rPr>
            </w:pPr>
            <w:r w:rsidRPr="00BD4FE5">
              <w:rPr>
                <w:spacing w:val="-1"/>
                <w:sz w:val="18"/>
                <w:szCs w:val="18"/>
              </w:rPr>
              <w:t>Akadálymentes</w:t>
            </w:r>
            <w:r w:rsidRPr="00BD4FE5">
              <w:rPr>
                <w:spacing w:val="-1"/>
                <w:sz w:val="18"/>
                <w:szCs w:val="18"/>
              </w:rPr>
              <w:t>í</w:t>
            </w:r>
            <w:r w:rsidRPr="00BD4FE5">
              <w:rPr>
                <w:spacing w:val="-1"/>
                <w:sz w:val="18"/>
                <w:szCs w:val="18"/>
              </w:rPr>
              <w:t>tett középületek száma, utak ar</w:t>
            </w:r>
            <w:r w:rsidRPr="00BD4FE5">
              <w:rPr>
                <w:spacing w:val="-1"/>
                <w:sz w:val="18"/>
                <w:szCs w:val="18"/>
              </w:rPr>
              <w:t>á</w:t>
            </w:r>
            <w:r w:rsidRPr="00BD4FE5">
              <w:rPr>
                <w:spacing w:val="-1"/>
                <w:sz w:val="18"/>
                <w:szCs w:val="18"/>
              </w:rPr>
              <w:t>nya.</w:t>
            </w:r>
          </w:p>
        </w:tc>
        <w:tc>
          <w:tcPr>
            <w:tcW w:w="504" w:type="pct"/>
            <w:tcBorders>
              <w:top w:val="single" w:sz="6" w:space="0" w:color="000000"/>
              <w:left w:val="single" w:sz="6" w:space="0" w:color="000000"/>
              <w:bottom w:val="single" w:sz="6" w:space="0" w:color="000000"/>
              <w:right w:val="single" w:sz="6" w:space="0" w:color="000000"/>
            </w:tcBorders>
          </w:tcPr>
          <w:p w:rsidR="000C6EE5" w:rsidRPr="00BD4FE5" w:rsidRDefault="000C6EE5" w:rsidP="00BD4FE5">
            <w:pPr>
              <w:spacing w:after="0" w:line="240" w:lineRule="auto"/>
              <w:ind w:left="113" w:right="110"/>
              <w:jc w:val="both"/>
              <w:rPr>
                <w:spacing w:val="-1"/>
                <w:sz w:val="18"/>
                <w:szCs w:val="18"/>
              </w:rPr>
            </w:pPr>
            <w:r w:rsidRPr="00BD4FE5">
              <w:rPr>
                <w:spacing w:val="-1"/>
                <w:sz w:val="18"/>
                <w:szCs w:val="18"/>
              </w:rPr>
              <w:t>Pályázati úton, civil szervez</w:t>
            </w:r>
            <w:r w:rsidRPr="00BD4FE5">
              <w:rPr>
                <w:spacing w:val="-1"/>
                <w:sz w:val="18"/>
                <w:szCs w:val="18"/>
              </w:rPr>
              <w:t>e</w:t>
            </w:r>
            <w:r w:rsidRPr="00BD4FE5">
              <w:rPr>
                <w:spacing w:val="-1"/>
                <w:sz w:val="18"/>
                <w:szCs w:val="18"/>
              </w:rPr>
              <w:t>tek, rendőrség, polgárőrség</w:t>
            </w:r>
          </w:p>
        </w:tc>
        <w:tc>
          <w:tcPr>
            <w:tcW w:w="518" w:type="pct"/>
            <w:tcBorders>
              <w:top w:val="single" w:sz="6" w:space="0" w:color="000000"/>
              <w:left w:val="single" w:sz="6" w:space="0" w:color="000000"/>
              <w:bottom w:val="single" w:sz="6" w:space="0" w:color="000000"/>
              <w:right w:val="single" w:sz="6" w:space="0" w:color="000000"/>
            </w:tcBorders>
          </w:tcPr>
          <w:p w:rsidR="000C6EE5" w:rsidRPr="00BD4FE5" w:rsidRDefault="000C6EE5" w:rsidP="00BD4FE5">
            <w:pPr>
              <w:spacing w:after="0" w:line="240" w:lineRule="auto"/>
              <w:ind w:left="113" w:right="110"/>
              <w:jc w:val="both"/>
              <w:rPr>
                <w:spacing w:val="-1"/>
                <w:sz w:val="18"/>
                <w:szCs w:val="18"/>
              </w:rPr>
            </w:pPr>
            <w:r w:rsidRPr="00BD4FE5">
              <w:rPr>
                <w:spacing w:val="-1"/>
                <w:sz w:val="18"/>
                <w:szCs w:val="18"/>
              </w:rPr>
              <w:t>Pályázati forrá</w:t>
            </w:r>
            <w:r w:rsidRPr="00BD4FE5">
              <w:rPr>
                <w:spacing w:val="-1"/>
                <w:sz w:val="18"/>
                <w:szCs w:val="18"/>
              </w:rPr>
              <w:t>s</w:t>
            </w:r>
            <w:r w:rsidRPr="00BD4FE5">
              <w:rPr>
                <w:spacing w:val="-1"/>
                <w:sz w:val="18"/>
                <w:szCs w:val="18"/>
              </w:rPr>
              <w:t>tól függő, ö</w:t>
            </w:r>
            <w:r w:rsidRPr="00BD4FE5">
              <w:rPr>
                <w:spacing w:val="-1"/>
                <w:sz w:val="18"/>
                <w:szCs w:val="18"/>
              </w:rPr>
              <w:t>n</w:t>
            </w:r>
            <w:r w:rsidRPr="00BD4FE5">
              <w:rPr>
                <w:spacing w:val="-1"/>
                <w:sz w:val="18"/>
                <w:szCs w:val="18"/>
              </w:rPr>
              <w:t>kormányzati fo</w:t>
            </w:r>
            <w:r w:rsidRPr="00BD4FE5">
              <w:rPr>
                <w:spacing w:val="-1"/>
                <w:sz w:val="18"/>
                <w:szCs w:val="18"/>
              </w:rPr>
              <w:t>r</w:t>
            </w:r>
            <w:r w:rsidRPr="00BD4FE5">
              <w:rPr>
                <w:spacing w:val="-1"/>
                <w:sz w:val="18"/>
                <w:szCs w:val="18"/>
              </w:rPr>
              <w:t>rások folyam</w:t>
            </w:r>
            <w:r w:rsidRPr="00BD4FE5">
              <w:rPr>
                <w:spacing w:val="-1"/>
                <w:sz w:val="18"/>
                <w:szCs w:val="18"/>
              </w:rPr>
              <w:t>a</w:t>
            </w:r>
            <w:r w:rsidRPr="00BD4FE5">
              <w:rPr>
                <w:spacing w:val="-1"/>
                <w:sz w:val="18"/>
                <w:szCs w:val="18"/>
              </w:rPr>
              <w:t>tos biztosítása</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0B4CBB">
            <w:pPr>
              <w:spacing w:after="0" w:line="240" w:lineRule="auto"/>
              <w:ind w:left="113" w:right="110"/>
              <w:rPr>
                <w:b/>
                <w:spacing w:val="-1"/>
              </w:rPr>
            </w:pPr>
            <w:r w:rsidRPr="00182AC8">
              <w:rPr>
                <w:b/>
                <w:spacing w:val="-1"/>
              </w:rPr>
              <w:t>Döbrököz Község</w:t>
            </w:r>
          </w:p>
        </w:tc>
      </w:tr>
      <w:tr w:rsidR="000C6EE5" w:rsidRPr="00A37187" w:rsidTr="00CD7422">
        <w:tc>
          <w:tcPr>
            <w:tcW w:w="404"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Közinté</w:t>
            </w:r>
            <w:r w:rsidRPr="00323575">
              <w:rPr>
                <w:spacing w:val="-1"/>
                <w:sz w:val="18"/>
                <w:szCs w:val="18"/>
              </w:rPr>
              <w:t>z</w:t>
            </w:r>
            <w:r w:rsidRPr="00323575">
              <w:rPr>
                <w:spacing w:val="-1"/>
                <w:sz w:val="18"/>
                <w:szCs w:val="18"/>
              </w:rPr>
              <w:t>mények te</w:t>
            </w:r>
            <w:r w:rsidRPr="00323575">
              <w:rPr>
                <w:spacing w:val="-1"/>
                <w:sz w:val="18"/>
                <w:szCs w:val="18"/>
              </w:rPr>
              <w:t>l</w:t>
            </w:r>
            <w:r w:rsidRPr="00323575">
              <w:rPr>
                <w:spacing w:val="-1"/>
                <w:sz w:val="18"/>
                <w:szCs w:val="18"/>
              </w:rPr>
              <w:t>jes ak</w:t>
            </w:r>
            <w:r w:rsidRPr="00323575">
              <w:rPr>
                <w:spacing w:val="-1"/>
                <w:sz w:val="18"/>
                <w:szCs w:val="18"/>
              </w:rPr>
              <w:t>a</w:t>
            </w:r>
            <w:r w:rsidRPr="00323575">
              <w:rPr>
                <w:spacing w:val="-1"/>
                <w:sz w:val="18"/>
                <w:szCs w:val="18"/>
              </w:rPr>
              <w:t>dálymentesítése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A közintézmények akadálymentes</w:t>
            </w:r>
            <w:r w:rsidRPr="00323575">
              <w:rPr>
                <w:spacing w:val="-1"/>
                <w:sz w:val="18"/>
                <w:szCs w:val="18"/>
              </w:rPr>
              <w:t>í</w:t>
            </w:r>
            <w:r w:rsidRPr="00323575">
              <w:rPr>
                <w:spacing w:val="-1"/>
                <w:sz w:val="18"/>
                <w:szCs w:val="18"/>
              </w:rPr>
              <w:t>t</w:t>
            </w:r>
            <w:r>
              <w:rPr>
                <w:spacing w:val="-1"/>
                <w:sz w:val="18"/>
                <w:szCs w:val="18"/>
              </w:rPr>
              <w:t>é</w:t>
            </w:r>
            <w:r w:rsidRPr="00323575">
              <w:rPr>
                <w:spacing w:val="-1"/>
                <w:sz w:val="18"/>
                <w:szCs w:val="18"/>
              </w:rPr>
              <w:t>se nem vagy csak</w:t>
            </w:r>
            <w:r>
              <w:rPr>
                <w:spacing w:val="-1"/>
                <w:sz w:val="18"/>
                <w:szCs w:val="18"/>
              </w:rPr>
              <w:t xml:space="preserve"> </w:t>
            </w:r>
            <w:r w:rsidRPr="00323575">
              <w:rPr>
                <w:spacing w:val="-1"/>
                <w:sz w:val="18"/>
                <w:szCs w:val="18"/>
              </w:rPr>
              <w:t>részben megoldott</w:t>
            </w:r>
          </w:p>
        </w:tc>
        <w:tc>
          <w:tcPr>
            <w:tcW w:w="502"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A közintézm</w:t>
            </w:r>
            <w:r w:rsidRPr="00323575">
              <w:rPr>
                <w:spacing w:val="-1"/>
                <w:sz w:val="18"/>
                <w:szCs w:val="18"/>
              </w:rPr>
              <w:t>é</w:t>
            </w:r>
            <w:r w:rsidRPr="00323575">
              <w:rPr>
                <w:spacing w:val="-1"/>
                <w:sz w:val="18"/>
                <w:szCs w:val="18"/>
              </w:rPr>
              <w:t>nyek teljes ak</w:t>
            </w:r>
            <w:r w:rsidRPr="00323575">
              <w:rPr>
                <w:spacing w:val="-1"/>
                <w:sz w:val="18"/>
                <w:szCs w:val="18"/>
              </w:rPr>
              <w:t>a</w:t>
            </w:r>
            <w:r w:rsidRPr="00323575">
              <w:rPr>
                <w:spacing w:val="-1"/>
                <w:sz w:val="18"/>
                <w:szCs w:val="18"/>
              </w:rPr>
              <w:t>dálymentes</w:t>
            </w:r>
            <w:r>
              <w:rPr>
                <w:spacing w:val="-1"/>
                <w:sz w:val="18"/>
                <w:szCs w:val="18"/>
              </w:rPr>
              <w:t>í</w:t>
            </w:r>
            <w:r w:rsidRPr="00323575">
              <w:rPr>
                <w:spacing w:val="-1"/>
                <w:sz w:val="18"/>
                <w:szCs w:val="18"/>
              </w:rPr>
              <w:t>tése</w:t>
            </w:r>
          </w:p>
        </w:tc>
        <w:tc>
          <w:tcPr>
            <w:tcW w:w="554"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Döbrököz Község Önkormányzat</w:t>
            </w:r>
            <w:r w:rsidRPr="00323575">
              <w:rPr>
                <w:spacing w:val="-1"/>
                <w:sz w:val="18"/>
                <w:szCs w:val="18"/>
              </w:rPr>
              <w:t>á</w:t>
            </w:r>
            <w:r w:rsidRPr="00323575">
              <w:rPr>
                <w:spacing w:val="-1"/>
                <w:sz w:val="18"/>
                <w:szCs w:val="18"/>
              </w:rPr>
              <w:t>nak költségvetési koncepciója</w:t>
            </w:r>
          </w:p>
        </w:tc>
        <w:tc>
          <w:tcPr>
            <w:tcW w:w="558"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Pályázati lehet</w:t>
            </w:r>
            <w:r w:rsidRPr="00323575">
              <w:rPr>
                <w:spacing w:val="-1"/>
                <w:sz w:val="18"/>
                <w:szCs w:val="18"/>
              </w:rPr>
              <w:t>ő</w:t>
            </w:r>
            <w:r w:rsidRPr="00323575">
              <w:rPr>
                <w:spacing w:val="-1"/>
                <w:sz w:val="18"/>
                <w:szCs w:val="18"/>
              </w:rPr>
              <w:t>ségek keresése, pályázatok bead</w:t>
            </w:r>
            <w:r w:rsidRPr="00323575">
              <w:rPr>
                <w:spacing w:val="-1"/>
                <w:sz w:val="18"/>
                <w:szCs w:val="18"/>
              </w:rPr>
              <w:t>á</w:t>
            </w:r>
            <w:r w:rsidRPr="00323575">
              <w:rPr>
                <w:spacing w:val="-1"/>
                <w:sz w:val="18"/>
                <w:szCs w:val="18"/>
              </w:rPr>
              <w:t>sa</w:t>
            </w:r>
            <w:r>
              <w:rPr>
                <w:spacing w:val="-1"/>
                <w:sz w:val="18"/>
                <w:szCs w:val="18"/>
              </w:rPr>
              <w:t xml:space="preserve"> </w:t>
            </w:r>
            <w:r w:rsidRPr="00323575">
              <w:rPr>
                <w:spacing w:val="-1"/>
                <w:sz w:val="18"/>
                <w:szCs w:val="18"/>
              </w:rPr>
              <w:t>és megvalósít</w:t>
            </w:r>
            <w:r w:rsidRPr="00323575">
              <w:rPr>
                <w:spacing w:val="-1"/>
                <w:sz w:val="18"/>
                <w:szCs w:val="18"/>
              </w:rPr>
              <w:t>á</w:t>
            </w:r>
            <w:r w:rsidRPr="00323575">
              <w:rPr>
                <w:spacing w:val="-1"/>
                <w:sz w:val="18"/>
                <w:szCs w:val="18"/>
              </w:rPr>
              <w:t>sa</w:t>
            </w:r>
          </w:p>
        </w:tc>
        <w:tc>
          <w:tcPr>
            <w:tcW w:w="452"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Döbrököz Község Ö</w:t>
            </w:r>
            <w:r w:rsidRPr="00323575">
              <w:rPr>
                <w:spacing w:val="-1"/>
                <w:sz w:val="18"/>
                <w:szCs w:val="18"/>
              </w:rPr>
              <w:t>n</w:t>
            </w:r>
            <w:r w:rsidRPr="00323575">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Pályázati kiírások függvény</w:t>
            </w:r>
            <w:r w:rsidRPr="00323575">
              <w:rPr>
                <w:spacing w:val="-1"/>
                <w:sz w:val="18"/>
                <w:szCs w:val="18"/>
              </w:rPr>
              <w:t>é</w:t>
            </w:r>
            <w:r w:rsidRPr="00323575">
              <w:rPr>
                <w:spacing w:val="-1"/>
                <w:sz w:val="18"/>
                <w:szCs w:val="18"/>
              </w:rPr>
              <w:t>ben</w:t>
            </w:r>
          </w:p>
        </w:tc>
        <w:tc>
          <w:tcPr>
            <w:tcW w:w="554"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Akadálymentes</w:t>
            </w:r>
            <w:r w:rsidRPr="00323575">
              <w:rPr>
                <w:spacing w:val="-1"/>
                <w:sz w:val="18"/>
                <w:szCs w:val="18"/>
              </w:rPr>
              <w:t>í</w:t>
            </w:r>
            <w:r w:rsidRPr="00323575">
              <w:rPr>
                <w:spacing w:val="-1"/>
                <w:sz w:val="18"/>
                <w:szCs w:val="18"/>
              </w:rPr>
              <w:t>tett közintézm</w:t>
            </w:r>
            <w:r w:rsidRPr="00323575">
              <w:rPr>
                <w:spacing w:val="-1"/>
                <w:sz w:val="18"/>
                <w:szCs w:val="18"/>
              </w:rPr>
              <w:t>é</w:t>
            </w:r>
            <w:r w:rsidRPr="00323575">
              <w:rPr>
                <w:spacing w:val="-1"/>
                <w:sz w:val="18"/>
                <w:szCs w:val="18"/>
              </w:rPr>
              <w:t>nyek számának növekedése</w:t>
            </w:r>
          </w:p>
        </w:tc>
        <w:tc>
          <w:tcPr>
            <w:tcW w:w="504"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Pénzügyi</w:t>
            </w:r>
            <w:r>
              <w:rPr>
                <w:spacing w:val="-1"/>
                <w:sz w:val="18"/>
                <w:szCs w:val="18"/>
              </w:rPr>
              <w:t xml:space="preserve"> </w:t>
            </w:r>
            <w:r w:rsidRPr="00323575">
              <w:rPr>
                <w:spacing w:val="-1"/>
                <w:sz w:val="18"/>
                <w:szCs w:val="18"/>
              </w:rPr>
              <w:t>és humán</w:t>
            </w:r>
          </w:p>
        </w:tc>
        <w:tc>
          <w:tcPr>
            <w:tcW w:w="518"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A</w:t>
            </w:r>
            <w:r>
              <w:rPr>
                <w:spacing w:val="-1"/>
                <w:sz w:val="18"/>
                <w:szCs w:val="18"/>
              </w:rPr>
              <w:t xml:space="preserve"> </w:t>
            </w:r>
            <w:r w:rsidRPr="00323575">
              <w:rPr>
                <w:spacing w:val="-1"/>
                <w:sz w:val="18"/>
                <w:szCs w:val="18"/>
              </w:rPr>
              <w:t>pályázatok á</w:t>
            </w:r>
            <w:r w:rsidRPr="00323575">
              <w:rPr>
                <w:spacing w:val="-1"/>
                <w:sz w:val="18"/>
                <w:szCs w:val="18"/>
              </w:rPr>
              <w:t>l</w:t>
            </w:r>
            <w:r w:rsidRPr="00323575">
              <w:rPr>
                <w:spacing w:val="-1"/>
                <w:sz w:val="18"/>
                <w:szCs w:val="18"/>
              </w:rPr>
              <w:t>tal</w:t>
            </w:r>
            <w:r w:rsidRPr="00323575">
              <w:rPr>
                <w:spacing w:val="-1"/>
                <w:sz w:val="18"/>
                <w:szCs w:val="18"/>
              </w:rPr>
              <w:tab/>
            </w:r>
            <w:r>
              <w:rPr>
                <w:spacing w:val="-1"/>
                <w:sz w:val="18"/>
                <w:szCs w:val="18"/>
              </w:rPr>
              <w:t xml:space="preserve"> </w:t>
            </w:r>
            <w:r w:rsidRPr="00323575">
              <w:rPr>
                <w:spacing w:val="-1"/>
                <w:sz w:val="18"/>
                <w:szCs w:val="18"/>
              </w:rPr>
              <w:t>elvárt fenntarthatósági szempontok alapján</w:t>
            </w:r>
          </w:p>
        </w:tc>
      </w:tr>
      <w:tr w:rsidR="000C6EE5" w:rsidRPr="00A37187" w:rsidTr="00CD7422">
        <w:tc>
          <w:tcPr>
            <w:tcW w:w="404"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Közterül</w:t>
            </w:r>
            <w:r w:rsidRPr="00323575">
              <w:rPr>
                <w:spacing w:val="-1"/>
                <w:sz w:val="18"/>
                <w:szCs w:val="18"/>
              </w:rPr>
              <w:t>e</w:t>
            </w:r>
            <w:r w:rsidRPr="00323575">
              <w:rPr>
                <w:spacing w:val="-1"/>
                <w:sz w:val="18"/>
                <w:szCs w:val="18"/>
              </w:rPr>
              <w:t>tek, járdák,</w:t>
            </w:r>
            <w:r>
              <w:rPr>
                <w:spacing w:val="-1"/>
                <w:sz w:val="18"/>
                <w:szCs w:val="18"/>
              </w:rPr>
              <w:t xml:space="preserve"> </w:t>
            </w:r>
            <w:r w:rsidRPr="00323575">
              <w:rPr>
                <w:spacing w:val="-1"/>
                <w:sz w:val="18"/>
                <w:szCs w:val="18"/>
              </w:rPr>
              <w:t>parkok ak</w:t>
            </w:r>
            <w:r w:rsidRPr="00323575">
              <w:rPr>
                <w:spacing w:val="-1"/>
                <w:sz w:val="18"/>
                <w:szCs w:val="18"/>
              </w:rPr>
              <w:t>a</w:t>
            </w:r>
            <w:r w:rsidRPr="00323575">
              <w:rPr>
                <w:spacing w:val="-1"/>
                <w:sz w:val="18"/>
                <w:szCs w:val="18"/>
              </w:rPr>
              <w:t>dályme</w:t>
            </w:r>
            <w:r>
              <w:rPr>
                <w:spacing w:val="-1"/>
                <w:sz w:val="18"/>
                <w:szCs w:val="18"/>
              </w:rPr>
              <w:t>n</w:t>
            </w:r>
            <w:r w:rsidRPr="00323575">
              <w:rPr>
                <w:spacing w:val="-1"/>
                <w:sz w:val="18"/>
                <w:szCs w:val="18"/>
              </w:rPr>
              <w:t>tesítése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Közterületek, já</w:t>
            </w:r>
            <w:r w:rsidRPr="00323575">
              <w:rPr>
                <w:spacing w:val="-1"/>
                <w:sz w:val="18"/>
                <w:szCs w:val="18"/>
              </w:rPr>
              <w:t>r</w:t>
            </w:r>
            <w:r w:rsidRPr="00323575">
              <w:rPr>
                <w:spacing w:val="-1"/>
                <w:sz w:val="18"/>
                <w:szCs w:val="18"/>
              </w:rPr>
              <w:t>dák,</w:t>
            </w:r>
            <w:r>
              <w:rPr>
                <w:spacing w:val="-1"/>
                <w:sz w:val="18"/>
                <w:szCs w:val="18"/>
              </w:rPr>
              <w:t xml:space="preserve"> </w:t>
            </w:r>
            <w:r w:rsidRPr="00323575">
              <w:rPr>
                <w:spacing w:val="-1"/>
                <w:sz w:val="18"/>
                <w:szCs w:val="18"/>
              </w:rPr>
              <w:t>parkok ak</w:t>
            </w:r>
            <w:r w:rsidRPr="00323575">
              <w:rPr>
                <w:spacing w:val="-1"/>
                <w:sz w:val="18"/>
                <w:szCs w:val="18"/>
              </w:rPr>
              <w:t>a</w:t>
            </w:r>
            <w:r w:rsidRPr="00323575">
              <w:rPr>
                <w:spacing w:val="-1"/>
                <w:sz w:val="18"/>
                <w:szCs w:val="18"/>
              </w:rPr>
              <w:t>dálymentesítése</w:t>
            </w:r>
            <w:r>
              <w:rPr>
                <w:spacing w:val="-1"/>
                <w:sz w:val="18"/>
                <w:szCs w:val="18"/>
              </w:rPr>
              <w:t xml:space="preserve"> </w:t>
            </w:r>
            <w:r w:rsidRPr="00323575">
              <w:rPr>
                <w:spacing w:val="-1"/>
                <w:sz w:val="18"/>
                <w:szCs w:val="18"/>
              </w:rPr>
              <w:t>nem megoldott</w:t>
            </w:r>
          </w:p>
        </w:tc>
        <w:tc>
          <w:tcPr>
            <w:tcW w:w="502"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Közterületek, járdák,</w:t>
            </w:r>
            <w:r>
              <w:rPr>
                <w:spacing w:val="-1"/>
                <w:sz w:val="18"/>
                <w:szCs w:val="18"/>
              </w:rPr>
              <w:t xml:space="preserve"> </w:t>
            </w:r>
            <w:r w:rsidRPr="00323575">
              <w:rPr>
                <w:spacing w:val="-1"/>
                <w:sz w:val="18"/>
                <w:szCs w:val="18"/>
              </w:rPr>
              <w:t>parkok akadályment</w:t>
            </w:r>
            <w:r w:rsidRPr="00323575">
              <w:rPr>
                <w:spacing w:val="-1"/>
                <w:sz w:val="18"/>
                <w:szCs w:val="18"/>
              </w:rPr>
              <w:t>e</w:t>
            </w:r>
            <w:r w:rsidRPr="00323575">
              <w:rPr>
                <w:spacing w:val="-1"/>
                <w:sz w:val="18"/>
                <w:szCs w:val="18"/>
              </w:rPr>
              <w:t>sítése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Döbrököz Község Önkormányzat</w:t>
            </w:r>
            <w:r w:rsidRPr="00323575">
              <w:rPr>
                <w:spacing w:val="-1"/>
                <w:sz w:val="18"/>
                <w:szCs w:val="18"/>
              </w:rPr>
              <w:t>á</w:t>
            </w:r>
            <w:r w:rsidRPr="00323575">
              <w:rPr>
                <w:spacing w:val="-1"/>
                <w:sz w:val="18"/>
                <w:szCs w:val="18"/>
              </w:rPr>
              <w:t>nak költségvetési koncepciója</w:t>
            </w:r>
          </w:p>
        </w:tc>
        <w:tc>
          <w:tcPr>
            <w:tcW w:w="558"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Pályázati lehet</w:t>
            </w:r>
            <w:r w:rsidRPr="00323575">
              <w:rPr>
                <w:spacing w:val="-1"/>
                <w:sz w:val="18"/>
                <w:szCs w:val="18"/>
              </w:rPr>
              <w:t>ő</w:t>
            </w:r>
            <w:r w:rsidRPr="00323575">
              <w:rPr>
                <w:spacing w:val="-1"/>
                <w:sz w:val="18"/>
                <w:szCs w:val="18"/>
              </w:rPr>
              <w:t>ségek keresése, pályázatok bead</w:t>
            </w:r>
            <w:r w:rsidRPr="00323575">
              <w:rPr>
                <w:spacing w:val="-1"/>
                <w:sz w:val="18"/>
                <w:szCs w:val="18"/>
              </w:rPr>
              <w:t>á</w:t>
            </w:r>
            <w:r w:rsidRPr="00323575">
              <w:rPr>
                <w:spacing w:val="-1"/>
                <w:sz w:val="18"/>
                <w:szCs w:val="18"/>
              </w:rPr>
              <w:t>sa</w:t>
            </w:r>
            <w:r>
              <w:rPr>
                <w:spacing w:val="-1"/>
                <w:sz w:val="18"/>
                <w:szCs w:val="18"/>
              </w:rPr>
              <w:t xml:space="preserve"> </w:t>
            </w:r>
            <w:r w:rsidRPr="00323575">
              <w:rPr>
                <w:spacing w:val="-1"/>
                <w:sz w:val="18"/>
                <w:szCs w:val="18"/>
              </w:rPr>
              <w:t>és megvalósít</w:t>
            </w:r>
            <w:r w:rsidRPr="00323575">
              <w:rPr>
                <w:spacing w:val="-1"/>
                <w:sz w:val="18"/>
                <w:szCs w:val="18"/>
              </w:rPr>
              <w:t>á</w:t>
            </w:r>
            <w:r w:rsidRPr="00323575">
              <w:rPr>
                <w:spacing w:val="-1"/>
                <w:sz w:val="18"/>
                <w:szCs w:val="18"/>
              </w:rPr>
              <w:t>sa</w:t>
            </w:r>
          </w:p>
        </w:tc>
        <w:tc>
          <w:tcPr>
            <w:tcW w:w="452"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Döbrököz Község Ö</w:t>
            </w:r>
            <w:r w:rsidRPr="00323575">
              <w:rPr>
                <w:spacing w:val="-1"/>
                <w:sz w:val="18"/>
                <w:szCs w:val="18"/>
              </w:rPr>
              <w:t>n</w:t>
            </w:r>
            <w:r w:rsidRPr="00323575">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Pályázati kiírások függvény</w:t>
            </w:r>
            <w:r w:rsidRPr="00323575">
              <w:rPr>
                <w:spacing w:val="-1"/>
                <w:sz w:val="18"/>
                <w:szCs w:val="18"/>
              </w:rPr>
              <w:t>é</w:t>
            </w:r>
            <w:r w:rsidRPr="00323575">
              <w:rPr>
                <w:spacing w:val="-1"/>
                <w:sz w:val="18"/>
                <w:szCs w:val="18"/>
              </w:rPr>
              <w:t>ben</w:t>
            </w:r>
          </w:p>
        </w:tc>
        <w:tc>
          <w:tcPr>
            <w:tcW w:w="554"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Akadálymentes</w:t>
            </w:r>
            <w:r w:rsidRPr="00323575">
              <w:rPr>
                <w:spacing w:val="-1"/>
                <w:sz w:val="18"/>
                <w:szCs w:val="18"/>
              </w:rPr>
              <w:t>í</w:t>
            </w:r>
            <w:r w:rsidRPr="00323575">
              <w:rPr>
                <w:spacing w:val="-1"/>
                <w:sz w:val="18"/>
                <w:szCs w:val="18"/>
              </w:rPr>
              <w:t>tett közterületek, járdák,</w:t>
            </w:r>
            <w:r>
              <w:rPr>
                <w:spacing w:val="-1"/>
                <w:sz w:val="18"/>
                <w:szCs w:val="18"/>
              </w:rPr>
              <w:t xml:space="preserve"> </w:t>
            </w:r>
            <w:r w:rsidRPr="00323575">
              <w:rPr>
                <w:spacing w:val="-1"/>
                <w:sz w:val="18"/>
                <w:szCs w:val="18"/>
              </w:rPr>
              <w:t>parkok számának növ</w:t>
            </w:r>
            <w:r w:rsidRPr="00323575">
              <w:rPr>
                <w:spacing w:val="-1"/>
                <w:sz w:val="18"/>
                <w:szCs w:val="18"/>
              </w:rPr>
              <w:t>e</w:t>
            </w:r>
            <w:r w:rsidRPr="00323575">
              <w:rPr>
                <w:spacing w:val="-1"/>
                <w:sz w:val="18"/>
                <w:szCs w:val="18"/>
              </w:rPr>
              <w:t>kedése</w:t>
            </w:r>
          </w:p>
        </w:tc>
        <w:tc>
          <w:tcPr>
            <w:tcW w:w="504"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Pénzügyi</w:t>
            </w:r>
            <w:r>
              <w:rPr>
                <w:spacing w:val="-1"/>
                <w:sz w:val="18"/>
                <w:szCs w:val="18"/>
              </w:rPr>
              <w:t xml:space="preserve"> </w:t>
            </w:r>
            <w:r w:rsidRPr="00323575">
              <w:rPr>
                <w:spacing w:val="-1"/>
                <w:sz w:val="18"/>
                <w:szCs w:val="18"/>
              </w:rPr>
              <w:t>és humán</w:t>
            </w:r>
          </w:p>
        </w:tc>
        <w:tc>
          <w:tcPr>
            <w:tcW w:w="518" w:type="pct"/>
            <w:tcBorders>
              <w:top w:val="single" w:sz="6" w:space="0" w:color="000000"/>
              <w:left w:val="single" w:sz="6" w:space="0" w:color="000000"/>
              <w:bottom w:val="single" w:sz="6" w:space="0" w:color="000000"/>
              <w:right w:val="single" w:sz="6" w:space="0" w:color="000000"/>
            </w:tcBorders>
          </w:tcPr>
          <w:p w:rsidR="000C6EE5" w:rsidRPr="00323575" w:rsidRDefault="000C6EE5" w:rsidP="00323575">
            <w:pPr>
              <w:spacing w:after="0" w:line="240" w:lineRule="auto"/>
              <w:ind w:left="113" w:right="110"/>
              <w:jc w:val="both"/>
              <w:rPr>
                <w:spacing w:val="-1"/>
                <w:sz w:val="18"/>
                <w:szCs w:val="18"/>
              </w:rPr>
            </w:pPr>
            <w:r w:rsidRPr="00323575">
              <w:rPr>
                <w:spacing w:val="-1"/>
                <w:sz w:val="18"/>
                <w:szCs w:val="18"/>
              </w:rPr>
              <w:t>A</w:t>
            </w:r>
            <w:r>
              <w:rPr>
                <w:spacing w:val="-1"/>
                <w:sz w:val="18"/>
                <w:szCs w:val="18"/>
              </w:rPr>
              <w:t xml:space="preserve"> </w:t>
            </w:r>
            <w:r w:rsidRPr="00323575">
              <w:rPr>
                <w:spacing w:val="-1"/>
                <w:sz w:val="18"/>
                <w:szCs w:val="18"/>
              </w:rPr>
              <w:t>pályázatok á</w:t>
            </w:r>
            <w:r w:rsidRPr="00323575">
              <w:rPr>
                <w:spacing w:val="-1"/>
                <w:sz w:val="18"/>
                <w:szCs w:val="18"/>
              </w:rPr>
              <w:t>l</w:t>
            </w:r>
            <w:r w:rsidRPr="00323575">
              <w:rPr>
                <w:spacing w:val="-1"/>
                <w:sz w:val="18"/>
                <w:szCs w:val="18"/>
              </w:rPr>
              <w:t>tal</w:t>
            </w:r>
            <w:r>
              <w:rPr>
                <w:spacing w:val="-1"/>
                <w:sz w:val="18"/>
                <w:szCs w:val="18"/>
              </w:rPr>
              <w:t xml:space="preserve"> </w:t>
            </w:r>
            <w:r w:rsidRPr="00323575">
              <w:rPr>
                <w:spacing w:val="-1"/>
                <w:sz w:val="18"/>
                <w:szCs w:val="18"/>
              </w:rPr>
              <w:t>elvárt fen</w:t>
            </w:r>
            <w:r w:rsidRPr="00323575">
              <w:rPr>
                <w:spacing w:val="-1"/>
                <w:sz w:val="18"/>
                <w:szCs w:val="18"/>
              </w:rPr>
              <w:t>n</w:t>
            </w:r>
            <w:r w:rsidRPr="00323575">
              <w:rPr>
                <w:spacing w:val="-1"/>
                <w:sz w:val="18"/>
                <w:szCs w:val="18"/>
              </w:rPr>
              <w:t>tarthatósági szempontok alapján</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0B4CBB">
            <w:pPr>
              <w:spacing w:after="0" w:line="240" w:lineRule="auto"/>
              <w:ind w:left="113" w:right="110"/>
              <w:rPr>
                <w:b/>
                <w:spacing w:val="-1"/>
              </w:rPr>
            </w:pPr>
            <w:r w:rsidRPr="00182AC8">
              <w:rPr>
                <w:b/>
                <w:spacing w:val="-1"/>
              </w:rPr>
              <w:t>Dombóvár Város</w:t>
            </w:r>
          </w:p>
        </w:tc>
      </w:tr>
      <w:tr w:rsidR="000C6EE5" w:rsidRPr="00824173" w:rsidTr="00CD7422">
        <w:tc>
          <w:tcPr>
            <w:tcW w:w="404" w:type="pct"/>
            <w:tcBorders>
              <w:top w:val="single" w:sz="6" w:space="0" w:color="000000"/>
              <w:left w:val="single" w:sz="6" w:space="0" w:color="000000"/>
              <w:bottom w:val="single" w:sz="6" w:space="0" w:color="000000"/>
              <w:right w:val="single" w:sz="6" w:space="0" w:color="000000"/>
            </w:tcBorders>
          </w:tcPr>
          <w:p w:rsidR="000C6EE5" w:rsidRPr="006F7FD5" w:rsidRDefault="000C6EE5" w:rsidP="006F7FD5">
            <w:pPr>
              <w:spacing w:after="0" w:line="240" w:lineRule="auto"/>
              <w:ind w:left="113" w:right="110"/>
              <w:jc w:val="both"/>
              <w:rPr>
                <w:spacing w:val="-1"/>
                <w:sz w:val="18"/>
                <w:szCs w:val="18"/>
              </w:rPr>
            </w:pPr>
            <w:r w:rsidRPr="006F7FD5">
              <w:rPr>
                <w:spacing w:val="-1"/>
                <w:sz w:val="18"/>
                <w:szCs w:val="18"/>
              </w:rPr>
              <w:t>Adathiány pótlása</w:t>
            </w:r>
          </w:p>
        </w:tc>
        <w:tc>
          <w:tcPr>
            <w:tcW w:w="554" w:type="pct"/>
            <w:tcBorders>
              <w:top w:val="single" w:sz="6" w:space="0" w:color="000000"/>
              <w:left w:val="single" w:sz="6" w:space="0" w:color="000000"/>
              <w:bottom w:val="single" w:sz="6" w:space="0" w:color="000000"/>
              <w:right w:val="single" w:sz="6" w:space="0" w:color="000000"/>
            </w:tcBorders>
          </w:tcPr>
          <w:p w:rsidR="000C6EE5" w:rsidRPr="006F7FD5" w:rsidRDefault="000C6EE5" w:rsidP="006F7FD5">
            <w:pPr>
              <w:spacing w:after="0" w:line="240" w:lineRule="auto"/>
              <w:ind w:left="113" w:right="110"/>
              <w:jc w:val="both"/>
              <w:rPr>
                <w:spacing w:val="-1"/>
                <w:sz w:val="18"/>
                <w:szCs w:val="18"/>
              </w:rPr>
            </w:pPr>
            <w:r w:rsidRPr="006F7FD5">
              <w:rPr>
                <w:spacing w:val="-1"/>
                <w:sz w:val="18"/>
                <w:szCs w:val="18"/>
              </w:rPr>
              <w:t>Nem rendelk</w:t>
            </w:r>
            <w:r w:rsidRPr="006F7FD5">
              <w:rPr>
                <w:spacing w:val="-1"/>
                <w:sz w:val="18"/>
                <w:szCs w:val="18"/>
              </w:rPr>
              <w:t>e</w:t>
            </w:r>
            <w:r w:rsidRPr="006F7FD5">
              <w:rPr>
                <w:spacing w:val="-1"/>
                <w:sz w:val="18"/>
                <w:szCs w:val="18"/>
              </w:rPr>
              <w:t>zünk adatokkal, ismeretekkel a településen f</w:t>
            </w:r>
            <w:r w:rsidRPr="006F7FD5">
              <w:rPr>
                <w:spacing w:val="-1"/>
                <w:sz w:val="18"/>
                <w:szCs w:val="18"/>
              </w:rPr>
              <w:t>o</w:t>
            </w:r>
            <w:r w:rsidRPr="006F7FD5">
              <w:rPr>
                <w:spacing w:val="-1"/>
                <w:sz w:val="18"/>
                <w:szCs w:val="18"/>
              </w:rPr>
              <w:t>gyatékossággal él</w:t>
            </w:r>
            <w:r>
              <w:rPr>
                <w:spacing w:val="-1"/>
                <w:sz w:val="18"/>
                <w:szCs w:val="18"/>
              </w:rPr>
              <w:t>ő</w:t>
            </w:r>
            <w:r w:rsidRPr="006F7FD5">
              <w:rPr>
                <w:spacing w:val="-1"/>
                <w:sz w:val="18"/>
                <w:szCs w:val="18"/>
              </w:rPr>
              <w:t>kr</w:t>
            </w:r>
            <w:r>
              <w:rPr>
                <w:spacing w:val="-1"/>
                <w:sz w:val="18"/>
                <w:szCs w:val="18"/>
              </w:rPr>
              <w:t>ő</w:t>
            </w:r>
            <w:r w:rsidRPr="006F7FD5">
              <w:rPr>
                <w:spacing w:val="-1"/>
                <w:sz w:val="18"/>
                <w:szCs w:val="18"/>
              </w:rPr>
              <w:t>l.</w:t>
            </w:r>
          </w:p>
        </w:tc>
        <w:tc>
          <w:tcPr>
            <w:tcW w:w="502" w:type="pct"/>
            <w:tcBorders>
              <w:top w:val="single" w:sz="6" w:space="0" w:color="000000"/>
              <w:left w:val="single" w:sz="6" w:space="0" w:color="000000"/>
              <w:bottom w:val="single" w:sz="6" w:space="0" w:color="000000"/>
              <w:right w:val="single" w:sz="6" w:space="0" w:color="000000"/>
            </w:tcBorders>
          </w:tcPr>
          <w:p w:rsidR="000C6EE5" w:rsidRPr="006F7FD5" w:rsidRDefault="000C6EE5" w:rsidP="006F7FD5">
            <w:pPr>
              <w:spacing w:after="0" w:line="240" w:lineRule="auto"/>
              <w:ind w:left="113" w:right="110"/>
              <w:jc w:val="both"/>
              <w:rPr>
                <w:spacing w:val="-1"/>
                <w:sz w:val="18"/>
                <w:szCs w:val="18"/>
              </w:rPr>
            </w:pPr>
            <w:r w:rsidRPr="006F7FD5">
              <w:rPr>
                <w:spacing w:val="-1"/>
                <w:sz w:val="18"/>
                <w:szCs w:val="18"/>
              </w:rPr>
              <w:t>Az egyenl</w:t>
            </w:r>
            <w:r>
              <w:rPr>
                <w:spacing w:val="-1"/>
                <w:sz w:val="18"/>
                <w:szCs w:val="18"/>
              </w:rPr>
              <w:t>ő</w:t>
            </w:r>
            <w:r w:rsidRPr="006F7FD5">
              <w:rPr>
                <w:spacing w:val="-1"/>
                <w:sz w:val="18"/>
                <w:szCs w:val="18"/>
              </w:rPr>
              <w:t xml:space="preserve"> b</w:t>
            </w:r>
            <w:r w:rsidRPr="006F7FD5">
              <w:rPr>
                <w:spacing w:val="-1"/>
                <w:sz w:val="18"/>
                <w:szCs w:val="18"/>
              </w:rPr>
              <w:t>á</w:t>
            </w:r>
            <w:r w:rsidRPr="006F7FD5">
              <w:rPr>
                <w:spacing w:val="-1"/>
                <w:sz w:val="18"/>
                <w:szCs w:val="18"/>
              </w:rPr>
              <w:t>násmód köv</w:t>
            </w:r>
            <w:r w:rsidRPr="006F7FD5">
              <w:rPr>
                <w:spacing w:val="-1"/>
                <w:sz w:val="18"/>
                <w:szCs w:val="18"/>
              </w:rPr>
              <w:t>e</w:t>
            </w:r>
            <w:r w:rsidRPr="006F7FD5">
              <w:rPr>
                <w:spacing w:val="-1"/>
                <w:sz w:val="18"/>
                <w:szCs w:val="18"/>
              </w:rPr>
              <w:t>telményének érvényesítése a helyi önko</w:t>
            </w:r>
            <w:r w:rsidRPr="006F7FD5">
              <w:rPr>
                <w:spacing w:val="-1"/>
                <w:sz w:val="18"/>
                <w:szCs w:val="18"/>
              </w:rPr>
              <w:t>r</w:t>
            </w:r>
            <w:r w:rsidRPr="006F7FD5">
              <w:rPr>
                <w:spacing w:val="-1"/>
                <w:sz w:val="18"/>
                <w:szCs w:val="18"/>
              </w:rPr>
              <w:t>mányzat dö</w:t>
            </w:r>
            <w:r w:rsidRPr="006F7FD5">
              <w:rPr>
                <w:spacing w:val="-1"/>
                <w:sz w:val="18"/>
                <w:szCs w:val="18"/>
              </w:rPr>
              <w:t>n</w:t>
            </w:r>
            <w:r w:rsidRPr="006F7FD5">
              <w:rPr>
                <w:spacing w:val="-1"/>
                <w:sz w:val="18"/>
                <w:szCs w:val="18"/>
              </w:rPr>
              <w:t>téshozatalában, illetve az általa fenntartott vagy támog</w:t>
            </w:r>
            <w:r w:rsidRPr="006F7FD5">
              <w:rPr>
                <w:spacing w:val="-1"/>
                <w:sz w:val="18"/>
                <w:szCs w:val="18"/>
              </w:rPr>
              <w:t>a</w:t>
            </w:r>
            <w:r w:rsidRPr="006F7FD5">
              <w:rPr>
                <w:spacing w:val="-1"/>
                <w:sz w:val="18"/>
                <w:szCs w:val="18"/>
              </w:rPr>
              <w:t>tott</w:t>
            </w:r>
            <w:r>
              <w:rPr>
                <w:spacing w:val="-1"/>
                <w:sz w:val="18"/>
                <w:szCs w:val="18"/>
              </w:rPr>
              <w:t xml:space="preserve"> </w:t>
            </w:r>
            <w:r w:rsidRPr="006F7FD5">
              <w:rPr>
                <w:spacing w:val="-1"/>
                <w:sz w:val="18"/>
                <w:szCs w:val="18"/>
              </w:rPr>
              <w:t>intézm</w:t>
            </w:r>
            <w:r w:rsidRPr="006F7FD5">
              <w:rPr>
                <w:spacing w:val="-1"/>
                <w:sz w:val="18"/>
                <w:szCs w:val="18"/>
              </w:rPr>
              <w:t>é</w:t>
            </w:r>
            <w:r w:rsidRPr="006F7FD5">
              <w:rPr>
                <w:spacing w:val="-1"/>
                <w:sz w:val="18"/>
                <w:szCs w:val="18"/>
              </w:rPr>
              <w:t>nyekb</w:t>
            </w:r>
            <w:r>
              <w:rPr>
                <w:spacing w:val="-1"/>
                <w:sz w:val="18"/>
                <w:szCs w:val="18"/>
              </w:rPr>
              <w:t>e</w:t>
            </w:r>
            <w:r w:rsidRPr="006F7FD5">
              <w:rPr>
                <w:spacing w:val="-1"/>
                <w:sz w:val="18"/>
                <w:szCs w:val="18"/>
              </w:rPr>
              <w:t>n, és az önkormányzat által ellen</w:t>
            </w:r>
            <w:r>
              <w:rPr>
                <w:spacing w:val="-1"/>
                <w:sz w:val="18"/>
                <w:szCs w:val="18"/>
              </w:rPr>
              <w:t>ő</w:t>
            </w:r>
            <w:r w:rsidRPr="006F7FD5">
              <w:rPr>
                <w:spacing w:val="-1"/>
                <w:sz w:val="18"/>
                <w:szCs w:val="18"/>
              </w:rPr>
              <w:t>rzött szolgáltatások körében.</w:t>
            </w:r>
          </w:p>
        </w:tc>
        <w:tc>
          <w:tcPr>
            <w:tcW w:w="554" w:type="pct"/>
            <w:tcBorders>
              <w:top w:val="single" w:sz="6" w:space="0" w:color="000000"/>
              <w:left w:val="single" w:sz="6" w:space="0" w:color="000000"/>
              <w:bottom w:val="single" w:sz="6" w:space="0" w:color="000000"/>
              <w:right w:val="single" w:sz="6" w:space="0" w:color="000000"/>
            </w:tcBorders>
          </w:tcPr>
          <w:p w:rsidR="000C6EE5" w:rsidRPr="006F7FD5" w:rsidRDefault="000C6EE5" w:rsidP="006F7FD5">
            <w:pPr>
              <w:spacing w:after="0" w:line="240" w:lineRule="auto"/>
              <w:ind w:left="113" w:right="110"/>
              <w:jc w:val="both"/>
              <w:rPr>
                <w:spacing w:val="-1"/>
                <w:sz w:val="18"/>
                <w:szCs w:val="18"/>
              </w:rPr>
            </w:pPr>
            <w:r w:rsidRPr="006F7FD5">
              <w:rPr>
                <w:spacing w:val="-1"/>
                <w:sz w:val="18"/>
                <w:szCs w:val="18"/>
              </w:rPr>
              <w:t>IVS Antiszegregációs terv</w:t>
            </w:r>
          </w:p>
        </w:tc>
        <w:tc>
          <w:tcPr>
            <w:tcW w:w="558" w:type="pct"/>
            <w:tcBorders>
              <w:top w:val="single" w:sz="6" w:space="0" w:color="000000"/>
              <w:left w:val="single" w:sz="6" w:space="0" w:color="000000"/>
              <w:bottom w:val="single" w:sz="6" w:space="0" w:color="000000"/>
              <w:right w:val="single" w:sz="6" w:space="0" w:color="000000"/>
            </w:tcBorders>
          </w:tcPr>
          <w:p w:rsidR="000C6EE5" w:rsidRPr="006F7FD5" w:rsidRDefault="000C6EE5" w:rsidP="006F7FD5">
            <w:pPr>
              <w:spacing w:after="0" w:line="240" w:lineRule="auto"/>
              <w:ind w:left="113" w:right="110"/>
              <w:jc w:val="both"/>
              <w:rPr>
                <w:spacing w:val="-1"/>
                <w:sz w:val="18"/>
                <w:szCs w:val="18"/>
              </w:rPr>
            </w:pPr>
            <w:r w:rsidRPr="006F7FD5">
              <w:rPr>
                <w:spacing w:val="-1"/>
                <w:sz w:val="18"/>
                <w:szCs w:val="18"/>
              </w:rPr>
              <w:t>A célcsoportot támogató civil</w:t>
            </w:r>
            <w:r>
              <w:rPr>
                <w:spacing w:val="-1"/>
                <w:sz w:val="18"/>
                <w:szCs w:val="18"/>
              </w:rPr>
              <w:t xml:space="preserve"> </w:t>
            </w:r>
            <w:r w:rsidRPr="006F7FD5">
              <w:rPr>
                <w:spacing w:val="-1"/>
                <w:sz w:val="18"/>
                <w:szCs w:val="18"/>
              </w:rPr>
              <w:t>szervezetekkel együttm</w:t>
            </w:r>
            <w:r>
              <w:rPr>
                <w:spacing w:val="-1"/>
                <w:sz w:val="18"/>
                <w:szCs w:val="18"/>
              </w:rPr>
              <w:t>ű</w:t>
            </w:r>
            <w:r w:rsidRPr="006F7FD5">
              <w:rPr>
                <w:spacing w:val="-1"/>
                <w:sz w:val="18"/>
                <w:szCs w:val="18"/>
              </w:rPr>
              <w:t>ködé</w:t>
            </w:r>
            <w:r w:rsidRPr="006F7FD5">
              <w:rPr>
                <w:spacing w:val="-1"/>
                <w:sz w:val="18"/>
                <w:szCs w:val="18"/>
              </w:rPr>
              <w:t>s</w:t>
            </w:r>
            <w:r w:rsidRPr="006F7FD5">
              <w:rPr>
                <w:spacing w:val="-1"/>
                <w:sz w:val="18"/>
                <w:szCs w:val="18"/>
              </w:rPr>
              <w:t>ben pontos fe</w:t>
            </w:r>
            <w:r w:rsidRPr="006F7FD5">
              <w:rPr>
                <w:spacing w:val="-1"/>
                <w:sz w:val="18"/>
                <w:szCs w:val="18"/>
              </w:rPr>
              <w:t>l</w:t>
            </w:r>
            <w:r w:rsidRPr="006F7FD5">
              <w:rPr>
                <w:spacing w:val="-1"/>
                <w:sz w:val="18"/>
                <w:szCs w:val="18"/>
              </w:rPr>
              <w:t>mérés készítése a célcsoport d</w:t>
            </w:r>
            <w:r w:rsidRPr="006F7FD5">
              <w:rPr>
                <w:spacing w:val="-1"/>
                <w:sz w:val="18"/>
                <w:szCs w:val="18"/>
              </w:rPr>
              <w:t>e</w:t>
            </w:r>
            <w:r w:rsidRPr="006F7FD5">
              <w:rPr>
                <w:spacing w:val="-1"/>
                <w:sz w:val="18"/>
                <w:szCs w:val="18"/>
              </w:rPr>
              <w:t>mográfiai mutat</w:t>
            </w:r>
            <w:r w:rsidRPr="006F7FD5">
              <w:rPr>
                <w:spacing w:val="-1"/>
                <w:sz w:val="18"/>
                <w:szCs w:val="18"/>
              </w:rPr>
              <w:t>ó</w:t>
            </w:r>
            <w:r w:rsidRPr="006F7FD5">
              <w:rPr>
                <w:spacing w:val="-1"/>
                <w:sz w:val="18"/>
                <w:szCs w:val="18"/>
              </w:rPr>
              <w:t>iról, lakhatási k</w:t>
            </w:r>
            <w:r w:rsidRPr="006F7FD5">
              <w:rPr>
                <w:spacing w:val="-1"/>
                <w:sz w:val="18"/>
                <w:szCs w:val="18"/>
              </w:rPr>
              <w:t>ö</w:t>
            </w:r>
            <w:r w:rsidRPr="006F7FD5">
              <w:rPr>
                <w:spacing w:val="-1"/>
                <w:sz w:val="18"/>
                <w:szCs w:val="18"/>
              </w:rPr>
              <w:t>rülményeir</w:t>
            </w:r>
            <w:r>
              <w:rPr>
                <w:spacing w:val="-1"/>
                <w:sz w:val="18"/>
                <w:szCs w:val="18"/>
              </w:rPr>
              <w:t>ő</w:t>
            </w:r>
            <w:r w:rsidRPr="006F7FD5">
              <w:rPr>
                <w:spacing w:val="-1"/>
                <w:sz w:val="18"/>
                <w:szCs w:val="18"/>
              </w:rPr>
              <w:t>l, megélhetési pro</w:t>
            </w:r>
            <w:r w:rsidRPr="006F7FD5">
              <w:rPr>
                <w:spacing w:val="-1"/>
                <w:sz w:val="18"/>
                <w:szCs w:val="18"/>
              </w:rPr>
              <w:t>b</w:t>
            </w:r>
            <w:r w:rsidRPr="006F7FD5">
              <w:rPr>
                <w:spacing w:val="-1"/>
                <w:sz w:val="18"/>
                <w:szCs w:val="18"/>
              </w:rPr>
              <w:t>lémáiról. Igén</w:t>
            </w:r>
            <w:r w:rsidRPr="006F7FD5">
              <w:rPr>
                <w:spacing w:val="-1"/>
                <w:sz w:val="18"/>
                <w:szCs w:val="18"/>
              </w:rPr>
              <w:t>y</w:t>
            </w:r>
            <w:r w:rsidRPr="006F7FD5">
              <w:rPr>
                <w:spacing w:val="-1"/>
                <w:sz w:val="18"/>
                <w:szCs w:val="18"/>
              </w:rPr>
              <w:t>felmérés készítése az általuk igény</w:t>
            </w:r>
            <w:r w:rsidRPr="006F7FD5">
              <w:rPr>
                <w:spacing w:val="-1"/>
                <w:sz w:val="18"/>
                <w:szCs w:val="18"/>
              </w:rPr>
              <w:t>e</w:t>
            </w:r>
            <w:r w:rsidRPr="006F7FD5">
              <w:rPr>
                <w:spacing w:val="-1"/>
                <w:sz w:val="18"/>
                <w:szCs w:val="18"/>
              </w:rPr>
              <w:t>lend</w:t>
            </w:r>
            <w:r>
              <w:rPr>
                <w:spacing w:val="-1"/>
                <w:sz w:val="18"/>
                <w:szCs w:val="18"/>
              </w:rPr>
              <w:t>ő</w:t>
            </w:r>
            <w:r w:rsidRPr="006F7FD5">
              <w:rPr>
                <w:spacing w:val="-1"/>
                <w:sz w:val="18"/>
                <w:szCs w:val="18"/>
              </w:rPr>
              <w:t xml:space="preserve"> szolgáltat</w:t>
            </w:r>
            <w:r w:rsidRPr="006F7FD5">
              <w:rPr>
                <w:spacing w:val="-1"/>
                <w:sz w:val="18"/>
                <w:szCs w:val="18"/>
              </w:rPr>
              <w:t>á</w:t>
            </w:r>
            <w:r w:rsidRPr="006F7FD5">
              <w:rPr>
                <w:spacing w:val="-1"/>
                <w:sz w:val="18"/>
                <w:szCs w:val="18"/>
              </w:rPr>
              <w:t>sokról.</w:t>
            </w:r>
          </w:p>
        </w:tc>
        <w:tc>
          <w:tcPr>
            <w:tcW w:w="452" w:type="pct"/>
            <w:tcBorders>
              <w:top w:val="single" w:sz="6" w:space="0" w:color="000000"/>
              <w:left w:val="single" w:sz="6" w:space="0" w:color="000000"/>
              <w:bottom w:val="single" w:sz="6" w:space="0" w:color="000000"/>
              <w:right w:val="single" w:sz="6" w:space="0" w:color="000000"/>
            </w:tcBorders>
          </w:tcPr>
          <w:p w:rsidR="000C6EE5" w:rsidRPr="006F7FD5" w:rsidRDefault="000C6EE5" w:rsidP="006F7FD5">
            <w:pPr>
              <w:spacing w:after="0" w:line="240" w:lineRule="auto"/>
              <w:ind w:left="113" w:right="110"/>
              <w:jc w:val="both"/>
              <w:rPr>
                <w:spacing w:val="-1"/>
                <w:sz w:val="18"/>
                <w:szCs w:val="18"/>
              </w:rPr>
            </w:pPr>
            <w:r w:rsidRPr="006F7FD5">
              <w:rPr>
                <w:spacing w:val="-1"/>
                <w:sz w:val="18"/>
                <w:szCs w:val="18"/>
              </w:rPr>
              <w:t>Dombóvár Város Ö</w:t>
            </w:r>
            <w:r w:rsidRPr="006F7FD5">
              <w:rPr>
                <w:spacing w:val="-1"/>
                <w:sz w:val="18"/>
                <w:szCs w:val="18"/>
              </w:rPr>
              <w:t>n</w:t>
            </w:r>
            <w:r w:rsidRPr="006F7FD5">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6F7FD5" w:rsidRDefault="000C6EE5" w:rsidP="006F7FD5">
            <w:pPr>
              <w:spacing w:after="0" w:line="240" w:lineRule="auto"/>
              <w:ind w:left="113" w:right="110"/>
              <w:jc w:val="both"/>
              <w:rPr>
                <w:spacing w:val="-1"/>
                <w:sz w:val="18"/>
                <w:szCs w:val="18"/>
              </w:rPr>
            </w:pPr>
            <w:r w:rsidRPr="006F7FD5">
              <w:rPr>
                <w:spacing w:val="-1"/>
                <w:sz w:val="18"/>
                <w:szCs w:val="18"/>
              </w:rPr>
              <w:t>2014.06.30.</w:t>
            </w:r>
          </w:p>
        </w:tc>
        <w:tc>
          <w:tcPr>
            <w:tcW w:w="554" w:type="pct"/>
            <w:tcBorders>
              <w:top w:val="single" w:sz="6" w:space="0" w:color="000000"/>
              <w:left w:val="single" w:sz="6" w:space="0" w:color="000000"/>
              <w:bottom w:val="single" w:sz="6" w:space="0" w:color="000000"/>
              <w:right w:val="single" w:sz="6" w:space="0" w:color="000000"/>
            </w:tcBorders>
          </w:tcPr>
          <w:p w:rsidR="000C6EE5" w:rsidRPr="006F7FD5" w:rsidRDefault="000C6EE5" w:rsidP="006F7FD5">
            <w:pPr>
              <w:spacing w:after="0" w:line="240" w:lineRule="auto"/>
              <w:ind w:left="113" w:right="110"/>
              <w:jc w:val="both"/>
              <w:rPr>
                <w:spacing w:val="-1"/>
                <w:sz w:val="18"/>
                <w:szCs w:val="18"/>
              </w:rPr>
            </w:pPr>
            <w:r w:rsidRPr="006F7FD5">
              <w:rPr>
                <w:spacing w:val="-1"/>
                <w:sz w:val="18"/>
                <w:szCs w:val="18"/>
              </w:rPr>
              <w:t>1 db adatbázis</w:t>
            </w:r>
          </w:p>
        </w:tc>
        <w:tc>
          <w:tcPr>
            <w:tcW w:w="504" w:type="pct"/>
            <w:tcBorders>
              <w:top w:val="single" w:sz="6" w:space="0" w:color="000000"/>
              <w:left w:val="single" w:sz="6" w:space="0" w:color="000000"/>
              <w:bottom w:val="single" w:sz="6" w:space="0" w:color="000000"/>
              <w:right w:val="single" w:sz="6" w:space="0" w:color="000000"/>
            </w:tcBorders>
          </w:tcPr>
          <w:p w:rsidR="000C6EE5" w:rsidRPr="006F7FD5" w:rsidRDefault="000C6EE5" w:rsidP="006F7FD5">
            <w:pPr>
              <w:spacing w:after="0" w:line="240" w:lineRule="auto"/>
              <w:ind w:left="113" w:right="110"/>
              <w:jc w:val="both"/>
              <w:rPr>
                <w:spacing w:val="-1"/>
                <w:sz w:val="18"/>
                <w:szCs w:val="18"/>
              </w:rPr>
            </w:pPr>
            <w:r w:rsidRPr="006F7FD5">
              <w:rPr>
                <w:spacing w:val="-1"/>
                <w:sz w:val="18"/>
                <w:szCs w:val="18"/>
              </w:rPr>
              <w:t>Pályázati forrás</w:t>
            </w:r>
          </w:p>
        </w:tc>
        <w:tc>
          <w:tcPr>
            <w:tcW w:w="518" w:type="pct"/>
            <w:tcBorders>
              <w:top w:val="single" w:sz="6" w:space="0" w:color="000000"/>
              <w:left w:val="single" w:sz="6" w:space="0" w:color="000000"/>
              <w:bottom w:val="single" w:sz="6" w:space="0" w:color="000000"/>
              <w:right w:val="single" w:sz="6" w:space="0" w:color="000000"/>
            </w:tcBorders>
          </w:tcPr>
          <w:p w:rsidR="000C6EE5" w:rsidRPr="006F7FD5" w:rsidRDefault="000C6EE5" w:rsidP="006F7FD5">
            <w:pPr>
              <w:spacing w:after="0" w:line="240" w:lineRule="auto"/>
              <w:ind w:left="113" w:right="110"/>
              <w:jc w:val="both"/>
              <w:rPr>
                <w:spacing w:val="-1"/>
                <w:sz w:val="18"/>
                <w:szCs w:val="18"/>
              </w:rPr>
            </w:pPr>
            <w:r w:rsidRPr="006F7FD5">
              <w:rPr>
                <w:spacing w:val="-1"/>
                <w:sz w:val="18"/>
                <w:szCs w:val="18"/>
              </w:rPr>
              <w:t>2 évente ada</w:t>
            </w:r>
            <w:r w:rsidRPr="006F7FD5">
              <w:rPr>
                <w:spacing w:val="-1"/>
                <w:sz w:val="18"/>
                <w:szCs w:val="18"/>
              </w:rPr>
              <w:t>t</w:t>
            </w:r>
            <w:r w:rsidRPr="006F7FD5">
              <w:rPr>
                <w:spacing w:val="-1"/>
                <w:sz w:val="18"/>
                <w:szCs w:val="18"/>
              </w:rPr>
              <w:t>frissítéssel</w:t>
            </w:r>
          </w:p>
        </w:tc>
      </w:tr>
      <w:tr w:rsidR="000C6EE5" w:rsidRPr="00824173" w:rsidTr="00CD7422">
        <w:tc>
          <w:tcPr>
            <w:tcW w:w="404" w:type="pct"/>
            <w:tcBorders>
              <w:top w:val="single" w:sz="6" w:space="0" w:color="000000"/>
              <w:left w:val="single" w:sz="6" w:space="0" w:color="000000"/>
              <w:bottom w:val="single" w:sz="6" w:space="0" w:color="000000"/>
              <w:right w:val="single" w:sz="6" w:space="0" w:color="000000"/>
            </w:tcBorders>
          </w:tcPr>
          <w:p w:rsidR="000C6EE5" w:rsidRPr="000B4CBB" w:rsidRDefault="000C6EE5" w:rsidP="000B4CBB">
            <w:pPr>
              <w:spacing w:after="0" w:line="240" w:lineRule="auto"/>
              <w:ind w:left="113" w:right="110"/>
              <w:jc w:val="both"/>
              <w:rPr>
                <w:spacing w:val="-1"/>
                <w:sz w:val="18"/>
                <w:szCs w:val="18"/>
              </w:rPr>
            </w:pPr>
            <w:r w:rsidRPr="000B4CBB">
              <w:rPr>
                <w:spacing w:val="-1"/>
                <w:sz w:val="18"/>
                <w:szCs w:val="18"/>
              </w:rPr>
              <w:t>Akadál</w:t>
            </w:r>
            <w:r w:rsidRPr="000B4CBB">
              <w:rPr>
                <w:spacing w:val="-1"/>
                <w:sz w:val="18"/>
                <w:szCs w:val="18"/>
              </w:rPr>
              <w:t>y</w:t>
            </w:r>
            <w:r w:rsidRPr="000B4CBB">
              <w:rPr>
                <w:spacing w:val="-1"/>
                <w:sz w:val="18"/>
                <w:szCs w:val="18"/>
              </w:rPr>
              <w:t>mentesítés</w:t>
            </w:r>
          </w:p>
        </w:tc>
        <w:tc>
          <w:tcPr>
            <w:tcW w:w="554" w:type="pct"/>
            <w:tcBorders>
              <w:top w:val="single" w:sz="6" w:space="0" w:color="000000"/>
              <w:left w:val="single" w:sz="6" w:space="0" w:color="000000"/>
              <w:bottom w:val="single" w:sz="6" w:space="0" w:color="000000"/>
              <w:right w:val="single" w:sz="6" w:space="0" w:color="000000"/>
            </w:tcBorders>
          </w:tcPr>
          <w:p w:rsidR="000C6EE5" w:rsidRPr="000B4CBB" w:rsidRDefault="000C6EE5" w:rsidP="000B4CBB">
            <w:pPr>
              <w:spacing w:after="0" w:line="240" w:lineRule="auto"/>
              <w:ind w:left="113" w:right="110"/>
              <w:jc w:val="both"/>
              <w:rPr>
                <w:spacing w:val="-1"/>
                <w:sz w:val="18"/>
                <w:szCs w:val="18"/>
              </w:rPr>
            </w:pPr>
            <w:r w:rsidRPr="000B4CBB">
              <w:rPr>
                <w:spacing w:val="-1"/>
                <w:sz w:val="18"/>
                <w:szCs w:val="18"/>
              </w:rPr>
              <w:t>Közintézménye</w:t>
            </w:r>
            <w:r w:rsidRPr="000B4CBB">
              <w:rPr>
                <w:spacing w:val="-1"/>
                <w:sz w:val="18"/>
                <w:szCs w:val="18"/>
              </w:rPr>
              <w:t>k</w:t>
            </w:r>
            <w:r w:rsidRPr="000B4CBB">
              <w:rPr>
                <w:spacing w:val="-1"/>
                <w:sz w:val="18"/>
                <w:szCs w:val="18"/>
              </w:rPr>
              <w:t>hez</w:t>
            </w:r>
            <w:r>
              <w:rPr>
                <w:spacing w:val="-1"/>
                <w:sz w:val="18"/>
                <w:szCs w:val="18"/>
              </w:rPr>
              <w:t xml:space="preserve"> </w:t>
            </w:r>
            <w:r w:rsidRPr="000B4CBB">
              <w:rPr>
                <w:spacing w:val="-1"/>
                <w:sz w:val="18"/>
                <w:szCs w:val="18"/>
              </w:rPr>
              <w:t>vezet</w:t>
            </w:r>
            <w:r>
              <w:rPr>
                <w:spacing w:val="-1"/>
                <w:sz w:val="18"/>
                <w:szCs w:val="18"/>
              </w:rPr>
              <w:t>ő</w:t>
            </w:r>
            <w:r w:rsidRPr="000B4CBB">
              <w:rPr>
                <w:spacing w:val="-1"/>
                <w:sz w:val="18"/>
                <w:szCs w:val="18"/>
              </w:rPr>
              <w:t xml:space="preserve"> közúti közlekedésben az utak, járdák,</w:t>
            </w:r>
            <w:r>
              <w:rPr>
                <w:spacing w:val="-1"/>
                <w:sz w:val="18"/>
                <w:szCs w:val="18"/>
              </w:rPr>
              <w:t xml:space="preserve"> </w:t>
            </w:r>
            <w:r w:rsidRPr="000B4CBB">
              <w:rPr>
                <w:spacing w:val="-1"/>
                <w:sz w:val="18"/>
                <w:szCs w:val="18"/>
              </w:rPr>
              <w:t>kö</w:t>
            </w:r>
            <w:r w:rsidRPr="000B4CBB">
              <w:rPr>
                <w:spacing w:val="-1"/>
                <w:sz w:val="18"/>
                <w:szCs w:val="18"/>
              </w:rPr>
              <w:t>z</w:t>
            </w:r>
            <w:r w:rsidRPr="000B4CBB">
              <w:rPr>
                <w:spacing w:val="-1"/>
                <w:sz w:val="18"/>
                <w:szCs w:val="18"/>
              </w:rPr>
              <w:t>terek alkalmatl</w:t>
            </w:r>
            <w:r w:rsidRPr="000B4CBB">
              <w:rPr>
                <w:spacing w:val="-1"/>
                <w:sz w:val="18"/>
                <w:szCs w:val="18"/>
              </w:rPr>
              <w:t>a</w:t>
            </w:r>
            <w:r w:rsidRPr="000B4CBB">
              <w:rPr>
                <w:spacing w:val="-1"/>
                <w:sz w:val="18"/>
                <w:szCs w:val="18"/>
              </w:rPr>
              <w:t>nok a fogyatékos</w:t>
            </w:r>
            <w:r>
              <w:rPr>
                <w:spacing w:val="-1"/>
                <w:sz w:val="18"/>
                <w:szCs w:val="18"/>
              </w:rPr>
              <w:t xml:space="preserve"> </w:t>
            </w:r>
            <w:r w:rsidRPr="000B4CBB">
              <w:rPr>
                <w:spacing w:val="-1"/>
                <w:sz w:val="18"/>
                <w:szCs w:val="18"/>
              </w:rPr>
              <w:t>emberek számára</w:t>
            </w:r>
          </w:p>
        </w:tc>
        <w:tc>
          <w:tcPr>
            <w:tcW w:w="502" w:type="pct"/>
            <w:tcBorders>
              <w:top w:val="single" w:sz="6" w:space="0" w:color="000000"/>
              <w:left w:val="single" w:sz="6" w:space="0" w:color="000000"/>
              <w:bottom w:val="single" w:sz="6" w:space="0" w:color="000000"/>
              <w:right w:val="single" w:sz="6" w:space="0" w:color="000000"/>
            </w:tcBorders>
          </w:tcPr>
          <w:p w:rsidR="000C6EE5" w:rsidRPr="000B4CBB" w:rsidRDefault="000C6EE5" w:rsidP="000B4CBB">
            <w:pPr>
              <w:spacing w:after="0" w:line="240" w:lineRule="auto"/>
              <w:ind w:left="113" w:right="110"/>
              <w:jc w:val="both"/>
              <w:rPr>
                <w:spacing w:val="-1"/>
                <w:sz w:val="18"/>
                <w:szCs w:val="18"/>
              </w:rPr>
            </w:pPr>
            <w:r w:rsidRPr="000B4CBB">
              <w:rPr>
                <w:spacing w:val="-1"/>
                <w:sz w:val="18"/>
                <w:szCs w:val="18"/>
              </w:rPr>
              <w:t>Közúti közlek</w:t>
            </w:r>
            <w:r w:rsidRPr="000B4CBB">
              <w:rPr>
                <w:spacing w:val="-1"/>
                <w:sz w:val="18"/>
                <w:szCs w:val="18"/>
              </w:rPr>
              <w:t>e</w:t>
            </w:r>
            <w:r w:rsidRPr="000B4CBB">
              <w:rPr>
                <w:spacing w:val="-1"/>
                <w:sz w:val="18"/>
                <w:szCs w:val="18"/>
              </w:rPr>
              <w:t>déshez való</w:t>
            </w:r>
            <w:r>
              <w:rPr>
                <w:spacing w:val="-1"/>
                <w:sz w:val="18"/>
                <w:szCs w:val="18"/>
              </w:rPr>
              <w:t xml:space="preserve"> </w:t>
            </w:r>
            <w:r w:rsidRPr="000B4CBB">
              <w:rPr>
                <w:spacing w:val="-1"/>
                <w:sz w:val="18"/>
                <w:szCs w:val="18"/>
              </w:rPr>
              <w:t>egyenl</w:t>
            </w:r>
            <w:r>
              <w:rPr>
                <w:spacing w:val="-1"/>
                <w:sz w:val="18"/>
                <w:szCs w:val="18"/>
              </w:rPr>
              <w:t xml:space="preserve">ő </w:t>
            </w:r>
            <w:r w:rsidRPr="000B4CBB">
              <w:rPr>
                <w:spacing w:val="-1"/>
                <w:sz w:val="18"/>
                <w:szCs w:val="18"/>
              </w:rPr>
              <w:t>esély</w:t>
            </w:r>
            <w:r>
              <w:rPr>
                <w:spacing w:val="-1"/>
                <w:sz w:val="18"/>
                <w:szCs w:val="18"/>
              </w:rPr>
              <w:t>ű</w:t>
            </w:r>
            <w:r w:rsidRPr="000B4CBB">
              <w:rPr>
                <w:spacing w:val="-1"/>
                <w:sz w:val="18"/>
                <w:szCs w:val="18"/>
              </w:rPr>
              <w:t xml:space="preserve"> hozzáférés bi</w:t>
            </w:r>
            <w:r w:rsidRPr="000B4CBB">
              <w:rPr>
                <w:spacing w:val="-1"/>
                <w:sz w:val="18"/>
                <w:szCs w:val="18"/>
              </w:rPr>
              <w:t>z</w:t>
            </w:r>
            <w:r w:rsidRPr="000B4CBB">
              <w:rPr>
                <w:spacing w:val="-1"/>
                <w:sz w:val="18"/>
                <w:szCs w:val="18"/>
              </w:rPr>
              <w:t>tosítása.</w:t>
            </w:r>
          </w:p>
        </w:tc>
        <w:tc>
          <w:tcPr>
            <w:tcW w:w="554" w:type="pct"/>
            <w:tcBorders>
              <w:top w:val="single" w:sz="6" w:space="0" w:color="000000"/>
              <w:left w:val="single" w:sz="6" w:space="0" w:color="000000"/>
              <w:bottom w:val="single" w:sz="6" w:space="0" w:color="000000"/>
              <w:right w:val="single" w:sz="6" w:space="0" w:color="000000"/>
            </w:tcBorders>
          </w:tcPr>
          <w:p w:rsidR="000C6EE5" w:rsidRPr="000B4CBB" w:rsidRDefault="000C6EE5" w:rsidP="000B4CBB">
            <w:pPr>
              <w:spacing w:after="0" w:line="240" w:lineRule="auto"/>
              <w:ind w:left="113" w:right="110"/>
              <w:jc w:val="both"/>
              <w:rPr>
                <w:spacing w:val="-1"/>
                <w:sz w:val="18"/>
                <w:szCs w:val="18"/>
              </w:rPr>
            </w:pPr>
            <w:r w:rsidRPr="000B4CBB">
              <w:rPr>
                <w:spacing w:val="-1"/>
                <w:sz w:val="18"/>
                <w:szCs w:val="18"/>
              </w:rPr>
              <w:t>IVS, 4 éves mu</w:t>
            </w:r>
            <w:r w:rsidRPr="000B4CBB">
              <w:rPr>
                <w:spacing w:val="-1"/>
                <w:sz w:val="18"/>
                <w:szCs w:val="18"/>
              </w:rPr>
              <w:t>n</w:t>
            </w:r>
            <w:r w:rsidRPr="000B4CBB">
              <w:rPr>
                <w:spacing w:val="-1"/>
                <w:sz w:val="18"/>
                <w:szCs w:val="18"/>
              </w:rPr>
              <w:t>kaprogram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0B4CBB" w:rsidRDefault="000C6EE5" w:rsidP="000B4CBB">
            <w:pPr>
              <w:spacing w:after="0" w:line="240" w:lineRule="auto"/>
              <w:ind w:left="113" w:right="110"/>
              <w:jc w:val="both"/>
              <w:rPr>
                <w:spacing w:val="-1"/>
                <w:sz w:val="18"/>
                <w:szCs w:val="18"/>
              </w:rPr>
            </w:pPr>
            <w:r w:rsidRPr="000B4CBB">
              <w:rPr>
                <w:spacing w:val="-1"/>
                <w:sz w:val="18"/>
                <w:szCs w:val="18"/>
              </w:rPr>
              <w:t>Szükséges fe</w:t>
            </w:r>
            <w:r w:rsidRPr="000B4CBB">
              <w:rPr>
                <w:spacing w:val="-1"/>
                <w:sz w:val="18"/>
                <w:szCs w:val="18"/>
              </w:rPr>
              <w:t>l</w:t>
            </w:r>
            <w:r w:rsidRPr="000B4CBB">
              <w:rPr>
                <w:spacing w:val="-1"/>
                <w:sz w:val="18"/>
                <w:szCs w:val="18"/>
              </w:rPr>
              <w:t>mérni a közúti közlekedés ak</w:t>
            </w:r>
            <w:r w:rsidRPr="000B4CBB">
              <w:rPr>
                <w:spacing w:val="-1"/>
                <w:sz w:val="18"/>
                <w:szCs w:val="18"/>
              </w:rPr>
              <w:t>a</w:t>
            </w:r>
            <w:r w:rsidRPr="000B4CBB">
              <w:rPr>
                <w:spacing w:val="-1"/>
                <w:sz w:val="18"/>
                <w:szCs w:val="18"/>
              </w:rPr>
              <w:t>dálymente</w:t>
            </w:r>
            <w:r>
              <w:rPr>
                <w:spacing w:val="-1"/>
                <w:sz w:val="18"/>
                <w:szCs w:val="18"/>
              </w:rPr>
              <w:t>sségét és az egyenlő</w:t>
            </w:r>
            <w:r w:rsidRPr="000B4CBB">
              <w:rPr>
                <w:spacing w:val="-1"/>
                <w:sz w:val="18"/>
                <w:szCs w:val="18"/>
              </w:rPr>
              <w:t>es</w:t>
            </w:r>
            <w:r w:rsidRPr="000B4CBB">
              <w:rPr>
                <w:spacing w:val="-1"/>
                <w:sz w:val="18"/>
                <w:szCs w:val="18"/>
              </w:rPr>
              <w:t>é</w:t>
            </w:r>
            <w:r w:rsidRPr="000B4CBB">
              <w:rPr>
                <w:spacing w:val="-1"/>
                <w:sz w:val="18"/>
                <w:szCs w:val="18"/>
              </w:rPr>
              <w:t>ly</w:t>
            </w:r>
            <w:r>
              <w:rPr>
                <w:spacing w:val="-1"/>
                <w:sz w:val="18"/>
                <w:szCs w:val="18"/>
              </w:rPr>
              <w:t xml:space="preserve">ű </w:t>
            </w:r>
            <w:r w:rsidRPr="000B4CBB">
              <w:rPr>
                <w:spacing w:val="-1"/>
                <w:sz w:val="18"/>
                <w:szCs w:val="18"/>
              </w:rPr>
              <w:t>hozzáférés k</w:t>
            </w:r>
            <w:r w:rsidRPr="000B4CBB">
              <w:rPr>
                <w:spacing w:val="-1"/>
                <w:sz w:val="18"/>
                <w:szCs w:val="18"/>
              </w:rPr>
              <w:t>ö</w:t>
            </w:r>
            <w:r w:rsidRPr="000B4CBB">
              <w:rPr>
                <w:spacing w:val="-1"/>
                <w:sz w:val="18"/>
                <w:szCs w:val="18"/>
              </w:rPr>
              <w:t>vetelményeinek nem megfelel</w:t>
            </w:r>
            <w:r>
              <w:rPr>
                <w:spacing w:val="-1"/>
                <w:sz w:val="18"/>
                <w:szCs w:val="18"/>
              </w:rPr>
              <w:t>ő</w:t>
            </w:r>
            <w:r w:rsidRPr="000B4CBB">
              <w:rPr>
                <w:spacing w:val="-1"/>
                <w:sz w:val="18"/>
                <w:szCs w:val="18"/>
              </w:rPr>
              <w:t xml:space="preserve"> utakat, járdákat,</w:t>
            </w:r>
            <w:r w:rsidRPr="00025015">
              <w:rPr>
                <w:spacing w:val="-1"/>
                <w:sz w:val="18"/>
                <w:szCs w:val="18"/>
              </w:rPr>
              <w:t xml:space="preserve"> köztereket akadálymentesíteni szükséges.</w:t>
            </w:r>
          </w:p>
        </w:tc>
        <w:tc>
          <w:tcPr>
            <w:tcW w:w="452" w:type="pct"/>
            <w:tcBorders>
              <w:top w:val="single" w:sz="6" w:space="0" w:color="000000"/>
              <w:left w:val="single" w:sz="6" w:space="0" w:color="000000"/>
              <w:bottom w:val="single" w:sz="6" w:space="0" w:color="000000"/>
              <w:right w:val="single" w:sz="6" w:space="0" w:color="000000"/>
            </w:tcBorders>
          </w:tcPr>
          <w:p w:rsidR="000C6EE5" w:rsidRPr="000B4CBB" w:rsidRDefault="000C6EE5" w:rsidP="000B4CBB">
            <w:pPr>
              <w:spacing w:after="0" w:line="240" w:lineRule="auto"/>
              <w:ind w:left="113" w:right="110"/>
              <w:jc w:val="both"/>
              <w:rPr>
                <w:spacing w:val="-1"/>
                <w:sz w:val="18"/>
                <w:szCs w:val="18"/>
              </w:rPr>
            </w:pPr>
            <w:r w:rsidRPr="000B4CBB">
              <w:rPr>
                <w:spacing w:val="-1"/>
                <w:sz w:val="18"/>
                <w:szCs w:val="18"/>
              </w:rPr>
              <w:t>Dombóvár Város Ö</w:t>
            </w:r>
            <w:r w:rsidRPr="000B4CBB">
              <w:rPr>
                <w:spacing w:val="-1"/>
                <w:sz w:val="18"/>
                <w:szCs w:val="18"/>
              </w:rPr>
              <w:t>n</w:t>
            </w:r>
            <w:r w:rsidRPr="000B4CBB">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0B4CBB" w:rsidRDefault="000C6EE5" w:rsidP="000B4CBB">
            <w:pPr>
              <w:spacing w:after="0" w:line="240" w:lineRule="auto"/>
              <w:ind w:left="113" w:right="110"/>
              <w:jc w:val="both"/>
              <w:rPr>
                <w:spacing w:val="-1"/>
                <w:sz w:val="18"/>
                <w:szCs w:val="18"/>
              </w:rPr>
            </w:pPr>
            <w:r w:rsidRPr="000B4CBB">
              <w:rPr>
                <w:spacing w:val="-1"/>
                <w:sz w:val="18"/>
                <w:szCs w:val="18"/>
              </w:rPr>
              <w:t>2015.06.30.</w:t>
            </w:r>
          </w:p>
        </w:tc>
        <w:tc>
          <w:tcPr>
            <w:tcW w:w="554" w:type="pct"/>
            <w:tcBorders>
              <w:top w:val="single" w:sz="6" w:space="0" w:color="000000"/>
              <w:left w:val="single" w:sz="6" w:space="0" w:color="000000"/>
              <w:bottom w:val="single" w:sz="6" w:space="0" w:color="000000"/>
              <w:right w:val="single" w:sz="6" w:space="0" w:color="000000"/>
            </w:tcBorders>
          </w:tcPr>
          <w:p w:rsidR="000C6EE5" w:rsidRPr="000B4CBB" w:rsidRDefault="000C6EE5" w:rsidP="000B4CBB">
            <w:pPr>
              <w:spacing w:after="0" w:line="240" w:lineRule="auto"/>
              <w:ind w:left="113" w:right="110"/>
              <w:jc w:val="both"/>
              <w:rPr>
                <w:spacing w:val="-1"/>
                <w:sz w:val="18"/>
                <w:szCs w:val="18"/>
              </w:rPr>
            </w:pPr>
            <w:r w:rsidRPr="000B4CBB">
              <w:rPr>
                <w:spacing w:val="-1"/>
                <w:sz w:val="18"/>
                <w:szCs w:val="18"/>
              </w:rPr>
              <w:t>1 db tanulmány</w:t>
            </w:r>
          </w:p>
        </w:tc>
        <w:tc>
          <w:tcPr>
            <w:tcW w:w="504" w:type="pct"/>
            <w:tcBorders>
              <w:top w:val="single" w:sz="6" w:space="0" w:color="000000"/>
              <w:left w:val="single" w:sz="6" w:space="0" w:color="000000"/>
              <w:bottom w:val="single" w:sz="6" w:space="0" w:color="000000"/>
              <w:right w:val="single" w:sz="6" w:space="0" w:color="000000"/>
            </w:tcBorders>
          </w:tcPr>
          <w:p w:rsidR="000C6EE5" w:rsidRPr="000B4CBB" w:rsidRDefault="000C6EE5" w:rsidP="000B4CBB">
            <w:pPr>
              <w:spacing w:after="0" w:line="240" w:lineRule="auto"/>
              <w:ind w:left="113" w:right="110"/>
              <w:jc w:val="both"/>
              <w:rPr>
                <w:spacing w:val="-1"/>
                <w:sz w:val="18"/>
                <w:szCs w:val="18"/>
              </w:rPr>
            </w:pPr>
            <w:r w:rsidRPr="000B4CBB">
              <w:rPr>
                <w:spacing w:val="-1"/>
                <w:sz w:val="18"/>
                <w:szCs w:val="18"/>
              </w:rPr>
              <w:t>Pályázati forrás</w:t>
            </w:r>
          </w:p>
        </w:tc>
        <w:tc>
          <w:tcPr>
            <w:tcW w:w="518" w:type="pct"/>
            <w:tcBorders>
              <w:top w:val="single" w:sz="6" w:space="0" w:color="000000"/>
              <w:left w:val="single" w:sz="6" w:space="0" w:color="000000"/>
              <w:bottom w:val="single" w:sz="6" w:space="0" w:color="000000"/>
              <w:right w:val="single" w:sz="6" w:space="0" w:color="000000"/>
            </w:tcBorders>
          </w:tcPr>
          <w:p w:rsidR="000C6EE5" w:rsidRPr="000B4CBB" w:rsidRDefault="000C6EE5" w:rsidP="000B4CBB">
            <w:pPr>
              <w:spacing w:after="0" w:line="240" w:lineRule="auto"/>
              <w:ind w:left="113" w:right="110"/>
              <w:jc w:val="both"/>
              <w:rPr>
                <w:spacing w:val="-1"/>
                <w:sz w:val="18"/>
                <w:szCs w:val="18"/>
              </w:rPr>
            </w:pPr>
            <w:r w:rsidRPr="000B4CBB">
              <w:rPr>
                <w:spacing w:val="-1"/>
                <w:sz w:val="18"/>
                <w:szCs w:val="18"/>
              </w:rPr>
              <w:t>folyamatos ka</w:t>
            </w:r>
            <w:r w:rsidRPr="000B4CBB">
              <w:rPr>
                <w:spacing w:val="-1"/>
                <w:sz w:val="18"/>
                <w:szCs w:val="18"/>
              </w:rPr>
              <w:t>r</w:t>
            </w:r>
            <w:r w:rsidRPr="000B4CBB">
              <w:rPr>
                <w:spacing w:val="-1"/>
                <w:sz w:val="18"/>
                <w:szCs w:val="18"/>
              </w:rPr>
              <w:t>bantartás</w:t>
            </w:r>
          </w:p>
        </w:tc>
      </w:tr>
      <w:tr w:rsidR="000C6EE5" w:rsidRPr="00824173" w:rsidTr="00CD7422">
        <w:tc>
          <w:tcPr>
            <w:tcW w:w="40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A fogyaté</w:t>
            </w:r>
            <w:r w:rsidRPr="00025015">
              <w:rPr>
                <w:spacing w:val="-1"/>
                <w:sz w:val="18"/>
                <w:szCs w:val="18"/>
              </w:rPr>
              <w:t>k</w:t>
            </w:r>
            <w:r w:rsidRPr="00025015">
              <w:rPr>
                <w:spacing w:val="-1"/>
                <w:sz w:val="18"/>
                <w:szCs w:val="18"/>
              </w:rPr>
              <w:t>kal él</w:t>
            </w:r>
            <w:r>
              <w:rPr>
                <w:spacing w:val="-1"/>
                <w:sz w:val="18"/>
                <w:szCs w:val="18"/>
              </w:rPr>
              <w:t>ő</w:t>
            </w:r>
            <w:r w:rsidRPr="00025015">
              <w:rPr>
                <w:spacing w:val="-1"/>
                <w:sz w:val="18"/>
                <w:szCs w:val="18"/>
              </w:rPr>
              <w:t xml:space="preserve"> gyermekek részére</w:t>
            </w:r>
            <w:r>
              <w:rPr>
                <w:spacing w:val="-1"/>
                <w:sz w:val="18"/>
                <w:szCs w:val="18"/>
              </w:rPr>
              <w:t xml:space="preserve"> </w:t>
            </w:r>
            <w:r w:rsidRPr="00025015">
              <w:rPr>
                <w:spacing w:val="-1"/>
                <w:sz w:val="18"/>
                <w:szCs w:val="18"/>
              </w:rPr>
              <w:t>akadál</w:t>
            </w:r>
            <w:r w:rsidRPr="00025015">
              <w:rPr>
                <w:spacing w:val="-1"/>
                <w:sz w:val="18"/>
                <w:szCs w:val="18"/>
              </w:rPr>
              <w:t>y</w:t>
            </w:r>
            <w:r w:rsidRPr="00025015">
              <w:rPr>
                <w:spacing w:val="-1"/>
                <w:sz w:val="18"/>
                <w:szCs w:val="18"/>
              </w:rPr>
              <w:t>mentesítés biztosítása, fejleszt</w:t>
            </w:r>
            <w:r>
              <w:rPr>
                <w:spacing w:val="-1"/>
                <w:sz w:val="18"/>
                <w:szCs w:val="18"/>
              </w:rPr>
              <w:t>ő</w:t>
            </w:r>
            <w:r w:rsidRPr="00025015">
              <w:rPr>
                <w:spacing w:val="-1"/>
                <w:sz w:val="18"/>
                <w:szCs w:val="18"/>
              </w:rPr>
              <w:t xml:space="preserve"> eszközök beszerzése</w:t>
            </w:r>
          </w:p>
        </w:tc>
        <w:tc>
          <w:tcPr>
            <w:tcW w:w="55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Fogyatékkal él</w:t>
            </w:r>
            <w:r>
              <w:rPr>
                <w:spacing w:val="-1"/>
                <w:sz w:val="18"/>
                <w:szCs w:val="18"/>
              </w:rPr>
              <w:t>ő</w:t>
            </w:r>
            <w:r w:rsidRPr="00025015">
              <w:rPr>
                <w:spacing w:val="-1"/>
                <w:sz w:val="18"/>
                <w:szCs w:val="18"/>
              </w:rPr>
              <w:t xml:space="preserve"> gyermekek inte</w:t>
            </w:r>
            <w:r w:rsidRPr="00025015">
              <w:rPr>
                <w:spacing w:val="-1"/>
                <w:sz w:val="18"/>
                <w:szCs w:val="18"/>
              </w:rPr>
              <w:t>g</w:t>
            </w:r>
            <w:r w:rsidRPr="00025015">
              <w:rPr>
                <w:spacing w:val="-1"/>
                <w:sz w:val="18"/>
                <w:szCs w:val="18"/>
              </w:rPr>
              <w:t>rált neveléséhez nincsenek megf</w:t>
            </w:r>
            <w:r w:rsidRPr="00025015">
              <w:rPr>
                <w:spacing w:val="-1"/>
                <w:sz w:val="18"/>
                <w:szCs w:val="18"/>
              </w:rPr>
              <w:t>e</w:t>
            </w:r>
            <w:r w:rsidRPr="00025015">
              <w:rPr>
                <w:spacing w:val="-1"/>
                <w:sz w:val="18"/>
                <w:szCs w:val="18"/>
              </w:rPr>
              <w:t>lel6 fejlesztési eszközök, és nem megoldott az</w:t>
            </w:r>
            <w:r>
              <w:rPr>
                <w:spacing w:val="-1"/>
                <w:sz w:val="18"/>
                <w:szCs w:val="18"/>
              </w:rPr>
              <w:t xml:space="preserve"> </w:t>
            </w:r>
            <w:r w:rsidRPr="00025015">
              <w:rPr>
                <w:spacing w:val="-1"/>
                <w:sz w:val="18"/>
                <w:szCs w:val="18"/>
              </w:rPr>
              <w:t>akadálymentes</w:t>
            </w:r>
            <w:r w:rsidRPr="00025015">
              <w:rPr>
                <w:spacing w:val="-1"/>
                <w:sz w:val="18"/>
                <w:szCs w:val="18"/>
              </w:rPr>
              <w:t>í</w:t>
            </w:r>
            <w:r w:rsidRPr="00025015">
              <w:rPr>
                <w:spacing w:val="-1"/>
                <w:sz w:val="18"/>
                <w:szCs w:val="18"/>
              </w:rPr>
              <w:t>tés</w:t>
            </w:r>
          </w:p>
        </w:tc>
        <w:tc>
          <w:tcPr>
            <w:tcW w:w="502"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Fogyatékkal él</w:t>
            </w:r>
            <w:r>
              <w:rPr>
                <w:spacing w:val="-1"/>
                <w:sz w:val="18"/>
                <w:szCs w:val="18"/>
              </w:rPr>
              <w:t>ő</w:t>
            </w:r>
            <w:r w:rsidRPr="00025015">
              <w:rPr>
                <w:spacing w:val="-1"/>
                <w:sz w:val="18"/>
                <w:szCs w:val="18"/>
              </w:rPr>
              <w:t xml:space="preserve"> gyermekek</w:t>
            </w:r>
            <w:r>
              <w:rPr>
                <w:spacing w:val="-1"/>
                <w:sz w:val="18"/>
                <w:szCs w:val="18"/>
              </w:rPr>
              <w:t xml:space="preserve"> </w:t>
            </w:r>
            <w:r w:rsidRPr="00025015">
              <w:rPr>
                <w:spacing w:val="-1"/>
                <w:sz w:val="18"/>
                <w:szCs w:val="18"/>
              </w:rPr>
              <w:t>esélyegyenl</w:t>
            </w:r>
            <w:r>
              <w:rPr>
                <w:spacing w:val="-1"/>
                <w:sz w:val="18"/>
                <w:szCs w:val="18"/>
              </w:rPr>
              <w:t>ő</w:t>
            </w:r>
            <w:r w:rsidRPr="00025015">
              <w:rPr>
                <w:spacing w:val="-1"/>
                <w:sz w:val="18"/>
                <w:szCs w:val="18"/>
              </w:rPr>
              <w:t>ségének biztos</w:t>
            </w:r>
            <w:r w:rsidRPr="00025015">
              <w:rPr>
                <w:spacing w:val="-1"/>
                <w:sz w:val="18"/>
                <w:szCs w:val="18"/>
              </w:rPr>
              <w:t>í</w:t>
            </w:r>
            <w:r w:rsidRPr="00025015">
              <w:rPr>
                <w:spacing w:val="-1"/>
                <w:sz w:val="18"/>
                <w:szCs w:val="18"/>
              </w:rPr>
              <w:t>tása. Óvodák akadályment</w:t>
            </w:r>
            <w:r w:rsidRPr="00025015">
              <w:rPr>
                <w:spacing w:val="-1"/>
                <w:sz w:val="18"/>
                <w:szCs w:val="18"/>
              </w:rPr>
              <w:t>e</w:t>
            </w:r>
            <w:r w:rsidRPr="00025015">
              <w:rPr>
                <w:spacing w:val="-1"/>
                <w:sz w:val="18"/>
                <w:szCs w:val="18"/>
              </w:rPr>
              <w:t>sítése. Szüks</w:t>
            </w:r>
            <w:r w:rsidRPr="00025015">
              <w:rPr>
                <w:spacing w:val="-1"/>
                <w:sz w:val="18"/>
                <w:szCs w:val="18"/>
              </w:rPr>
              <w:t>é</w:t>
            </w:r>
            <w:r w:rsidRPr="00025015">
              <w:rPr>
                <w:spacing w:val="-1"/>
                <w:sz w:val="18"/>
                <w:szCs w:val="18"/>
              </w:rPr>
              <w:t>ges fejleszt</w:t>
            </w:r>
            <w:r>
              <w:rPr>
                <w:spacing w:val="-1"/>
                <w:sz w:val="18"/>
                <w:szCs w:val="18"/>
              </w:rPr>
              <w:t>ő</w:t>
            </w:r>
            <w:r w:rsidRPr="00025015">
              <w:rPr>
                <w:spacing w:val="-1"/>
                <w:sz w:val="18"/>
                <w:szCs w:val="18"/>
              </w:rPr>
              <w:t xml:space="preserve"> eszközök b</w:t>
            </w:r>
            <w:r w:rsidRPr="00025015">
              <w:rPr>
                <w:spacing w:val="-1"/>
                <w:sz w:val="18"/>
                <w:szCs w:val="18"/>
              </w:rPr>
              <w:t>e</w:t>
            </w:r>
            <w:r w:rsidRPr="00025015">
              <w:rPr>
                <w:spacing w:val="-1"/>
                <w:sz w:val="18"/>
                <w:szCs w:val="18"/>
              </w:rPr>
              <w:t>szerzése.</w:t>
            </w:r>
          </w:p>
        </w:tc>
        <w:tc>
          <w:tcPr>
            <w:tcW w:w="55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IVS, 4 éves mu</w:t>
            </w:r>
            <w:r w:rsidRPr="00025015">
              <w:rPr>
                <w:spacing w:val="-1"/>
                <w:sz w:val="18"/>
                <w:szCs w:val="18"/>
              </w:rPr>
              <w:t>n</w:t>
            </w:r>
            <w:r w:rsidRPr="00025015">
              <w:rPr>
                <w:spacing w:val="-1"/>
                <w:sz w:val="18"/>
                <w:szCs w:val="18"/>
              </w:rPr>
              <w:t>kaprogram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Óvodák akadál</w:t>
            </w:r>
            <w:r w:rsidRPr="00025015">
              <w:rPr>
                <w:spacing w:val="-1"/>
                <w:sz w:val="18"/>
                <w:szCs w:val="18"/>
              </w:rPr>
              <w:t>y</w:t>
            </w:r>
            <w:r w:rsidRPr="00025015">
              <w:rPr>
                <w:spacing w:val="-1"/>
                <w:sz w:val="18"/>
                <w:szCs w:val="18"/>
              </w:rPr>
              <w:t>mentesítettség</w:t>
            </w:r>
            <w:r w:rsidRPr="00025015">
              <w:rPr>
                <w:spacing w:val="-1"/>
                <w:sz w:val="18"/>
                <w:szCs w:val="18"/>
              </w:rPr>
              <w:t>é</w:t>
            </w:r>
            <w:r w:rsidRPr="00025015">
              <w:rPr>
                <w:spacing w:val="-1"/>
                <w:sz w:val="18"/>
                <w:szCs w:val="18"/>
              </w:rPr>
              <w:t>nek felmérése. Igényfelmérés a szükséges fejles</w:t>
            </w:r>
            <w:r w:rsidRPr="00025015">
              <w:rPr>
                <w:spacing w:val="-1"/>
                <w:sz w:val="18"/>
                <w:szCs w:val="18"/>
              </w:rPr>
              <w:t>z</w:t>
            </w:r>
            <w:r w:rsidRPr="00025015">
              <w:rPr>
                <w:spacing w:val="-1"/>
                <w:sz w:val="18"/>
                <w:szCs w:val="18"/>
              </w:rPr>
              <w:t>t</w:t>
            </w:r>
            <w:r>
              <w:rPr>
                <w:spacing w:val="-1"/>
                <w:sz w:val="18"/>
                <w:szCs w:val="18"/>
              </w:rPr>
              <w:t>ő</w:t>
            </w:r>
            <w:r w:rsidRPr="00025015">
              <w:rPr>
                <w:spacing w:val="-1"/>
                <w:sz w:val="18"/>
                <w:szCs w:val="18"/>
              </w:rPr>
              <w:t xml:space="preserve"> eszközök teki</w:t>
            </w:r>
            <w:r w:rsidRPr="00025015">
              <w:rPr>
                <w:spacing w:val="-1"/>
                <w:sz w:val="18"/>
                <w:szCs w:val="18"/>
              </w:rPr>
              <w:t>n</w:t>
            </w:r>
            <w:r w:rsidRPr="00025015">
              <w:rPr>
                <w:spacing w:val="-1"/>
                <w:sz w:val="18"/>
                <w:szCs w:val="18"/>
              </w:rPr>
              <w:t>tetében. Pályázati lehet</w:t>
            </w:r>
            <w:r>
              <w:rPr>
                <w:spacing w:val="-1"/>
                <w:sz w:val="18"/>
                <w:szCs w:val="18"/>
              </w:rPr>
              <w:t>ő</w:t>
            </w:r>
            <w:r w:rsidRPr="00025015">
              <w:rPr>
                <w:spacing w:val="-1"/>
                <w:sz w:val="18"/>
                <w:szCs w:val="18"/>
              </w:rPr>
              <w:t>ségek viz</w:t>
            </w:r>
            <w:r w:rsidRPr="00025015">
              <w:rPr>
                <w:spacing w:val="-1"/>
                <w:sz w:val="18"/>
                <w:szCs w:val="18"/>
              </w:rPr>
              <w:t>s</w:t>
            </w:r>
            <w:r w:rsidRPr="00025015">
              <w:rPr>
                <w:spacing w:val="-1"/>
                <w:sz w:val="18"/>
                <w:szCs w:val="18"/>
              </w:rPr>
              <w:t>gálata. Pályázati forrás</w:t>
            </w:r>
            <w:r>
              <w:rPr>
                <w:spacing w:val="-1"/>
                <w:sz w:val="18"/>
                <w:szCs w:val="18"/>
              </w:rPr>
              <w:t xml:space="preserve"> </w:t>
            </w:r>
            <w:r w:rsidRPr="00025015">
              <w:rPr>
                <w:spacing w:val="-1"/>
                <w:sz w:val="18"/>
                <w:szCs w:val="18"/>
              </w:rPr>
              <w:t>megléte</w:t>
            </w:r>
            <w:r>
              <w:rPr>
                <w:spacing w:val="-1"/>
                <w:sz w:val="18"/>
                <w:szCs w:val="18"/>
              </w:rPr>
              <w:t xml:space="preserve"> </w:t>
            </w:r>
            <w:r w:rsidRPr="00025015">
              <w:rPr>
                <w:spacing w:val="-1"/>
                <w:sz w:val="18"/>
                <w:szCs w:val="18"/>
              </w:rPr>
              <w:t>esetén akadál</w:t>
            </w:r>
            <w:r w:rsidRPr="00025015">
              <w:rPr>
                <w:spacing w:val="-1"/>
                <w:sz w:val="18"/>
                <w:szCs w:val="18"/>
              </w:rPr>
              <w:t>y</w:t>
            </w:r>
            <w:r w:rsidRPr="00025015">
              <w:rPr>
                <w:spacing w:val="-1"/>
                <w:sz w:val="18"/>
                <w:szCs w:val="18"/>
              </w:rPr>
              <w:t>mentesítés és eszközbeszer</w:t>
            </w:r>
            <w:r>
              <w:rPr>
                <w:spacing w:val="-1"/>
                <w:sz w:val="18"/>
                <w:szCs w:val="18"/>
              </w:rPr>
              <w:t>z</w:t>
            </w:r>
            <w:r>
              <w:rPr>
                <w:spacing w:val="-1"/>
                <w:sz w:val="18"/>
                <w:szCs w:val="18"/>
              </w:rPr>
              <w:t>é</w:t>
            </w:r>
            <w:r>
              <w:rPr>
                <w:spacing w:val="-1"/>
                <w:sz w:val="18"/>
                <w:szCs w:val="18"/>
              </w:rPr>
              <w:t>sek</w:t>
            </w:r>
          </w:p>
        </w:tc>
        <w:tc>
          <w:tcPr>
            <w:tcW w:w="452"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Dombóvár Város Ö</w:t>
            </w:r>
            <w:r w:rsidRPr="00025015">
              <w:rPr>
                <w:spacing w:val="-1"/>
                <w:sz w:val="18"/>
                <w:szCs w:val="18"/>
              </w:rPr>
              <w:t>n</w:t>
            </w:r>
            <w:r w:rsidRPr="00025015">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2015.06.30.</w:t>
            </w:r>
          </w:p>
        </w:tc>
        <w:tc>
          <w:tcPr>
            <w:tcW w:w="55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1 db tanulmány, Akadályment</w:t>
            </w:r>
            <w:r>
              <w:rPr>
                <w:spacing w:val="-1"/>
                <w:sz w:val="18"/>
                <w:szCs w:val="18"/>
              </w:rPr>
              <w:t>es</w:t>
            </w:r>
            <w:r w:rsidRPr="00025015">
              <w:rPr>
                <w:spacing w:val="-1"/>
                <w:sz w:val="18"/>
                <w:szCs w:val="18"/>
              </w:rPr>
              <w:t>í</w:t>
            </w:r>
            <w:r w:rsidRPr="00025015">
              <w:rPr>
                <w:spacing w:val="-1"/>
                <w:sz w:val="18"/>
                <w:szCs w:val="18"/>
              </w:rPr>
              <w:t>tés, eszközbesze</w:t>
            </w:r>
            <w:r w:rsidRPr="00025015">
              <w:rPr>
                <w:spacing w:val="-1"/>
                <w:sz w:val="18"/>
                <w:szCs w:val="18"/>
              </w:rPr>
              <w:t>r</w:t>
            </w:r>
            <w:r w:rsidRPr="00025015">
              <w:rPr>
                <w:spacing w:val="-1"/>
                <w:sz w:val="18"/>
                <w:szCs w:val="18"/>
              </w:rPr>
              <w:t>zés dokumentác</w:t>
            </w:r>
            <w:r w:rsidRPr="00025015">
              <w:rPr>
                <w:spacing w:val="-1"/>
                <w:sz w:val="18"/>
                <w:szCs w:val="18"/>
              </w:rPr>
              <w:t>i</w:t>
            </w:r>
            <w:r>
              <w:rPr>
                <w:spacing w:val="-1"/>
                <w:sz w:val="18"/>
                <w:szCs w:val="18"/>
              </w:rPr>
              <w:t>ó</w:t>
            </w:r>
            <w:r w:rsidRPr="00025015">
              <w:rPr>
                <w:spacing w:val="-1"/>
                <w:sz w:val="18"/>
                <w:szCs w:val="18"/>
              </w:rPr>
              <w:t>ja.</w:t>
            </w:r>
          </w:p>
        </w:tc>
        <w:tc>
          <w:tcPr>
            <w:tcW w:w="504"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Pályázati forrás</w:t>
            </w:r>
          </w:p>
        </w:tc>
        <w:tc>
          <w:tcPr>
            <w:tcW w:w="518" w:type="pct"/>
            <w:tcBorders>
              <w:top w:val="single" w:sz="6" w:space="0" w:color="000000"/>
              <w:left w:val="single" w:sz="6" w:space="0" w:color="000000"/>
              <w:bottom w:val="single" w:sz="6" w:space="0" w:color="000000"/>
              <w:right w:val="single" w:sz="6" w:space="0" w:color="000000"/>
            </w:tcBorders>
          </w:tcPr>
          <w:p w:rsidR="000C6EE5" w:rsidRPr="00025015" w:rsidRDefault="000C6EE5" w:rsidP="00025015">
            <w:pPr>
              <w:spacing w:after="0" w:line="240" w:lineRule="auto"/>
              <w:ind w:left="113" w:right="110"/>
              <w:jc w:val="both"/>
              <w:rPr>
                <w:spacing w:val="-1"/>
                <w:sz w:val="18"/>
                <w:szCs w:val="18"/>
              </w:rPr>
            </w:pPr>
            <w:r w:rsidRPr="00025015">
              <w:rPr>
                <w:spacing w:val="-1"/>
                <w:sz w:val="18"/>
                <w:szCs w:val="18"/>
              </w:rPr>
              <w:t>nem releváns</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0B4CBB">
            <w:pPr>
              <w:spacing w:after="0" w:line="240" w:lineRule="auto"/>
              <w:ind w:left="113" w:right="110"/>
              <w:rPr>
                <w:b/>
                <w:spacing w:val="-1"/>
              </w:rPr>
            </w:pPr>
            <w:r w:rsidRPr="00182AC8">
              <w:rPr>
                <w:b/>
                <w:spacing w:val="-1"/>
              </w:rPr>
              <w:t>Gyulaj község</w:t>
            </w:r>
          </w:p>
        </w:tc>
      </w:tr>
      <w:tr w:rsidR="000C6EE5" w:rsidRPr="005C0133" w:rsidTr="00CD7422">
        <w:tc>
          <w:tcPr>
            <w:tcW w:w="40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Pörög az óra</w:t>
            </w:r>
          </w:p>
        </w:tc>
        <w:tc>
          <w:tcPr>
            <w:tcW w:w="55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Sok fogyatékos embernél kika</w:t>
            </w:r>
            <w:r w:rsidRPr="005C0133">
              <w:rPr>
                <w:spacing w:val="-1"/>
                <w:sz w:val="18"/>
                <w:szCs w:val="18"/>
              </w:rPr>
              <w:t>p</w:t>
            </w:r>
            <w:r w:rsidRPr="005C0133">
              <w:rPr>
                <w:spacing w:val="-1"/>
                <w:sz w:val="18"/>
                <w:szCs w:val="18"/>
              </w:rPr>
              <w:t>csolták a villanyt</w:t>
            </w:r>
          </w:p>
        </w:tc>
        <w:tc>
          <w:tcPr>
            <w:tcW w:w="502"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Megfelelő ell</w:t>
            </w:r>
            <w:r w:rsidRPr="005C0133">
              <w:rPr>
                <w:spacing w:val="-1"/>
                <w:sz w:val="18"/>
                <w:szCs w:val="18"/>
              </w:rPr>
              <w:t>á</w:t>
            </w:r>
            <w:r w:rsidRPr="005C0133">
              <w:rPr>
                <w:spacing w:val="-1"/>
                <w:sz w:val="18"/>
                <w:szCs w:val="18"/>
              </w:rPr>
              <w:t>tás,</w:t>
            </w:r>
            <w:r>
              <w:rPr>
                <w:spacing w:val="-1"/>
                <w:sz w:val="18"/>
                <w:szCs w:val="18"/>
              </w:rPr>
              <w:t xml:space="preserve"> </w:t>
            </w:r>
            <w:r w:rsidRPr="005C0133">
              <w:rPr>
                <w:spacing w:val="-1"/>
                <w:sz w:val="18"/>
                <w:szCs w:val="18"/>
              </w:rPr>
              <w:t>a fogyat</w:t>
            </w:r>
            <w:r w:rsidRPr="005C0133">
              <w:rPr>
                <w:spacing w:val="-1"/>
                <w:sz w:val="18"/>
                <w:szCs w:val="18"/>
              </w:rPr>
              <w:t>é</w:t>
            </w:r>
            <w:r w:rsidRPr="005C0133">
              <w:rPr>
                <w:spacing w:val="-1"/>
                <w:sz w:val="18"/>
                <w:szCs w:val="18"/>
              </w:rPr>
              <w:t>kos</w:t>
            </w:r>
            <w:r>
              <w:rPr>
                <w:spacing w:val="-1"/>
                <w:sz w:val="18"/>
                <w:szCs w:val="18"/>
              </w:rPr>
              <w:t xml:space="preserve"> </w:t>
            </w:r>
            <w:r w:rsidRPr="005C0133">
              <w:rPr>
                <w:spacing w:val="-1"/>
                <w:sz w:val="18"/>
                <w:szCs w:val="18"/>
              </w:rPr>
              <w:t>embere</w:t>
            </w:r>
            <w:r w:rsidRPr="005C0133">
              <w:rPr>
                <w:spacing w:val="-1"/>
                <w:sz w:val="18"/>
                <w:szCs w:val="18"/>
              </w:rPr>
              <w:t>k</w:t>
            </w:r>
            <w:r w:rsidRPr="005C0133">
              <w:rPr>
                <w:spacing w:val="-1"/>
                <w:sz w:val="18"/>
                <w:szCs w:val="18"/>
              </w:rPr>
              <w:t>nek is. Ne sze</w:t>
            </w:r>
            <w:r w:rsidRPr="005C0133">
              <w:rPr>
                <w:spacing w:val="-1"/>
                <w:sz w:val="18"/>
                <w:szCs w:val="18"/>
              </w:rPr>
              <w:t>n</w:t>
            </w:r>
            <w:r w:rsidRPr="005C0133">
              <w:rPr>
                <w:spacing w:val="-1"/>
                <w:sz w:val="18"/>
                <w:szCs w:val="18"/>
              </w:rPr>
              <w:t>vedjenek</w:t>
            </w:r>
            <w:r>
              <w:rPr>
                <w:spacing w:val="-1"/>
                <w:sz w:val="18"/>
                <w:szCs w:val="18"/>
              </w:rPr>
              <w:t xml:space="preserve"> </w:t>
            </w:r>
            <w:r w:rsidRPr="005C0133">
              <w:rPr>
                <w:spacing w:val="-1"/>
                <w:sz w:val="18"/>
                <w:szCs w:val="18"/>
              </w:rPr>
              <w:t>a f</w:t>
            </w:r>
            <w:r w:rsidRPr="005C0133">
              <w:rPr>
                <w:spacing w:val="-1"/>
                <w:sz w:val="18"/>
                <w:szCs w:val="18"/>
              </w:rPr>
              <w:t>o</w:t>
            </w:r>
            <w:r w:rsidRPr="005C0133">
              <w:rPr>
                <w:spacing w:val="-1"/>
                <w:sz w:val="18"/>
                <w:szCs w:val="18"/>
              </w:rPr>
              <w:t>gy</w:t>
            </w:r>
            <w:r>
              <w:rPr>
                <w:spacing w:val="-1"/>
                <w:sz w:val="18"/>
                <w:szCs w:val="18"/>
              </w:rPr>
              <w:t>a</w:t>
            </w:r>
            <w:r w:rsidRPr="005C0133">
              <w:rPr>
                <w:spacing w:val="-1"/>
                <w:sz w:val="18"/>
                <w:szCs w:val="18"/>
              </w:rPr>
              <w:t>tékosságukból eredő hátr</w:t>
            </w:r>
            <w:r w:rsidRPr="005C0133">
              <w:rPr>
                <w:spacing w:val="-1"/>
                <w:sz w:val="18"/>
                <w:szCs w:val="18"/>
              </w:rPr>
              <w:t>á</w:t>
            </w:r>
            <w:r w:rsidRPr="005C0133">
              <w:rPr>
                <w:spacing w:val="-1"/>
                <w:sz w:val="18"/>
                <w:szCs w:val="18"/>
              </w:rPr>
              <w:t>nyoktól.</w:t>
            </w:r>
          </w:p>
        </w:tc>
        <w:tc>
          <w:tcPr>
            <w:tcW w:w="55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EU 2020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Igényfelmérés, kártyás villan</w:t>
            </w:r>
            <w:r w:rsidRPr="005C0133">
              <w:rPr>
                <w:spacing w:val="-1"/>
                <w:sz w:val="18"/>
                <w:szCs w:val="18"/>
              </w:rPr>
              <w:t>y</w:t>
            </w:r>
            <w:r w:rsidRPr="005C0133">
              <w:rPr>
                <w:spacing w:val="-1"/>
                <w:sz w:val="18"/>
                <w:szCs w:val="18"/>
              </w:rPr>
              <w:t>órák felszerelése, védendő fogyas</w:t>
            </w:r>
            <w:r w:rsidRPr="005C0133">
              <w:rPr>
                <w:spacing w:val="-1"/>
                <w:sz w:val="18"/>
                <w:szCs w:val="18"/>
              </w:rPr>
              <w:t>z</w:t>
            </w:r>
            <w:r w:rsidRPr="005C0133">
              <w:rPr>
                <w:spacing w:val="-1"/>
                <w:sz w:val="18"/>
                <w:szCs w:val="18"/>
              </w:rPr>
              <w:t>tóvá tétel</w:t>
            </w:r>
          </w:p>
        </w:tc>
        <w:tc>
          <w:tcPr>
            <w:tcW w:w="452"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2014.05.02.</w:t>
            </w:r>
          </w:p>
        </w:tc>
        <w:tc>
          <w:tcPr>
            <w:tcW w:w="55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15</w:t>
            </w:r>
            <w:r>
              <w:rPr>
                <w:spacing w:val="-1"/>
                <w:sz w:val="18"/>
                <w:szCs w:val="18"/>
              </w:rPr>
              <w:t xml:space="preserve"> </w:t>
            </w:r>
            <w:r w:rsidRPr="005C0133">
              <w:rPr>
                <w:spacing w:val="-1"/>
                <w:sz w:val="18"/>
                <w:szCs w:val="18"/>
              </w:rPr>
              <w:t>bevont fogy</w:t>
            </w:r>
            <w:r w:rsidRPr="005C0133">
              <w:rPr>
                <w:spacing w:val="-1"/>
                <w:sz w:val="18"/>
                <w:szCs w:val="18"/>
              </w:rPr>
              <w:t>a</w:t>
            </w:r>
            <w:r w:rsidRPr="005C0133">
              <w:rPr>
                <w:spacing w:val="-1"/>
                <w:sz w:val="18"/>
                <w:szCs w:val="18"/>
              </w:rPr>
              <w:t>tékosból legalább 7 kapjon segíts</w:t>
            </w:r>
            <w:r w:rsidRPr="005C0133">
              <w:rPr>
                <w:spacing w:val="-1"/>
                <w:sz w:val="18"/>
                <w:szCs w:val="18"/>
              </w:rPr>
              <w:t>é</w:t>
            </w:r>
            <w:r w:rsidRPr="005C0133">
              <w:rPr>
                <w:spacing w:val="-1"/>
                <w:sz w:val="18"/>
                <w:szCs w:val="18"/>
              </w:rPr>
              <w:t>get</w:t>
            </w:r>
          </w:p>
        </w:tc>
        <w:tc>
          <w:tcPr>
            <w:tcW w:w="50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humán: szociális munkás, aki s</w:t>
            </w:r>
            <w:r w:rsidRPr="005C0133">
              <w:rPr>
                <w:spacing w:val="-1"/>
                <w:sz w:val="18"/>
                <w:szCs w:val="18"/>
              </w:rPr>
              <w:t>e</w:t>
            </w:r>
            <w:r w:rsidRPr="005C0133">
              <w:rPr>
                <w:spacing w:val="-1"/>
                <w:sz w:val="18"/>
                <w:szCs w:val="18"/>
              </w:rPr>
              <w:t>gít (elmagyará</w:t>
            </w:r>
            <w:r w:rsidRPr="005C0133">
              <w:rPr>
                <w:spacing w:val="-1"/>
                <w:sz w:val="18"/>
                <w:szCs w:val="18"/>
              </w:rPr>
              <w:t>z</w:t>
            </w:r>
            <w:r w:rsidRPr="005C0133">
              <w:rPr>
                <w:spacing w:val="-1"/>
                <w:sz w:val="18"/>
                <w:szCs w:val="18"/>
              </w:rPr>
              <w:t>za,</w:t>
            </w:r>
            <w:r>
              <w:rPr>
                <w:spacing w:val="-1"/>
                <w:sz w:val="18"/>
                <w:szCs w:val="18"/>
              </w:rPr>
              <w:t xml:space="preserve"> </w:t>
            </w:r>
            <w:r w:rsidRPr="005C0133">
              <w:rPr>
                <w:spacing w:val="-1"/>
                <w:sz w:val="18"/>
                <w:szCs w:val="18"/>
              </w:rPr>
              <w:t>kitölti a p</w:t>
            </w:r>
            <w:r w:rsidRPr="005C0133">
              <w:rPr>
                <w:spacing w:val="-1"/>
                <w:sz w:val="18"/>
                <w:szCs w:val="18"/>
              </w:rPr>
              <w:t>a</w:t>
            </w:r>
            <w:r w:rsidRPr="005C0133">
              <w:rPr>
                <w:spacing w:val="-1"/>
                <w:sz w:val="18"/>
                <w:szCs w:val="18"/>
              </w:rPr>
              <w:t>pírokat, me</w:t>
            </w:r>
            <w:r w:rsidRPr="005C0133">
              <w:rPr>
                <w:spacing w:val="-1"/>
                <w:sz w:val="18"/>
                <w:szCs w:val="18"/>
              </w:rPr>
              <w:t>g</w:t>
            </w:r>
            <w:r w:rsidRPr="005C0133">
              <w:rPr>
                <w:spacing w:val="-1"/>
                <w:sz w:val="18"/>
                <w:szCs w:val="18"/>
              </w:rPr>
              <w:t>mutatja hogyan kell használni)</w:t>
            </w:r>
          </w:p>
        </w:tc>
        <w:tc>
          <w:tcPr>
            <w:tcW w:w="518"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Folyamatos ka</w:t>
            </w:r>
            <w:r w:rsidRPr="005C0133">
              <w:rPr>
                <w:spacing w:val="-1"/>
                <w:sz w:val="18"/>
                <w:szCs w:val="18"/>
              </w:rPr>
              <w:t>p</w:t>
            </w:r>
            <w:r w:rsidRPr="005C0133">
              <w:rPr>
                <w:spacing w:val="-1"/>
                <w:sz w:val="18"/>
                <w:szCs w:val="18"/>
              </w:rPr>
              <w:t>csolattartás</w:t>
            </w:r>
            <w:r>
              <w:rPr>
                <w:spacing w:val="-1"/>
                <w:sz w:val="18"/>
                <w:szCs w:val="18"/>
              </w:rPr>
              <w:t xml:space="preserve"> </w:t>
            </w:r>
            <w:r w:rsidRPr="005C0133">
              <w:rPr>
                <w:spacing w:val="-1"/>
                <w:sz w:val="18"/>
                <w:szCs w:val="18"/>
              </w:rPr>
              <w:t>a fogyatékos e</w:t>
            </w:r>
            <w:r w:rsidRPr="005C0133">
              <w:rPr>
                <w:spacing w:val="-1"/>
                <w:sz w:val="18"/>
                <w:szCs w:val="18"/>
              </w:rPr>
              <w:t>m</w:t>
            </w:r>
            <w:r w:rsidRPr="005C0133">
              <w:rPr>
                <w:spacing w:val="-1"/>
                <w:sz w:val="18"/>
                <w:szCs w:val="18"/>
              </w:rPr>
              <w:t>berekkel és a szolgáltatóval</w:t>
            </w:r>
          </w:p>
        </w:tc>
      </w:tr>
      <w:tr w:rsidR="000C6EE5" w:rsidRPr="005C0133" w:rsidTr="00CD7422">
        <w:tc>
          <w:tcPr>
            <w:tcW w:w="40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Ne</w:t>
            </w:r>
            <w:r>
              <w:rPr>
                <w:spacing w:val="-1"/>
                <w:sz w:val="18"/>
                <w:szCs w:val="18"/>
              </w:rPr>
              <w:t xml:space="preserve"> </w:t>
            </w:r>
            <w:r w:rsidRPr="005C0133">
              <w:rPr>
                <w:spacing w:val="-1"/>
                <w:sz w:val="18"/>
                <w:szCs w:val="18"/>
              </w:rPr>
              <w:t>legyen akadály!</w:t>
            </w:r>
          </w:p>
        </w:tc>
        <w:tc>
          <w:tcPr>
            <w:tcW w:w="55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Kevés az ak</w:t>
            </w:r>
            <w:r w:rsidRPr="005C0133">
              <w:rPr>
                <w:spacing w:val="-1"/>
                <w:sz w:val="18"/>
                <w:szCs w:val="18"/>
              </w:rPr>
              <w:t>a</w:t>
            </w:r>
            <w:r w:rsidRPr="005C0133">
              <w:rPr>
                <w:spacing w:val="-1"/>
                <w:sz w:val="18"/>
                <w:szCs w:val="18"/>
              </w:rPr>
              <w:t>dálymentesített közintézmény, közösségi közl</w:t>
            </w:r>
            <w:r w:rsidRPr="005C0133">
              <w:rPr>
                <w:spacing w:val="-1"/>
                <w:sz w:val="18"/>
                <w:szCs w:val="18"/>
              </w:rPr>
              <w:t>e</w:t>
            </w:r>
            <w:r w:rsidRPr="005C0133">
              <w:rPr>
                <w:spacing w:val="-1"/>
                <w:sz w:val="18"/>
                <w:szCs w:val="18"/>
              </w:rPr>
              <w:t>kedésre alkalmas út.</w:t>
            </w:r>
          </w:p>
        </w:tc>
        <w:tc>
          <w:tcPr>
            <w:tcW w:w="502"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Akadálymentes környezet me</w:t>
            </w:r>
            <w:r w:rsidRPr="005C0133">
              <w:rPr>
                <w:spacing w:val="-1"/>
                <w:sz w:val="18"/>
                <w:szCs w:val="18"/>
              </w:rPr>
              <w:t>g</w:t>
            </w:r>
            <w:r w:rsidRPr="005C0133">
              <w:rPr>
                <w:spacing w:val="-1"/>
                <w:sz w:val="18"/>
                <w:szCs w:val="18"/>
              </w:rPr>
              <w:t>teremtése,</w:t>
            </w:r>
            <w:r>
              <w:rPr>
                <w:spacing w:val="-1"/>
                <w:sz w:val="18"/>
                <w:szCs w:val="18"/>
              </w:rPr>
              <w:t xml:space="preserve"> </w:t>
            </w:r>
            <w:r w:rsidRPr="005C0133">
              <w:rPr>
                <w:spacing w:val="-1"/>
                <w:sz w:val="18"/>
                <w:szCs w:val="18"/>
              </w:rPr>
              <w:t>nem csak</w:t>
            </w:r>
            <w:r>
              <w:rPr>
                <w:spacing w:val="-1"/>
                <w:sz w:val="18"/>
                <w:szCs w:val="18"/>
              </w:rPr>
              <w:t xml:space="preserve"> </w:t>
            </w:r>
            <w:r w:rsidRPr="005C0133">
              <w:rPr>
                <w:spacing w:val="-1"/>
                <w:sz w:val="18"/>
                <w:szCs w:val="18"/>
              </w:rPr>
              <w:t>mozgá</w:t>
            </w:r>
            <w:r w:rsidRPr="005C0133">
              <w:rPr>
                <w:spacing w:val="-1"/>
                <w:sz w:val="18"/>
                <w:szCs w:val="18"/>
              </w:rPr>
              <w:t>s</w:t>
            </w:r>
            <w:r w:rsidRPr="005C0133">
              <w:rPr>
                <w:spacing w:val="-1"/>
                <w:sz w:val="18"/>
                <w:szCs w:val="18"/>
              </w:rPr>
              <w:t>korlátozott f</w:t>
            </w:r>
            <w:r w:rsidRPr="005C0133">
              <w:rPr>
                <w:spacing w:val="-1"/>
                <w:sz w:val="18"/>
                <w:szCs w:val="18"/>
              </w:rPr>
              <w:t>o</w:t>
            </w:r>
            <w:r w:rsidRPr="005C0133">
              <w:rPr>
                <w:spacing w:val="-1"/>
                <w:sz w:val="18"/>
                <w:szCs w:val="18"/>
              </w:rPr>
              <w:t>gyatékosoknak.</w:t>
            </w:r>
          </w:p>
        </w:tc>
        <w:tc>
          <w:tcPr>
            <w:tcW w:w="55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EU 2020 stratégia, Település</w:t>
            </w:r>
            <w:r>
              <w:rPr>
                <w:spacing w:val="-1"/>
                <w:sz w:val="18"/>
                <w:szCs w:val="18"/>
              </w:rPr>
              <w:t>r</w:t>
            </w:r>
            <w:r w:rsidRPr="005C0133">
              <w:rPr>
                <w:spacing w:val="-1"/>
                <w:sz w:val="18"/>
                <w:szCs w:val="18"/>
              </w:rPr>
              <w:t>end</w:t>
            </w:r>
            <w:r w:rsidRPr="005C0133">
              <w:rPr>
                <w:spacing w:val="-1"/>
                <w:sz w:val="18"/>
                <w:szCs w:val="18"/>
              </w:rPr>
              <w:t>e</w:t>
            </w:r>
            <w:r w:rsidRPr="005C0133">
              <w:rPr>
                <w:spacing w:val="-1"/>
                <w:sz w:val="18"/>
                <w:szCs w:val="18"/>
              </w:rPr>
              <w:t>zési</w:t>
            </w:r>
            <w:r>
              <w:rPr>
                <w:spacing w:val="-1"/>
                <w:sz w:val="18"/>
                <w:szCs w:val="18"/>
              </w:rPr>
              <w:t xml:space="preserve"> </w:t>
            </w:r>
            <w:r w:rsidRPr="005C0133">
              <w:rPr>
                <w:spacing w:val="-1"/>
                <w:sz w:val="18"/>
                <w:szCs w:val="18"/>
              </w:rPr>
              <w:t>terv</w:t>
            </w:r>
          </w:p>
        </w:tc>
        <w:tc>
          <w:tcPr>
            <w:tcW w:w="558"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Járdák, parkok akadálymentes</w:t>
            </w:r>
            <w:r w:rsidRPr="005C0133">
              <w:rPr>
                <w:spacing w:val="-1"/>
                <w:sz w:val="18"/>
                <w:szCs w:val="18"/>
              </w:rPr>
              <w:t>í</w:t>
            </w:r>
            <w:r w:rsidRPr="005C0133">
              <w:rPr>
                <w:spacing w:val="-1"/>
                <w:sz w:val="18"/>
                <w:szCs w:val="18"/>
              </w:rPr>
              <w:t>tése, közösségi közlekedésre a</w:t>
            </w:r>
            <w:r w:rsidRPr="005C0133">
              <w:rPr>
                <w:spacing w:val="-1"/>
                <w:sz w:val="18"/>
                <w:szCs w:val="18"/>
              </w:rPr>
              <w:t>l</w:t>
            </w:r>
            <w:r w:rsidRPr="005C0133">
              <w:rPr>
                <w:spacing w:val="-1"/>
                <w:sz w:val="18"/>
                <w:szCs w:val="18"/>
              </w:rPr>
              <w:t>kalmas utak felúj</w:t>
            </w:r>
            <w:r w:rsidRPr="005C0133">
              <w:rPr>
                <w:spacing w:val="-1"/>
                <w:sz w:val="18"/>
                <w:szCs w:val="18"/>
              </w:rPr>
              <w:t>í</w:t>
            </w:r>
            <w:r w:rsidRPr="005C0133">
              <w:rPr>
                <w:spacing w:val="-1"/>
                <w:sz w:val="18"/>
                <w:szCs w:val="18"/>
              </w:rPr>
              <w:t>tása. Az egyált</w:t>
            </w:r>
            <w:r w:rsidRPr="005C0133">
              <w:rPr>
                <w:spacing w:val="-1"/>
                <w:sz w:val="18"/>
                <w:szCs w:val="18"/>
              </w:rPr>
              <w:t>a</w:t>
            </w:r>
            <w:r w:rsidRPr="005C0133">
              <w:rPr>
                <w:spacing w:val="-1"/>
                <w:sz w:val="18"/>
                <w:szCs w:val="18"/>
              </w:rPr>
              <w:t>lán nem és a rés</w:t>
            </w:r>
            <w:r w:rsidRPr="005C0133">
              <w:rPr>
                <w:spacing w:val="-1"/>
                <w:sz w:val="18"/>
                <w:szCs w:val="18"/>
              </w:rPr>
              <w:t>z</w:t>
            </w:r>
            <w:r w:rsidRPr="005C0133">
              <w:rPr>
                <w:spacing w:val="-1"/>
                <w:sz w:val="18"/>
                <w:szCs w:val="18"/>
              </w:rPr>
              <w:t>ben akadályme</w:t>
            </w:r>
            <w:r w:rsidRPr="005C0133">
              <w:rPr>
                <w:spacing w:val="-1"/>
                <w:sz w:val="18"/>
                <w:szCs w:val="18"/>
              </w:rPr>
              <w:t>n</w:t>
            </w:r>
            <w:r w:rsidRPr="005C0133">
              <w:rPr>
                <w:spacing w:val="-1"/>
                <w:sz w:val="18"/>
                <w:szCs w:val="18"/>
              </w:rPr>
              <w:t>tesített közinté</w:t>
            </w:r>
            <w:r w:rsidRPr="005C0133">
              <w:rPr>
                <w:spacing w:val="-1"/>
                <w:sz w:val="18"/>
                <w:szCs w:val="18"/>
              </w:rPr>
              <w:t>z</w:t>
            </w:r>
            <w:r w:rsidRPr="005C0133">
              <w:rPr>
                <w:spacing w:val="-1"/>
                <w:sz w:val="18"/>
                <w:szCs w:val="18"/>
              </w:rPr>
              <w:t>mények teljes akadálymentes</w:t>
            </w:r>
            <w:r w:rsidRPr="005C0133">
              <w:rPr>
                <w:spacing w:val="-1"/>
                <w:sz w:val="18"/>
                <w:szCs w:val="18"/>
              </w:rPr>
              <w:t>í</w:t>
            </w:r>
            <w:r w:rsidRPr="005C0133">
              <w:rPr>
                <w:spacing w:val="-1"/>
                <w:sz w:val="18"/>
                <w:szCs w:val="18"/>
              </w:rPr>
              <w:t>tése.</w:t>
            </w:r>
          </w:p>
        </w:tc>
        <w:tc>
          <w:tcPr>
            <w:tcW w:w="452"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2017.09.01.</w:t>
            </w:r>
          </w:p>
        </w:tc>
        <w:tc>
          <w:tcPr>
            <w:tcW w:w="55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A</w:t>
            </w:r>
            <w:r>
              <w:rPr>
                <w:spacing w:val="-1"/>
                <w:sz w:val="18"/>
                <w:szCs w:val="18"/>
              </w:rPr>
              <w:t xml:space="preserve"> </w:t>
            </w:r>
            <w:r w:rsidRPr="005C0133">
              <w:rPr>
                <w:spacing w:val="-1"/>
                <w:sz w:val="18"/>
                <w:szCs w:val="18"/>
              </w:rPr>
              <w:t>falu közinté</w:t>
            </w:r>
            <w:r w:rsidRPr="005C0133">
              <w:rPr>
                <w:spacing w:val="-1"/>
                <w:sz w:val="18"/>
                <w:szCs w:val="18"/>
              </w:rPr>
              <w:t>z</w:t>
            </w:r>
            <w:r w:rsidRPr="005C0133">
              <w:rPr>
                <w:spacing w:val="-1"/>
                <w:sz w:val="18"/>
                <w:szCs w:val="18"/>
              </w:rPr>
              <w:t>ményeinek,</w:t>
            </w:r>
            <w:r>
              <w:rPr>
                <w:spacing w:val="-1"/>
                <w:sz w:val="18"/>
                <w:szCs w:val="18"/>
              </w:rPr>
              <w:t xml:space="preserve"> </w:t>
            </w:r>
            <w:r w:rsidRPr="005C0133">
              <w:rPr>
                <w:spacing w:val="-1"/>
                <w:sz w:val="18"/>
                <w:szCs w:val="18"/>
              </w:rPr>
              <w:t>és</w:t>
            </w:r>
            <w:r>
              <w:rPr>
                <w:spacing w:val="-1"/>
                <w:sz w:val="18"/>
                <w:szCs w:val="18"/>
              </w:rPr>
              <w:t xml:space="preserve"> </w:t>
            </w:r>
            <w:r w:rsidRPr="005C0133">
              <w:rPr>
                <w:spacing w:val="-1"/>
                <w:sz w:val="18"/>
                <w:szCs w:val="18"/>
              </w:rPr>
              <w:t>közösségi közl</w:t>
            </w:r>
            <w:r w:rsidRPr="005C0133">
              <w:rPr>
                <w:spacing w:val="-1"/>
                <w:sz w:val="18"/>
                <w:szCs w:val="18"/>
              </w:rPr>
              <w:t>e</w:t>
            </w:r>
            <w:r w:rsidRPr="005C0133">
              <w:rPr>
                <w:spacing w:val="-1"/>
                <w:sz w:val="18"/>
                <w:szCs w:val="18"/>
              </w:rPr>
              <w:t>kedésére alka</w:t>
            </w:r>
            <w:r w:rsidRPr="005C0133">
              <w:rPr>
                <w:spacing w:val="-1"/>
                <w:sz w:val="18"/>
                <w:szCs w:val="18"/>
              </w:rPr>
              <w:t>l</w:t>
            </w:r>
            <w:r w:rsidRPr="005C0133">
              <w:rPr>
                <w:spacing w:val="-1"/>
                <w:sz w:val="18"/>
                <w:szCs w:val="18"/>
              </w:rPr>
              <w:t>mas</w:t>
            </w:r>
            <w:r>
              <w:rPr>
                <w:spacing w:val="-1"/>
                <w:sz w:val="18"/>
                <w:szCs w:val="18"/>
              </w:rPr>
              <w:t xml:space="preserve"> </w:t>
            </w:r>
            <w:r w:rsidRPr="005C0133">
              <w:rPr>
                <w:spacing w:val="-1"/>
                <w:sz w:val="18"/>
                <w:szCs w:val="18"/>
              </w:rPr>
              <w:t>utak legalább 60%-ának részb</w:t>
            </w:r>
            <w:r w:rsidRPr="005C0133">
              <w:rPr>
                <w:spacing w:val="-1"/>
                <w:sz w:val="18"/>
                <w:szCs w:val="18"/>
              </w:rPr>
              <w:t>e</w:t>
            </w:r>
            <w:r w:rsidRPr="005C0133">
              <w:rPr>
                <w:spacing w:val="-1"/>
                <w:sz w:val="18"/>
                <w:szCs w:val="18"/>
              </w:rPr>
              <w:t>ni akadályment</w:t>
            </w:r>
            <w:r w:rsidRPr="005C0133">
              <w:rPr>
                <w:spacing w:val="-1"/>
                <w:sz w:val="18"/>
                <w:szCs w:val="18"/>
              </w:rPr>
              <w:t>e</w:t>
            </w:r>
            <w:r w:rsidRPr="005C0133">
              <w:rPr>
                <w:spacing w:val="-1"/>
                <w:sz w:val="18"/>
                <w:szCs w:val="18"/>
              </w:rPr>
              <w:t>sítése,</w:t>
            </w:r>
            <w:r>
              <w:rPr>
                <w:spacing w:val="-1"/>
                <w:sz w:val="18"/>
                <w:szCs w:val="18"/>
              </w:rPr>
              <w:t xml:space="preserve"> </w:t>
            </w:r>
            <w:r w:rsidRPr="005C0133">
              <w:rPr>
                <w:spacing w:val="-1"/>
                <w:sz w:val="18"/>
                <w:szCs w:val="18"/>
              </w:rPr>
              <w:t>20%-ban</w:t>
            </w:r>
            <w:r>
              <w:rPr>
                <w:spacing w:val="-1"/>
                <w:sz w:val="18"/>
                <w:szCs w:val="18"/>
              </w:rPr>
              <w:t xml:space="preserve"> </w:t>
            </w:r>
            <w:r w:rsidRPr="005C0133">
              <w:rPr>
                <w:spacing w:val="-1"/>
                <w:sz w:val="18"/>
                <w:szCs w:val="18"/>
              </w:rPr>
              <w:t>teljes akadál</w:t>
            </w:r>
            <w:r w:rsidRPr="005C0133">
              <w:rPr>
                <w:spacing w:val="-1"/>
                <w:sz w:val="18"/>
                <w:szCs w:val="18"/>
              </w:rPr>
              <w:t>y</w:t>
            </w:r>
            <w:r w:rsidRPr="005C0133">
              <w:rPr>
                <w:spacing w:val="-1"/>
                <w:sz w:val="18"/>
                <w:szCs w:val="18"/>
              </w:rPr>
              <w:t>mentesítése.</w:t>
            </w:r>
          </w:p>
        </w:tc>
        <w:tc>
          <w:tcPr>
            <w:tcW w:w="50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pénzügyi-pályázati fo</w:t>
            </w:r>
            <w:r w:rsidRPr="005C0133">
              <w:rPr>
                <w:spacing w:val="-1"/>
                <w:sz w:val="18"/>
                <w:szCs w:val="18"/>
              </w:rPr>
              <w:t>r</w:t>
            </w:r>
            <w:r w:rsidRPr="005C0133">
              <w:rPr>
                <w:spacing w:val="-1"/>
                <w:sz w:val="18"/>
                <w:szCs w:val="18"/>
              </w:rPr>
              <w:t>rásból</w:t>
            </w:r>
          </w:p>
        </w:tc>
        <w:tc>
          <w:tcPr>
            <w:tcW w:w="518"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Folyamatos</w:t>
            </w:r>
            <w:r>
              <w:rPr>
                <w:spacing w:val="-1"/>
                <w:sz w:val="18"/>
                <w:szCs w:val="18"/>
              </w:rPr>
              <w:t xml:space="preserve"> </w:t>
            </w:r>
            <w:r w:rsidRPr="005C0133">
              <w:rPr>
                <w:spacing w:val="-1"/>
                <w:sz w:val="18"/>
                <w:szCs w:val="18"/>
              </w:rPr>
              <w:t>p</w:t>
            </w:r>
            <w:r w:rsidRPr="005C0133">
              <w:rPr>
                <w:spacing w:val="-1"/>
                <w:sz w:val="18"/>
                <w:szCs w:val="18"/>
              </w:rPr>
              <w:t>á</w:t>
            </w:r>
            <w:r w:rsidRPr="005C0133">
              <w:rPr>
                <w:spacing w:val="-1"/>
                <w:sz w:val="18"/>
                <w:szCs w:val="18"/>
              </w:rPr>
              <w:t>lyázat lehetős</w:t>
            </w:r>
            <w:r w:rsidRPr="005C0133">
              <w:rPr>
                <w:spacing w:val="-1"/>
                <w:sz w:val="18"/>
                <w:szCs w:val="18"/>
              </w:rPr>
              <w:t>é</w:t>
            </w:r>
            <w:r w:rsidRPr="005C0133">
              <w:rPr>
                <w:spacing w:val="-1"/>
                <w:sz w:val="18"/>
                <w:szCs w:val="18"/>
              </w:rPr>
              <w:t>gek keresése.</w:t>
            </w:r>
          </w:p>
        </w:tc>
      </w:tr>
      <w:tr w:rsidR="000C6EE5" w:rsidRPr="005C0133" w:rsidTr="00CD7422">
        <w:tc>
          <w:tcPr>
            <w:tcW w:w="40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Nappali e</w:t>
            </w:r>
            <w:r w:rsidRPr="005C0133">
              <w:rPr>
                <w:spacing w:val="-1"/>
                <w:sz w:val="18"/>
                <w:szCs w:val="18"/>
              </w:rPr>
              <w:t>l</w:t>
            </w:r>
            <w:r w:rsidRPr="005C0133">
              <w:rPr>
                <w:spacing w:val="-1"/>
                <w:sz w:val="18"/>
                <w:szCs w:val="18"/>
              </w:rPr>
              <w:t>foglaltság</w:t>
            </w:r>
          </w:p>
        </w:tc>
        <w:tc>
          <w:tcPr>
            <w:tcW w:w="55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Fogyatékosok</w:t>
            </w:r>
            <w:r>
              <w:rPr>
                <w:spacing w:val="-1"/>
                <w:sz w:val="18"/>
                <w:szCs w:val="18"/>
              </w:rPr>
              <w:t xml:space="preserve"> </w:t>
            </w:r>
            <w:r w:rsidRPr="005C0133">
              <w:rPr>
                <w:spacing w:val="-1"/>
                <w:sz w:val="18"/>
                <w:szCs w:val="18"/>
              </w:rPr>
              <w:t>nappali</w:t>
            </w:r>
            <w:r>
              <w:rPr>
                <w:spacing w:val="-1"/>
                <w:sz w:val="18"/>
                <w:szCs w:val="18"/>
              </w:rPr>
              <w:t xml:space="preserve"> </w:t>
            </w:r>
            <w:r w:rsidRPr="005C0133">
              <w:rPr>
                <w:spacing w:val="-1"/>
                <w:sz w:val="18"/>
                <w:szCs w:val="18"/>
              </w:rPr>
              <w:t>ellátás</w:t>
            </w:r>
            <w:r w:rsidRPr="005C0133">
              <w:rPr>
                <w:spacing w:val="-1"/>
                <w:sz w:val="18"/>
                <w:szCs w:val="18"/>
              </w:rPr>
              <w:t>á</w:t>
            </w:r>
            <w:r w:rsidRPr="005C0133">
              <w:rPr>
                <w:spacing w:val="-1"/>
                <w:sz w:val="18"/>
                <w:szCs w:val="18"/>
              </w:rPr>
              <w:t>nak hiánya, elsz</w:t>
            </w:r>
            <w:r w:rsidRPr="005C0133">
              <w:rPr>
                <w:spacing w:val="-1"/>
                <w:sz w:val="18"/>
                <w:szCs w:val="18"/>
              </w:rPr>
              <w:t>i</w:t>
            </w:r>
            <w:r w:rsidRPr="005C0133">
              <w:rPr>
                <w:spacing w:val="-1"/>
                <w:sz w:val="18"/>
                <w:szCs w:val="18"/>
              </w:rPr>
              <w:t>getelődés me</w:t>
            </w:r>
            <w:r w:rsidRPr="005C0133">
              <w:rPr>
                <w:spacing w:val="-1"/>
                <w:sz w:val="18"/>
                <w:szCs w:val="18"/>
              </w:rPr>
              <w:t>g</w:t>
            </w:r>
            <w:r w:rsidRPr="005C0133">
              <w:rPr>
                <w:spacing w:val="-1"/>
                <w:sz w:val="18"/>
                <w:szCs w:val="18"/>
              </w:rPr>
              <w:t>akadályozása</w:t>
            </w:r>
          </w:p>
        </w:tc>
        <w:tc>
          <w:tcPr>
            <w:tcW w:w="502"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A fogyatékos emberek érin</w:t>
            </w:r>
            <w:r w:rsidRPr="005C0133">
              <w:rPr>
                <w:spacing w:val="-1"/>
                <w:sz w:val="18"/>
                <w:szCs w:val="18"/>
              </w:rPr>
              <w:t>t</w:t>
            </w:r>
            <w:r w:rsidRPr="005C0133">
              <w:rPr>
                <w:spacing w:val="-1"/>
                <w:sz w:val="18"/>
                <w:szCs w:val="18"/>
              </w:rPr>
              <w:t>kezzenek minél többet az épe</w:t>
            </w:r>
            <w:r w:rsidRPr="005C0133">
              <w:rPr>
                <w:spacing w:val="-1"/>
                <w:sz w:val="18"/>
                <w:szCs w:val="18"/>
              </w:rPr>
              <w:t>k</w:t>
            </w:r>
            <w:r w:rsidRPr="005C0133">
              <w:rPr>
                <w:spacing w:val="-1"/>
                <w:sz w:val="18"/>
                <w:szCs w:val="18"/>
              </w:rPr>
              <w:t>kel. Változta</w:t>
            </w:r>
            <w:r w:rsidRPr="005C0133">
              <w:rPr>
                <w:spacing w:val="-1"/>
                <w:sz w:val="18"/>
                <w:szCs w:val="18"/>
              </w:rPr>
              <w:t>s</w:t>
            </w:r>
            <w:r w:rsidRPr="005C0133">
              <w:rPr>
                <w:spacing w:val="-1"/>
                <w:sz w:val="18"/>
                <w:szCs w:val="18"/>
              </w:rPr>
              <w:t>sanak életvite</w:t>
            </w:r>
            <w:r w:rsidRPr="005C0133">
              <w:rPr>
                <w:spacing w:val="-1"/>
                <w:sz w:val="18"/>
                <w:szCs w:val="18"/>
              </w:rPr>
              <w:t>l</w:t>
            </w:r>
            <w:r w:rsidRPr="005C0133">
              <w:rPr>
                <w:spacing w:val="-1"/>
                <w:sz w:val="18"/>
                <w:szCs w:val="18"/>
              </w:rPr>
              <w:t>ükön,</w:t>
            </w:r>
            <w:r>
              <w:rPr>
                <w:spacing w:val="-1"/>
                <w:sz w:val="18"/>
                <w:szCs w:val="18"/>
              </w:rPr>
              <w:t xml:space="preserve"> </w:t>
            </w:r>
            <w:r w:rsidRPr="005C0133">
              <w:rPr>
                <w:spacing w:val="-1"/>
                <w:sz w:val="18"/>
                <w:szCs w:val="18"/>
              </w:rPr>
              <w:t>ne legy</w:t>
            </w:r>
            <w:r w:rsidRPr="005C0133">
              <w:rPr>
                <w:spacing w:val="-1"/>
                <w:sz w:val="18"/>
                <w:szCs w:val="18"/>
              </w:rPr>
              <w:t>e</w:t>
            </w:r>
            <w:r w:rsidRPr="005C0133">
              <w:rPr>
                <w:spacing w:val="-1"/>
                <w:sz w:val="18"/>
                <w:szCs w:val="18"/>
              </w:rPr>
              <w:t>nek</w:t>
            </w:r>
            <w:r>
              <w:rPr>
                <w:spacing w:val="-1"/>
                <w:sz w:val="18"/>
                <w:szCs w:val="18"/>
              </w:rPr>
              <w:t xml:space="preserve"> </w:t>
            </w:r>
            <w:r w:rsidRPr="005C0133">
              <w:rPr>
                <w:spacing w:val="-1"/>
                <w:sz w:val="18"/>
                <w:szCs w:val="18"/>
              </w:rPr>
              <w:t>magány</w:t>
            </w:r>
            <w:r w:rsidRPr="005C0133">
              <w:rPr>
                <w:spacing w:val="-1"/>
                <w:sz w:val="18"/>
                <w:szCs w:val="18"/>
              </w:rPr>
              <w:t>o</w:t>
            </w:r>
            <w:r w:rsidRPr="005C0133">
              <w:rPr>
                <w:spacing w:val="-1"/>
                <w:sz w:val="18"/>
                <w:szCs w:val="18"/>
              </w:rPr>
              <w:t>sak, depresszi</w:t>
            </w:r>
            <w:r w:rsidRPr="005C0133">
              <w:rPr>
                <w:spacing w:val="-1"/>
                <w:sz w:val="18"/>
                <w:szCs w:val="18"/>
              </w:rPr>
              <w:t>ó</w:t>
            </w:r>
            <w:r w:rsidRPr="005C0133">
              <w:rPr>
                <w:spacing w:val="-1"/>
                <w:sz w:val="18"/>
                <w:szCs w:val="18"/>
              </w:rPr>
              <w:t>sak, hasznos</w:t>
            </w:r>
            <w:r w:rsidRPr="00C86C86">
              <w:rPr>
                <w:spacing w:val="-1"/>
                <w:sz w:val="18"/>
                <w:szCs w:val="18"/>
              </w:rPr>
              <w:t xml:space="preserve"> tevékenységet folytassanak.</w:t>
            </w:r>
          </w:p>
        </w:tc>
        <w:tc>
          <w:tcPr>
            <w:tcW w:w="55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EU 2020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Nappali ellátás megszervezése- Klubok, baráti k</w:t>
            </w:r>
            <w:r w:rsidRPr="005C0133">
              <w:rPr>
                <w:spacing w:val="-1"/>
                <w:sz w:val="18"/>
                <w:szCs w:val="18"/>
              </w:rPr>
              <w:t>ö</w:t>
            </w:r>
            <w:r w:rsidRPr="005C0133">
              <w:rPr>
                <w:spacing w:val="-1"/>
                <w:sz w:val="18"/>
                <w:szCs w:val="18"/>
              </w:rPr>
              <w:t>rök szerveződése. Különböző tev</w:t>
            </w:r>
            <w:r w:rsidRPr="005C0133">
              <w:rPr>
                <w:spacing w:val="-1"/>
                <w:sz w:val="18"/>
                <w:szCs w:val="18"/>
              </w:rPr>
              <w:t>é</w:t>
            </w:r>
            <w:r w:rsidRPr="005C0133">
              <w:rPr>
                <w:spacing w:val="-1"/>
                <w:sz w:val="18"/>
                <w:szCs w:val="18"/>
              </w:rPr>
              <w:t>kenységek "együttművelése" az épekkel.</w:t>
            </w:r>
            <w:r>
              <w:rPr>
                <w:spacing w:val="-1"/>
                <w:sz w:val="18"/>
                <w:szCs w:val="18"/>
              </w:rPr>
              <w:t xml:space="preserve"> </w:t>
            </w:r>
            <w:r w:rsidRPr="005C0133">
              <w:rPr>
                <w:spacing w:val="-1"/>
                <w:sz w:val="18"/>
                <w:szCs w:val="18"/>
              </w:rPr>
              <w:t>Étk</w:t>
            </w:r>
            <w:r w:rsidRPr="005C0133">
              <w:rPr>
                <w:spacing w:val="-1"/>
                <w:sz w:val="18"/>
                <w:szCs w:val="18"/>
              </w:rPr>
              <w:t>e</w:t>
            </w:r>
            <w:r w:rsidRPr="005C0133">
              <w:rPr>
                <w:spacing w:val="-1"/>
                <w:sz w:val="18"/>
                <w:szCs w:val="18"/>
              </w:rPr>
              <w:t>zésben, otthoni munkában való segítségnyújtás.</w:t>
            </w:r>
            <w:r>
              <w:rPr>
                <w:spacing w:val="-1"/>
                <w:sz w:val="18"/>
                <w:szCs w:val="18"/>
              </w:rPr>
              <w:t xml:space="preserve"> </w:t>
            </w:r>
            <w:r w:rsidRPr="005C0133">
              <w:rPr>
                <w:spacing w:val="-1"/>
                <w:sz w:val="18"/>
                <w:szCs w:val="18"/>
              </w:rPr>
              <w:t>A falu rendezvényen aktív részvétel.</w:t>
            </w:r>
            <w:r>
              <w:rPr>
                <w:spacing w:val="-1"/>
                <w:sz w:val="18"/>
                <w:szCs w:val="18"/>
              </w:rPr>
              <w:t xml:space="preserve"> </w:t>
            </w:r>
            <w:r w:rsidRPr="005C0133">
              <w:rPr>
                <w:spacing w:val="-1"/>
                <w:sz w:val="18"/>
                <w:szCs w:val="18"/>
              </w:rPr>
              <w:t>Különböző kult</w:t>
            </w:r>
            <w:r w:rsidRPr="005C0133">
              <w:rPr>
                <w:spacing w:val="-1"/>
                <w:sz w:val="18"/>
                <w:szCs w:val="18"/>
              </w:rPr>
              <w:t>u</w:t>
            </w:r>
            <w:r w:rsidRPr="005C0133">
              <w:rPr>
                <w:spacing w:val="-1"/>
                <w:sz w:val="18"/>
                <w:szCs w:val="18"/>
              </w:rPr>
              <w:t>rális rendezv</w:t>
            </w:r>
            <w:r w:rsidRPr="005C0133">
              <w:rPr>
                <w:spacing w:val="-1"/>
                <w:sz w:val="18"/>
                <w:szCs w:val="18"/>
              </w:rPr>
              <w:t>é</w:t>
            </w:r>
            <w:r w:rsidRPr="005C0133">
              <w:rPr>
                <w:spacing w:val="-1"/>
                <w:sz w:val="18"/>
                <w:szCs w:val="18"/>
              </w:rPr>
              <w:t>nyek,</w:t>
            </w:r>
            <w:r>
              <w:rPr>
                <w:spacing w:val="-1"/>
                <w:sz w:val="18"/>
                <w:szCs w:val="18"/>
              </w:rPr>
              <w:t xml:space="preserve"> </w:t>
            </w:r>
            <w:r w:rsidRPr="005C0133">
              <w:rPr>
                <w:spacing w:val="-1"/>
                <w:sz w:val="18"/>
                <w:szCs w:val="18"/>
              </w:rPr>
              <w:t>kirándul</w:t>
            </w:r>
            <w:r w:rsidRPr="005C0133">
              <w:rPr>
                <w:spacing w:val="-1"/>
                <w:sz w:val="18"/>
                <w:szCs w:val="18"/>
              </w:rPr>
              <w:t>á</w:t>
            </w:r>
            <w:r w:rsidRPr="005C0133">
              <w:rPr>
                <w:spacing w:val="-1"/>
                <w:sz w:val="18"/>
                <w:szCs w:val="18"/>
              </w:rPr>
              <w:t>sok</w:t>
            </w:r>
            <w:r w:rsidRPr="00C86C86">
              <w:rPr>
                <w:spacing w:val="-1"/>
                <w:sz w:val="18"/>
                <w:szCs w:val="18"/>
              </w:rPr>
              <w:t xml:space="preserve"> szervezése számukra.</w:t>
            </w:r>
          </w:p>
        </w:tc>
        <w:tc>
          <w:tcPr>
            <w:tcW w:w="452"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2016.03.01.</w:t>
            </w:r>
          </w:p>
        </w:tc>
        <w:tc>
          <w:tcPr>
            <w:tcW w:w="55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20</w:t>
            </w:r>
            <w:r>
              <w:rPr>
                <w:spacing w:val="-1"/>
                <w:sz w:val="18"/>
                <w:szCs w:val="18"/>
              </w:rPr>
              <w:t xml:space="preserve"> </w:t>
            </w:r>
            <w:r w:rsidRPr="005C0133">
              <w:rPr>
                <w:spacing w:val="-1"/>
                <w:sz w:val="18"/>
                <w:szCs w:val="18"/>
              </w:rPr>
              <w:t>bevont fogy</w:t>
            </w:r>
            <w:r w:rsidRPr="005C0133">
              <w:rPr>
                <w:spacing w:val="-1"/>
                <w:sz w:val="18"/>
                <w:szCs w:val="18"/>
              </w:rPr>
              <w:t>a</w:t>
            </w:r>
            <w:r w:rsidRPr="005C0133">
              <w:rPr>
                <w:spacing w:val="-1"/>
                <w:sz w:val="18"/>
                <w:szCs w:val="18"/>
              </w:rPr>
              <w:t>tékos</w:t>
            </w:r>
            <w:r>
              <w:rPr>
                <w:spacing w:val="-1"/>
                <w:sz w:val="18"/>
                <w:szCs w:val="18"/>
              </w:rPr>
              <w:t xml:space="preserve"> </w:t>
            </w:r>
            <w:r w:rsidRPr="005C0133">
              <w:rPr>
                <w:spacing w:val="-1"/>
                <w:sz w:val="18"/>
                <w:szCs w:val="18"/>
              </w:rPr>
              <w:t>emberből legalább</w:t>
            </w:r>
            <w:r>
              <w:rPr>
                <w:spacing w:val="-1"/>
                <w:sz w:val="18"/>
                <w:szCs w:val="18"/>
              </w:rPr>
              <w:t xml:space="preserve"> </w:t>
            </w:r>
            <w:r w:rsidRPr="005C0133">
              <w:rPr>
                <w:spacing w:val="-1"/>
                <w:sz w:val="18"/>
                <w:szCs w:val="18"/>
              </w:rPr>
              <w:t>10</w:t>
            </w:r>
            <w:r>
              <w:rPr>
                <w:spacing w:val="-1"/>
                <w:sz w:val="18"/>
                <w:szCs w:val="18"/>
              </w:rPr>
              <w:t xml:space="preserve"> </w:t>
            </w:r>
            <w:r w:rsidRPr="005C0133">
              <w:rPr>
                <w:spacing w:val="-1"/>
                <w:sz w:val="18"/>
                <w:szCs w:val="18"/>
              </w:rPr>
              <w:t>részt</w:t>
            </w:r>
            <w:r>
              <w:rPr>
                <w:spacing w:val="-1"/>
                <w:sz w:val="18"/>
                <w:szCs w:val="18"/>
              </w:rPr>
              <w:t xml:space="preserve"> </w:t>
            </w:r>
            <w:r w:rsidRPr="005C0133">
              <w:rPr>
                <w:spacing w:val="-1"/>
                <w:sz w:val="18"/>
                <w:szCs w:val="18"/>
              </w:rPr>
              <w:t>vesz nappali ell</w:t>
            </w:r>
            <w:r w:rsidRPr="005C0133">
              <w:rPr>
                <w:spacing w:val="-1"/>
                <w:sz w:val="18"/>
                <w:szCs w:val="18"/>
              </w:rPr>
              <w:t>á</w:t>
            </w:r>
            <w:r w:rsidRPr="005C0133">
              <w:rPr>
                <w:spacing w:val="-1"/>
                <w:sz w:val="18"/>
                <w:szCs w:val="18"/>
              </w:rPr>
              <w:t>tásban.</w:t>
            </w:r>
          </w:p>
        </w:tc>
        <w:tc>
          <w:tcPr>
            <w:tcW w:w="504"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humán- +gondozónő, szoc. Munkás</w:t>
            </w:r>
            <w:r>
              <w:rPr>
                <w:spacing w:val="-1"/>
                <w:sz w:val="18"/>
                <w:szCs w:val="18"/>
              </w:rPr>
              <w:t xml:space="preserve"> </w:t>
            </w:r>
            <w:r w:rsidRPr="005C0133">
              <w:rPr>
                <w:spacing w:val="-1"/>
                <w:sz w:val="18"/>
                <w:szCs w:val="18"/>
              </w:rPr>
              <w:t>alkal</w:t>
            </w:r>
            <w:r>
              <w:rPr>
                <w:spacing w:val="-1"/>
                <w:sz w:val="18"/>
                <w:szCs w:val="18"/>
              </w:rPr>
              <w:t>m</w:t>
            </w:r>
            <w:r w:rsidRPr="005C0133">
              <w:rPr>
                <w:spacing w:val="-1"/>
                <w:sz w:val="18"/>
                <w:szCs w:val="18"/>
              </w:rPr>
              <w:t>azása pénzügyi-normatíva, ö</w:t>
            </w:r>
            <w:r w:rsidRPr="005C0133">
              <w:rPr>
                <w:spacing w:val="-1"/>
                <w:sz w:val="18"/>
                <w:szCs w:val="18"/>
              </w:rPr>
              <w:t>n</w:t>
            </w:r>
            <w:r w:rsidRPr="005C0133">
              <w:rPr>
                <w:spacing w:val="-1"/>
                <w:sz w:val="18"/>
                <w:szCs w:val="18"/>
              </w:rPr>
              <w:t>kormányzati technikai- me</w:t>
            </w:r>
            <w:r w:rsidRPr="005C0133">
              <w:rPr>
                <w:spacing w:val="-1"/>
                <w:sz w:val="18"/>
                <w:szCs w:val="18"/>
              </w:rPr>
              <w:t>g</w:t>
            </w:r>
            <w:r w:rsidRPr="005C0133">
              <w:rPr>
                <w:spacing w:val="-1"/>
                <w:sz w:val="18"/>
                <w:szCs w:val="18"/>
              </w:rPr>
              <w:t>felelő helység</w:t>
            </w:r>
          </w:p>
        </w:tc>
        <w:tc>
          <w:tcPr>
            <w:tcW w:w="518" w:type="pct"/>
            <w:tcBorders>
              <w:top w:val="single" w:sz="6" w:space="0" w:color="000000"/>
              <w:left w:val="single" w:sz="6" w:space="0" w:color="000000"/>
              <w:bottom w:val="single" w:sz="6" w:space="0" w:color="000000"/>
              <w:right w:val="single" w:sz="6" w:space="0" w:color="000000"/>
            </w:tcBorders>
          </w:tcPr>
          <w:p w:rsidR="000C6EE5" w:rsidRPr="005C0133" w:rsidRDefault="000C6EE5" w:rsidP="005C0133">
            <w:pPr>
              <w:spacing w:after="0" w:line="240" w:lineRule="auto"/>
              <w:ind w:left="113" w:right="110"/>
              <w:jc w:val="both"/>
              <w:rPr>
                <w:spacing w:val="-1"/>
                <w:sz w:val="18"/>
                <w:szCs w:val="18"/>
              </w:rPr>
            </w:pPr>
            <w:r w:rsidRPr="005C0133">
              <w:rPr>
                <w:spacing w:val="-1"/>
                <w:sz w:val="18"/>
                <w:szCs w:val="18"/>
              </w:rPr>
              <w:t>Fogyatékosok igényeinek ö</w:t>
            </w:r>
            <w:r w:rsidRPr="005C0133">
              <w:rPr>
                <w:spacing w:val="-1"/>
                <w:sz w:val="18"/>
                <w:szCs w:val="18"/>
              </w:rPr>
              <w:t>s</w:t>
            </w:r>
            <w:r w:rsidRPr="005C0133">
              <w:rPr>
                <w:spacing w:val="-1"/>
                <w:sz w:val="18"/>
                <w:szCs w:val="18"/>
              </w:rPr>
              <w:t>szegyűjtése, ö</w:t>
            </w:r>
            <w:r w:rsidRPr="005C0133">
              <w:rPr>
                <w:spacing w:val="-1"/>
                <w:sz w:val="18"/>
                <w:szCs w:val="18"/>
              </w:rPr>
              <w:t>n</w:t>
            </w:r>
            <w:r w:rsidRPr="005C0133">
              <w:rPr>
                <w:spacing w:val="-1"/>
                <w:sz w:val="18"/>
                <w:szCs w:val="18"/>
              </w:rPr>
              <w:t>kéntesek tob</w:t>
            </w:r>
            <w:r w:rsidRPr="005C0133">
              <w:rPr>
                <w:spacing w:val="-1"/>
                <w:sz w:val="18"/>
                <w:szCs w:val="18"/>
              </w:rPr>
              <w:t>o</w:t>
            </w:r>
            <w:r w:rsidRPr="005C0133">
              <w:rPr>
                <w:spacing w:val="-1"/>
                <w:sz w:val="18"/>
                <w:szCs w:val="18"/>
              </w:rPr>
              <w:t>rozása</w:t>
            </w:r>
          </w:p>
        </w:tc>
      </w:tr>
      <w:tr w:rsidR="000C6EE5" w:rsidRPr="00C86C86" w:rsidTr="00CD7422">
        <w:tc>
          <w:tcPr>
            <w:tcW w:w="404" w:type="pct"/>
            <w:tcBorders>
              <w:top w:val="single" w:sz="6" w:space="0" w:color="000000"/>
              <w:left w:val="single" w:sz="6" w:space="0" w:color="000000"/>
              <w:bottom w:val="single" w:sz="6" w:space="0" w:color="000000"/>
              <w:right w:val="single" w:sz="6" w:space="0" w:color="000000"/>
            </w:tcBorders>
          </w:tcPr>
          <w:p w:rsidR="000C6EE5" w:rsidRPr="00C86C86" w:rsidRDefault="000C6EE5" w:rsidP="00C86C86">
            <w:pPr>
              <w:spacing w:after="0" w:line="240" w:lineRule="auto"/>
              <w:ind w:left="113" w:right="110"/>
              <w:jc w:val="both"/>
              <w:rPr>
                <w:spacing w:val="-1"/>
                <w:sz w:val="18"/>
                <w:szCs w:val="18"/>
              </w:rPr>
            </w:pPr>
            <w:r w:rsidRPr="00C86C86">
              <w:rPr>
                <w:spacing w:val="-1"/>
                <w:sz w:val="18"/>
                <w:szCs w:val="18"/>
              </w:rPr>
              <w:t>Tágabb világ</w:t>
            </w:r>
          </w:p>
        </w:tc>
        <w:tc>
          <w:tcPr>
            <w:tcW w:w="554" w:type="pct"/>
            <w:tcBorders>
              <w:top w:val="single" w:sz="6" w:space="0" w:color="000000"/>
              <w:left w:val="single" w:sz="6" w:space="0" w:color="000000"/>
              <w:bottom w:val="single" w:sz="6" w:space="0" w:color="000000"/>
              <w:right w:val="single" w:sz="6" w:space="0" w:color="000000"/>
            </w:tcBorders>
          </w:tcPr>
          <w:p w:rsidR="000C6EE5" w:rsidRPr="00C86C86" w:rsidRDefault="000C6EE5" w:rsidP="00C86C86">
            <w:pPr>
              <w:spacing w:after="0" w:line="240" w:lineRule="auto"/>
              <w:ind w:left="113" w:right="110"/>
              <w:jc w:val="both"/>
              <w:rPr>
                <w:spacing w:val="-1"/>
                <w:sz w:val="18"/>
                <w:szCs w:val="18"/>
              </w:rPr>
            </w:pPr>
            <w:r w:rsidRPr="00C86C86">
              <w:rPr>
                <w:spacing w:val="-1"/>
                <w:sz w:val="18"/>
                <w:szCs w:val="18"/>
              </w:rPr>
              <w:t>Nincsen pontos adat a fogyaték</w:t>
            </w:r>
            <w:r w:rsidRPr="00C86C86">
              <w:rPr>
                <w:spacing w:val="-1"/>
                <w:sz w:val="18"/>
                <w:szCs w:val="18"/>
              </w:rPr>
              <w:t>o</w:t>
            </w:r>
            <w:r w:rsidRPr="00C86C86">
              <w:rPr>
                <w:spacing w:val="-1"/>
                <w:sz w:val="18"/>
                <w:szCs w:val="18"/>
              </w:rPr>
              <w:t>sokról, ezért k</w:t>
            </w:r>
            <w:r w:rsidRPr="00C86C86">
              <w:rPr>
                <w:spacing w:val="-1"/>
                <w:sz w:val="18"/>
                <w:szCs w:val="18"/>
              </w:rPr>
              <w:t>e</w:t>
            </w:r>
            <w:r w:rsidRPr="00C86C86">
              <w:rPr>
                <w:spacing w:val="-1"/>
                <w:sz w:val="18"/>
                <w:szCs w:val="18"/>
              </w:rPr>
              <w:t>vés segítséget kapnak nem i</w:t>
            </w:r>
            <w:r w:rsidRPr="00C86C86">
              <w:rPr>
                <w:spacing w:val="-1"/>
                <w:sz w:val="18"/>
                <w:szCs w:val="18"/>
              </w:rPr>
              <w:t>s</w:t>
            </w:r>
            <w:r w:rsidRPr="00C86C86">
              <w:rPr>
                <w:spacing w:val="-1"/>
                <w:sz w:val="18"/>
                <w:szCs w:val="18"/>
              </w:rPr>
              <w:t>merik a lehetős</w:t>
            </w:r>
            <w:r w:rsidRPr="00C86C86">
              <w:rPr>
                <w:spacing w:val="-1"/>
                <w:sz w:val="18"/>
                <w:szCs w:val="18"/>
              </w:rPr>
              <w:t>é</w:t>
            </w:r>
            <w:r w:rsidRPr="00C86C86">
              <w:rPr>
                <w:spacing w:val="-1"/>
                <w:sz w:val="18"/>
                <w:szCs w:val="18"/>
              </w:rPr>
              <w:t>geiket .</w:t>
            </w:r>
          </w:p>
        </w:tc>
        <w:tc>
          <w:tcPr>
            <w:tcW w:w="502" w:type="pct"/>
            <w:tcBorders>
              <w:top w:val="single" w:sz="6" w:space="0" w:color="000000"/>
              <w:left w:val="single" w:sz="6" w:space="0" w:color="000000"/>
              <w:bottom w:val="single" w:sz="6" w:space="0" w:color="000000"/>
              <w:right w:val="single" w:sz="6" w:space="0" w:color="000000"/>
            </w:tcBorders>
          </w:tcPr>
          <w:p w:rsidR="000C6EE5" w:rsidRPr="00C86C86" w:rsidRDefault="000C6EE5" w:rsidP="00C86C86">
            <w:pPr>
              <w:spacing w:after="0" w:line="240" w:lineRule="auto"/>
              <w:ind w:left="113" w:right="110"/>
              <w:jc w:val="both"/>
              <w:rPr>
                <w:spacing w:val="-1"/>
                <w:sz w:val="18"/>
                <w:szCs w:val="18"/>
              </w:rPr>
            </w:pPr>
            <w:r w:rsidRPr="00C86C86">
              <w:rPr>
                <w:spacing w:val="-1"/>
                <w:sz w:val="18"/>
                <w:szCs w:val="18"/>
              </w:rPr>
              <w:t>A fogyatékkal</w:t>
            </w:r>
            <w:r>
              <w:rPr>
                <w:spacing w:val="-1"/>
                <w:sz w:val="18"/>
                <w:szCs w:val="18"/>
              </w:rPr>
              <w:t xml:space="preserve"> </w:t>
            </w:r>
            <w:r w:rsidRPr="00C86C86">
              <w:rPr>
                <w:spacing w:val="-1"/>
                <w:sz w:val="18"/>
                <w:szCs w:val="18"/>
              </w:rPr>
              <w:t>élők felkutat</w:t>
            </w:r>
            <w:r w:rsidRPr="00C86C86">
              <w:rPr>
                <w:spacing w:val="-1"/>
                <w:sz w:val="18"/>
                <w:szCs w:val="18"/>
              </w:rPr>
              <w:t>á</w:t>
            </w:r>
            <w:r w:rsidRPr="00C86C86">
              <w:rPr>
                <w:spacing w:val="-1"/>
                <w:sz w:val="18"/>
                <w:szCs w:val="18"/>
              </w:rPr>
              <w:t>sa, felvilágosít</w:t>
            </w:r>
            <w:r w:rsidRPr="00C86C86">
              <w:rPr>
                <w:spacing w:val="-1"/>
                <w:sz w:val="18"/>
                <w:szCs w:val="18"/>
              </w:rPr>
              <w:t>á</w:t>
            </w:r>
            <w:r w:rsidRPr="00C86C86">
              <w:rPr>
                <w:spacing w:val="-1"/>
                <w:sz w:val="18"/>
                <w:szCs w:val="18"/>
              </w:rPr>
              <w:t>sa.</w:t>
            </w:r>
          </w:p>
        </w:tc>
        <w:tc>
          <w:tcPr>
            <w:tcW w:w="554" w:type="pct"/>
            <w:tcBorders>
              <w:top w:val="single" w:sz="6" w:space="0" w:color="000000"/>
              <w:left w:val="single" w:sz="6" w:space="0" w:color="000000"/>
              <w:bottom w:val="single" w:sz="6" w:space="0" w:color="000000"/>
              <w:right w:val="single" w:sz="6" w:space="0" w:color="000000"/>
            </w:tcBorders>
          </w:tcPr>
          <w:p w:rsidR="000C6EE5" w:rsidRPr="00C86C86" w:rsidRDefault="000C6EE5" w:rsidP="00C86C86">
            <w:pPr>
              <w:spacing w:after="0" w:line="240" w:lineRule="auto"/>
              <w:ind w:left="113" w:right="110"/>
              <w:jc w:val="both"/>
              <w:rPr>
                <w:spacing w:val="-1"/>
                <w:sz w:val="18"/>
                <w:szCs w:val="18"/>
              </w:rPr>
            </w:pPr>
            <w:r w:rsidRPr="00C86C86">
              <w:rPr>
                <w:spacing w:val="-1"/>
                <w:sz w:val="18"/>
                <w:szCs w:val="18"/>
              </w:rPr>
              <w:t>EU 2020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C86C86" w:rsidRDefault="000C6EE5" w:rsidP="00C86C86">
            <w:pPr>
              <w:spacing w:after="0" w:line="240" w:lineRule="auto"/>
              <w:ind w:left="113" w:right="110"/>
              <w:jc w:val="both"/>
              <w:rPr>
                <w:spacing w:val="-1"/>
                <w:sz w:val="18"/>
                <w:szCs w:val="18"/>
              </w:rPr>
            </w:pPr>
            <w:r w:rsidRPr="00C86C86">
              <w:rPr>
                <w:spacing w:val="-1"/>
                <w:sz w:val="18"/>
                <w:szCs w:val="18"/>
              </w:rPr>
              <w:t>Fogyatékosok b</w:t>
            </w:r>
            <w:r w:rsidRPr="00C86C86">
              <w:rPr>
                <w:spacing w:val="-1"/>
                <w:sz w:val="18"/>
                <w:szCs w:val="18"/>
              </w:rPr>
              <w:t>e</w:t>
            </w:r>
            <w:r w:rsidRPr="00C86C86">
              <w:rPr>
                <w:spacing w:val="-1"/>
                <w:sz w:val="18"/>
                <w:szCs w:val="18"/>
              </w:rPr>
              <w:t>sorolása, felkut</w:t>
            </w:r>
            <w:r w:rsidRPr="00C86C86">
              <w:rPr>
                <w:spacing w:val="-1"/>
                <w:sz w:val="18"/>
                <w:szCs w:val="18"/>
              </w:rPr>
              <w:t>a</w:t>
            </w:r>
            <w:r w:rsidRPr="00C86C86">
              <w:rPr>
                <w:spacing w:val="-1"/>
                <w:sz w:val="18"/>
                <w:szCs w:val="18"/>
              </w:rPr>
              <w:t>tása, igényfelm</w:t>
            </w:r>
            <w:r w:rsidRPr="00C86C86">
              <w:rPr>
                <w:spacing w:val="-1"/>
                <w:sz w:val="18"/>
                <w:szCs w:val="18"/>
              </w:rPr>
              <w:t>é</w:t>
            </w:r>
            <w:r w:rsidRPr="00C86C86">
              <w:rPr>
                <w:spacing w:val="-1"/>
                <w:sz w:val="18"/>
                <w:szCs w:val="18"/>
              </w:rPr>
              <w:t>rés. Tájékoztatás, lehetőségek váz</w:t>
            </w:r>
            <w:r w:rsidRPr="00C86C86">
              <w:rPr>
                <w:spacing w:val="-1"/>
                <w:sz w:val="18"/>
                <w:szCs w:val="18"/>
              </w:rPr>
              <w:t>o</w:t>
            </w:r>
            <w:r w:rsidRPr="00C86C86">
              <w:rPr>
                <w:spacing w:val="-1"/>
                <w:sz w:val="18"/>
                <w:szCs w:val="18"/>
              </w:rPr>
              <w:t>lása.</w:t>
            </w:r>
          </w:p>
        </w:tc>
        <w:tc>
          <w:tcPr>
            <w:tcW w:w="452" w:type="pct"/>
            <w:tcBorders>
              <w:top w:val="single" w:sz="6" w:space="0" w:color="000000"/>
              <w:left w:val="single" w:sz="6" w:space="0" w:color="000000"/>
              <w:bottom w:val="single" w:sz="6" w:space="0" w:color="000000"/>
              <w:right w:val="single" w:sz="6" w:space="0" w:color="000000"/>
            </w:tcBorders>
          </w:tcPr>
          <w:p w:rsidR="000C6EE5" w:rsidRPr="00C86C86" w:rsidRDefault="000C6EE5" w:rsidP="00C86C86">
            <w:pPr>
              <w:spacing w:after="0" w:line="240" w:lineRule="auto"/>
              <w:ind w:left="113" w:right="110"/>
              <w:jc w:val="both"/>
              <w:rPr>
                <w:spacing w:val="-1"/>
                <w:sz w:val="18"/>
                <w:szCs w:val="18"/>
              </w:rPr>
            </w:pPr>
            <w:r w:rsidRPr="00C86C86">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C86C86" w:rsidRDefault="000C6EE5" w:rsidP="00C86C86">
            <w:pPr>
              <w:spacing w:after="0" w:line="240" w:lineRule="auto"/>
              <w:ind w:left="113" w:right="110"/>
              <w:jc w:val="both"/>
              <w:rPr>
                <w:spacing w:val="-1"/>
                <w:sz w:val="18"/>
                <w:szCs w:val="18"/>
              </w:rPr>
            </w:pPr>
            <w:r w:rsidRPr="00C86C86">
              <w:rPr>
                <w:spacing w:val="-1"/>
                <w:sz w:val="18"/>
                <w:szCs w:val="18"/>
              </w:rPr>
              <w:t>2014.06.01.</w:t>
            </w:r>
          </w:p>
        </w:tc>
        <w:tc>
          <w:tcPr>
            <w:tcW w:w="554" w:type="pct"/>
            <w:tcBorders>
              <w:top w:val="single" w:sz="6" w:space="0" w:color="000000"/>
              <w:left w:val="single" w:sz="6" w:space="0" w:color="000000"/>
              <w:bottom w:val="single" w:sz="6" w:space="0" w:color="000000"/>
              <w:right w:val="single" w:sz="6" w:space="0" w:color="000000"/>
            </w:tcBorders>
          </w:tcPr>
          <w:p w:rsidR="000C6EE5" w:rsidRPr="00C86C86" w:rsidRDefault="000C6EE5" w:rsidP="00C86C86">
            <w:pPr>
              <w:spacing w:after="0" w:line="240" w:lineRule="auto"/>
              <w:ind w:left="113" w:right="110"/>
              <w:jc w:val="both"/>
              <w:rPr>
                <w:spacing w:val="-1"/>
                <w:sz w:val="18"/>
                <w:szCs w:val="18"/>
              </w:rPr>
            </w:pPr>
            <w:r w:rsidRPr="00C86C86">
              <w:rPr>
                <w:spacing w:val="-1"/>
                <w:sz w:val="18"/>
                <w:szCs w:val="18"/>
              </w:rPr>
              <w:t>20</w:t>
            </w:r>
            <w:r>
              <w:rPr>
                <w:spacing w:val="-1"/>
                <w:sz w:val="18"/>
                <w:szCs w:val="18"/>
              </w:rPr>
              <w:t xml:space="preserve"> </w:t>
            </w:r>
            <w:r w:rsidRPr="00C86C86">
              <w:rPr>
                <w:spacing w:val="-1"/>
                <w:sz w:val="18"/>
                <w:szCs w:val="18"/>
              </w:rPr>
              <w:t>bevont fogy</w:t>
            </w:r>
            <w:r w:rsidRPr="00C86C86">
              <w:rPr>
                <w:spacing w:val="-1"/>
                <w:sz w:val="18"/>
                <w:szCs w:val="18"/>
              </w:rPr>
              <w:t>a</w:t>
            </w:r>
            <w:r w:rsidRPr="00C86C86">
              <w:rPr>
                <w:spacing w:val="-1"/>
                <w:sz w:val="18"/>
                <w:szCs w:val="18"/>
              </w:rPr>
              <w:t>tékosból legalább 80%.</w:t>
            </w:r>
          </w:p>
        </w:tc>
        <w:tc>
          <w:tcPr>
            <w:tcW w:w="504" w:type="pct"/>
            <w:tcBorders>
              <w:top w:val="single" w:sz="6" w:space="0" w:color="000000"/>
              <w:left w:val="single" w:sz="6" w:space="0" w:color="000000"/>
              <w:bottom w:val="single" w:sz="6" w:space="0" w:color="000000"/>
              <w:right w:val="single" w:sz="6" w:space="0" w:color="000000"/>
            </w:tcBorders>
          </w:tcPr>
          <w:p w:rsidR="000C6EE5" w:rsidRPr="00C86C86" w:rsidRDefault="000C6EE5" w:rsidP="00C86C86">
            <w:pPr>
              <w:spacing w:after="0" w:line="240" w:lineRule="auto"/>
              <w:ind w:left="113" w:right="110"/>
              <w:jc w:val="both"/>
              <w:rPr>
                <w:spacing w:val="-1"/>
                <w:sz w:val="18"/>
                <w:szCs w:val="18"/>
              </w:rPr>
            </w:pPr>
            <w:r w:rsidRPr="00C86C86">
              <w:rPr>
                <w:spacing w:val="-1"/>
                <w:sz w:val="18"/>
                <w:szCs w:val="18"/>
              </w:rPr>
              <w:t>humán- önké</w:t>
            </w:r>
            <w:r w:rsidRPr="00C86C86">
              <w:rPr>
                <w:spacing w:val="-1"/>
                <w:sz w:val="18"/>
                <w:szCs w:val="18"/>
              </w:rPr>
              <w:t>n</w:t>
            </w:r>
            <w:r w:rsidRPr="00C86C86">
              <w:rPr>
                <w:spacing w:val="-1"/>
                <w:sz w:val="18"/>
                <w:szCs w:val="18"/>
              </w:rPr>
              <w:t>tesek</w:t>
            </w:r>
          </w:p>
        </w:tc>
        <w:tc>
          <w:tcPr>
            <w:tcW w:w="518" w:type="pct"/>
            <w:tcBorders>
              <w:top w:val="single" w:sz="6" w:space="0" w:color="000000"/>
              <w:left w:val="single" w:sz="6" w:space="0" w:color="000000"/>
              <w:bottom w:val="single" w:sz="6" w:space="0" w:color="000000"/>
              <w:right w:val="single" w:sz="6" w:space="0" w:color="000000"/>
            </w:tcBorders>
          </w:tcPr>
          <w:p w:rsidR="000C6EE5" w:rsidRPr="00C86C86" w:rsidRDefault="000C6EE5" w:rsidP="00C86C86">
            <w:pPr>
              <w:spacing w:after="0" w:line="240" w:lineRule="auto"/>
              <w:ind w:left="113" w:right="110"/>
              <w:jc w:val="both"/>
              <w:rPr>
                <w:spacing w:val="-1"/>
                <w:sz w:val="18"/>
                <w:szCs w:val="18"/>
              </w:rPr>
            </w:pPr>
            <w:r w:rsidRPr="00C86C86">
              <w:rPr>
                <w:spacing w:val="-1"/>
                <w:sz w:val="18"/>
                <w:szCs w:val="18"/>
              </w:rPr>
              <w:t>Bizalmi állapot fenntartása.</w:t>
            </w:r>
            <w:r>
              <w:rPr>
                <w:spacing w:val="-1"/>
                <w:sz w:val="18"/>
                <w:szCs w:val="18"/>
              </w:rPr>
              <w:t xml:space="preserve"> </w:t>
            </w:r>
            <w:r w:rsidRPr="00C86C86">
              <w:rPr>
                <w:spacing w:val="-1"/>
                <w:sz w:val="18"/>
                <w:szCs w:val="18"/>
              </w:rPr>
              <w:t>Ö</w:t>
            </w:r>
            <w:r w:rsidRPr="00C86C86">
              <w:rPr>
                <w:spacing w:val="-1"/>
                <w:sz w:val="18"/>
                <w:szCs w:val="18"/>
              </w:rPr>
              <w:t>n</w:t>
            </w:r>
            <w:r w:rsidRPr="00C86C86">
              <w:rPr>
                <w:spacing w:val="-1"/>
                <w:sz w:val="18"/>
                <w:szCs w:val="18"/>
              </w:rPr>
              <w:t>kéntesek szerv</w:t>
            </w:r>
            <w:r w:rsidRPr="00C86C86">
              <w:rPr>
                <w:spacing w:val="-1"/>
                <w:sz w:val="18"/>
                <w:szCs w:val="18"/>
              </w:rPr>
              <w:t>e</w:t>
            </w:r>
            <w:r w:rsidRPr="00C86C86">
              <w:rPr>
                <w:spacing w:val="-1"/>
                <w:sz w:val="18"/>
                <w:szCs w:val="18"/>
              </w:rPr>
              <w:t>zése.</w:t>
            </w:r>
          </w:p>
        </w:tc>
      </w:tr>
      <w:tr w:rsidR="000C6EE5" w:rsidRPr="00B035FE"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B035FE" w:rsidRDefault="000C6EE5" w:rsidP="000B4CBB">
            <w:pPr>
              <w:spacing w:after="0" w:line="240" w:lineRule="auto"/>
              <w:ind w:left="113" w:right="110"/>
              <w:rPr>
                <w:b/>
                <w:spacing w:val="-1"/>
              </w:rPr>
            </w:pPr>
            <w:r w:rsidRPr="00B035FE">
              <w:rPr>
                <w:b/>
                <w:spacing w:val="-1"/>
              </w:rPr>
              <w:t>Jágónak Község</w:t>
            </w:r>
          </w:p>
        </w:tc>
      </w:tr>
      <w:tr w:rsidR="000C6EE5" w:rsidRPr="007A6B14" w:rsidTr="00CD7422">
        <w:tc>
          <w:tcPr>
            <w:tcW w:w="404" w:type="pct"/>
            <w:tcBorders>
              <w:top w:val="single" w:sz="6" w:space="0" w:color="000000"/>
              <w:left w:val="single" w:sz="6" w:space="0" w:color="000000"/>
              <w:bottom w:val="single" w:sz="6" w:space="0" w:color="000000"/>
              <w:right w:val="single" w:sz="6" w:space="0" w:color="000000"/>
            </w:tcBorders>
          </w:tcPr>
          <w:p w:rsidR="000C6EE5" w:rsidRPr="007A6B14" w:rsidRDefault="000C6EE5" w:rsidP="007A6B14">
            <w:pPr>
              <w:spacing w:after="0" w:line="240" w:lineRule="auto"/>
              <w:ind w:left="113" w:right="110"/>
              <w:jc w:val="both"/>
              <w:rPr>
                <w:spacing w:val="-1"/>
                <w:sz w:val="18"/>
                <w:szCs w:val="18"/>
              </w:rPr>
            </w:pPr>
            <w:r w:rsidRPr="007A6B14">
              <w:rPr>
                <w:spacing w:val="-1"/>
                <w:sz w:val="18"/>
                <w:szCs w:val="18"/>
              </w:rPr>
              <w:t>Intézm</w:t>
            </w:r>
            <w:r w:rsidRPr="007A6B14">
              <w:rPr>
                <w:spacing w:val="-1"/>
                <w:sz w:val="18"/>
                <w:szCs w:val="18"/>
              </w:rPr>
              <w:t>é</w:t>
            </w:r>
            <w:r w:rsidRPr="007A6B14">
              <w:rPr>
                <w:spacing w:val="-1"/>
                <w:sz w:val="18"/>
                <w:szCs w:val="18"/>
              </w:rPr>
              <w:t>nyek, k</w:t>
            </w:r>
            <w:r w:rsidRPr="007A6B14">
              <w:rPr>
                <w:spacing w:val="-1"/>
                <w:sz w:val="18"/>
                <w:szCs w:val="18"/>
              </w:rPr>
              <w:t>ö</w:t>
            </w:r>
            <w:r w:rsidRPr="007A6B14">
              <w:rPr>
                <w:spacing w:val="-1"/>
                <w:sz w:val="18"/>
                <w:szCs w:val="18"/>
              </w:rPr>
              <w:t>zösségi t</w:t>
            </w:r>
            <w:r w:rsidRPr="007A6B14">
              <w:rPr>
                <w:spacing w:val="-1"/>
                <w:sz w:val="18"/>
                <w:szCs w:val="18"/>
              </w:rPr>
              <w:t>e</w:t>
            </w:r>
            <w:r w:rsidRPr="007A6B14">
              <w:rPr>
                <w:spacing w:val="-1"/>
                <w:sz w:val="18"/>
                <w:szCs w:val="18"/>
              </w:rPr>
              <w:t>rek ak</w:t>
            </w:r>
            <w:r w:rsidRPr="007A6B14">
              <w:rPr>
                <w:spacing w:val="-1"/>
                <w:sz w:val="18"/>
                <w:szCs w:val="18"/>
              </w:rPr>
              <w:t>a</w:t>
            </w:r>
            <w:r w:rsidRPr="007A6B14">
              <w:rPr>
                <w:spacing w:val="-1"/>
                <w:sz w:val="18"/>
                <w:szCs w:val="18"/>
              </w:rPr>
              <w:t>dálymente</w:t>
            </w:r>
            <w:r>
              <w:rPr>
                <w:spacing w:val="-1"/>
                <w:sz w:val="18"/>
                <w:szCs w:val="18"/>
              </w:rPr>
              <w:t>s</w:t>
            </w:r>
            <w:r w:rsidRPr="007A6B14">
              <w:rPr>
                <w:spacing w:val="-1"/>
                <w:sz w:val="18"/>
                <w:szCs w:val="18"/>
              </w:rPr>
              <w:t>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7A6B14" w:rsidRDefault="000C6EE5" w:rsidP="007A6B14">
            <w:pPr>
              <w:spacing w:after="0" w:line="240" w:lineRule="auto"/>
              <w:ind w:left="113" w:right="110"/>
              <w:jc w:val="both"/>
              <w:rPr>
                <w:spacing w:val="-1"/>
                <w:sz w:val="18"/>
                <w:szCs w:val="18"/>
              </w:rPr>
            </w:pPr>
            <w:r w:rsidRPr="007A6B14">
              <w:rPr>
                <w:spacing w:val="-1"/>
                <w:sz w:val="18"/>
                <w:szCs w:val="18"/>
              </w:rPr>
              <w:t>A közintézmények akadálymentes</w:t>
            </w:r>
            <w:r w:rsidRPr="007A6B14">
              <w:rPr>
                <w:spacing w:val="-1"/>
                <w:sz w:val="18"/>
                <w:szCs w:val="18"/>
              </w:rPr>
              <w:t>í</w:t>
            </w:r>
            <w:r w:rsidRPr="007A6B14">
              <w:rPr>
                <w:spacing w:val="-1"/>
                <w:sz w:val="18"/>
                <w:szCs w:val="18"/>
              </w:rPr>
              <w:t>tése nem vagy csak részben megoldott, ezért tervszerű átalak</w:t>
            </w:r>
            <w:r w:rsidRPr="007A6B14">
              <w:rPr>
                <w:spacing w:val="-1"/>
                <w:sz w:val="18"/>
                <w:szCs w:val="18"/>
              </w:rPr>
              <w:t>í</w:t>
            </w:r>
            <w:r w:rsidRPr="007A6B14">
              <w:rPr>
                <w:spacing w:val="-1"/>
                <w:sz w:val="18"/>
                <w:szCs w:val="18"/>
              </w:rPr>
              <w:t>tásuk a lehetős</w:t>
            </w:r>
            <w:r w:rsidRPr="007A6B14">
              <w:rPr>
                <w:spacing w:val="-1"/>
                <w:sz w:val="18"/>
                <w:szCs w:val="18"/>
              </w:rPr>
              <w:t>é</w:t>
            </w:r>
            <w:r w:rsidRPr="007A6B14">
              <w:rPr>
                <w:spacing w:val="-1"/>
                <w:sz w:val="18"/>
                <w:szCs w:val="18"/>
              </w:rPr>
              <w:t>gek függvényében megoldandó</w:t>
            </w:r>
          </w:p>
        </w:tc>
        <w:tc>
          <w:tcPr>
            <w:tcW w:w="502" w:type="pct"/>
            <w:tcBorders>
              <w:top w:val="single" w:sz="6" w:space="0" w:color="000000"/>
              <w:left w:val="single" w:sz="6" w:space="0" w:color="000000"/>
              <w:bottom w:val="single" w:sz="6" w:space="0" w:color="000000"/>
              <w:right w:val="single" w:sz="6" w:space="0" w:color="000000"/>
            </w:tcBorders>
          </w:tcPr>
          <w:p w:rsidR="000C6EE5" w:rsidRPr="007A6B14" w:rsidRDefault="000C6EE5" w:rsidP="007A6B14">
            <w:pPr>
              <w:spacing w:after="0" w:line="240" w:lineRule="auto"/>
              <w:ind w:left="113" w:right="110"/>
              <w:jc w:val="both"/>
              <w:rPr>
                <w:spacing w:val="-1"/>
                <w:sz w:val="18"/>
                <w:szCs w:val="18"/>
              </w:rPr>
            </w:pPr>
            <w:r w:rsidRPr="007A6B14">
              <w:rPr>
                <w:spacing w:val="-1"/>
                <w:sz w:val="18"/>
                <w:szCs w:val="18"/>
              </w:rPr>
              <w:t>Rövidtávú cél: az akadályme</w:t>
            </w:r>
            <w:r w:rsidRPr="007A6B14">
              <w:rPr>
                <w:spacing w:val="-1"/>
                <w:sz w:val="18"/>
                <w:szCs w:val="18"/>
              </w:rPr>
              <w:t>n</w:t>
            </w:r>
            <w:r w:rsidRPr="007A6B14">
              <w:rPr>
                <w:spacing w:val="-1"/>
                <w:sz w:val="18"/>
                <w:szCs w:val="18"/>
              </w:rPr>
              <w:t>tes intézm</w:t>
            </w:r>
            <w:r w:rsidRPr="007A6B14">
              <w:rPr>
                <w:spacing w:val="-1"/>
                <w:sz w:val="18"/>
                <w:szCs w:val="18"/>
              </w:rPr>
              <w:t>é</w:t>
            </w:r>
            <w:r w:rsidRPr="007A6B14">
              <w:rPr>
                <w:spacing w:val="-1"/>
                <w:sz w:val="18"/>
                <w:szCs w:val="18"/>
              </w:rPr>
              <w:t>nyek száma n</w:t>
            </w:r>
            <w:r w:rsidRPr="007A6B14">
              <w:rPr>
                <w:spacing w:val="-1"/>
                <w:sz w:val="18"/>
                <w:szCs w:val="18"/>
              </w:rPr>
              <w:t>ö</w:t>
            </w:r>
            <w:r w:rsidRPr="007A6B14">
              <w:rPr>
                <w:spacing w:val="-1"/>
                <w:sz w:val="18"/>
                <w:szCs w:val="18"/>
              </w:rPr>
              <w:t>vekszik Közé</w:t>
            </w:r>
            <w:r w:rsidRPr="007A6B14">
              <w:rPr>
                <w:spacing w:val="-1"/>
                <w:sz w:val="18"/>
                <w:szCs w:val="18"/>
              </w:rPr>
              <w:t>p</w:t>
            </w:r>
            <w:r w:rsidRPr="007A6B14">
              <w:rPr>
                <w:spacing w:val="-1"/>
                <w:sz w:val="18"/>
                <w:szCs w:val="18"/>
              </w:rPr>
              <w:t>távú cél:</w:t>
            </w:r>
            <w:r>
              <w:rPr>
                <w:spacing w:val="-1"/>
                <w:sz w:val="18"/>
                <w:szCs w:val="18"/>
              </w:rPr>
              <w:t xml:space="preserve"> </w:t>
            </w:r>
            <w:r w:rsidRPr="007A6B14">
              <w:rPr>
                <w:spacing w:val="-1"/>
                <w:sz w:val="18"/>
                <w:szCs w:val="18"/>
              </w:rPr>
              <w:t>az akadálymentes intézmények száma növe</w:t>
            </w:r>
            <w:r w:rsidRPr="007A6B14">
              <w:rPr>
                <w:spacing w:val="-1"/>
                <w:sz w:val="18"/>
                <w:szCs w:val="18"/>
              </w:rPr>
              <w:t>k</w:t>
            </w:r>
            <w:r w:rsidRPr="007A6B14">
              <w:rPr>
                <w:spacing w:val="-1"/>
                <w:sz w:val="18"/>
                <w:szCs w:val="18"/>
              </w:rPr>
              <w:t>szik Hosszú</w:t>
            </w:r>
            <w:r>
              <w:rPr>
                <w:spacing w:val="-1"/>
                <w:sz w:val="18"/>
                <w:szCs w:val="18"/>
              </w:rPr>
              <w:t xml:space="preserve"> </w:t>
            </w:r>
            <w:r w:rsidRPr="007A6B14">
              <w:rPr>
                <w:spacing w:val="-1"/>
                <w:sz w:val="18"/>
                <w:szCs w:val="18"/>
              </w:rPr>
              <w:t>távú cél: valamennyi közintézmény akadálymentes</w:t>
            </w:r>
          </w:p>
        </w:tc>
        <w:tc>
          <w:tcPr>
            <w:tcW w:w="554" w:type="pct"/>
            <w:tcBorders>
              <w:top w:val="single" w:sz="6" w:space="0" w:color="000000"/>
              <w:left w:val="single" w:sz="6" w:space="0" w:color="000000"/>
              <w:bottom w:val="single" w:sz="6" w:space="0" w:color="000000"/>
              <w:right w:val="single" w:sz="6" w:space="0" w:color="000000"/>
            </w:tcBorders>
          </w:tcPr>
          <w:p w:rsidR="000C6EE5" w:rsidRPr="007A6B14" w:rsidRDefault="000C6EE5" w:rsidP="007A6B14">
            <w:pPr>
              <w:spacing w:after="0" w:line="240" w:lineRule="auto"/>
              <w:ind w:left="113" w:right="110"/>
              <w:jc w:val="both"/>
              <w:rPr>
                <w:spacing w:val="-1"/>
                <w:sz w:val="18"/>
                <w:szCs w:val="18"/>
              </w:rPr>
            </w:pPr>
            <w:r w:rsidRPr="007A6B14">
              <w:rPr>
                <w:spacing w:val="-1"/>
                <w:sz w:val="18"/>
                <w:szCs w:val="18"/>
              </w:rPr>
              <w:t>Gazdaságfejles</w:t>
            </w:r>
            <w:r w:rsidRPr="007A6B14">
              <w:rPr>
                <w:spacing w:val="-1"/>
                <w:sz w:val="18"/>
                <w:szCs w:val="18"/>
              </w:rPr>
              <w:t>z</w:t>
            </w:r>
            <w:r w:rsidRPr="007A6B14">
              <w:rPr>
                <w:spacing w:val="-1"/>
                <w:sz w:val="18"/>
                <w:szCs w:val="18"/>
              </w:rPr>
              <w:t>tési 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7A6B14" w:rsidRDefault="000C6EE5" w:rsidP="007A6B14">
            <w:pPr>
              <w:spacing w:after="0" w:line="240" w:lineRule="auto"/>
              <w:ind w:left="113" w:right="110"/>
              <w:jc w:val="both"/>
              <w:rPr>
                <w:spacing w:val="-1"/>
                <w:sz w:val="18"/>
                <w:szCs w:val="18"/>
              </w:rPr>
            </w:pPr>
            <w:r w:rsidRPr="007A6B14">
              <w:rPr>
                <w:spacing w:val="-1"/>
                <w:sz w:val="18"/>
                <w:szCs w:val="18"/>
              </w:rPr>
              <w:t>Jágónak, illetve más települése</w:t>
            </w:r>
            <w:r w:rsidRPr="007A6B14">
              <w:rPr>
                <w:spacing w:val="-1"/>
                <w:sz w:val="18"/>
                <w:szCs w:val="18"/>
              </w:rPr>
              <w:t>k</w:t>
            </w:r>
            <w:r w:rsidRPr="007A6B14">
              <w:rPr>
                <w:spacing w:val="-1"/>
                <w:sz w:val="18"/>
                <w:szCs w:val="18"/>
              </w:rPr>
              <w:t>kel együtt fen</w:t>
            </w:r>
            <w:r w:rsidRPr="007A6B14">
              <w:rPr>
                <w:spacing w:val="-1"/>
                <w:sz w:val="18"/>
                <w:szCs w:val="18"/>
              </w:rPr>
              <w:t>n</w:t>
            </w:r>
            <w:r w:rsidRPr="007A6B14">
              <w:rPr>
                <w:spacing w:val="-1"/>
                <w:sz w:val="18"/>
                <w:szCs w:val="18"/>
              </w:rPr>
              <w:t>tartott intézm</w:t>
            </w:r>
            <w:r w:rsidRPr="007A6B14">
              <w:rPr>
                <w:spacing w:val="-1"/>
                <w:sz w:val="18"/>
                <w:szCs w:val="18"/>
              </w:rPr>
              <w:t>é</w:t>
            </w:r>
            <w:r w:rsidRPr="007A6B14">
              <w:rPr>
                <w:spacing w:val="-1"/>
                <w:sz w:val="18"/>
                <w:szCs w:val="18"/>
              </w:rPr>
              <w:t>nyek teljes ak</w:t>
            </w:r>
            <w:r w:rsidRPr="007A6B14">
              <w:rPr>
                <w:spacing w:val="-1"/>
                <w:sz w:val="18"/>
                <w:szCs w:val="18"/>
              </w:rPr>
              <w:t>a</w:t>
            </w:r>
            <w:r w:rsidRPr="007A6B14">
              <w:rPr>
                <w:spacing w:val="-1"/>
                <w:sz w:val="18"/>
                <w:szCs w:val="18"/>
              </w:rPr>
              <w:t>dálymentesítése, a közterületek, közösségi közl</w:t>
            </w:r>
            <w:r w:rsidRPr="007A6B14">
              <w:rPr>
                <w:spacing w:val="-1"/>
                <w:sz w:val="18"/>
                <w:szCs w:val="18"/>
              </w:rPr>
              <w:t>e</w:t>
            </w:r>
            <w:r w:rsidRPr="007A6B14">
              <w:rPr>
                <w:spacing w:val="-1"/>
                <w:sz w:val="18"/>
                <w:szCs w:val="18"/>
              </w:rPr>
              <w:t>kedés akadál</w:t>
            </w:r>
            <w:r w:rsidRPr="007A6B14">
              <w:rPr>
                <w:spacing w:val="-1"/>
                <w:sz w:val="18"/>
                <w:szCs w:val="18"/>
              </w:rPr>
              <w:t>y</w:t>
            </w:r>
            <w:r w:rsidRPr="007A6B14">
              <w:rPr>
                <w:spacing w:val="-1"/>
                <w:sz w:val="18"/>
                <w:szCs w:val="18"/>
              </w:rPr>
              <w:t>mentesítése A közintézménye k akadálymentesek legyenek</w:t>
            </w:r>
          </w:p>
        </w:tc>
        <w:tc>
          <w:tcPr>
            <w:tcW w:w="452" w:type="pct"/>
            <w:tcBorders>
              <w:top w:val="single" w:sz="6" w:space="0" w:color="000000"/>
              <w:left w:val="single" w:sz="6" w:space="0" w:color="000000"/>
              <w:bottom w:val="single" w:sz="6" w:space="0" w:color="000000"/>
              <w:right w:val="single" w:sz="6" w:space="0" w:color="000000"/>
            </w:tcBorders>
          </w:tcPr>
          <w:p w:rsidR="000C6EE5" w:rsidRPr="007A6B14" w:rsidRDefault="000C6EE5" w:rsidP="007A6B14">
            <w:pPr>
              <w:spacing w:after="0" w:line="240" w:lineRule="auto"/>
              <w:ind w:left="113" w:right="110"/>
              <w:jc w:val="both"/>
              <w:rPr>
                <w:spacing w:val="-1"/>
                <w:sz w:val="18"/>
                <w:szCs w:val="18"/>
              </w:rPr>
            </w:pPr>
            <w:r w:rsidRPr="007A6B14">
              <w:rPr>
                <w:spacing w:val="-1"/>
                <w:sz w:val="18"/>
                <w:szCs w:val="18"/>
              </w:rPr>
              <w:t>Jágónak Kö</w:t>
            </w:r>
            <w:r w:rsidRPr="007A6B14">
              <w:rPr>
                <w:spacing w:val="-1"/>
                <w:sz w:val="18"/>
                <w:szCs w:val="18"/>
              </w:rPr>
              <w:t>z</w:t>
            </w:r>
            <w:r w:rsidRPr="007A6B14">
              <w:rPr>
                <w:spacing w:val="-1"/>
                <w:sz w:val="18"/>
                <w:szCs w:val="18"/>
              </w:rPr>
              <w:t>ség Önko</w:t>
            </w:r>
            <w:r w:rsidRPr="007A6B14">
              <w:rPr>
                <w:spacing w:val="-1"/>
                <w:sz w:val="18"/>
                <w:szCs w:val="18"/>
              </w:rPr>
              <w:t>r</w:t>
            </w:r>
            <w:r w:rsidRPr="007A6B14">
              <w:rPr>
                <w:spacing w:val="-1"/>
                <w:sz w:val="18"/>
                <w:szCs w:val="18"/>
              </w:rPr>
              <w:t>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7A6B14" w:rsidRDefault="000C6EE5" w:rsidP="007A6B14">
            <w:pPr>
              <w:spacing w:after="0" w:line="240" w:lineRule="auto"/>
              <w:ind w:left="113" w:right="110"/>
              <w:jc w:val="both"/>
              <w:rPr>
                <w:spacing w:val="-1"/>
                <w:sz w:val="18"/>
                <w:szCs w:val="18"/>
              </w:rPr>
            </w:pPr>
            <w:r w:rsidRPr="007A6B14">
              <w:rPr>
                <w:spacing w:val="-1"/>
                <w:sz w:val="18"/>
                <w:szCs w:val="18"/>
              </w:rPr>
              <w:t>2018.12.31.</w:t>
            </w:r>
          </w:p>
        </w:tc>
        <w:tc>
          <w:tcPr>
            <w:tcW w:w="554" w:type="pct"/>
            <w:tcBorders>
              <w:top w:val="single" w:sz="6" w:space="0" w:color="000000"/>
              <w:left w:val="single" w:sz="6" w:space="0" w:color="000000"/>
              <w:bottom w:val="single" w:sz="6" w:space="0" w:color="000000"/>
              <w:right w:val="single" w:sz="6" w:space="0" w:color="000000"/>
            </w:tcBorders>
          </w:tcPr>
          <w:p w:rsidR="000C6EE5" w:rsidRPr="007A6B14" w:rsidRDefault="000C6EE5" w:rsidP="007A6B14">
            <w:pPr>
              <w:spacing w:after="0" w:line="240" w:lineRule="auto"/>
              <w:ind w:left="113" w:right="110"/>
              <w:jc w:val="both"/>
              <w:rPr>
                <w:spacing w:val="-1"/>
                <w:sz w:val="18"/>
                <w:szCs w:val="18"/>
              </w:rPr>
            </w:pPr>
            <w:r w:rsidRPr="007A6B14">
              <w:rPr>
                <w:spacing w:val="-1"/>
                <w:sz w:val="18"/>
                <w:szCs w:val="18"/>
              </w:rPr>
              <w:t>Akadálymenet es intézmények, k</w:t>
            </w:r>
            <w:r w:rsidRPr="007A6B14">
              <w:rPr>
                <w:spacing w:val="-1"/>
                <w:sz w:val="18"/>
                <w:szCs w:val="18"/>
              </w:rPr>
              <w:t>ö</w:t>
            </w:r>
            <w:r w:rsidRPr="007A6B14">
              <w:rPr>
                <w:spacing w:val="-1"/>
                <w:sz w:val="18"/>
                <w:szCs w:val="18"/>
              </w:rPr>
              <w:t>zösségi színterek</w:t>
            </w:r>
          </w:p>
        </w:tc>
        <w:tc>
          <w:tcPr>
            <w:tcW w:w="504" w:type="pct"/>
            <w:tcBorders>
              <w:top w:val="single" w:sz="6" w:space="0" w:color="000000"/>
              <w:left w:val="single" w:sz="6" w:space="0" w:color="000000"/>
              <w:bottom w:val="single" w:sz="6" w:space="0" w:color="000000"/>
              <w:right w:val="single" w:sz="6" w:space="0" w:color="000000"/>
            </w:tcBorders>
          </w:tcPr>
          <w:p w:rsidR="000C6EE5" w:rsidRPr="007A6B14" w:rsidRDefault="000C6EE5" w:rsidP="007A6B14">
            <w:pPr>
              <w:spacing w:after="0" w:line="240" w:lineRule="auto"/>
              <w:ind w:left="113" w:right="110"/>
              <w:jc w:val="both"/>
              <w:rPr>
                <w:spacing w:val="-1"/>
                <w:sz w:val="18"/>
                <w:szCs w:val="18"/>
              </w:rPr>
            </w:pPr>
            <w:r w:rsidRPr="007A6B14">
              <w:rPr>
                <w:spacing w:val="-1"/>
                <w:sz w:val="18"/>
                <w:szCs w:val="18"/>
              </w:rPr>
              <w:t>Pályázati forr</w:t>
            </w:r>
            <w:r w:rsidRPr="007A6B14">
              <w:rPr>
                <w:spacing w:val="-1"/>
                <w:sz w:val="18"/>
                <w:szCs w:val="18"/>
              </w:rPr>
              <w:t>á</w:t>
            </w:r>
            <w:r w:rsidRPr="007A6B14">
              <w:rPr>
                <w:spacing w:val="-1"/>
                <w:sz w:val="18"/>
                <w:szCs w:val="18"/>
              </w:rPr>
              <w:t>sok (önerőből a település képt</w:t>
            </w:r>
            <w:r w:rsidRPr="007A6B14">
              <w:rPr>
                <w:spacing w:val="-1"/>
                <w:sz w:val="18"/>
                <w:szCs w:val="18"/>
              </w:rPr>
              <w:t>e</w:t>
            </w:r>
            <w:r w:rsidRPr="007A6B14">
              <w:rPr>
                <w:spacing w:val="-1"/>
                <w:sz w:val="18"/>
                <w:szCs w:val="18"/>
              </w:rPr>
              <w:t>len megfelelni e tekintetben az elvárásoknak)</w:t>
            </w:r>
          </w:p>
        </w:tc>
        <w:tc>
          <w:tcPr>
            <w:tcW w:w="518" w:type="pct"/>
            <w:tcBorders>
              <w:top w:val="single" w:sz="6" w:space="0" w:color="000000"/>
              <w:left w:val="single" w:sz="6" w:space="0" w:color="000000"/>
              <w:bottom w:val="single" w:sz="6" w:space="0" w:color="000000"/>
              <w:right w:val="single" w:sz="6" w:space="0" w:color="000000"/>
            </w:tcBorders>
          </w:tcPr>
          <w:p w:rsidR="000C6EE5" w:rsidRPr="007A6B14" w:rsidRDefault="000C6EE5" w:rsidP="007A6B14">
            <w:pPr>
              <w:spacing w:after="0" w:line="240" w:lineRule="auto"/>
              <w:ind w:left="113" w:right="110"/>
              <w:jc w:val="both"/>
              <w:rPr>
                <w:spacing w:val="-1"/>
                <w:sz w:val="18"/>
                <w:szCs w:val="18"/>
              </w:rPr>
            </w:pPr>
            <w:r w:rsidRPr="007A6B14">
              <w:rPr>
                <w:spacing w:val="-1"/>
                <w:sz w:val="18"/>
                <w:szCs w:val="18"/>
              </w:rPr>
              <w:t>A fenntartáshoz szükséges forr</w:t>
            </w:r>
            <w:r w:rsidRPr="007A6B14">
              <w:rPr>
                <w:spacing w:val="-1"/>
                <w:sz w:val="18"/>
                <w:szCs w:val="18"/>
              </w:rPr>
              <w:t>á</w:t>
            </w:r>
            <w:r w:rsidRPr="007A6B14">
              <w:rPr>
                <w:spacing w:val="-1"/>
                <w:sz w:val="18"/>
                <w:szCs w:val="18"/>
              </w:rPr>
              <w:t>sokat</w:t>
            </w:r>
            <w:r>
              <w:rPr>
                <w:spacing w:val="-1"/>
                <w:sz w:val="18"/>
                <w:szCs w:val="18"/>
              </w:rPr>
              <w:t xml:space="preserve"> </w:t>
            </w:r>
            <w:r w:rsidRPr="007A6B14">
              <w:rPr>
                <w:spacing w:val="-1"/>
                <w:sz w:val="18"/>
                <w:szCs w:val="18"/>
              </w:rPr>
              <w:t>az önko</w:t>
            </w:r>
            <w:r w:rsidRPr="007A6B14">
              <w:rPr>
                <w:spacing w:val="-1"/>
                <w:sz w:val="18"/>
                <w:szCs w:val="18"/>
              </w:rPr>
              <w:t>r</w:t>
            </w:r>
            <w:r w:rsidRPr="007A6B14">
              <w:rPr>
                <w:spacing w:val="-1"/>
                <w:sz w:val="18"/>
                <w:szCs w:val="18"/>
              </w:rPr>
              <w:t>mányzat bizt</w:t>
            </w:r>
            <w:r w:rsidRPr="007A6B14">
              <w:rPr>
                <w:spacing w:val="-1"/>
                <w:sz w:val="18"/>
                <w:szCs w:val="18"/>
              </w:rPr>
              <w:t>o</w:t>
            </w:r>
            <w:r w:rsidRPr="007A6B14">
              <w:rPr>
                <w:spacing w:val="-1"/>
                <w:sz w:val="18"/>
                <w:szCs w:val="18"/>
              </w:rPr>
              <w:t>sítja</w:t>
            </w:r>
          </w:p>
        </w:tc>
      </w:tr>
      <w:tr w:rsidR="000C6EE5" w:rsidRPr="00671D21"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671D21" w:rsidRDefault="000C6EE5" w:rsidP="000B4CBB">
            <w:pPr>
              <w:spacing w:after="0" w:line="240" w:lineRule="auto"/>
              <w:ind w:left="113" w:right="110"/>
              <w:rPr>
                <w:b/>
                <w:spacing w:val="-1"/>
              </w:rPr>
            </w:pPr>
            <w:r w:rsidRPr="00671D21">
              <w:rPr>
                <w:b/>
                <w:spacing w:val="-1"/>
              </w:rPr>
              <w:t>Kapospula Község</w:t>
            </w:r>
          </w:p>
        </w:tc>
      </w:tr>
      <w:tr w:rsidR="000C6EE5" w:rsidRPr="00A65CB7" w:rsidTr="00CD7422">
        <w:tc>
          <w:tcPr>
            <w:tcW w:w="4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Nincs egy</w:t>
            </w:r>
            <w:r w:rsidRPr="00A65CB7">
              <w:rPr>
                <w:spacing w:val="-1"/>
                <w:sz w:val="18"/>
                <w:szCs w:val="18"/>
              </w:rPr>
              <w:t>e</w:t>
            </w:r>
            <w:r w:rsidRPr="00A65CB7">
              <w:rPr>
                <w:spacing w:val="-1"/>
                <w:sz w:val="18"/>
                <w:szCs w:val="18"/>
              </w:rPr>
              <w:t>dül támog</w:t>
            </w:r>
            <w:r w:rsidRPr="00A65CB7">
              <w:rPr>
                <w:spacing w:val="-1"/>
                <w:sz w:val="18"/>
                <w:szCs w:val="18"/>
              </w:rPr>
              <w:t>a</w:t>
            </w:r>
            <w:r w:rsidRPr="00A65CB7">
              <w:rPr>
                <w:spacing w:val="-1"/>
                <w:sz w:val="18"/>
                <w:szCs w:val="18"/>
              </w:rPr>
              <w:t>tói program</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 fogyatékkal élő emberek önm</w:t>
            </w:r>
            <w:r w:rsidRPr="00A65CB7">
              <w:rPr>
                <w:spacing w:val="-1"/>
                <w:sz w:val="18"/>
                <w:szCs w:val="18"/>
              </w:rPr>
              <w:t>a</w:t>
            </w:r>
            <w:r w:rsidRPr="00A65CB7">
              <w:rPr>
                <w:spacing w:val="-1"/>
                <w:sz w:val="18"/>
                <w:szCs w:val="18"/>
              </w:rPr>
              <w:t>guk ellátásáról nem rendelk</w:t>
            </w:r>
            <w:r w:rsidRPr="00A65CB7">
              <w:rPr>
                <w:spacing w:val="-1"/>
                <w:sz w:val="18"/>
                <w:szCs w:val="18"/>
              </w:rPr>
              <w:t>e</w:t>
            </w:r>
            <w:r w:rsidRPr="00A65CB7">
              <w:rPr>
                <w:spacing w:val="-1"/>
                <w:sz w:val="18"/>
                <w:szCs w:val="18"/>
              </w:rPr>
              <w:t>zünk informáci</w:t>
            </w:r>
            <w:r w:rsidRPr="00A65CB7">
              <w:rPr>
                <w:spacing w:val="-1"/>
                <w:sz w:val="18"/>
                <w:szCs w:val="18"/>
              </w:rPr>
              <w:t>ó</w:t>
            </w:r>
            <w:r w:rsidRPr="00A65CB7">
              <w:rPr>
                <w:spacing w:val="-1"/>
                <w:sz w:val="18"/>
                <w:szCs w:val="18"/>
              </w:rPr>
              <w:t>val, a szükséglet</w:t>
            </w:r>
            <w:r w:rsidRPr="00A65CB7">
              <w:rPr>
                <w:spacing w:val="-1"/>
                <w:sz w:val="18"/>
                <w:szCs w:val="18"/>
              </w:rPr>
              <w:t>e</w:t>
            </w:r>
            <w:r w:rsidRPr="00A65CB7">
              <w:rPr>
                <w:spacing w:val="-1"/>
                <w:sz w:val="18"/>
                <w:szCs w:val="18"/>
              </w:rPr>
              <w:t>ikre vonatkozóan nincs adatunk.</w:t>
            </w:r>
          </w:p>
        </w:tc>
        <w:tc>
          <w:tcPr>
            <w:tcW w:w="50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 fogyatékkal élők</w:t>
            </w:r>
            <w:r>
              <w:rPr>
                <w:spacing w:val="-1"/>
                <w:sz w:val="18"/>
                <w:szCs w:val="18"/>
              </w:rPr>
              <w:t xml:space="preserve"> </w:t>
            </w:r>
            <w:r w:rsidRPr="00A65CB7">
              <w:rPr>
                <w:spacing w:val="-1"/>
                <w:sz w:val="18"/>
                <w:szCs w:val="18"/>
              </w:rPr>
              <w:t>életvite</w:t>
            </w:r>
            <w:r w:rsidRPr="00A65CB7">
              <w:rPr>
                <w:spacing w:val="-1"/>
                <w:sz w:val="18"/>
                <w:szCs w:val="18"/>
              </w:rPr>
              <w:t>l</w:t>
            </w:r>
            <w:r w:rsidRPr="00A65CB7">
              <w:rPr>
                <w:spacing w:val="-1"/>
                <w:sz w:val="18"/>
                <w:szCs w:val="18"/>
              </w:rPr>
              <w:t>ében való szél</w:t>
            </w:r>
            <w:r w:rsidRPr="00A65CB7">
              <w:rPr>
                <w:spacing w:val="-1"/>
                <w:sz w:val="18"/>
                <w:szCs w:val="18"/>
              </w:rPr>
              <w:t>e</w:t>
            </w:r>
            <w:r w:rsidRPr="00A65CB7">
              <w:rPr>
                <w:spacing w:val="-1"/>
                <w:sz w:val="18"/>
                <w:szCs w:val="18"/>
              </w:rPr>
              <w:t>sebb közrem</w:t>
            </w:r>
            <w:r w:rsidRPr="00A65CB7">
              <w:rPr>
                <w:spacing w:val="-1"/>
                <w:sz w:val="18"/>
                <w:szCs w:val="18"/>
              </w:rPr>
              <w:t>ű</w:t>
            </w:r>
            <w:r w:rsidRPr="00A65CB7">
              <w:rPr>
                <w:spacing w:val="-1"/>
                <w:sz w:val="18"/>
                <w:szCs w:val="18"/>
              </w:rPr>
              <w:t>ködés, életk</w:t>
            </w:r>
            <w:r w:rsidRPr="00A65CB7">
              <w:rPr>
                <w:spacing w:val="-1"/>
                <w:sz w:val="18"/>
                <w:szCs w:val="18"/>
              </w:rPr>
              <w:t>ö</w:t>
            </w:r>
            <w:r w:rsidRPr="00A65CB7">
              <w:rPr>
                <w:spacing w:val="-1"/>
                <w:sz w:val="18"/>
                <w:szCs w:val="18"/>
              </w:rPr>
              <w:t>rülményeik jo</w:t>
            </w:r>
            <w:r w:rsidRPr="00A65CB7">
              <w:rPr>
                <w:spacing w:val="-1"/>
                <w:sz w:val="18"/>
                <w:szCs w:val="18"/>
              </w:rPr>
              <w:t>b</w:t>
            </w:r>
            <w:r w:rsidRPr="00A65CB7">
              <w:rPr>
                <w:spacing w:val="-1"/>
                <w:sz w:val="18"/>
                <w:szCs w:val="18"/>
              </w:rPr>
              <w:t>bá tételében való segítsé</w:t>
            </w:r>
            <w:r w:rsidRPr="00A65CB7">
              <w:rPr>
                <w:spacing w:val="-1"/>
                <w:sz w:val="18"/>
                <w:szCs w:val="18"/>
              </w:rPr>
              <w:t>g</w:t>
            </w:r>
            <w:r w:rsidRPr="00A65CB7">
              <w:rPr>
                <w:spacing w:val="-1"/>
                <w:sz w:val="18"/>
                <w:szCs w:val="18"/>
              </w:rPr>
              <w:t>nyújtás, a biz</w:t>
            </w:r>
            <w:r w:rsidRPr="00A65CB7">
              <w:rPr>
                <w:spacing w:val="-1"/>
                <w:sz w:val="18"/>
                <w:szCs w:val="18"/>
              </w:rPr>
              <w:t>a</w:t>
            </w:r>
            <w:r w:rsidRPr="00A65CB7">
              <w:rPr>
                <w:spacing w:val="-1"/>
                <w:sz w:val="18"/>
                <w:szCs w:val="18"/>
              </w:rPr>
              <w:t>lom kiépítése és megtartása Házi segítségnyújtás kiszélesítése, állandó szem</w:t>
            </w:r>
            <w:r w:rsidRPr="00A65CB7">
              <w:rPr>
                <w:spacing w:val="-1"/>
                <w:sz w:val="18"/>
                <w:szCs w:val="18"/>
              </w:rPr>
              <w:t>é</w:t>
            </w:r>
            <w:r w:rsidRPr="00A65CB7">
              <w:rPr>
                <w:spacing w:val="-1"/>
                <w:sz w:val="18"/>
                <w:szCs w:val="18"/>
              </w:rPr>
              <w:t>lyek biztosítása az önmaguk e</w:t>
            </w:r>
            <w:r w:rsidRPr="00A65CB7">
              <w:rPr>
                <w:spacing w:val="-1"/>
                <w:sz w:val="18"/>
                <w:szCs w:val="18"/>
              </w:rPr>
              <w:t>l</w:t>
            </w:r>
            <w:r w:rsidRPr="00A65CB7">
              <w:rPr>
                <w:spacing w:val="-1"/>
                <w:sz w:val="18"/>
                <w:szCs w:val="18"/>
              </w:rPr>
              <w:t>látásában neh</w:t>
            </w:r>
            <w:r w:rsidRPr="00A65CB7">
              <w:rPr>
                <w:spacing w:val="-1"/>
                <w:sz w:val="18"/>
                <w:szCs w:val="18"/>
              </w:rPr>
              <w:t>e</w:t>
            </w:r>
            <w:r w:rsidRPr="00A65CB7">
              <w:rPr>
                <w:spacing w:val="-1"/>
                <w:sz w:val="18"/>
                <w:szCs w:val="18"/>
              </w:rPr>
              <w:t>zített fogyaté</w:t>
            </w:r>
            <w:r w:rsidRPr="00A65CB7">
              <w:rPr>
                <w:spacing w:val="-1"/>
                <w:sz w:val="18"/>
                <w:szCs w:val="18"/>
              </w:rPr>
              <w:t>k</w:t>
            </w:r>
            <w:r w:rsidRPr="00A65CB7">
              <w:rPr>
                <w:spacing w:val="-1"/>
                <w:sz w:val="18"/>
                <w:szCs w:val="18"/>
              </w:rPr>
              <w:t>kal élők részére</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Nemzeti Társ</w:t>
            </w:r>
            <w:r w:rsidRPr="00A65CB7">
              <w:rPr>
                <w:spacing w:val="-1"/>
                <w:sz w:val="18"/>
                <w:szCs w:val="18"/>
              </w:rPr>
              <w:t>a</w:t>
            </w:r>
            <w:r w:rsidRPr="00A65CB7">
              <w:rPr>
                <w:spacing w:val="-1"/>
                <w:sz w:val="18"/>
                <w:szCs w:val="18"/>
              </w:rPr>
              <w:t>dalmi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Adatgyűjtés és igény felmérés a hozzátartozók b</w:t>
            </w:r>
            <w:r w:rsidRPr="00A65CB7">
              <w:rPr>
                <w:spacing w:val="-1"/>
                <w:sz w:val="18"/>
                <w:szCs w:val="18"/>
              </w:rPr>
              <w:t>e</w:t>
            </w:r>
            <w:r w:rsidRPr="00A65CB7">
              <w:rPr>
                <w:spacing w:val="-1"/>
                <w:sz w:val="18"/>
                <w:szCs w:val="18"/>
              </w:rPr>
              <w:t>vonásával, házi segítségnyújtás kiszélesítése, á</w:t>
            </w:r>
            <w:r w:rsidRPr="00A65CB7">
              <w:rPr>
                <w:spacing w:val="-1"/>
                <w:sz w:val="18"/>
                <w:szCs w:val="18"/>
              </w:rPr>
              <w:t>l</w:t>
            </w:r>
            <w:r w:rsidRPr="00A65CB7">
              <w:rPr>
                <w:spacing w:val="-1"/>
                <w:sz w:val="18"/>
                <w:szCs w:val="18"/>
              </w:rPr>
              <w:t>landó személyek biztosítása kö</w:t>
            </w:r>
            <w:r w:rsidRPr="00A65CB7">
              <w:rPr>
                <w:spacing w:val="-1"/>
                <w:sz w:val="18"/>
                <w:szCs w:val="18"/>
              </w:rPr>
              <w:t>z</w:t>
            </w:r>
            <w:r w:rsidRPr="00A65CB7">
              <w:rPr>
                <w:spacing w:val="-1"/>
                <w:sz w:val="18"/>
                <w:szCs w:val="18"/>
              </w:rPr>
              <w:t>foglalkoztatás b</w:t>
            </w:r>
            <w:r w:rsidRPr="00A65CB7">
              <w:rPr>
                <w:spacing w:val="-1"/>
                <w:sz w:val="18"/>
                <w:szCs w:val="18"/>
              </w:rPr>
              <w:t>e</w:t>
            </w:r>
            <w:r w:rsidRPr="00A65CB7">
              <w:rPr>
                <w:spacing w:val="-1"/>
                <w:sz w:val="18"/>
                <w:szCs w:val="18"/>
              </w:rPr>
              <w:t>vonásával, szo</w:t>
            </w:r>
            <w:r w:rsidRPr="00A65CB7">
              <w:rPr>
                <w:spacing w:val="-1"/>
                <w:sz w:val="18"/>
                <w:szCs w:val="18"/>
              </w:rPr>
              <w:t>l</w:t>
            </w:r>
            <w:r w:rsidRPr="00A65CB7">
              <w:rPr>
                <w:spacing w:val="-1"/>
                <w:sz w:val="18"/>
                <w:szCs w:val="18"/>
              </w:rPr>
              <w:t>gáltatásszervezés, különböző szűr</w:t>
            </w:r>
            <w:r w:rsidRPr="00A65CB7">
              <w:rPr>
                <w:spacing w:val="-1"/>
                <w:sz w:val="18"/>
                <w:szCs w:val="18"/>
              </w:rPr>
              <w:t>ő</w:t>
            </w:r>
            <w:r w:rsidRPr="00A65CB7">
              <w:rPr>
                <w:spacing w:val="-1"/>
                <w:sz w:val="18"/>
                <w:szCs w:val="18"/>
              </w:rPr>
              <w:t>vizsgálatokra való eljutás biztosítása</w:t>
            </w:r>
          </w:p>
        </w:tc>
        <w:tc>
          <w:tcPr>
            <w:tcW w:w="45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2014.12.31.</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Helyi felmérés, jelzőrendszer vi</w:t>
            </w:r>
            <w:r w:rsidRPr="00A65CB7">
              <w:rPr>
                <w:spacing w:val="-1"/>
                <w:sz w:val="18"/>
                <w:szCs w:val="18"/>
              </w:rPr>
              <w:t>s</w:t>
            </w:r>
            <w:r w:rsidRPr="00A65CB7">
              <w:rPr>
                <w:spacing w:val="-1"/>
                <w:sz w:val="18"/>
                <w:szCs w:val="18"/>
              </w:rPr>
              <w:t>szajelzései, a t</w:t>
            </w:r>
            <w:r w:rsidRPr="00A65CB7">
              <w:rPr>
                <w:spacing w:val="-1"/>
                <w:sz w:val="18"/>
                <w:szCs w:val="18"/>
              </w:rPr>
              <w:t>a</w:t>
            </w:r>
            <w:r w:rsidRPr="00A65CB7">
              <w:rPr>
                <w:spacing w:val="-1"/>
                <w:sz w:val="18"/>
                <w:szCs w:val="18"/>
              </w:rPr>
              <w:t>nyagondnok je</w:t>
            </w:r>
            <w:r w:rsidRPr="00A65CB7">
              <w:rPr>
                <w:spacing w:val="-1"/>
                <w:sz w:val="18"/>
                <w:szCs w:val="18"/>
              </w:rPr>
              <w:t>l</w:t>
            </w:r>
            <w:r w:rsidRPr="00A65CB7">
              <w:rPr>
                <w:spacing w:val="-1"/>
                <w:sz w:val="18"/>
                <w:szCs w:val="18"/>
              </w:rPr>
              <w:t>zései</w:t>
            </w:r>
          </w:p>
        </w:tc>
        <w:tc>
          <w:tcPr>
            <w:tcW w:w="5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EU-s pályázati források, kö</w:t>
            </w:r>
            <w:r w:rsidRPr="00A65CB7">
              <w:rPr>
                <w:spacing w:val="-1"/>
                <w:sz w:val="18"/>
                <w:szCs w:val="18"/>
              </w:rPr>
              <w:t>z</w:t>
            </w:r>
            <w:r w:rsidRPr="00A65CB7">
              <w:rPr>
                <w:spacing w:val="-1"/>
                <w:sz w:val="18"/>
                <w:szCs w:val="18"/>
              </w:rPr>
              <w:t>alapítvány t</w:t>
            </w:r>
            <w:r w:rsidRPr="00A65CB7">
              <w:rPr>
                <w:spacing w:val="-1"/>
                <w:sz w:val="18"/>
                <w:szCs w:val="18"/>
              </w:rPr>
              <w:t>á</w:t>
            </w:r>
            <w:r w:rsidRPr="00A65CB7">
              <w:rPr>
                <w:spacing w:val="-1"/>
                <w:sz w:val="18"/>
                <w:szCs w:val="18"/>
              </w:rPr>
              <w:t>mogatása, ö</w:t>
            </w:r>
            <w:r w:rsidRPr="00A65CB7">
              <w:rPr>
                <w:spacing w:val="-1"/>
                <w:sz w:val="18"/>
                <w:szCs w:val="18"/>
              </w:rPr>
              <w:t>n</w:t>
            </w:r>
            <w:r w:rsidRPr="00A65CB7">
              <w:rPr>
                <w:spacing w:val="-1"/>
                <w:sz w:val="18"/>
                <w:szCs w:val="18"/>
              </w:rPr>
              <w:t>kormányzati technikai, t</w:t>
            </w:r>
            <w:r w:rsidRPr="00A65CB7">
              <w:rPr>
                <w:spacing w:val="-1"/>
                <w:sz w:val="18"/>
                <w:szCs w:val="18"/>
              </w:rPr>
              <w:t>a</w:t>
            </w:r>
            <w:r w:rsidRPr="00A65CB7">
              <w:rPr>
                <w:spacing w:val="-1"/>
                <w:sz w:val="18"/>
                <w:szCs w:val="18"/>
              </w:rPr>
              <w:t>nyagondnok, jelzőrendszer által biztosított humán, közfo</w:t>
            </w:r>
            <w:r w:rsidRPr="00A65CB7">
              <w:rPr>
                <w:spacing w:val="-1"/>
                <w:sz w:val="18"/>
                <w:szCs w:val="18"/>
              </w:rPr>
              <w:t>g</w:t>
            </w:r>
            <w:r w:rsidRPr="00A65CB7">
              <w:rPr>
                <w:spacing w:val="-1"/>
                <w:sz w:val="18"/>
                <w:szCs w:val="18"/>
              </w:rPr>
              <w:t>lalkoztatás által biztosított pénzügyi és humán</w:t>
            </w:r>
          </w:p>
        </w:tc>
        <w:tc>
          <w:tcPr>
            <w:tcW w:w="51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Folyamatos pénzügyi és h</w:t>
            </w:r>
            <w:r w:rsidRPr="00A65CB7">
              <w:rPr>
                <w:spacing w:val="-1"/>
                <w:sz w:val="18"/>
                <w:szCs w:val="18"/>
              </w:rPr>
              <w:t>u</w:t>
            </w:r>
            <w:r w:rsidRPr="00A65CB7">
              <w:rPr>
                <w:spacing w:val="-1"/>
                <w:sz w:val="18"/>
                <w:szCs w:val="18"/>
              </w:rPr>
              <w:t>mán erőforrás biztosítása szü</w:t>
            </w:r>
            <w:r w:rsidRPr="00A65CB7">
              <w:rPr>
                <w:spacing w:val="-1"/>
                <w:sz w:val="18"/>
                <w:szCs w:val="18"/>
              </w:rPr>
              <w:t>k</w:t>
            </w:r>
            <w:r w:rsidRPr="00A65CB7">
              <w:rPr>
                <w:spacing w:val="-1"/>
                <w:sz w:val="18"/>
                <w:szCs w:val="18"/>
              </w:rPr>
              <w:t>séges a</w:t>
            </w:r>
          </w:p>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fenntarthat</w:t>
            </w:r>
            <w:r w:rsidRPr="00A65CB7">
              <w:rPr>
                <w:spacing w:val="-1"/>
                <w:sz w:val="18"/>
                <w:szCs w:val="18"/>
              </w:rPr>
              <w:t>ó</w:t>
            </w:r>
            <w:r w:rsidRPr="00A65CB7">
              <w:rPr>
                <w:spacing w:val="-1"/>
                <w:sz w:val="18"/>
                <w:szCs w:val="18"/>
              </w:rPr>
              <w:t>sághoz</w:t>
            </w:r>
          </w:p>
        </w:tc>
      </w:tr>
      <w:tr w:rsidR="000C6EE5" w:rsidRPr="00A65CB7" w:rsidTr="00CD7422">
        <w:tc>
          <w:tcPr>
            <w:tcW w:w="4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Biztonságos közlekedést mindenk</w:t>
            </w:r>
            <w:r w:rsidRPr="00A65CB7">
              <w:rPr>
                <w:spacing w:val="-1"/>
                <w:sz w:val="18"/>
                <w:szCs w:val="18"/>
              </w:rPr>
              <w:t>i</w:t>
            </w:r>
            <w:r w:rsidRPr="00A65CB7">
              <w:rPr>
                <w:spacing w:val="-1"/>
                <w:sz w:val="18"/>
                <w:szCs w:val="18"/>
              </w:rPr>
              <w:t>nek- ak</w:t>
            </w:r>
            <w:r w:rsidRPr="00A65CB7">
              <w:rPr>
                <w:spacing w:val="-1"/>
                <w:sz w:val="18"/>
                <w:szCs w:val="18"/>
              </w:rPr>
              <w:t>a</w:t>
            </w:r>
            <w:r w:rsidRPr="00A65CB7">
              <w:rPr>
                <w:spacing w:val="-1"/>
                <w:sz w:val="18"/>
                <w:szCs w:val="18"/>
              </w:rPr>
              <w:t>dálymentesítési pro</w:t>
            </w:r>
            <w:r w:rsidRPr="00A65CB7">
              <w:rPr>
                <w:spacing w:val="-1"/>
                <w:sz w:val="18"/>
                <w:szCs w:val="18"/>
              </w:rPr>
              <w:t>g</w:t>
            </w:r>
            <w:r w:rsidRPr="00A65CB7">
              <w:rPr>
                <w:spacing w:val="-1"/>
                <w:sz w:val="18"/>
                <w:szCs w:val="18"/>
              </w:rPr>
              <w:t>ram</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Kevés az ak</w:t>
            </w:r>
            <w:r w:rsidRPr="00A65CB7">
              <w:rPr>
                <w:spacing w:val="-1"/>
                <w:sz w:val="18"/>
                <w:szCs w:val="18"/>
              </w:rPr>
              <w:t>a</w:t>
            </w:r>
            <w:r w:rsidRPr="00A65CB7">
              <w:rPr>
                <w:spacing w:val="-1"/>
                <w:sz w:val="18"/>
                <w:szCs w:val="18"/>
              </w:rPr>
              <w:t>dálymentesített járda, közterület, nincs akadály mentesítve a m</w:t>
            </w:r>
            <w:r w:rsidRPr="00A65CB7">
              <w:rPr>
                <w:spacing w:val="-1"/>
                <w:sz w:val="18"/>
                <w:szCs w:val="18"/>
              </w:rPr>
              <w:t>ű</w:t>
            </w:r>
            <w:r w:rsidRPr="00A65CB7">
              <w:rPr>
                <w:spacing w:val="-1"/>
                <w:sz w:val="18"/>
                <w:szCs w:val="18"/>
              </w:rPr>
              <w:t>velődési ház.</w:t>
            </w:r>
          </w:p>
        </w:tc>
        <w:tc>
          <w:tcPr>
            <w:tcW w:w="50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Az önkormán</w:t>
            </w:r>
            <w:r w:rsidRPr="00A65CB7">
              <w:rPr>
                <w:spacing w:val="-1"/>
                <w:sz w:val="18"/>
                <w:szCs w:val="18"/>
              </w:rPr>
              <w:t>y</w:t>
            </w:r>
            <w:r w:rsidRPr="00A65CB7">
              <w:rPr>
                <w:spacing w:val="-1"/>
                <w:sz w:val="18"/>
                <w:szCs w:val="18"/>
              </w:rPr>
              <w:t>zati intézm</w:t>
            </w:r>
            <w:r w:rsidRPr="00A65CB7">
              <w:rPr>
                <w:spacing w:val="-1"/>
                <w:sz w:val="18"/>
                <w:szCs w:val="18"/>
              </w:rPr>
              <w:t>é</w:t>
            </w:r>
            <w:r w:rsidRPr="00A65CB7">
              <w:rPr>
                <w:spacing w:val="-1"/>
                <w:sz w:val="18"/>
                <w:szCs w:val="18"/>
              </w:rPr>
              <w:t>nyek akadál</w:t>
            </w:r>
            <w:r w:rsidRPr="00A65CB7">
              <w:rPr>
                <w:spacing w:val="-1"/>
                <w:sz w:val="18"/>
                <w:szCs w:val="18"/>
              </w:rPr>
              <w:t>y</w:t>
            </w:r>
            <w:r w:rsidRPr="00A65CB7">
              <w:rPr>
                <w:spacing w:val="-1"/>
                <w:sz w:val="18"/>
                <w:szCs w:val="18"/>
              </w:rPr>
              <w:t>mentesít</w:t>
            </w:r>
            <w:r w:rsidRPr="00A65CB7">
              <w:rPr>
                <w:spacing w:val="-1"/>
                <w:sz w:val="18"/>
                <w:szCs w:val="18"/>
              </w:rPr>
              <w:t>é</w:t>
            </w:r>
            <w:r w:rsidRPr="00A65CB7">
              <w:rPr>
                <w:spacing w:val="-1"/>
                <w:sz w:val="18"/>
                <w:szCs w:val="18"/>
              </w:rPr>
              <w:t>se,járdák, pa</w:t>
            </w:r>
            <w:r w:rsidRPr="00A65CB7">
              <w:rPr>
                <w:spacing w:val="-1"/>
                <w:sz w:val="18"/>
                <w:szCs w:val="18"/>
              </w:rPr>
              <w:t>r</w:t>
            </w:r>
            <w:r w:rsidRPr="00A65CB7">
              <w:rPr>
                <w:spacing w:val="-1"/>
                <w:sz w:val="18"/>
                <w:szCs w:val="18"/>
              </w:rPr>
              <w:t>kok folyamatos karbantartása, akadályment</w:t>
            </w:r>
            <w:r w:rsidRPr="00A65CB7">
              <w:rPr>
                <w:spacing w:val="-1"/>
                <w:sz w:val="18"/>
                <w:szCs w:val="18"/>
              </w:rPr>
              <w:t>e</w:t>
            </w:r>
            <w:r w:rsidRPr="00A65CB7">
              <w:rPr>
                <w:spacing w:val="-1"/>
                <w:sz w:val="18"/>
                <w:szCs w:val="18"/>
              </w:rPr>
              <w:t>sítése, a fogy</w:t>
            </w:r>
            <w:r w:rsidRPr="00A65CB7">
              <w:rPr>
                <w:spacing w:val="-1"/>
                <w:sz w:val="18"/>
                <w:szCs w:val="18"/>
              </w:rPr>
              <w:t>a</w:t>
            </w:r>
            <w:r w:rsidRPr="00A65CB7">
              <w:rPr>
                <w:spacing w:val="-1"/>
                <w:sz w:val="18"/>
                <w:szCs w:val="18"/>
              </w:rPr>
              <w:t>tékkal élő sz</w:t>
            </w:r>
            <w:r w:rsidRPr="00A65CB7">
              <w:rPr>
                <w:spacing w:val="-1"/>
                <w:sz w:val="18"/>
                <w:szCs w:val="18"/>
              </w:rPr>
              <w:t>e</w:t>
            </w:r>
            <w:r w:rsidRPr="00A65CB7">
              <w:rPr>
                <w:spacing w:val="-1"/>
                <w:sz w:val="18"/>
                <w:szCs w:val="18"/>
              </w:rPr>
              <w:t>mélyek számára a biztonságos közlekedés bi</w:t>
            </w:r>
            <w:r w:rsidRPr="00A65CB7">
              <w:rPr>
                <w:spacing w:val="-1"/>
                <w:sz w:val="18"/>
                <w:szCs w:val="18"/>
              </w:rPr>
              <w:t>z</w:t>
            </w:r>
            <w:r w:rsidRPr="00A65CB7">
              <w:rPr>
                <w:spacing w:val="-1"/>
                <w:sz w:val="18"/>
                <w:szCs w:val="18"/>
              </w:rPr>
              <w:t>tosítása</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Költségvetési koncepció, Ga</w:t>
            </w:r>
            <w:r w:rsidRPr="00A65CB7">
              <w:rPr>
                <w:spacing w:val="-1"/>
                <w:sz w:val="18"/>
                <w:szCs w:val="18"/>
              </w:rPr>
              <w:t>z</w:t>
            </w:r>
            <w:r w:rsidRPr="00A65CB7">
              <w:rPr>
                <w:spacing w:val="-1"/>
                <w:sz w:val="18"/>
                <w:szCs w:val="18"/>
              </w:rPr>
              <w:t>dasági program</w:t>
            </w:r>
          </w:p>
        </w:tc>
        <w:tc>
          <w:tcPr>
            <w:tcW w:w="55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Az épületek, já</w:t>
            </w:r>
            <w:r w:rsidRPr="00A65CB7">
              <w:rPr>
                <w:spacing w:val="-1"/>
                <w:sz w:val="18"/>
                <w:szCs w:val="18"/>
              </w:rPr>
              <w:t>r</w:t>
            </w:r>
            <w:r w:rsidRPr="00A65CB7">
              <w:rPr>
                <w:spacing w:val="-1"/>
                <w:sz w:val="18"/>
                <w:szCs w:val="18"/>
              </w:rPr>
              <w:t>dák, közterületek felmérése, köl</w:t>
            </w:r>
            <w:r w:rsidRPr="00A65CB7">
              <w:rPr>
                <w:spacing w:val="-1"/>
                <w:sz w:val="18"/>
                <w:szCs w:val="18"/>
              </w:rPr>
              <w:t>t</w:t>
            </w:r>
            <w:r w:rsidRPr="00A65CB7">
              <w:rPr>
                <w:spacing w:val="-1"/>
                <w:sz w:val="18"/>
                <w:szCs w:val="18"/>
              </w:rPr>
              <w:t>ségvetés elkész</w:t>
            </w:r>
            <w:r w:rsidRPr="00A65CB7">
              <w:rPr>
                <w:spacing w:val="-1"/>
                <w:sz w:val="18"/>
                <w:szCs w:val="18"/>
              </w:rPr>
              <w:t>í</w:t>
            </w:r>
            <w:r w:rsidRPr="00A65CB7">
              <w:rPr>
                <w:spacing w:val="-1"/>
                <w:sz w:val="18"/>
                <w:szCs w:val="18"/>
              </w:rPr>
              <w:t>tése, előkészítés, ütemterv alapján a munka elvégz</w:t>
            </w:r>
            <w:r w:rsidRPr="00A65CB7">
              <w:rPr>
                <w:spacing w:val="-1"/>
                <w:sz w:val="18"/>
                <w:szCs w:val="18"/>
              </w:rPr>
              <w:t>é</w:t>
            </w:r>
            <w:r w:rsidRPr="00A65CB7">
              <w:rPr>
                <w:spacing w:val="-1"/>
                <w:sz w:val="18"/>
                <w:szCs w:val="18"/>
              </w:rPr>
              <w:t>se</w:t>
            </w:r>
          </w:p>
        </w:tc>
        <w:tc>
          <w:tcPr>
            <w:tcW w:w="45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2016.12.31.</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Műszaki ellenő</w:t>
            </w:r>
            <w:r w:rsidRPr="00A65CB7">
              <w:rPr>
                <w:spacing w:val="-1"/>
                <w:sz w:val="18"/>
                <w:szCs w:val="18"/>
              </w:rPr>
              <w:t>r</w:t>
            </w:r>
            <w:r w:rsidRPr="00A65CB7">
              <w:rPr>
                <w:spacing w:val="-1"/>
                <w:sz w:val="18"/>
                <w:szCs w:val="18"/>
              </w:rPr>
              <w:t>zés, helyszíni szemle, felülviz</w:t>
            </w:r>
            <w:r w:rsidRPr="00A65CB7">
              <w:rPr>
                <w:spacing w:val="-1"/>
                <w:sz w:val="18"/>
                <w:szCs w:val="18"/>
              </w:rPr>
              <w:t>s</w:t>
            </w:r>
            <w:r w:rsidRPr="00A65CB7">
              <w:rPr>
                <w:spacing w:val="-1"/>
                <w:sz w:val="18"/>
                <w:szCs w:val="18"/>
              </w:rPr>
              <w:t>gálat</w:t>
            </w:r>
          </w:p>
        </w:tc>
        <w:tc>
          <w:tcPr>
            <w:tcW w:w="5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EU-s és egyéb</w:t>
            </w:r>
            <w:r>
              <w:rPr>
                <w:spacing w:val="-1"/>
                <w:sz w:val="18"/>
                <w:szCs w:val="18"/>
              </w:rPr>
              <w:t xml:space="preserve"> </w:t>
            </w:r>
            <w:r w:rsidRPr="00A65CB7">
              <w:rPr>
                <w:spacing w:val="-1"/>
                <w:sz w:val="18"/>
                <w:szCs w:val="18"/>
              </w:rPr>
              <w:t>pályázati forrás,</w:t>
            </w:r>
            <w:r>
              <w:rPr>
                <w:spacing w:val="-1"/>
                <w:sz w:val="18"/>
                <w:szCs w:val="18"/>
              </w:rPr>
              <w:t xml:space="preserve"> </w:t>
            </w:r>
            <w:r w:rsidRPr="00A65CB7">
              <w:rPr>
                <w:spacing w:val="-1"/>
                <w:sz w:val="18"/>
                <w:szCs w:val="18"/>
              </w:rPr>
              <w:t>közalapítvány támogatása, önkormányzat elkülönített pénzeszköze, humán erőfo</w:t>
            </w:r>
            <w:r w:rsidRPr="00A65CB7">
              <w:rPr>
                <w:spacing w:val="-1"/>
                <w:sz w:val="18"/>
                <w:szCs w:val="18"/>
              </w:rPr>
              <w:t>r</w:t>
            </w:r>
            <w:r w:rsidRPr="00A65CB7">
              <w:rPr>
                <w:spacing w:val="-1"/>
                <w:sz w:val="18"/>
                <w:szCs w:val="18"/>
              </w:rPr>
              <w:t>rásként a kö</w:t>
            </w:r>
            <w:r w:rsidRPr="00A65CB7">
              <w:rPr>
                <w:spacing w:val="-1"/>
                <w:sz w:val="18"/>
                <w:szCs w:val="18"/>
              </w:rPr>
              <w:t>z</w:t>
            </w:r>
            <w:r w:rsidRPr="00A65CB7">
              <w:rPr>
                <w:spacing w:val="-1"/>
                <w:sz w:val="18"/>
                <w:szCs w:val="18"/>
              </w:rPr>
              <w:t>foglalkoztatás bevonása a cé</w:t>
            </w:r>
            <w:r w:rsidRPr="00A65CB7">
              <w:rPr>
                <w:spacing w:val="-1"/>
                <w:sz w:val="18"/>
                <w:szCs w:val="18"/>
              </w:rPr>
              <w:t>l</w:t>
            </w:r>
            <w:r w:rsidRPr="00A65CB7">
              <w:rPr>
                <w:spacing w:val="-1"/>
                <w:sz w:val="18"/>
                <w:szCs w:val="18"/>
              </w:rPr>
              <w:t>területbe</w:t>
            </w:r>
          </w:p>
        </w:tc>
        <w:tc>
          <w:tcPr>
            <w:tcW w:w="51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 xml:space="preserve"> pályázati leh</w:t>
            </w:r>
            <w:r w:rsidRPr="00A65CB7">
              <w:rPr>
                <w:spacing w:val="-1"/>
                <w:sz w:val="18"/>
                <w:szCs w:val="18"/>
              </w:rPr>
              <w:t>e</w:t>
            </w:r>
            <w:r w:rsidRPr="00A65CB7">
              <w:rPr>
                <w:spacing w:val="-1"/>
                <w:sz w:val="18"/>
                <w:szCs w:val="18"/>
              </w:rPr>
              <w:t>tőségek foly</w:t>
            </w:r>
            <w:r w:rsidRPr="00A65CB7">
              <w:rPr>
                <w:spacing w:val="-1"/>
                <w:sz w:val="18"/>
                <w:szCs w:val="18"/>
              </w:rPr>
              <w:t>a</w:t>
            </w:r>
            <w:r w:rsidRPr="00A65CB7">
              <w:rPr>
                <w:spacing w:val="-1"/>
                <w:sz w:val="18"/>
                <w:szCs w:val="18"/>
              </w:rPr>
              <w:t>matossága, k</w:t>
            </w:r>
            <w:r w:rsidRPr="00A65CB7">
              <w:rPr>
                <w:spacing w:val="-1"/>
                <w:sz w:val="18"/>
                <w:szCs w:val="18"/>
              </w:rPr>
              <w:t>e</w:t>
            </w:r>
            <w:r w:rsidRPr="00A65CB7">
              <w:rPr>
                <w:spacing w:val="-1"/>
                <w:sz w:val="18"/>
                <w:szCs w:val="18"/>
              </w:rPr>
              <w:t>vés önerővel, önrész nélkül megvalósítható pályázatok</w:t>
            </w:r>
          </w:p>
        </w:tc>
      </w:tr>
      <w:tr w:rsidR="000C6EE5" w:rsidRPr="00A65CB7" w:rsidTr="00CD7422">
        <w:tc>
          <w:tcPr>
            <w:tcW w:w="4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Egyenlő</w:t>
            </w:r>
            <w:r>
              <w:rPr>
                <w:spacing w:val="-1"/>
                <w:sz w:val="18"/>
                <w:szCs w:val="18"/>
              </w:rPr>
              <w:t xml:space="preserve"> </w:t>
            </w:r>
            <w:r w:rsidRPr="00A65CB7">
              <w:rPr>
                <w:spacing w:val="-1"/>
                <w:sz w:val="18"/>
                <w:szCs w:val="18"/>
              </w:rPr>
              <w:t>hozzáférést mindenk</w:t>
            </w:r>
            <w:r w:rsidRPr="00A65CB7">
              <w:rPr>
                <w:spacing w:val="-1"/>
                <w:sz w:val="18"/>
                <w:szCs w:val="18"/>
              </w:rPr>
              <w:t>i</w:t>
            </w:r>
            <w:r w:rsidRPr="00A65CB7">
              <w:rPr>
                <w:spacing w:val="-1"/>
                <w:sz w:val="18"/>
                <w:szCs w:val="18"/>
              </w:rPr>
              <w:t>nek info</w:t>
            </w:r>
            <w:r w:rsidRPr="00A65CB7">
              <w:rPr>
                <w:spacing w:val="-1"/>
                <w:sz w:val="18"/>
                <w:szCs w:val="18"/>
              </w:rPr>
              <w:t>r</w:t>
            </w:r>
            <w:r w:rsidRPr="00A65CB7">
              <w:rPr>
                <w:spacing w:val="-1"/>
                <w:sz w:val="18"/>
                <w:szCs w:val="18"/>
              </w:rPr>
              <w:t>matikai</w:t>
            </w:r>
            <w:r>
              <w:rPr>
                <w:spacing w:val="-1"/>
                <w:sz w:val="18"/>
                <w:szCs w:val="18"/>
              </w:rPr>
              <w:t xml:space="preserve"> </w:t>
            </w:r>
            <w:r w:rsidRPr="00A65CB7">
              <w:rPr>
                <w:spacing w:val="-1"/>
                <w:sz w:val="18"/>
                <w:szCs w:val="18"/>
              </w:rPr>
              <w:t>program</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Az önkormányzat</w:t>
            </w:r>
            <w:r>
              <w:rPr>
                <w:spacing w:val="-1"/>
                <w:sz w:val="18"/>
                <w:szCs w:val="18"/>
              </w:rPr>
              <w:t xml:space="preserve"> </w:t>
            </w:r>
            <w:r w:rsidRPr="00A65CB7">
              <w:rPr>
                <w:spacing w:val="-1"/>
                <w:sz w:val="18"/>
                <w:szCs w:val="18"/>
              </w:rPr>
              <w:t>honlapja nem akadálymentes</w:t>
            </w:r>
            <w:r w:rsidRPr="00A65CB7">
              <w:rPr>
                <w:spacing w:val="-1"/>
                <w:sz w:val="18"/>
                <w:szCs w:val="18"/>
              </w:rPr>
              <w:t>í</w:t>
            </w:r>
            <w:r w:rsidRPr="00A65CB7">
              <w:rPr>
                <w:spacing w:val="-1"/>
                <w:sz w:val="18"/>
                <w:szCs w:val="18"/>
              </w:rPr>
              <w:t>tett, az önko</w:t>
            </w:r>
            <w:r w:rsidRPr="00A65CB7">
              <w:rPr>
                <w:spacing w:val="-1"/>
                <w:sz w:val="18"/>
                <w:szCs w:val="18"/>
              </w:rPr>
              <w:t>r</w:t>
            </w:r>
            <w:r w:rsidRPr="00A65CB7">
              <w:rPr>
                <w:spacing w:val="-1"/>
                <w:sz w:val="18"/>
                <w:szCs w:val="18"/>
              </w:rPr>
              <w:t>mányzati</w:t>
            </w:r>
            <w:r>
              <w:rPr>
                <w:spacing w:val="-1"/>
                <w:sz w:val="18"/>
                <w:szCs w:val="18"/>
              </w:rPr>
              <w:t xml:space="preserve"> </w:t>
            </w:r>
            <w:r w:rsidRPr="00A65CB7">
              <w:rPr>
                <w:spacing w:val="-1"/>
                <w:sz w:val="18"/>
                <w:szCs w:val="18"/>
              </w:rPr>
              <w:t>hivata</w:t>
            </w:r>
            <w:r w:rsidRPr="00A65CB7">
              <w:rPr>
                <w:spacing w:val="-1"/>
                <w:sz w:val="18"/>
                <w:szCs w:val="18"/>
              </w:rPr>
              <w:t>l</w:t>
            </w:r>
            <w:r w:rsidRPr="00A65CB7">
              <w:rPr>
                <w:spacing w:val="-1"/>
                <w:sz w:val="18"/>
                <w:szCs w:val="18"/>
              </w:rPr>
              <w:t>ban nincs lehet</w:t>
            </w:r>
            <w:r w:rsidRPr="00A65CB7">
              <w:rPr>
                <w:spacing w:val="-1"/>
                <w:sz w:val="18"/>
                <w:szCs w:val="18"/>
              </w:rPr>
              <w:t>ő</w:t>
            </w:r>
            <w:r w:rsidRPr="00A65CB7">
              <w:rPr>
                <w:spacing w:val="-1"/>
                <w:sz w:val="18"/>
                <w:szCs w:val="18"/>
              </w:rPr>
              <w:t>ség az elektron</w:t>
            </w:r>
            <w:r w:rsidRPr="00A65CB7">
              <w:rPr>
                <w:spacing w:val="-1"/>
                <w:sz w:val="18"/>
                <w:szCs w:val="18"/>
              </w:rPr>
              <w:t>i</w:t>
            </w:r>
            <w:r w:rsidRPr="00A65CB7">
              <w:rPr>
                <w:spacing w:val="-1"/>
                <w:sz w:val="18"/>
                <w:szCs w:val="18"/>
              </w:rPr>
              <w:t>kus ügyintézésre.</w:t>
            </w:r>
          </w:p>
        </w:tc>
        <w:tc>
          <w:tcPr>
            <w:tcW w:w="50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Honlap elérése a</w:t>
            </w:r>
            <w:r>
              <w:rPr>
                <w:spacing w:val="-1"/>
                <w:sz w:val="18"/>
                <w:szCs w:val="18"/>
              </w:rPr>
              <w:t xml:space="preserve"> </w:t>
            </w:r>
            <w:r w:rsidRPr="00A65CB7">
              <w:rPr>
                <w:spacing w:val="-1"/>
                <w:sz w:val="18"/>
                <w:szCs w:val="18"/>
              </w:rPr>
              <w:t>fogyatékkal élők számára, elektronikus ügyintézés, i</w:t>
            </w:r>
            <w:r w:rsidRPr="00A65CB7">
              <w:rPr>
                <w:spacing w:val="-1"/>
                <w:sz w:val="18"/>
                <w:szCs w:val="18"/>
              </w:rPr>
              <w:t>n</w:t>
            </w:r>
            <w:r w:rsidRPr="00A65CB7">
              <w:rPr>
                <w:spacing w:val="-1"/>
                <w:sz w:val="18"/>
                <w:szCs w:val="18"/>
              </w:rPr>
              <w:t>formációhoz való</w:t>
            </w:r>
            <w:r>
              <w:rPr>
                <w:spacing w:val="-1"/>
                <w:sz w:val="18"/>
                <w:szCs w:val="18"/>
              </w:rPr>
              <w:t xml:space="preserve"> </w:t>
            </w:r>
            <w:r w:rsidRPr="00A65CB7">
              <w:rPr>
                <w:spacing w:val="-1"/>
                <w:sz w:val="18"/>
                <w:szCs w:val="18"/>
              </w:rPr>
              <w:t>hozzájutás</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EU 2020</w:t>
            </w:r>
            <w:r>
              <w:rPr>
                <w:spacing w:val="-1"/>
                <w:sz w:val="18"/>
                <w:szCs w:val="18"/>
              </w:rPr>
              <w:t xml:space="preserve"> </w:t>
            </w:r>
            <w:r w:rsidRPr="00A65CB7">
              <w:rPr>
                <w:spacing w:val="-1"/>
                <w:sz w:val="18"/>
                <w:szCs w:val="18"/>
              </w:rPr>
              <w:t>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 informatikai háttér</w:t>
            </w:r>
            <w:r>
              <w:rPr>
                <w:spacing w:val="-1"/>
                <w:sz w:val="18"/>
                <w:szCs w:val="18"/>
              </w:rPr>
              <w:t xml:space="preserve"> </w:t>
            </w:r>
            <w:r w:rsidRPr="00A65CB7">
              <w:rPr>
                <w:spacing w:val="-1"/>
                <w:sz w:val="18"/>
                <w:szCs w:val="18"/>
              </w:rPr>
              <w:t>megtere</w:t>
            </w:r>
            <w:r w:rsidRPr="00A65CB7">
              <w:rPr>
                <w:spacing w:val="-1"/>
                <w:sz w:val="18"/>
                <w:szCs w:val="18"/>
              </w:rPr>
              <w:t>m</w:t>
            </w:r>
            <w:r w:rsidRPr="00A65CB7">
              <w:rPr>
                <w:spacing w:val="-1"/>
                <w:sz w:val="18"/>
                <w:szCs w:val="18"/>
              </w:rPr>
              <w:t>tése, közszolgált</w:t>
            </w:r>
            <w:r w:rsidRPr="00A65CB7">
              <w:rPr>
                <w:spacing w:val="-1"/>
                <w:sz w:val="18"/>
                <w:szCs w:val="18"/>
              </w:rPr>
              <w:t>a</w:t>
            </w:r>
            <w:r w:rsidRPr="00A65CB7">
              <w:rPr>
                <w:spacing w:val="-1"/>
                <w:sz w:val="18"/>
                <w:szCs w:val="18"/>
              </w:rPr>
              <w:t>tás kiszélesítése,</w:t>
            </w:r>
            <w:r>
              <w:rPr>
                <w:spacing w:val="-1"/>
                <w:sz w:val="18"/>
                <w:szCs w:val="18"/>
              </w:rPr>
              <w:t xml:space="preserve"> </w:t>
            </w:r>
            <w:r w:rsidRPr="00A65CB7">
              <w:rPr>
                <w:spacing w:val="-1"/>
                <w:sz w:val="18"/>
                <w:szCs w:val="18"/>
              </w:rPr>
              <w:t>nyomtatványok, tájékoztató any</w:t>
            </w:r>
            <w:r w:rsidRPr="00A65CB7">
              <w:rPr>
                <w:spacing w:val="-1"/>
                <w:sz w:val="18"/>
                <w:szCs w:val="18"/>
              </w:rPr>
              <w:t>a</w:t>
            </w:r>
            <w:r w:rsidRPr="00A65CB7">
              <w:rPr>
                <w:spacing w:val="-1"/>
                <w:sz w:val="18"/>
                <w:szCs w:val="18"/>
              </w:rPr>
              <w:t>gok kiküldése, a honlapra történő felhelyezése</w:t>
            </w:r>
          </w:p>
        </w:tc>
        <w:tc>
          <w:tcPr>
            <w:tcW w:w="45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2014.12.31.</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Helyi adatgyűjtés, tetszési idex f</w:t>
            </w:r>
            <w:r w:rsidRPr="00A65CB7">
              <w:rPr>
                <w:spacing w:val="-1"/>
                <w:sz w:val="18"/>
                <w:szCs w:val="18"/>
              </w:rPr>
              <w:t>i</w:t>
            </w:r>
            <w:r w:rsidRPr="00A65CB7">
              <w:rPr>
                <w:spacing w:val="-1"/>
                <w:sz w:val="18"/>
                <w:szCs w:val="18"/>
              </w:rPr>
              <w:t>gyelése</w:t>
            </w:r>
          </w:p>
        </w:tc>
        <w:tc>
          <w:tcPr>
            <w:tcW w:w="5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Önkormányzati</w:t>
            </w:r>
            <w:r>
              <w:rPr>
                <w:spacing w:val="-1"/>
                <w:sz w:val="18"/>
                <w:szCs w:val="18"/>
              </w:rPr>
              <w:t xml:space="preserve"> </w:t>
            </w:r>
            <w:r w:rsidRPr="00A65CB7">
              <w:rPr>
                <w:spacing w:val="-1"/>
                <w:sz w:val="18"/>
                <w:szCs w:val="18"/>
              </w:rPr>
              <w:t>költségvetésben elkülönített k</w:t>
            </w:r>
            <w:r w:rsidRPr="00A65CB7">
              <w:rPr>
                <w:spacing w:val="-1"/>
                <w:sz w:val="18"/>
                <w:szCs w:val="18"/>
              </w:rPr>
              <w:t>e</w:t>
            </w:r>
            <w:r w:rsidRPr="00A65CB7">
              <w:rPr>
                <w:spacing w:val="-1"/>
                <w:sz w:val="18"/>
                <w:szCs w:val="18"/>
              </w:rPr>
              <w:t>retösszeg,</w:t>
            </w:r>
            <w:r>
              <w:rPr>
                <w:spacing w:val="-1"/>
                <w:sz w:val="18"/>
                <w:szCs w:val="18"/>
              </w:rPr>
              <w:t xml:space="preserve"> </w:t>
            </w:r>
            <w:r w:rsidRPr="00A65CB7">
              <w:rPr>
                <w:spacing w:val="-1"/>
                <w:sz w:val="18"/>
                <w:szCs w:val="18"/>
              </w:rPr>
              <w:t>p</w:t>
            </w:r>
            <w:r w:rsidRPr="00A65CB7">
              <w:rPr>
                <w:spacing w:val="-1"/>
                <w:sz w:val="18"/>
                <w:szCs w:val="18"/>
              </w:rPr>
              <w:t>á</w:t>
            </w:r>
            <w:r w:rsidRPr="00A65CB7">
              <w:rPr>
                <w:spacing w:val="-1"/>
                <w:sz w:val="18"/>
                <w:szCs w:val="18"/>
              </w:rPr>
              <w:t>lyázati forrás, technikai háttér biztosítása</w:t>
            </w:r>
          </w:p>
        </w:tc>
        <w:tc>
          <w:tcPr>
            <w:tcW w:w="51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 költségvetési</w:t>
            </w:r>
            <w:r>
              <w:rPr>
                <w:spacing w:val="-1"/>
                <w:sz w:val="18"/>
                <w:szCs w:val="18"/>
              </w:rPr>
              <w:t xml:space="preserve"> </w:t>
            </w:r>
            <w:r w:rsidRPr="00A65CB7">
              <w:rPr>
                <w:spacing w:val="-1"/>
                <w:sz w:val="18"/>
                <w:szCs w:val="18"/>
              </w:rPr>
              <w:t>koncepcióban biztosítani kell az üzemeltet</w:t>
            </w:r>
            <w:r w:rsidRPr="00A65CB7">
              <w:rPr>
                <w:spacing w:val="-1"/>
                <w:sz w:val="18"/>
                <w:szCs w:val="18"/>
              </w:rPr>
              <w:t>é</w:t>
            </w:r>
            <w:r w:rsidRPr="00A65CB7">
              <w:rPr>
                <w:spacing w:val="-1"/>
                <w:sz w:val="18"/>
                <w:szCs w:val="18"/>
              </w:rPr>
              <w:t>séhez</w:t>
            </w:r>
          </w:p>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szükséges pén</w:t>
            </w:r>
            <w:r w:rsidRPr="00A65CB7">
              <w:rPr>
                <w:spacing w:val="-1"/>
                <w:sz w:val="18"/>
                <w:szCs w:val="18"/>
              </w:rPr>
              <w:t>z</w:t>
            </w:r>
            <w:r w:rsidRPr="00A65CB7">
              <w:rPr>
                <w:spacing w:val="-1"/>
                <w:sz w:val="18"/>
                <w:szCs w:val="18"/>
              </w:rPr>
              <w:t>forrást</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0B4CBB">
            <w:pPr>
              <w:spacing w:after="0" w:line="240" w:lineRule="auto"/>
              <w:ind w:left="113" w:right="110"/>
              <w:rPr>
                <w:b/>
                <w:spacing w:val="-1"/>
              </w:rPr>
            </w:pPr>
            <w:r w:rsidRPr="00F6243C">
              <w:rPr>
                <w:b/>
                <w:spacing w:val="-1"/>
              </w:rPr>
              <w:t>Kaposszekcső Község</w:t>
            </w:r>
          </w:p>
        </w:tc>
      </w:tr>
      <w:tr w:rsidR="000C6EE5" w:rsidRPr="00A65CB7" w:rsidTr="00CD7422">
        <w:tc>
          <w:tcPr>
            <w:tcW w:w="4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Megvált</w:t>
            </w:r>
            <w:r w:rsidRPr="00A65CB7">
              <w:rPr>
                <w:spacing w:val="-1"/>
                <w:sz w:val="18"/>
                <w:szCs w:val="18"/>
              </w:rPr>
              <w:t>o</w:t>
            </w:r>
            <w:r w:rsidRPr="00A65CB7">
              <w:rPr>
                <w:spacing w:val="-1"/>
                <w:sz w:val="18"/>
                <w:szCs w:val="18"/>
              </w:rPr>
              <w:t>zott munk</w:t>
            </w:r>
            <w:r w:rsidRPr="00A65CB7">
              <w:rPr>
                <w:spacing w:val="-1"/>
                <w:sz w:val="18"/>
                <w:szCs w:val="18"/>
              </w:rPr>
              <w:t>a</w:t>
            </w:r>
            <w:r w:rsidRPr="00A65CB7">
              <w:rPr>
                <w:spacing w:val="-1"/>
                <w:sz w:val="18"/>
                <w:szCs w:val="18"/>
              </w:rPr>
              <w:t>képesség</w:t>
            </w:r>
            <w:r w:rsidRPr="00A65CB7">
              <w:rPr>
                <w:spacing w:val="-1"/>
                <w:sz w:val="18"/>
                <w:szCs w:val="18"/>
              </w:rPr>
              <w:t>ű</w:t>
            </w:r>
            <w:r w:rsidRPr="00A65CB7">
              <w:rPr>
                <w:spacing w:val="-1"/>
                <w:sz w:val="18"/>
                <w:szCs w:val="18"/>
              </w:rPr>
              <w:t>ek térképt</w:t>
            </w:r>
            <w:r w:rsidRPr="00A65CB7">
              <w:rPr>
                <w:spacing w:val="-1"/>
                <w:sz w:val="18"/>
                <w:szCs w:val="18"/>
              </w:rPr>
              <w:t>á</w:t>
            </w:r>
            <w:r w:rsidRPr="00A65CB7">
              <w:rPr>
                <w:spacing w:val="-1"/>
                <w:sz w:val="18"/>
                <w:szCs w:val="18"/>
              </w:rPr>
              <w:t>ra</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Megváltozott munkaképess</w:t>
            </w:r>
            <w:r w:rsidRPr="00A65CB7">
              <w:rPr>
                <w:spacing w:val="-1"/>
                <w:sz w:val="18"/>
                <w:szCs w:val="18"/>
              </w:rPr>
              <w:t>é</w:t>
            </w:r>
            <w:r w:rsidRPr="00A65CB7">
              <w:rPr>
                <w:spacing w:val="-1"/>
                <w:sz w:val="18"/>
                <w:szCs w:val="18"/>
              </w:rPr>
              <w:t>gűek pontos fe</w:t>
            </w:r>
            <w:r w:rsidRPr="00A65CB7">
              <w:rPr>
                <w:spacing w:val="-1"/>
                <w:sz w:val="18"/>
                <w:szCs w:val="18"/>
              </w:rPr>
              <w:t>l</w:t>
            </w:r>
            <w:r w:rsidRPr="00A65CB7">
              <w:rPr>
                <w:spacing w:val="-1"/>
                <w:sz w:val="18"/>
                <w:szCs w:val="18"/>
              </w:rPr>
              <w:t>térképezése, adatbázis létreh</w:t>
            </w:r>
            <w:r w:rsidRPr="00A65CB7">
              <w:rPr>
                <w:spacing w:val="-1"/>
                <w:sz w:val="18"/>
                <w:szCs w:val="18"/>
              </w:rPr>
              <w:t>o</w:t>
            </w:r>
            <w:r w:rsidRPr="00A65CB7">
              <w:rPr>
                <w:spacing w:val="-1"/>
                <w:sz w:val="18"/>
                <w:szCs w:val="18"/>
              </w:rPr>
              <w:t>zása a megvált</w:t>
            </w:r>
            <w:r w:rsidRPr="00A65CB7">
              <w:rPr>
                <w:spacing w:val="-1"/>
                <w:sz w:val="18"/>
                <w:szCs w:val="18"/>
              </w:rPr>
              <w:t>o</w:t>
            </w:r>
            <w:r w:rsidRPr="00A65CB7">
              <w:rPr>
                <w:spacing w:val="-1"/>
                <w:sz w:val="18"/>
                <w:szCs w:val="18"/>
              </w:rPr>
              <w:t>zott munkaképe</w:t>
            </w:r>
            <w:r w:rsidRPr="00A65CB7">
              <w:rPr>
                <w:spacing w:val="-1"/>
                <w:sz w:val="18"/>
                <w:szCs w:val="18"/>
              </w:rPr>
              <w:t>s</w:t>
            </w:r>
            <w:r w:rsidRPr="00A65CB7">
              <w:rPr>
                <w:spacing w:val="-1"/>
                <w:sz w:val="18"/>
                <w:szCs w:val="18"/>
              </w:rPr>
              <w:t>ségű munkaváll</w:t>
            </w:r>
            <w:r w:rsidRPr="00A65CB7">
              <w:rPr>
                <w:spacing w:val="-1"/>
                <w:sz w:val="18"/>
                <w:szCs w:val="18"/>
              </w:rPr>
              <w:t>a</w:t>
            </w:r>
            <w:r w:rsidRPr="00A65CB7">
              <w:rPr>
                <w:spacing w:val="-1"/>
                <w:sz w:val="18"/>
                <w:szCs w:val="18"/>
              </w:rPr>
              <w:t>lókról és fogla</w:t>
            </w:r>
            <w:r w:rsidRPr="00A65CB7">
              <w:rPr>
                <w:spacing w:val="-1"/>
                <w:sz w:val="18"/>
                <w:szCs w:val="18"/>
              </w:rPr>
              <w:t>l</w:t>
            </w:r>
            <w:r w:rsidRPr="00A65CB7">
              <w:rPr>
                <w:spacing w:val="-1"/>
                <w:sz w:val="18"/>
                <w:szCs w:val="18"/>
              </w:rPr>
              <w:t>koztatásukat vá</w:t>
            </w:r>
            <w:r w:rsidRPr="00A65CB7">
              <w:rPr>
                <w:spacing w:val="-1"/>
                <w:sz w:val="18"/>
                <w:szCs w:val="18"/>
              </w:rPr>
              <w:t>l</w:t>
            </w:r>
            <w:r w:rsidRPr="00A65CB7">
              <w:rPr>
                <w:spacing w:val="-1"/>
                <w:sz w:val="18"/>
                <w:szCs w:val="18"/>
              </w:rPr>
              <w:t>laló munkaadó</w:t>
            </w:r>
            <w:r w:rsidRPr="00A65CB7">
              <w:rPr>
                <w:spacing w:val="-1"/>
                <w:sz w:val="18"/>
                <w:szCs w:val="18"/>
              </w:rPr>
              <w:t>k</w:t>
            </w:r>
            <w:r w:rsidRPr="00A65CB7">
              <w:rPr>
                <w:spacing w:val="-1"/>
                <w:sz w:val="18"/>
                <w:szCs w:val="18"/>
              </w:rPr>
              <w:t xml:space="preserve">ról. </w:t>
            </w:r>
            <w:r>
              <w:rPr>
                <w:spacing w:val="-1"/>
                <w:sz w:val="18"/>
                <w:szCs w:val="18"/>
              </w:rPr>
              <w:t>M</w:t>
            </w:r>
            <w:r w:rsidRPr="00A65CB7">
              <w:rPr>
                <w:spacing w:val="-1"/>
                <w:sz w:val="18"/>
                <w:szCs w:val="18"/>
              </w:rPr>
              <w:t>unkaközv</w:t>
            </w:r>
            <w:r w:rsidRPr="00A65CB7">
              <w:rPr>
                <w:spacing w:val="-1"/>
                <w:sz w:val="18"/>
                <w:szCs w:val="18"/>
              </w:rPr>
              <w:t>e</w:t>
            </w:r>
            <w:r w:rsidRPr="00A65CB7">
              <w:rPr>
                <w:spacing w:val="-1"/>
                <w:sz w:val="18"/>
                <w:szCs w:val="18"/>
              </w:rPr>
              <w:t>títés; foglalkozt</w:t>
            </w:r>
            <w:r w:rsidRPr="00A65CB7">
              <w:rPr>
                <w:spacing w:val="-1"/>
                <w:sz w:val="18"/>
                <w:szCs w:val="18"/>
              </w:rPr>
              <w:t>a</w:t>
            </w:r>
            <w:r w:rsidRPr="00A65CB7">
              <w:rPr>
                <w:spacing w:val="-1"/>
                <w:sz w:val="18"/>
                <w:szCs w:val="18"/>
              </w:rPr>
              <w:t>tást elősegítő tr</w:t>
            </w:r>
            <w:r w:rsidRPr="00A65CB7">
              <w:rPr>
                <w:spacing w:val="-1"/>
                <w:sz w:val="18"/>
                <w:szCs w:val="18"/>
              </w:rPr>
              <w:t>é</w:t>
            </w:r>
            <w:r w:rsidRPr="00A65CB7">
              <w:rPr>
                <w:spacing w:val="-1"/>
                <w:sz w:val="18"/>
                <w:szCs w:val="18"/>
              </w:rPr>
              <w:t>ningek szervez</w:t>
            </w:r>
            <w:r w:rsidRPr="00A65CB7">
              <w:rPr>
                <w:spacing w:val="-1"/>
                <w:sz w:val="18"/>
                <w:szCs w:val="18"/>
              </w:rPr>
              <w:t>é</w:t>
            </w:r>
            <w:r w:rsidRPr="00A65CB7">
              <w:rPr>
                <w:spacing w:val="-1"/>
                <w:sz w:val="18"/>
                <w:szCs w:val="18"/>
              </w:rPr>
              <w:t>se, komplex t</w:t>
            </w:r>
            <w:r w:rsidRPr="00A65CB7">
              <w:rPr>
                <w:spacing w:val="-1"/>
                <w:sz w:val="18"/>
                <w:szCs w:val="18"/>
              </w:rPr>
              <w:t>a</w:t>
            </w:r>
            <w:r w:rsidRPr="00A65CB7">
              <w:rPr>
                <w:spacing w:val="-1"/>
                <w:sz w:val="18"/>
                <w:szCs w:val="18"/>
              </w:rPr>
              <w:t>nácsadó szolgálat létrehozása.</w:t>
            </w:r>
          </w:p>
        </w:tc>
        <w:tc>
          <w:tcPr>
            <w:tcW w:w="50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Megváltozott munkaképess</w:t>
            </w:r>
            <w:r w:rsidRPr="00A65CB7">
              <w:rPr>
                <w:spacing w:val="-1"/>
                <w:sz w:val="18"/>
                <w:szCs w:val="18"/>
              </w:rPr>
              <w:t>é</w:t>
            </w:r>
            <w:r w:rsidRPr="00A65CB7">
              <w:rPr>
                <w:spacing w:val="-1"/>
                <w:sz w:val="18"/>
                <w:szCs w:val="18"/>
              </w:rPr>
              <w:t>gűek pontos fe</w:t>
            </w:r>
            <w:r w:rsidRPr="00A65CB7">
              <w:rPr>
                <w:spacing w:val="-1"/>
                <w:sz w:val="18"/>
                <w:szCs w:val="18"/>
              </w:rPr>
              <w:t>l</w:t>
            </w:r>
            <w:r w:rsidRPr="00A65CB7">
              <w:rPr>
                <w:spacing w:val="-1"/>
                <w:sz w:val="18"/>
                <w:szCs w:val="18"/>
              </w:rPr>
              <w:t>térképezése, adatbázis létr</w:t>
            </w:r>
            <w:r w:rsidRPr="00A65CB7">
              <w:rPr>
                <w:spacing w:val="-1"/>
                <w:sz w:val="18"/>
                <w:szCs w:val="18"/>
              </w:rPr>
              <w:t>e</w:t>
            </w:r>
            <w:r w:rsidRPr="00A65CB7">
              <w:rPr>
                <w:spacing w:val="-1"/>
                <w:sz w:val="18"/>
                <w:szCs w:val="18"/>
              </w:rPr>
              <w:t>hozása a me</w:t>
            </w:r>
            <w:r w:rsidRPr="00A65CB7">
              <w:rPr>
                <w:spacing w:val="-1"/>
                <w:sz w:val="18"/>
                <w:szCs w:val="18"/>
              </w:rPr>
              <w:t>g</w:t>
            </w:r>
            <w:r w:rsidRPr="00A65CB7">
              <w:rPr>
                <w:spacing w:val="-1"/>
                <w:sz w:val="18"/>
                <w:szCs w:val="18"/>
              </w:rPr>
              <w:t>változott mu</w:t>
            </w:r>
            <w:r w:rsidRPr="00A65CB7">
              <w:rPr>
                <w:spacing w:val="-1"/>
                <w:sz w:val="18"/>
                <w:szCs w:val="18"/>
              </w:rPr>
              <w:t>n</w:t>
            </w:r>
            <w:r w:rsidRPr="00A65CB7">
              <w:rPr>
                <w:spacing w:val="-1"/>
                <w:sz w:val="18"/>
                <w:szCs w:val="18"/>
              </w:rPr>
              <w:t>kaképességű munkavállalók ról és foglalko</w:t>
            </w:r>
            <w:r w:rsidRPr="00A65CB7">
              <w:rPr>
                <w:spacing w:val="-1"/>
                <w:sz w:val="18"/>
                <w:szCs w:val="18"/>
              </w:rPr>
              <w:t>z</w:t>
            </w:r>
            <w:r w:rsidRPr="00A65CB7">
              <w:rPr>
                <w:spacing w:val="-1"/>
                <w:sz w:val="18"/>
                <w:szCs w:val="18"/>
              </w:rPr>
              <w:t>tatásukat váll</w:t>
            </w:r>
            <w:r w:rsidRPr="00A65CB7">
              <w:rPr>
                <w:spacing w:val="-1"/>
                <w:sz w:val="18"/>
                <w:szCs w:val="18"/>
              </w:rPr>
              <w:t>a</w:t>
            </w:r>
            <w:r w:rsidRPr="00A65CB7">
              <w:rPr>
                <w:spacing w:val="-1"/>
                <w:sz w:val="18"/>
                <w:szCs w:val="18"/>
              </w:rPr>
              <w:t>ló munkaadó</w:t>
            </w:r>
            <w:r w:rsidRPr="00A65CB7">
              <w:rPr>
                <w:spacing w:val="-1"/>
                <w:sz w:val="18"/>
                <w:szCs w:val="18"/>
              </w:rPr>
              <w:t>k</w:t>
            </w:r>
            <w:r w:rsidRPr="00A65CB7">
              <w:rPr>
                <w:spacing w:val="-1"/>
                <w:sz w:val="18"/>
                <w:szCs w:val="18"/>
              </w:rPr>
              <w:t>ról. Munkakö</w:t>
            </w:r>
            <w:r w:rsidRPr="00A65CB7">
              <w:rPr>
                <w:spacing w:val="-1"/>
                <w:sz w:val="18"/>
                <w:szCs w:val="18"/>
              </w:rPr>
              <w:t>z</w:t>
            </w:r>
            <w:r w:rsidRPr="00A65CB7">
              <w:rPr>
                <w:spacing w:val="-1"/>
                <w:sz w:val="18"/>
                <w:szCs w:val="18"/>
              </w:rPr>
              <w:t>vetítés; fogla</w:t>
            </w:r>
            <w:r w:rsidRPr="00A65CB7">
              <w:rPr>
                <w:spacing w:val="-1"/>
                <w:sz w:val="18"/>
                <w:szCs w:val="18"/>
              </w:rPr>
              <w:t>l</w:t>
            </w:r>
            <w:r w:rsidRPr="00A65CB7">
              <w:rPr>
                <w:spacing w:val="-1"/>
                <w:sz w:val="18"/>
                <w:szCs w:val="18"/>
              </w:rPr>
              <w:t>koztatást elős</w:t>
            </w:r>
            <w:r w:rsidRPr="00A65CB7">
              <w:rPr>
                <w:spacing w:val="-1"/>
                <w:sz w:val="18"/>
                <w:szCs w:val="18"/>
              </w:rPr>
              <w:t>e</w:t>
            </w:r>
            <w:r w:rsidRPr="00A65CB7">
              <w:rPr>
                <w:spacing w:val="-1"/>
                <w:sz w:val="18"/>
                <w:szCs w:val="18"/>
              </w:rPr>
              <w:t>gítő tréningek szervezése, komplex t</w:t>
            </w:r>
            <w:r w:rsidRPr="00A65CB7">
              <w:rPr>
                <w:spacing w:val="-1"/>
                <w:sz w:val="18"/>
                <w:szCs w:val="18"/>
              </w:rPr>
              <w:t>a</w:t>
            </w:r>
            <w:r w:rsidRPr="00A65CB7">
              <w:rPr>
                <w:spacing w:val="-1"/>
                <w:sz w:val="18"/>
                <w:szCs w:val="18"/>
              </w:rPr>
              <w:t>nácsadó szolg</w:t>
            </w:r>
            <w:r w:rsidRPr="00A65CB7">
              <w:rPr>
                <w:spacing w:val="-1"/>
                <w:sz w:val="18"/>
                <w:szCs w:val="18"/>
              </w:rPr>
              <w:t>á</w:t>
            </w:r>
            <w:r w:rsidRPr="00A65CB7">
              <w:rPr>
                <w:spacing w:val="-1"/>
                <w:sz w:val="18"/>
                <w:szCs w:val="18"/>
              </w:rPr>
              <w:t>lat létrehozása. Adatbázis létr</w:t>
            </w:r>
            <w:r w:rsidRPr="00A65CB7">
              <w:rPr>
                <w:spacing w:val="-1"/>
                <w:sz w:val="18"/>
                <w:szCs w:val="18"/>
              </w:rPr>
              <w:t>e</w:t>
            </w:r>
            <w:r w:rsidRPr="00A65CB7">
              <w:rPr>
                <w:spacing w:val="-1"/>
                <w:sz w:val="18"/>
                <w:szCs w:val="18"/>
              </w:rPr>
              <w:t>hozása</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Helyi szociális rendelet</w:t>
            </w:r>
          </w:p>
        </w:tc>
        <w:tc>
          <w:tcPr>
            <w:tcW w:w="55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Motivációs és reintegrációs tr</w:t>
            </w:r>
            <w:r w:rsidRPr="00A65CB7">
              <w:rPr>
                <w:spacing w:val="-1"/>
                <w:sz w:val="18"/>
                <w:szCs w:val="18"/>
              </w:rPr>
              <w:t>é</w:t>
            </w:r>
            <w:r w:rsidRPr="00A65CB7">
              <w:rPr>
                <w:spacing w:val="-1"/>
                <w:sz w:val="18"/>
                <w:szCs w:val="18"/>
              </w:rPr>
              <w:t>ning szervezése, komplex tanác</w:t>
            </w:r>
            <w:r w:rsidRPr="00A65CB7">
              <w:rPr>
                <w:spacing w:val="-1"/>
                <w:sz w:val="18"/>
                <w:szCs w:val="18"/>
              </w:rPr>
              <w:t>s</w:t>
            </w:r>
            <w:r w:rsidRPr="00A65CB7">
              <w:rPr>
                <w:spacing w:val="-1"/>
                <w:sz w:val="18"/>
                <w:szCs w:val="18"/>
              </w:rPr>
              <w:t>adó szolgálat lé</w:t>
            </w:r>
            <w:r w:rsidRPr="00A65CB7">
              <w:rPr>
                <w:spacing w:val="-1"/>
                <w:sz w:val="18"/>
                <w:szCs w:val="18"/>
              </w:rPr>
              <w:t>t</w:t>
            </w:r>
            <w:r w:rsidRPr="00A65CB7">
              <w:rPr>
                <w:spacing w:val="-1"/>
                <w:sz w:val="18"/>
                <w:szCs w:val="18"/>
              </w:rPr>
              <w:t>rehozása.</w:t>
            </w:r>
          </w:p>
        </w:tc>
        <w:tc>
          <w:tcPr>
            <w:tcW w:w="45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Kaposszekcső Község Ö</w:t>
            </w:r>
            <w:r w:rsidRPr="00A65CB7">
              <w:rPr>
                <w:spacing w:val="-1"/>
                <w:sz w:val="18"/>
                <w:szCs w:val="18"/>
              </w:rPr>
              <w:t>n</w:t>
            </w:r>
            <w:r w:rsidRPr="00A65CB7">
              <w:rPr>
                <w:spacing w:val="-1"/>
                <w:sz w:val="18"/>
                <w:szCs w:val="18"/>
              </w:rPr>
              <w:t>kormányz</w:t>
            </w:r>
            <w:r>
              <w:rPr>
                <w:spacing w:val="-1"/>
                <w:sz w:val="18"/>
                <w:szCs w:val="18"/>
              </w:rPr>
              <w:t>a</w:t>
            </w:r>
            <w:r w:rsidRPr="00A65CB7">
              <w:rPr>
                <w:spacing w:val="-1"/>
                <w:sz w:val="18"/>
                <w:szCs w:val="18"/>
              </w:rPr>
              <w:t>ta</w:t>
            </w:r>
          </w:p>
        </w:tc>
        <w:tc>
          <w:tcPr>
            <w:tcW w:w="401"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2016.12.31.</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Megváltozott munkaképess</w:t>
            </w:r>
            <w:r w:rsidRPr="00A65CB7">
              <w:rPr>
                <w:spacing w:val="-1"/>
                <w:sz w:val="18"/>
                <w:szCs w:val="18"/>
              </w:rPr>
              <w:t>é</w:t>
            </w:r>
            <w:r w:rsidRPr="00A65CB7">
              <w:rPr>
                <w:spacing w:val="-1"/>
                <w:sz w:val="18"/>
                <w:szCs w:val="18"/>
              </w:rPr>
              <w:t>gűek térképtára, adatbázis</w:t>
            </w:r>
          </w:p>
        </w:tc>
        <w:tc>
          <w:tcPr>
            <w:tcW w:w="5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Szociális mu</w:t>
            </w:r>
            <w:r w:rsidRPr="00A65CB7">
              <w:rPr>
                <w:spacing w:val="-1"/>
                <w:sz w:val="18"/>
                <w:szCs w:val="18"/>
              </w:rPr>
              <w:t>n</w:t>
            </w:r>
            <w:r w:rsidRPr="00A65CB7">
              <w:rPr>
                <w:spacing w:val="-1"/>
                <w:sz w:val="18"/>
                <w:szCs w:val="18"/>
              </w:rPr>
              <w:t>kás, önkéntes segítő, inform</w:t>
            </w:r>
            <w:r w:rsidRPr="00A65CB7">
              <w:rPr>
                <w:spacing w:val="-1"/>
                <w:sz w:val="18"/>
                <w:szCs w:val="18"/>
              </w:rPr>
              <w:t>a</w:t>
            </w:r>
            <w:r w:rsidRPr="00A65CB7">
              <w:rPr>
                <w:spacing w:val="-1"/>
                <w:sz w:val="18"/>
                <w:szCs w:val="18"/>
              </w:rPr>
              <w:t>tikus közrem</w:t>
            </w:r>
            <w:r w:rsidRPr="00A65CB7">
              <w:rPr>
                <w:spacing w:val="-1"/>
                <w:sz w:val="18"/>
                <w:szCs w:val="18"/>
              </w:rPr>
              <w:t>ű</w:t>
            </w:r>
            <w:r w:rsidRPr="00A65CB7">
              <w:rPr>
                <w:spacing w:val="-1"/>
                <w:sz w:val="18"/>
                <w:szCs w:val="18"/>
              </w:rPr>
              <w:t>ködése</w:t>
            </w:r>
          </w:p>
        </w:tc>
        <w:tc>
          <w:tcPr>
            <w:tcW w:w="51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 hivatali dolg</w:t>
            </w:r>
            <w:r w:rsidRPr="00A65CB7">
              <w:rPr>
                <w:spacing w:val="-1"/>
                <w:sz w:val="18"/>
                <w:szCs w:val="18"/>
              </w:rPr>
              <w:t>o</w:t>
            </w:r>
            <w:r w:rsidRPr="00A65CB7">
              <w:rPr>
                <w:spacing w:val="-1"/>
                <w:sz w:val="18"/>
                <w:szCs w:val="18"/>
              </w:rPr>
              <w:t>zók az adatb</w:t>
            </w:r>
            <w:r w:rsidRPr="00A65CB7">
              <w:rPr>
                <w:spacing w:val="-1"/>
                <w:sz w:val="18"/>
                <w:szCs w:val="18"/>
              </w:rPr>
              <w:t>á</w:t>
            </w:r>
            <w:r w:rsidRPr="00A65CB7">
              <w:rPr>
                <w:spacing w:val="-1"/>
                <w:sz w:val="18"/>
                <w:szCs w:val="18"/>
              </w:rPr>
              <w:t>zist karbantar</w:t>
            </w:r>
            <w:r w:rsidRPr="00A65CB7">
              <w:rPr>
                <w:spacing w:val="-1"/>
                <w:sz w:val="18"/>
                <w:szCs w:val="18"/>
              </w:rPr>
              <w:t>t</w:t>
            </w:r>
            <w:r w:rsidRPr="00A65CB7">
              <w:rPr>
                <w:spacing w:val="-1"/>
                <w:sz w:val="18"/>
                <w:szCs w:val="18"/>
              </w:rPr>
              <w:t>ják</w:t>
            </w:r>
          </w:p>
        </w:tc>
      </w:tr>
      <w:tr w:rsidR="000C6EE5" w:rsidRPr="00A65CB7" w:rsidTr="00CD7422">
        <w:tc>
          <w:tcPr>
            <w:tcW w:w="4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Teljes ak</w:t>
            </w:r>
            <w:r w:rsidRPr="00A65CB7">
              <w:rPr>
                <w:spacing w:val="-1"/>
                <w:sz w:val="18"/>
                <w:szCs w:val="18"/>
              </w:rPr>
              <w:t>a</w:t>
            </w:r>
            <w:r w:rsidRPr="00A65CB7">
              <w:rPr>
                <w:spacing w:val="-1"/>
                <w:sz w:val="18"/>
                <w:szCs w:val="18"/>
              </w:rPr>
              <w:t>dálymentesítés</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 településen l</w:t>
            </w:r>
            <w:r w:rsidRPr="00A65CB7">
              <w:rPr>
                <w:spacing w:val="-1"/>
                <w:sz w:val="18"/>
                <w:szCs w:val="18"/>
              </w:rPr>
              <w:t>é</w:t>
            </w:r>
            <w:r w:rsidRPr="00A65CB7">
              <w:rPr>
                <w:spacing w:val="-1"/>
                <w:sz w:val="18"/>
                <w:szCs w:val="18"/>
              </w:rPr>
              <w:t>vő intézmények, közterületek te</w:t>
            </w:r>
            <w:r w:rsidRPr="00A65CB7">
              <w:rPr>
                <w:spacing w:val="-1"/>
                <w:sz w:val="18"/>
                <w:szCs w:val="18"/>
              </w:rPr>
              <w:t>l</w:t>
            </w:r>
            <w:r w:rsidRPr="00A65CB7">
              <w:rPr>
                <w:spacing w:val="-1"/>
                <w:sz w:val="18"/>
                <w:szCs w:val="18"/>
              </w:rPr>
              <w:t>jes akadályme</w:t>
            </w:r>
            <w:r w:rsidRPr="00A65CB7">
              <w:rPr>
                <w:spacing w:val="-1"/>
                <w:sz w:val="18"/>
                <w:szCs w:val="18"/>
              </w:rPr>
              <w:t>n</w:t>
            </w:r>
            <w:r w:rsidRPr="00A65CB7">
              <w:rPr>
                <w:spacing w:val="-1"/>
                <w:sz w:val="18"/>
                <w:szCs w:val="18"/>
              </w:rPr>
              <w:t>tesí</w:t>
            </w:r>
            <w:r>
              <w:rPr>
                <w:spacing w:val="-1"/>
                <w:sz w:val="18"/>
                <w:szCs w:val="18"/>
              </w:rPr>
              <w:t>t</w:t>
            </w:r>
            <w:r w:rsidRPr="00A65CB7">
              <w:rPr>
                <w:spacing w:val="-1"/>
                <w:sz w:val="18"/>
                <w:szCs w:val="18"/>
              </w:rPr>
              <w:t>ése</w:t>
            </w:r>
          </w:p>
        </w:tc>
        <w:tc>
          <w:tcPr>
            <w:tcW w:w="50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Teljes akadál</w:t>
            </w:r>
            <w:r w:rsidRPr="00A65CB7">
              <w:rPr>
                <w:spacing w:val="-1"/>
                <w:sz w:val="18"/>
                <w:szCs w:val="18"/>
              </w:rPr>
              <w:t>y</w:t>
            </w:r>
            <w:r w:rsidRPr="00A65CB7">
              <w:rPr>
                <w:spacing w:val="-1"/>
                <w:sz w:val="18"/>
                <w:szCs w:val="18"/>
              </w:rPr>
              <w:t>mentesítés</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p>
        </w:tc>
        <w:tc>
          <w:tcPr>
            <w:tcW w:w="55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Ütemterv alapján minden inté</w:t>
            </w:r>
            <w:r w:rsidRPr="00A65CB7">
              <w:rPr>
                <w:spacing w:val="-1"/>
                <w:sz w:val="18"/>
                <w:szCs w:val="18"/>
              </w:rPr>
              <w:t>z</w:t>
            </w:r>
            <w:r w:rsidRPr="00A65CB7">
              <w:rPr>
                <w:spacing w:val="-1"/>
                <w:sz w:val="18"/>
                <w:szCs w:val="18"/>
              </w:rPr>
              <w:t>mény és közter</w:t>
            </w:r>
            <w:r w:rsidRPr="00A65CB7">
              <w:rPr>
                <w:spacing w:val="-1"/>
                <w:sz w:val="18"/>
                <w:szCs w:val="18"/>
              </w:rPr>
              <w:t>ü</w:t>
            </w:r>
            <w:r w:rsidRPr="00A65CB7">
              <w:rPr>
                <w:spacing w:val="-1"/>
                <w:sz w:val="18"/>
                <w:szCs w:val="18"/>
              </w:rPr>
              <w:t>let teljes</w:t>
            </w:r>
            <w:r>
              <w:rPr>
                <w:spacing w:val="-1"/>
                <w:sz w:val="18"/>
                <w:szCs w:val="18"/>
              </w:rPr>
              <w:t xml:space="preserve"> </w:t>
            </w:r>
            <w:r w:rsidRPr="00A65CB7">
              <w:rPr>
                <w:spacing w:val="-1"/>
                <w:sz w:val="18"/>
                <w:szCs w:val="18"/>
              </w:rPr>
              <w:t>ak</w:t>
            </w:r>
            <w:r w:rsidRPr="00A65CB7">
              <w:rPr>
                <w:spacing w:val="-1"/>
                <w:sz w:val="18"/>
                <w:szCs w:val="18"/>
              </w:rPr>
              <w:t>a</w:t>
            </w:r>
            <w:r w:rsidRPr="00A65CB7">
              <w:rPr>
                <w:spacing w:val="-1"/>
                <w:sz w:val="18"/>
                <w:szCs w:val="18"/>
              </w:rPr>
              <w:t>dálymentesítése, magánkézben l</w:t>
            </w:r>
            <w:r w:rsidRPr="00A65CB7">
              <w:rPr>
                <w:spacing w:val="-1"/>
                <w:sz w:val="18"/>
                <w:szCs w:val="18"/>
              </w:rPr>
              <w:t>é</w:t>
            </w:r>
            <w:r w:rsidRPr="00A65CB7">
              <w:rPr>
                <w:spacing w:val="-1"/>
                <w:sz w:val="18"/>
                <w:szCs w:val="18"/>
              </w:rPr>
              <w:t>vő, de a lakosság által</w:t>
            </w:r>
            <w:r>
              <w:rPr>
                <w:spacing w:val="-1"/>
                <w:sz w:val="18"/>
                <w:szCs w:val="18"/>
              </w:rPr>
              <w:t xml:space="preserve"> </w:t>
            </w:r>
            <w:r w:rsidRPr="00A65CB7">
              <w:rPr>
                <w:spacing w:val="-1"/>
                <w:sz w:val="18"/>
                <w:szCs w:val="18"/>
              </w:rPr>
              <w:t>gyakran lát</w:t>
            </w:r>
            <w:r w:rsidRPr="00A65CB7">
              <w:rPr>
                <w:spacing w:val="-1"/>
                <w:sz w:val="18"/>
                <w:szCs w:val="18"/>
              </w:rPr>
              <w:t>o</w:t>
            </w:r>
            <w:r w:rsidRPr="00A65CB7">
              <w:rPr>
                <w:spacing w:val="-1"/>
                <w:sz w:val="18"/>
                <w:szCs w:val="18"/>
              </w:rPr>
              <w:t>gatott épületek (pl</w:t>
            </w:r>
            <w:r>
              <w:rPr>
                <w:spacing w:val="-1"/>
                <w:sz w:val="18"/>
                <w:szCs w:val="18"/>
              </w:rPr>
              <w:t>.</w:t>
            </w:r>
            <w:r w:rsidRPr="00A65CB7">
              <w:rPr>
                <w:spacing w:val="-1"/>
                <w:sz w:val="18"/>
                <w:szCs w:val="18"/>
              </w:rPr>
              <w:t xml:space="preserve"> boltok) ak</w:t>
            </w:r>
            <w:r w:rsidRPr="00A65CB7">
              <w:rPr>
                <w:spacing w:val="-1"/>
                <w:sz w:val="18"/>
                <w:szCs w:val="18"/>
              </w:rPr>
              <w:t>a</w:t>
            </w:r>
            <w:r w:rsidRPr="00A65CB7">
              <w:rPr>
                <w:spacing w:val="-1"/>
                <w:sz w:val="18"/>
                <w:szCs w:val="18"/>
              </w:rPr>
              <w:t>dálymentesítésének</w:t>
            </w:r>
            <w:r>
              <w:rPr>
                <w:spacing w:val="-1"/>
                <w:sz w:val="18"/>
                <w:szCs w:val="18"/>
              </w:rPr>
              <w:t xml:space="preserve"> </w:t>
            </w:r>
            <w:r w:rsidRPr="00A65CB7">
              <w:rPr>
                <w:spacing w:val="-1"/>
                <w:sz w:val="18"/>
                <w:szCs w:val="18"/>
              </w:rPr>
              <w:t>előmozdítása</w:t>
            </w:r>
          </w:p>
        </w:tc>
        <w:tc>
          <w:tcPr>
            <w:tcW w:w="45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Kaposszekcső község Ö</w:t>
            </w:r>
            <w:r w:rsidRPr="00A65CB7">
              <w:rPr>
                <w:spacing w:val="-1"/>
                <w:sz w:val="18"/>
                <w:szCs w:val="18"/>
              </w:rPr>
              <w:t>n</w:t>
            </w:r>
            <w:r w:rsidRPr="00A65CB7">
              <w:rPr>
                <w:spacing w:val="-1"/>
                <w:sz w:val="18"/>
                <w:szCs w:val="18"/>
              </w:rPr>
              <w:t>kormányzata</w:t>
            </w:r>
          </w:p>
        </w:tc>
        <w:tc>
          <w:tcPr>
            <w:tcW w:w="401"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2018.12.31.</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Akadálymentes épületek</w:t>
            </w:r>
            <w:r>
              <w:rPr>
                <w:spacing w:val="-1"/>
                <w:sz w:val="18"/>
                <w:szCs w:val="18"/>
              </w:rPr>
              <w:t xml:space="preserve"> </w:t>
            </w:r>
            <w:r w:rsidRPr="00A65CB7">
              <w:rPr>
                <w:spacing w:val="-1"/>
                <w:sz w:val="18"/>
                <w:szCs w:val="18"/>
              </w:rPr>
              <w:t>száma, aránya</w:t>
            </w:r>
          </w:p>
        </w:tc>
        <w:tc>
          <w:tcPr>
            <w:tcW w:w="5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Pályázati forr</w:t>
            </w:r>
            <w:r w:rsidRPr="00A65CB7">
              <w:rPr>
                <w:spacing w:val="-1"/>
                <w:sz w:val="18"/>
                <w:szCs w:val="18"/>
              </w:rPr>
              <w:t>á</w:t>
            </w:r>
            <w:r w:rsidRPr="00A65CB7">
              <w:rPr>
                <w:spacing w:val="-1"/>
                <w:sz w:val="18"/>
                <w:szCs w:val="18"/>
              </w:rPr>
              <w:t>sok</w:t>
            </w:r>
          </w:p>
        </w:tc>
        <w:tc>
          <w:tcPr>
            <w:tcW w:w="51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0B4CBB">
            <w:pPr>
              <w:spacing w:after="0" w:line="240" w:lineRule="auto"/>
              <w:ind w:left="113" w:right="110"/>
              <w:rPr>
                <w:b/>
                <w:spacing w:val="-1"/>
              </w:rPr>
            </w:pPr>
            <w:r w:rsidRPr="00F6243C">
              <w:rPr>
                <w:b/>
                <w:spacing w:val="-1"/>
              </w:rPr>
              <w:t>Kocsola Község</w:t>
            </w:r>
          </w:p>
        </w:tc>
      </w:tr>
      <w:tr w:rsidR="000C6EE5" w:rsidRPr="00A65CB7" w:rsidTr="00CD7422">
        <w:tc>
          <w:tcPr>
            <w:tcW w:w="4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Járj kö</w:t>
            </w:r>
            <w:r w:rsidRPr="00A65CB7">
              <w:rPr>
                <w:spacing w:val="-1"/>
                <w:sz w:val="18"/>
                <w:szCs w:val="18"/>
              </w:rPr>
              <w:t>n</w:t>
            </w:r>
            <w:r w:rsidRPr="00A65CB7">
              <w:rPr>
                <w:spacing w:val="-1"/>
                <w:sz w:val="18"/>
                <w:szCs w:val="18"/>
              </w:rPr>
              <w:t>nyebben és keress fel bennünket egyszerű</w:t>
            </w:r>
            <w:r w:rsidRPr="00A65CB7">
              <w:rPr>
                <w:spacing w:val="-1"/>
                <w:sz w:val="18"/>
                <w:szCs w:val="18"/>
              </w:rPr>
              <w:t>b</w:t>
            </w:r>
            <w:r w:rsidRPr="00A65CB7">
              <w:rPr>
                <w:spacing w:val="-1"/>
                <w:sz w:val="18"/>
                <w:szCs w:val="18"/>
              </w:rPr>
              <w:t>ben!</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 középületek te</w:t>
            </w:r>
            <w:r w:rsidRPr="00A65CB7">
              <w:rPr>
                <w:spacing w:val="-1"/>
                <w:sz w:val="18"/>
                <w:szCs w:val="18"/>
              </w:rPr>
              <w:t>l</w:t>
            </w:r>
            <w:r w:rsidRPr="00A65CB7">
              <w:rPr>
                <w:spacing w:val="-1"/>
                <w:sz w:val="18"/>
                <w:szCs w:val="18"/>
              </w:rPr>
              <w:t>jes körű akadál</w:t>
            </w:r>
            <w:r w:rsidRPr="00A65CB7">
              <w:rPr>
                <w:spacing w:val="-1"/>
                <w:sz w:val="18"/>
                <w:szCs w:val="18"/>
              </w:rPr>
              <w:t>y</w:t>
            </w:r>
            <w:r w:rsidRPr="00A65CB7">
              <w:rPr>
                <w:spacing w:val="-1"/>
                <w:sz w:val="18"/>
                <w:szCs w:val="18"/>
              </w:rPr>
              <w:t>mentesítésének hiánya, az utak, járdák korszerűs</w:t>
            </w:r>
            <w:r w:rsidRPr="00A65CB7">
              <w:rPr>
                <w:spacing w:val="-1"/>
                <w:sz w:val="18"/>
                <w:szCs w:val="18"/>
              </w:rPr>
              <w:t>í</w:t>
            </w:r>
            <w:r w:rsidRPr="00A65CB7">
              <w:rPr>
                <w:spacing w:val="-1"/>
                <w:sz w:val="18"/>
                <w:szCs w:val="18"/>
              </w:rPr>
              <w:t>tése során nincs akadálymentes</w:t>
            </w:r>
            <w:r w:rsidRPr="00A65CB7">
              <w:rPr>
                <w:spacing w:val="-1"/>
                <w:sz w:val="18"/>
                <w:szCs w:val="18"/>
              </w:rPr>
              <w:t>í</w:t>
            </w:r>
            <w:r w:rsidRPr="00A65CB7">
              <w:rPr>
                <w:spacing w:val="-1"/>
                <w:sz w:val="18"/>
                <w:szCs w:val="18"/>
              </w:rPr>
              <w:t>tés.</w:t>
            </w:r>
          </w:p>
        </w:tc>
        <w:tc>
          <w:tcPr>
            <w:tcW w:w="50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Az egyenlő es</w:t>
            </w:r>
            <w:r w:rsidRPr="00A65CB7">
              <w:rPr>
                <w:spacing w:val="-1"/>
                <w:sz w:val="18"/>
                <w:szCs w:val="18"/>
              </w:rPr>
              <w:t>é</w:t>
            </w:r>
            <w:r w:rsidRPr="00A65CB7">
              <w:rPr>
                <w:spacing w:val="-1"/>
                <w:sz w:val="18"/>
                <w:szCs w:val="18"/>
              </w:rPr>
              <w:t>lyű hozzá-férés biztosítása a f</w:t>
            </w:r>
            <w:r w:rsidRPr="00A65CB7">
              <w:rPr>
                <w:spacing w:val="-1"/>
                <w:sz w:val="18"/>
                <w:szCs w:val="18"/>
              </w:rPr>
              <w:t>o</w:t>
            </w:r>
            <w:r w:rsidRPr="00A65CB7">
              <w:rPr>
                <w:spacing w:val="-1"/>
                <w:sz w:val="18"/>
                <w:szCs w:val="18"/>
              </w:rPr>
              <w:t>gyatékosok önálló életvite</w:t>
            </w:r>
            <w:r w:rsidRPr="00A65CB7">
              <w:rPr>
                <w:spacing w:val="-1"/>
                <w:sz w:val="18"/>
                <w:szCs w:val="18"/>
              </w:rPr>
              <w:t>l</w:t>
            </w:r>
            <w:r w:rsidRPr="00A65CB7">
              <w:rPr>
                <w:spacing w:val="-1"/>
                <w:sz w:val="18"/>
                <w:szCs w:val="18"/>
              </w:rPr>
              <w:t>éhez.</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Településszerk</w:t>
            </w:r>
            <w:r w:rsidRPr="00A65CB7">
              <w:rPr>
                <w:spacing w:val="-1"/>
                <w:sz w:val="18"/>
                <w:szCs w:val="18"/>
              </w:rPr>
              <w:t>e</w:t>
            </w:r>
            <w:r w:rsidRPr="00A65CB7">
              <w:rPr>
                <w:spacing w:val="-1"/>
                <w:sz w:val="18"/>
                <w:szCs w:val="18"/>
              </w:rPr>
              <w:t>zeti terv, Helyi Szabályozási terv.</w:t>
            </w:r>
          </w:p>
        </w:tc>
        <w:tc>
          <w:tcPr>
            <w:tcW w:w="55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Az</w:t>
            </w:r>
            <w:r>
              <w:rPr>
                <w:spacing w:val="-1"/>
                <w:sz w:val="18"/>
                <w:szCs w:val="18"/>
              </w:rPr>
              <w:t xml:space="preserve"> </w:t>
            </w:r>
            <w:r w:rsidRPr="00A65CB7">
              <w:rPr>
                <w:spacing w:val="-1"/>
                <w:sz w:val="18"/>
                <w:szCs w:val="18"/>
              </w:rPr>
              <w:t>akadályment</w:t>
            </w:r>
            <w:r w:rsidRPr="00A65CB7">
              <w:rPr>
                <w:spacing w:val="-1"/>
                <w:sz w:val="18"/>
                <w:szCs w:val="18"/>
              </w:rPr>
              <w:t>e</w:t>
            </w:r>
            <w:r w:rsidRPr="00A65CB7">
              <w:rPr>
                <w:spacing w:val="-1"/>
                <w:sz w:val="18"/>
                <w:szCs w:val="18"/>
              </w:rPr>
              <w:t>sítés</w:t>
            </w:r>
            <w:r>
              <w:rPr>
                <w:spacing w:val="-1"/>
                <w:sz w:val="18"/>
                <w:szCs w:val="18"/>
              </w:rPr>
              <w:t xml:space="preserve"> </w:t>
            </w:r>
            <w:r w:rsidRPr="00A65CB7">
              <w:rPr>
                <w:spacing w:val="-1"/>
                <w:sz w:val="18"/>
                <w:szCs w:val="18"/>
              </w:rPr>
              <w:t>áttekintése, cselekvési terv készítése a me</w:t>
            </w:r>
            <w:r w:rsidRPr="00A65CB7">
              <w:rPr>
                <w:spacing w:val="-1"/>
                <w:sz w:val="18"/>
                <w:szCs w:val="18"/>
              </w:rPr>
              <w:t>g</w:t>
            </w:r>
            <w:r w:rsidRPr="00A65CB7">
              <w:rPr>
                <w:spacing w:val="-1"/>
                <w:sz w:val="18"/>
                <w:szCs w:val="18"/>
              </w:rPr>
              <w:t>valósításához. P</w:t>
            </w:r>
            <w:r w:rsidRPr="00A65CB7">
              <w:rPr>
                <w:spacing w:val="-1"/>
                <w:sz w:val="18"/>
                <w:szCs w:val="18"/>
              </w:rPr>
              <w:t>á</w:t>
            </w:r>
            <w:r w:rsidRPr="00A65CB7">
              <w:rPr>
                <w:spacing w:val="-1"/>
                <w:sz w:val="18"/>
                <w:szCs w:val="18"/>
              </w:rPr>
              <w:t>lyázatok keresése a fejlesztésekhez.</w:t>
            </w:r>
          </w:p>
        </w:tc>
        <w:tc>
          <w:tcPr>
            <w:tcW w:w="452"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Akadálymentes</w:t>
            </w:r>
            <w:r w:rsidRPr="00A65CB7">
              <w:rPr>
                <w:spacing w:val="-1"/>
                <w:sz w:val="18"/>
                <w:szCs w:val="18"/>
              </w:rPr>
              <w:t>í</w:t>
            </w:r>
            <w:r w:rsidRPr="00A65CB7">
              <w:rPr>
                <w:spacing w:val="-1"/>
                <w:sz w:val="18"/>
                <w:szCs w:val="18"/>
              </w:rPr>
              <w:t>tett középületek száma, utak, já</w:t>
            </w:r>
            <w:r w:rsidRPr="00A65CB7">
              <w:rPr>
                <w:spacing w:val="-1"/>
                <w:sz w:val="18"/>
                <w:szCs w:val="18"/>
              </w:rPr>
              <w:t>r</w:t>
            </w:r>
            <w:r w:rsidRPr="00A65CB7">
              <w:rPr>
                <w:spacing w:val="-1"/>
                <w:sz w:val="18"/>
                <w:szCs w:val="18"/>
              </w:rPr>
              <w:t>dák</w:t>
            </w:r>
            <w:r>
              <w:rPr>
                <w:spacing w:val="-1"/>
                <w:sz w:val="18"/>
                <w:szCs w:val="18"/>
              </w:rPr>
              <w:t xml:space="preserve"> </w:t>
            </w:r>
            <w:r w:rsidRPr="00A65CB7">
              <w:rPr>
                <w:spacing w:val="-1"/>
                <w:sz w:val="18"/>
                <w:szCs w:val="18"/>
              </w:rPr>
              <w:t>aránya.</w:t>
            </w:r>
          </w:p>
        </w:tc>
        <w:tc>
          <w:tcPr>
            <w:tcW w:w="504"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Pályázati úton, civil szervez</w:t>
            </w:r>
            <w:r w:rsidRPr="00A65CB7">
              <w:rPr>
                <w:spacing w:val="-1"/>
                <w:sz w:val="18"/>
                <w:szCs w:val="18"/>
              </w:rPr>
              <w:t>e</w:t>
            </w:r>
            <w:r w:rsidRPr="00A65CB7">
              <w:rPr>
                <w:spacing w:val="-1"/>
                <w:sz w:val="18"/>
                <w:szCs w:val="18"/>
              </w:rPr>
              <w:t>tek, rendőrség, polgárőrség</w:t>
            </w:r>
          </w:p>
        </w:tc>
        <w:tc>
          <w:tcPr>
            <w:tcW w:w="518" w:type="pct"/>
            <w:tcBorders>
              <w:top w:val="single" w:sz="6" w:space="0" w:color="000000"/>
              <w:left w:val="single" w:sz="6" w:space="0" w:color="000000"/>
              <w:bottom w:val="single" w:sz="6" w:space="0" w:color="000000"/>
              <w:right w:val="single" w:sz="6" w:space="0" w:color="000000"/>
            </w:tcBorders>
          </w:tcPr>
          <w:p w:rsidR="000C6EE5" w:rsidRPr="00A65CB7" w:rsidRDefault="000C6EE5" w:rsidP="00A65CB7">
            <w:pPr>
              <w:spacing w:after="0" w:line="240" w:lineRule="auto"/>
              <w:ind w:left="113" w:right="110"/>
              <w:jc w:val="both"/>
              <w:rPr>
                <w:spacing w:val="-1"/>
                <w:sz w:val="18"/>
                <w:szCs w:val="18"/>
              </w:rPr>
            </w:pPr>
            <w:r w:rsidRPr="00A65CB7">
              <w:rPr>
                <w:spacing w:val="-1"/>
                <w:sz w:val="18"/>
                <w:szCs w:val="18"/>
              </w:rPr>
              <w:t>Pályázati forrá</w:t>
            </w:r>
            <w:r w:rsidRPr="00A65CB7">
              <w:rPr>
                <w:spacing w:val="-1"/>
                <w:sz w:val="18"/>
                <w:szCs w:val="18"/>
              </w:rPr>
              <w:t>s</w:t>
            </w:r>
            <w:r w:rsidRPr="00A65CB7">
              <w:rPr>
                <w:spacing w:val="-1"/>
                <w:sz w:val="18"/>
                <w:szCs w:val="18"/>
              </w:rPr>
              <w:t>tól függő, ö</w:t>
            </w:r>
            <w:r w:rsidRPr="00A65CB7">
              <w:rPr>
                <w:spacing w:val="-1"/>
                <w:sz w:val="18"/>
                <w:szCs w:val="18"/>
              </w:rPr>
              <w:t>n</w:t>
            </w:r>
            <w:r w:rsidRPr="00A65CB7">
              <w:rPr>
                <w:spacing w:val="-1"/>
                <w:sz w:val="18"/>
                <w:szCs w:val="18"/>
              </w:rPr>
              <w:t>kormányzati fo</w:t>
            </w:r>
            <w:r w:rsidRPr="00A65CB7">
              <w:rPr>
                <w:spacing w:val="-1"/>
                <w:sz w:val="18"/>
                <w:szCs w:val="18"/>
              </w:rPr>
              <w:t>r</w:t>
            </w:r>
            <w:r w:rsidRPr="00A65CB7">
              <w:rPr>
                <w:spacing w:val="-1"/>
                <w:sz w:val="18"/>
                <w:szCs w:val="18"/>
              </w:rPr>
              <w:t>rások folyam</w:t>
            </w:r>
            <w:r w:rsidRPr="00A65CB7">
              <w:rPr>
                <w:spacing w:val="-1"/>
                <w:sz w:val="18"/>
                <w:szCs w:val="18"/>
              </w:rPr>
              <w:t>a</w:t>
            </w:r>
            <w:r w:rsidRPr="00A65CB7">
              <w:rPr>
                <w:spacing w:val="-1"/>
                <w:sz w:val="18"/>
                <w:szCs w:val="18"/>
              </w:rPr>
              <w:t>tos biztosítása</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0B4CBB">
            <w:pPr>
              <w:spacing w:after="0" w:line="240" w:lineRule="auto"/>
              <w:ind w:left="113" w:right="110"/>
              <w:rPr>
                <w:b/>
                <w:spacing w:val="-1"/>
              </w:rPr>
            </w:pPr>
            <w:r w:rsidRPr="00F6243C">
              <w:rPr>
                <w:b/>
                <w:spacing w:val="-1"/>
              </w:rPr>
              <w:t>Kurd Község</w:t>
            </w:r>
          </w:p>
        </w:tc>
      </w:tr>
      <w:tr w:rsidR="000C6EE5" w:rsidRPr="00056EED" w:rsidTr="00CD7422">
        <w:tc>
          <w:tcPr>
            <w:tcW w:w="40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Biztonságos közlekedés</w:t>
            </w:r>
          </w:p>
        </w:tc>
        <w:tc>
          <w:tcPr>
            <w:tcW w:w="55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járdák, közterül</w:t>
            </w:r>
            <w:r w:rsidRPr="00056EED">
              <w:rPr>
                <w:spacing w:val="-1"/>
                <w:sz w:val="18"/>
                <w:szCs w:val="18"/>
              </w:rPr>
              <w:t>e</w:t>
            </w:r>
            <w:r w:rsidRPr="00056EED">
              <w:rPr>
                <w:spacing w:val="-1"/>
                <w:sz w:val="18"/>
                <w:szCs w:val="18"/>
              </w:rPr>
              <w:t>tek közlekedés szempontjából néhol nem bi</w:t>
            </w:r>
            <w:r w:rsidRPr="00056EED">
              <w:rPr>
                <w:spacing w:val="-1"/>
                <w:sz w:val="18"/>
                <w:szCs w:val="18"/>
              </w:rPr>
              <w:t>z</w:t>
            </w:r>
            <w:r w:rsidRPr="00056EED">
              <w:rPr>
                <w:spacing w:val="-1"/>
                <w:sz w:val="18"/>
                <w:szCs w:val="18"/>
              </w:rPr>
              <w:t>tonságosak, r</w:t>
            </w:r>
            <w:r w:rsidRPr="00056EED">
              <w:rPr>
                <w:spacing w:val="-1"/>
                <w:sz w:val="18"/>
                <w:szCs w:val="18"/>
              </w:rPr>
              <w:t>e</w:t>
            </w:r>
            <w:r w:rsidRPr="00056EED">
              <w:rPr>
                <w:spacing w:val="-1"/>
                <w:sz w:val="18"/>
                <w:szCs w:val="18"/>
              </w:rPr>
              <w:t>pedezettek</w:t>
            </w:r>
          </w:p>
        </w:tc>
        <w:tc>
          <w:tcPr>
            <w:tcW w:w="502"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Akadályment</w:t>
            </w:r>
            <w:r w:rsidRPr="00056EED">
              <w:rPr>
                <w:spacing w:val="-1"/>
                <w:sz w:val="18"/>
                <w:szCs w:val="18"/>
              </w:rPr>
              <w:t>e</w:t>
            </w:r>
            <w:r w:rsidRPr="00056EED">
              <w:rPr>
                <w:spacing w:val="-1"/>
                <w:sz w:val="18"/>
                <w:szCs w:val="18"/>
              </w:rPr>
              <w:t>sített utak, bi</w:t>
            </w:r>
            <w:r w:rsidRPr="00056EED">
              <w:rPr>
                <w:spacing w:val="-1"/>
                <w:sz w:val="18"/>
                <w:szCs w:val="18"/>
              </w:rPr>
              <w:t>z</w:t>
            </w:r>
            <w:r w:rsidRPr="00056EED">
              <w:rPr>
                <w:spacing w:val="-1"/>
                <w:sz w:val="18"/>
                <w:szCs w:val="18"/>
              </w:rPr>
              <w:t>tonságos közl</w:t>
            </w:r>
            <w:r w:rsidRPr="00056EED">
              <w:rPr>
                <w:spacing w:val="-1"/>
                <w:sz w:val="18"/>
                <w:szCs w:val="18"/>
              </w:rPr>
              <w:t>e</w:t>
            </w:r>
            <w:r w:rsidRPr="00056EED">
              <w:rPr>
                <w:spacing w:val="-1"/>
                <w:sz w:val="18"/>
                <w:szCs w:val="18"/>
              </w:rPr>
              <w:t>kedés megt</w:t>
            </w:r>
            <w:r w:rsidRPr="00056EED">
              <w:rPr>
                <w:spacing w:val="-1"/>
                <w:sz w:val="18"/>
                <w:szCs w:val="18"/>
              </w:rPr>
              <w:t>e</w:t>
            </w:r>
            <w:r w:rsidRPr="00056EED">
              <w:rPr>
                <w:spacing w:val="-1"/>
                <w:sz w:val="18"/>
                <w:szCs w:val="18"/>
              </w:rPr>
              <w:t>remtése</w:t>
            </w:r>
          </w:p>
        </w:tc>
        <w:tc>
          <w:tcPr>
            <w:tcW w:w="55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Gazdasági pro</w:t>
            </w:r>
            <w:r w:rsidRPr="00056EED">
              <w:rPr>
                <w:spacing w:val="-1"/>
                <w:sz w:val="18"/>
                <w:szCs w:val="18"/>
              </w:rPr>
              <w:t>g</w:t>
            </w:r>
            <w:r w:rsidRPr="00056EED">
              <w:rPr>
                <w:spacing w:val="-1"/>
                <w:sz w:val="18"/>
                <w:szCs w:val="18"/>
              </w:rPr>
              <w:t>ram</w:t>
            </w:r>
          </w:p>
        </w:tc>
        <w:tc>
          <w:tcPr>
            <w:tcW w:w="558"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Akadályok me</w:t>
            </w:r>
            <w:r w:rsidRPr="00056EED">
              <w:rPr>
                <w:spacing w:val="-1"/>
                <w:sz w:val="18"/>
                <w:szCs w:val="18"/>
              </w:rPr>
              <w:t>g</w:t>
            </w:r>
            <w:r w:rsidRPr="00056EED">
              <w:rPr>
                <w:spacing w:val="-1"/>
                <w:sz w:val="18"/>
                <w:szCs w:val="18"/>
              </w:rPr>
              <w:t>szüntetése, a t</w:t>
            </w:r>
            <w:r w:rsidRPr="00056EED">
              <w:rPr>
                <w:spacing w:val="-1"/>
                <w:sz w:val="18"/>
                <w:szCs w:val="18"/>
              </w:rPr>
              <w:t>e</w:t>
            </w:r>
            <w:r w:rsidRPr="00056EED">
              <w:rPr>
                <w:spacing w:val="-1"/>
                <w:sz w:val="18"/>
                <w:szCs w:val="18"/>
              </w:rPr>
              <w:t>lepülés járdáinak felújítása, térk</w:t>
            </w:r>
            <w:r w:rsidRPr="00056EED">
              <w:rPr>
                <w:spacing w:val="-1"/>
                <w:sz w:val="18"/>
                <w:szCs w:val="18"/>
              </w:rPr>
              <w:t>ö</w:t>
            </w:r>
            <w:r w:rsidRPr="00056EED">
              <w:rPr>
                <w:spacing w:val="-1"/>
                <w:sz w:val="18"/>
                <w:szCs w:val="18"/>
              </w:rPr>
              <w:t>vezése, korlátok kihelyezése, f</w:t>
            </w:r>
            <w:r w:rsidRPr="00056EED">
              <w:rPr>
                <w:spacing w:val="-1"/>
                <w:sz w:val="18"/>
                <w:szCs w:val="18"/>
              </w:rPr>
              <w:t>o</w:t>
            </w:r>
            <w:r w:rsidRPr="00056EED">
              <w:rPr>
                <w:spacing w:val="-1"/>
                <w:sz w:val="18"/>
                <w:szCs w:val="18"/>
              </w:rPr>
              <w:t>lyamatos karba</w:t>
            </w:r>
            <w:r w:rsidRPr="00056EED">
              <w:rPr>
                <w:spacing w:val="-1"/>
                <w:sz w:val="18"/>
                <w:szCs w:val="18"/>
              </w:rPr>
              <w:t>n</w:t>
            </w:r>
            <w:r w:rsidRPr="00056EED">
              <w:rPr>
                <w:spacing w:val="-1"/>
                <w:sz w:val="18"/>
                <w:szCs w:val="18"/>
              </w:rPr>
              <w:t>tartás</w:t>
            </w:r>
          </w:p>
        </w:tc>
        <w:tc>
          <w:tcPr>
            <w:tcW w:w="452"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2015.06.30.</w:t>
            </w:r>
          </w:p>
        </w:tc>
        <w:tc>
          <w:tcPr>
            <w:tcW w:w="55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Lakossági (fogy</w:t>
            </w:r>
            <w:r w:rsidRPr="00056EED">
              <w:rPr>
                <w:spacing w:val="-1"/>
                <w:sz w:val="18"/>
                <w:szCs w:val="18"/>
              </w:rPr>
              <w:t>a</w:t>
            </w:r>
            <w:r w:rsidRPr="00056EED">
              <w:rPr>
                <w:spacing w:val="-1"/>
                <w:sz w:val="18"/>
                <w:szCs w:val="18"/>
              </w:rPr>
              <w:t>tékkal élők, bab</w:t>
            </w:r>
            <w:r w:rsidRPr="00056EED">
              <w:rPr>
                <w:spacing w:val="-1"/>
                <w:sz w:val="18"/>
                <w:szCs w:val="18"/>
              </w:rPr>
              <w:t>a</w:t>
            </w:r>
            <w:r w:rsidRPr="00056EED">
              <w:rPr>
                <w:spacing w:val="-1"/>
                <w:sz w:val="18"/>
                <w:szCs w:val="18"/>
              </w:rPr>
              <w:t>kocsit tolók, n</w:t>
            </w:r>
            <w:r w:rsidRPr="00056EED">
              <w:rPr>
                <w:spacing w:val="-1"/>
                <w:sz w:val="18"/>
                <w:szCs w:val="18"/>
              </w:rPr>
              <w:t>e</w:t>
            </w:r>
            <w:r w:rsidRPr="00056EED">
              <w:rPr>
                <w:spacing w:val="-1"/>
                <w:sz w:val="18"/>
                <w:szCs w:val="18"/>
              </w:rPr>
              <w:t>hezen, bottal kö</w:t>
            </w:r>
            <w:r w:rsidRPr="00056EED">
              <w:rPr>
                <w:spacing w:val="-1"/>
                <w:sz w:val="18"/>
                <w:szCs w:val="18"/>
              </w:rPr>
              <w:t>z</w:t>
            </w:r>
            <w:r w:rsidRPr="00056EED">
              <w:rPr>
                <w:spacing w:val="-1"/>
                <w:sz w:val="18"/>
                <w:szCs w:val="18"/>
              </w:rPr>
              <w:t>lekedők) elég</w:t>
            </w:r>
            <w:r w:rsidRPr="00056EED">
              <w:rPr>
                <w:spacing w:val="-1"/>
                <w:sz w:val="18"/>
                <w:szCs w:val="18"/>
              </w:rPr>
              <w:t>e</w:t>
            </w:r>
            <w:r w:rsidRPr="00056EED">
              <w:rPr>
                <w:spacing w:val="-1"/>
                <w:sz w:val="18"/>
                <w:szCs w:val="18"/>
              </w:rPr>
              <w:t>dettsége</w:t>
            </w:r>
          </w:p>
        </w:tc>
        <w:tc>
          <w:tcPr>
            <w:tcW w:w="50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Pályázati forr</w:t>
            </w:r>
            <w:r w:rsidRPr="00056EED">
              <w:rPr>
                <w:spacing w:val="-1"/>
                <w:sz w:val="18"/>
                <w:szCs w:val="18"/>
              </w:rPr>
              <w:t>á</w:t>
            </w:r>
            <w:r w:rsidRPr="00056EED">
              <w:rPr>
                <w:spacing w:val="-1"/>
                <w:sz w:val="18"/>
                <w:szCs w:val="18"/>
              </w:rPr>
              <w:t>sok, közmunka keretén belüli betonelem gyártás megv</w:t>
            </w:r>
            <w:r w:rsidRPr="00056EED">
              <w:rPr>
                <w:spacing w:val="-1"/>
                <w:sz w:val="18"/>
                <w:szCs w:val="18"/>
              </w:rPr>
              <w:t>a</w:t>
            </w:r>
            <w:r w:rsidRPr="00056EED">
              <w:rPr>
                <w:spacing w:val="-1"/>
                <w:sz w:val="18"/>
                <w:szCs w:val="18"/>
              </w:rPr>
              <w:t>lósításából a humán és a tá</w:t>
            </w:r>
            <w:r w:rsidRPr="00056EED">
              <w:rPr>
                <w:spacing w:val="-1"/>
                <w:sz w:val="18"/>
                <w:szCs w:val="18"/>
              </w:rPr>
              <w:t>r</w:t>
            </w:r>
            <w:r w:rsidRPr="00056EED">
              <w:rPr>
                <w:spacing w:val="-1"/>
                <w:sz w:val="18"/>
                <w:szCs w:val="18"/>
              </w:rPr>
              <w:t>gyi feltételek megteremtése</w:t>
            </w:r>
          </w:p>
        </w:tc>
        <w:tc>
          <w:tcPr>
            <w:tcW w:w="518"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Közmunkapro</w:t>
            </w:r>
            <w:r w:rsidRPr="00056EED">
              <w:rPr>
                <w:spacing w:val="-1"/>
                <w:sz w:val="18"/>
                <w:szCs w:val="18"/>
              </w:rPr>
              <w:t>g</w:t>
            </w:r>
            <w:r w:rsidRPr="00056EED">
              <w:rPr>
                <w:spacing w:val="-1"/>
                <w:sz w:val="18"/>
                <w:szCs w:val="18"/>
              </w:rPr>
              <w:t>ramok fennta</w:t>
            </w:r>
            <w:r w:rsidRPr="00056EED">
              <w:rPr>
                <w:spacing w:val="-1"/>
                <w:sz w:val="18"/>
                <w:szCs w:val="18"/>
              </w:rPr>
              <w:t>r</w:t>
            </w:r>
            <w:r w:rsidRPr="00056EED">
              <w:rPr>
                <w:spacing w:val="-1"/>
                <w:sz w:val="18"/>
                <w:szCs w:val="18"/>
              </w:rPr>
              <w:t>tása, pályázati, állami forrástól függően</w:t>
            </w:r>
          </w:p>
        </w:tc>
      </w:tr>
      <w:tr w:rsidR="000C6EE5" w:rsidRPr="00056EED" w:rsidTr="00CD7422">
        <w:tc>
          <w:tcPr>
            <w:tcW w:w="40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Akadályok nélkül</w:t>
            </w:r>
          </w:p>
        </w:tc>
        <w:tc>
          <w:tcPr>
            <w:tcW w:w="55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Az Önkormányzat épülete és a M</w:t>
            </w:r>
            <w:r w:rsidRPr="00056EED">
              <w:rPr>
                <w:spacing w:val="-1"/>
                <w:sz w:val="18"/>
                <w:szCs w:val="18"/>
              </w:rPr>
              <w:t>ű</w:t>
            </w:r>
            <w:r w:rsidRPr="00056EED">
              <w:rPr>
                <w:spacing w:val="-1"/>
                <w:sz w:val="18"/>
                <w:szCs w:val="18"/>
              </w:rPr>
              <w:t>velődési Ház ak</w:t>
            </w:r>
            <w:r w:rsidRPr="00056EED">
              <w:rPr>
                <w:spacing w:val="-1"/>
                <w:sz w:val="18"/>
                <w:szCs w:val="18"/>
              </w:rPr>
              <w:t>a</w:t>
            </w:r>
            <w:r w:rsidRPr="00056EED">
              <w:rPr>
                <w:spacing w:val="-1"/>
                <w:sz w:val="18"/>
                <w:szCs w:val="18"/>
              </w:rPr>
              <w:t>dálymentesítésére még nem került sor</w:t>
            </w:r>
          </w:p>
        </w:tc>
        <w:tc>
          <w:tcPr>
            <w:tcW w:w="502"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Az Önkormán</w:t>
            </w:r>
            <w:r w:rsidRPr="00056EED">
              <w:rPr>
                <w:spacing w:val="-1"/>
                <w:sz w:val="18"/>
                <w:szCs w:val="18"/>
              </w:rPr>
              <w:t>y</w:t>
            </w:r>
            <w:r w:rsidRPr="00056EED">
              <w:rPr>
                <w:spacing w:val="-1"/>
                <w:sz w:val="18"/>
                <w:szCs w:val="18"/>
              </w:rPr>
              <w:t>zat és a Műv</w:t>
            </w:r>
            <w:r w:rsidRPr="00056EED">
              <w:rPr>
                <w:spacing w:val="-1"/>
                <w:sz w:val="18"/>
                <w:szCs w:val="18"/>
              </w:rPr>
              <w:t>e</w:t>
            </w:r>
            <w:r w:rsidRPr="00056EED">
              <w:rPr>
                <w:spacing w:val="-1"/>
                <w:sz w:val="18"/>
                <w:szCs w:val="18"/>
              </w:rPr>
              <w:t>lődési Ház ép</w:t>
            </w:r>
            <w:r w:rsidRPr="00056EED">
              <w:rPr>
                <w:spacing w:val="-1"/>
                <w:sz w:val="18"/>
                <w:szCs w:val="18"/>
              </w:rPr>
              <w:t>ü</w:t>
            </w:r>
            <w:r w:rsidRPr="00056EED">
              <w:rPr>
                <w:spacing w:val="-1"/>
                <w:sz w:val="18"/>
                <w:szCs w:val="18"/>
              </w:rPr>
              <w:t>letének ak</w:t>
            </w:r>
            <w:r w:rsidRPr="00056EED">
              <w:rPr>
                <w:spacing w:val="-1"/>
                <w:sz w:val="18"/>
                <w:szCs w:val="18"/>
              </w:rPr>
              <w:t>a</w:t>
            </w:r>
            <w:r w:rsidRPr="00056EED">
              <w:rPr>
                <w:spacing w:val="-1"/>
                <w:sz w:val="18"/>
                <w:szCs w:val="18"/>
              </w:rPr>
              <w:t>dálymentesítése, felújítása, a fogyatékkal élő személyek ak</w:t>
            </w:r>
            <w:r w:rsidRPr="00056EED">
              <w:rPr>
                <w:spacing w:val="-1"/>
                <w:sz w:val="18"/>
                <w:szCs w:val="18"/>
              </w:rPr>
              <w:t>a</w:t>
            </w:r>
            <w:r w:rsidRPr="00056EED">
              <w:rPr>
                <w:spacing w:val="-1"/>
                <w:sz w:val="18"/>
                <w:szCs w:val="18"/>
              </w:rPr>
              <w:t>dálymentes ügyintézésének biztosítása</w:t>
            </w:r>
          </w:p>
        </w:tc>
        <w:tc>
          <w:tcPr>
            <w:tcW w:w="55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Gazdasági pro</w:t>
            </w:r>
            <w:r w:rsidRPr="00056EED">
              <w:rPr>
                <w:spacing w:val="-1"/>
                <w:sz w:val="18"/>
                <w:szCs w:val="18"/>
              </w:rPr>
              <w:t>g</w:t>
            </w:r>
            <w:r w:rsidRPr="00056EED">
              <w:rPr>
                <w:spacing w:val="-1"/>
                <w:sz w:val="18"/>
                <w:szCs w:val="18"/>
              </w:rPr>
              <w:t>ram</w:t>
            </w:r>
          </w:p>
        </w:tc>
        <w:tc>
          <w:tcPr>
            <w:tcW w:w="558"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Közintézmények teljes körű ak</w:t>
            </w:r>
            <w:r w:rsidRPr="00056EED">
              <w:rPr>
                <w:spacing w:val="-1"/>
                <w:sz w:val="18"/>
                <w:szCs w:val="18"/>
              </w:rPr>
              <w:t>a</w:t>
            </w:r>
            <w:r w:rsidRPr="00056EED">
              <w:rPr>
                <w:spacing w:val="-1"/>
                <w:sz w:val="18"/>
                <w:szCs w:val="18"/>
              </w:rPr>
              <w:t>dálymentesítése</w:t>
            </w:r>
          </w:p>
        </w:tc>
        <w:tc>
          <w:tcPr>
            <w:tcW w:w="452"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akadálymentes közintézmények számának eme</w:t>
            </w:r>
            <w:r w:rsidRPr="00056EED">
              <w:rPr>
                <w:spacing w:val="-1"/>
                <w:sz w:val="18"/>
                <w:szCs w:val="18"/>
              </w:rPr>
              <w:t>l</w:t>
            </w:r>
            <w:r w:rsidRPr="00056EED">
              <w:rPr>
                <w:spacing w:val="-1"/>
                <w:sz w:val="18"/>
                <w:szCs w:val="18"/>
              </w:rPr>
              <w:t>kedése</w:t>
            </w:r>
          </w:p>
        </w:tc>
        <w:tc>
          <w:tcPr>
            <w:tcW w:w="50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Pályázati forr</w:t>
            </w:r>
            <w:r w:rsidRPr="00056EED">
              <w:rPr>
                <w:spacing w:val="-1"/>
                <w:sz w:val="18"/>
                <w:szCs w:val="18"/>
              </w:rPr>
              <w:t>á</w:t>
            </w:r>
            <w:r w:rsidRPr="00056EED">
              <w:rPr>
                <w:spacing w:val="-1"/>
                <w:sz w:val="18"/>
                <w:szCs w:val="18"/>
              </w:rPr>
              <w:t>sok, Alapítványi támogatások, személyi és tá</w:t>
            </w:r>
            <w:r w:rsidRPr="00056EED">
              <w:rPr>
                <w:spacing w:val="-1"/>
                <w:sz w:val="18"/>
                <w:szCs w:val="18"/>
              </w:rPr>
              <w:t>r</w:t>
            </w:r>
            <w:r w:rsidRPr="00056EED">
              <w:rPr>
                <w:spacing w:val="-1"/>
                <w:sz w:val="18"/>
                <w:szCs w:val="18"/>
              </w:rPr>
              <w:t>gyi feltételek biztosítása</w:t>
            </w:r>
          </w:p>
        </w:tc>
        <w:tc>
          <w:tcPr>
            <w:tcW w:w="518"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Önkormányzat, intézmények koncepciójába beépítve fen</w:t>
            </w:r>
            <w:r w:rsidRPr="00056EED">
              <w:rPr>
                <w:spacing w:val="-1"/>
                <w:sz w:val="18"/>
                <w:szCs w:val="18"/>
              </w:rPr>
              <w:t>n</w:t>
            </w:r>
            <w:r w:rsidRPr="00056EED">
              <w:rPr>
                <w:spacing w:val="-1"/>
                <w:sz w:val="18"/>
                <w:szCs w:val="18"/>
              </w:rPr>
              <w:t>tartható</w:t>
            </w:r>
          </w:p>
        </w:tc>
      </w:tr>
      <w:tr w:rsidR="000C6EE5" w:rsidRPr="00056EED" w:rsidTr="00CD7422">
        <w:tc>
          <w:tcPr>
            <w:tcW w:w="40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Mi is do</w:t>
            </w:r>
            <w:r w:rsidRPr="00056EED">
              <w:rPr>
                <w:spacing w:val="-1"/>
                <w:sz w:val="18"/>
                <w:szCs w:val="18"/>
              </w:rPr>
              <w:t>l</w:t>
            </w:r>
            <w:r w:rsidRPr="00056EED">
              <w:rPr>
                <w:spacing w:val="-1"/>
                <w:sz w:val="18"/>
                <w:szCs w:val="18"/>
              </w:rPr>
              <w:t>gozni</w:t>
            </w:r>
            <w:r>
              <w:rPr>
                <w:spacing w:val="-1"/>
                <w:sz w:val="18"/>
                <w:szCs w:val="18"/>
              </w:rPr>
              <w:t xml:space="preserve"> </w:t>
            </w:r>
            <w:r w:rsidRPr="00056EED">
              <w:rPr>
                <w:spacing w:val="-1"/>
                <w:sz w:val="18"/>
                <w:szCs w:val="18"/>
              </w:rPr>
              <w:t>sz</w:t>
            </w:r>
            <w:r w:rsidRPr="00056EED">
              <w:rPr>
                <w:spacing w:val="-1"/>
                <w:sz w:val="18"/>
                <w:szCs w:val="18"/>
              </w:rPr>
              <w:t>e</w:t>
            </w:r>
            <w:r w:rsidRPr="00056EED">
              <w:rPr>
                <w:spacing w:val="-1"/>
                <w:sz w:val="18"/>
                <w:szCs w:val="18"/>
              </w:rPr>
              <w:t>retnénk!</w:t>
            </w:r>
          </w:p>
        </w:tc>
        <w:tc>
          <w:tcPr>
            <w:tcW w:w="55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A fogyatékkal élők számára kevés a munkalehetőség, nem tudnak elh</w:t>
            </w:r>
            <w:r w:rsidRPr="00056EED">
              <w:rPr>
                <w:spacing w:val="-1"/>
                <w:sz w:val="18"/>
                <w:szCs w:val="18"/>
              </w:rPr>
              <w:t>e</w:t>
            </w:r>
            <w:r w:rsidRPr="00056EED">
              <w:rPr>
                <w:spacing w:val="-1"/>
                <w:sz w:val="18"/>
                <w:szCs w:val="18"/>
              </w:rPr>
              <w:t>lyezkedni</w:t>
            </w:r>
          </w:p>
        </w:tc>
        <w:tc>
          <w:tcPr>
            <w:tcW w:w="502"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Fogyatékkal élők számára munkalehet</w:t>
            </w:r>
            <w:r w:rsidRPr="00056EED">
              <w:rPr>
                <w:spacing w:val="-1"/>
                <w:sz w:val="18"/>
                <w:szCs w:val="18"/>
              </w:rPr>
              <w:t>ő</w:t>
            </w:r>
            <w:r w:rsidRPr="00056EED">
              <w:rPr>
                <w:spacing w:val="-1"/>
                <w:sz w:val="18"/>
                <w:szCs w:val="18"/>
              </w:rPr>
              <w:t>séget biztosítani</w:t>
            </w:r>
          </w:p>
        </w:tc>
        <w:tc>
          <w:tcPr>
            <w:tcW w:w="55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Nemzeti Fogyat</w:t>
            </w:r>
            <w:r w:rsidRPr="00056EED">
              <w:rPr>
                <w:spacing w:val="-1"/>
                <w:sz w:val="18"/>
                <w:szCs w:val="18"/>
              </w:rPr>
              <w:t>é</w:t>
            </w:r>
            <w:r w:rsidRPr="00056EED">
              <w:rPr>
                <w:spacing w:val="-1"/>
                <w:sz w:val="18"/>
                <w:szCs w:val="18"/>
              </w:rPr>
              <w:t>kossági Stratégia</w:t>
            </w:r>
          </w:p>
        </w:tc>
        <w:tc>
          <w:tcPr>
            <w:tcW w:w="558"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A fogyatékkal élők bevonása a fogla</w:t>
            </w:r>
            <w:r w:rsidRPr="00056EED">
              <w:rPr>
                <w:spacing w:val="-1"/>
                <w:sz w:val="18"/>
                <w:szCs w:val="18"/>
              </w:rPr>
              <w:t>l</w:t>
            </w:r>
            <w:r w:rsidRPr="00056EED">
              <w:rPr>
                <w:spacing w:val="-1"/>
                <w:sz w:val="18"/>
                <w:szCs w:val="18"/>
              </w:rPr>
              <w:t>koztatásba (akár közfoglalkozt</w:t>
            </w:r>
            <w:r w:rsidRPr="00056EED">
              <w:rPr>
                <w:spacing w:val="-1"/>
                <w:sz w:val="18"/>
                <w:szCs w:val="18"/>
              </w:rPr>
              <w:t>a</w:t>
            </w:r>
            <w:r w:rsidRPr="00056EED">
              <w:rPr>
                <w:spacing w:val="-1"/>
                <w:sz w:val="18"/>
                <w:szCs w:val="18"/>
              </w:rPr>
              <w:t>tásba)</w:t>
            </w:r>
          </w:p>
        </w:tc>
        <w:tc>
          <w:tcPr>
            <w:tcW w:w="452"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2016.12.31.</w:t>
            </w:r>
          </w:p>
        </w:tc>
        <w:tc>
          <w:tcPr>
            <w:tcW w:w="55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Fogyatékos sz</w:t>
            </w:r>
            <w:r w:rsidRPr="00056EED">
              <w:rPr>
                <w:spacing w:val="-1"/>
                <w:sz w:val="18"/>
                <w:szCs w:val="18"/>
              </w:rPr>
              <w:t>e</w:t>
            </w:r>
            <w:r w:rsidRPr="00056EED">
              <w:rPr>
                <w:spacing w:val="-1"/>
                <w:sz w:val="18"/>
                <w:szCs w:val="18"/>
              </w:rPr>
              <w:t>mélyek foglalko</w:t>
            </w:r>
            <w:r w:rsidRPr="00056EED">
              <w:rPr>
                <w:spacing w:val="-1"/>
                <w:sz w:val="18"/>
                <w:szCs w:val="18"/>
              </w:rPr>
              <w:t>z</w:t>
            </w:r>
            <w:r w:rsidRPr="00056EED">
              <w:rPr>
                <w:spacing w:val="-1"/>
                <w:sz w:val="18"/>
                <w:szCs w:val="18"/>
              </w:rPr>
              <w:t>tatottsága</w:t>
            </w:r>
          </w:p>
        </w:tc>
        <w:tc>
          <w:tcPr>
            <w:tcW w:w="504"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Pályázati forr</w:t>
            </w:r>
            <w:r w:rsidRPr="00056EED">
              <w:rPr>
                <w:spacing w:val="-1"/>
                <w:sz w:val="18"/>
                <w:szCs w:val="18"/>
              </w:rPr>
              <w:t>á</w:t>
            </w:r>
            <w:r w:rsidRPr="00056EED">
              <w:rPr>
                <w:spacing w:val="-1"/>
                <w:sz w:val="18"/>
                <w:szCs w:val="18"/>
              </w:rPr>
              <w:t>sok kihasznál</w:t>
            </w:r>
            <w:r w:rsidRPr="00056EED">
              <w:rPr>
                <w:spacing w:val="-1"/>
                <w:sz w:val="18"/>
                <w:szCs w:val="18"/>
              </w:rPr>
              <w:t>á</w:t>
            </w:r>
            <w:r w:rsidRPr="00056EED">
              <w:rPr>
                <w:spacing w:val="-1"/>
                <w:sz w:val="18"/>
                <w:szCs w:val="18"/>
              </w:rPr>
              <w:t>sa</w:t>
            </w:r>
          </w:p>
        </w:tc>
        <w:tc>
          <w:tcPr>
            <w:tcW w:w="518" w:type="pct"/>
            <w:tcBorders>
              <w:top w:val="single" w:sz="6" w:space="0" w:color="000000"/>
              <w:left w:val="single" w:sz="6" w:space="0" w:color="000000"/>
              <w:bottom w:val="single" w:sz="6" w:space="0" w:color="000000"/>
              <w:right w:val="single" w:sz="6" w:space="0" w:color="000000"/>
            </w:tcBorders>
          </w:tcPr>
          <w:p w:rsidR="000C6EE5" w:rsidRPr="00056EED" w:rsidRDefault="000C6EE5" w:rsidP="00056EED">
            <w:pPr>
              <w:spacing w:after="0" w:line="240" w:lineRule="auto"/>
              <w:ind w:left="113" w:right="110"/>
              <w:jc w:val="both"/>
              <w:rPr>
                <w:spacing w:val="-1"/>
                <w:sz w:val="18"/>
                <w:szCs w:val="18"/>
              </w:rPr>
            </w:pPr>
            <w:r w:rsidRPr="00056EED">
              <w:rPr>
                <w:spacing w:val="-1"/>
                <w:sz w:val="18"/>
                <w:szCs w:val="18"/>
              </w:rPr>
              <w:t>Pályázati forr</w:t>
            </w:r>
            <w:r w:rsidRPr="00056EED">
              <w:rPr>
                <w:spacing w:val="-1"/>
                <w:sz w:val="18"/>
                <w:szCs w:val="18"/>
              </w:rPr>
              <w:t>á</w:t>
            </w:r>
            <w:r w:rsidRPr="00056EED">
              <w:rPr>
                <w:spacing w:val="-1"/>
                <w:sz w:val="18"/>
                <w:szCs w:val="18"/>
              </w:rPr>
              <w:t>sok biztosítás</w:t>
            </w:r>
            <w:r w:rsidRPr="00056EED">
              <w:rPr>
                <w:spacing w:val="-1"/>
                <w:sz w:val="18"/>
                <w:szCs w:val="18"/>
              </w:rPr>
              <w:t>á</w:t>
            </w:r>
            <w:r w:rsidRPr="00056EED">
              <w:rPr>
                <w:spacing w:val="-1"/>
                <w:sz w:val="18"/>
                <w:szCs w:val="18"/>
              </w:rPr>
              <w:t>val fenntartható</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0B4CBB">
            <w:pPr>
              <w:spacing w:after="0" w:line="240" w:lineRule="auto"/>
              <w:ind w:left="113" w:right="110"/>
              <w:rPr>
                <w:b/>
                <w:spacing w:val="-1"/>
              </w:rPr>
            </w:pPr>
            <w:r w:rsidRPr="00F6243C">
              <w:rPr>
                <w:b/>
                <w:spacing w:val="-1"/>
              </w:rPr>
              <w:t>Lápafő Község</w:t>
            </w:r>
          </w:p>
        </w:tc>
      </w:tr>
      <w:tr w:rsidR="000C6EE5" w:rsidRPr="00EE1B2C" w:rsidTr="00CD7422">
        <w:tc>
          <w:tcPr>
            <w:tcW w:w="404" w:type="pct"/>
            <w:tcBorders>
              <w:top w:val="single" w:sz="6" w:space="0" w:color="000000"/>
              <w:left w:val="single" w:sz="6" w:space="0" w:color="000000"/>
              <w:bottom w:val="single" w:sz="6" w:space="0" w:color="000000"/>
              <w:right w:val="single" w:sz="6" w:space="0" w:color="000000"/>
            </w:tcBorders>
          </w:tcPr>
          <w:p w:rsidR="000C6EE5" w:rsidRPr="00EE1B2C" w:rsidRDefault="000C6EE5" w:rsidP="00EE1B2C">
            <w:pPr>
              <w:spacing w:after="0" w:line="240" w:lineRule="auto"/>
              <w:ind w:left="113" w:right="110"/>
              <w:jc w:val="both"/>
              <w:rPr>
                <w:spacing w:val="-1"/>
                <w:sz w:val="18"/>
                <w:szCs w:val="18"/>
              </w:rPr>
            </w:pPr>
            <w:r w:rsidRPr="00EE1B2C">
              <w:rPr>
                <w:spacing w:val="-1"/>
                <w:sz w:val="18"/>
                <w:szCs w:val="18"/>
              </w:rPr>
              <w:t>Akadál</w:t>
            </w:r>
            <w:r w:rsidRPr="00EE1B2C">
              <w:rPr>
                <w:spacing w:val="-1"/>
                <w:sz w:val="18"/>
                <w:szCs w:val="18"/>
              </w:rPr>
              <w:t>y</w:t>
            </w:r>
            <w:r w:rsidRPr="00EE1B2C">
              <w:rPr>
                <w:spacing w:val="-1"/>
                <w:sz w:val="18"/>
                <w:szCs w:val="18"/>
              </w:rPr>
              <w:t>mentes t</w:t>
            </w:r>
            <w:r w:rsidRPr="00EE1B2C">
              <w:rPr>
                <w:spacing w:val="-1"/>
                <w:sz w:val="18"/>
                <w:szCs w:val="18"/>
              </w:rPr>
              <w:t>e</w:t>
            </w:r>
            <w:r w:rsidRPr="00EE1B2C">
              <w:rPr>
                <w:spacing w:val="-1"/>
                <w:sz w:val="18"/>
                <w:szCs w:val="18"/>
              </w:rPr>
              <w:t>lepülés</w:t>
            </w:r>
          </w:p>
        </w:tc>
        <w:tc>
          <w:tcPr>
            <w:tcW w:w="554" w:type="pct"/>
            <w:tcBorders>
              <w:top w:val="single" w:sz="6" w:space="0" w:color="000000"/>
              <w:left w:val="single" w:sz="6" w:space="0" w:color="000000"/>
              <w:bottom w:val="single" w:sz="6" w:space="0" w:color="000000"/>
              <w:right w:val="single" w:sz="6" w:space="0" w:color="000000"/>
            </w:tcBorders>
          </w:tcPr>
          <w:p w:rsidR="000C6EE5" w:rsidRPr="00EE1B2C" w:rsidRDefault="000C6EE5" w:rsidP="00EE1B2C">
            <w:pPr>
              <w:spacing w:after="0" w:line="240" w:lineRule="auto"/>
              <w:ind w:left="113" w:right="110"/>
              <w:jc w:val="both"/>
              <w:rPr>
                <w:spacing w:val="-1"/>
                <w:sz w:val="18"/>
                <w:szCs w:val="18"/>
              </w:rPr>
            </w:pPr>
            <w:r w:rsidRPr="00EE1B2C">
              <w:rPr>
                <w:spacing w:val="-1"/>
                <w:sz w:val="18"/>
                <w:szCs w:val="18"/>
              </w:rPr>
              <w:t>Az önkormányzati intézmények, kö</w:t>
            </w:r>
            <w:r w:rsidRPr="00EE1B2C">
              <w:rPr>
                <w:spacing w:val="-1"/>
                <w:sz w:val="18"/>
                <w:szCs w:val="18"/>
              </w:rPr>
              <w:t>z</w:t>
            </w:r>
            <w:r w:rsidRPr="00EE1B2C">
              <w:rPr>
                <w:spacing w:val="-1"/>
                <w:sz w:val="18"/>
                <w:szCs w:val="18"/>
              </w:rPr>
              <w:t>területek ak</w:t>
            </w:r>
            <w:r w:rsidRPr="00EE1B2C">
              <w:rPr>
                <w:spacing w:val="-1"/>
                <w:sz w:val="18"/>
                <w:szCs w:val="18"/>
              </w:rPr>
              <w:t>a</w:t>
            </w:r>
            <w:r w:rsidRPr="00EE1B2C">
              <w:rPr>
                <w:spacing w:val="-1"/>
                <w:sz w:val="18"/>
                <w:szCs w:val="18"/>
              </w:rPr>
              <w:t>dálymentesítése nem, vagy csak részben mego</w:t>
            </w:r>
            <w:r w:rsidRPr="00EE1B2C">
              <w:rPr>
                <w:spacing w:val="-1"/>
                <w:sz w:val="18"/>
                <w:szCs w:val="18"/>
              </w:rPr>
              <w:t>l</w:t>
            </w:r>
            <w:r w:rsidRPr="00EE1B2C">
              <w:rPr>
                <w:spacing w:val="-1"/>
                <w:sz w:val="18"/>
                <w:szCs w:val="18"/>
              </w:rPr>
              <w:t>dott.</w:t>
            </w:r>
          </w:p>
        </w:tc>
        <w:tc>
          <w:tcPr>
            <w:tcW w:w="502" w:type="pct"/>
            <w:tcBorders>
              <w:top w:val="single" w:sz="6" w:space="0" w:color="000000"/>
              <w:left w:val="single" w:sz="6" w:space="0" w:color="000000"/>
              <w:bottom w:val="single" w:sz="6" w:space="0" w:color="000000"/>
              <w:right w:val="single" w:sz="6" w:space="0" w:color="000000"/>
            </w:tcBorders>
          </w:tcPr>
          <w:p w:rsidR="000C6EE5" w:rsidRPr="00EE1B2C" w:rsidRDefault="000C6EE5" w:rsidP="00EE1B2C">
            <w:pPr>
              <w:spacing w:after="0" w:line="240" w:lineRule="auto"/>
              <w:ind w:left="113" w:right="110"/>
              <w:jc w:val="both"/>
              <w:rPr>
                <w:spacing w:val="-1"/>
                <w:sz w:val="18"/>
                <w:szCs w:val="18"/>
              </w:rPr>
            </w:pPr>
            <w:r w:rsidRPr="00EE1B2C">
              <w:rPr>
                <w:spacing w:val="-1"/>
                <w:sz w:val="18"/>
                <w:szCs w:val="18"/>
              </w:rPr>
              <w:t>Az önkormán</w:t>
            </w:r>
            <w:r w:rsidRPr="00EE1B2C">
              <w:rPr>
                <w:spacing w:val="-1"/>
                <w:sz w:val="18"/>
                <w:szCs w:val="18"/>
              </w:rPr>
              <w:t>y</w:t>
            </w:r>
            <w:r w:rsidRPr="00EE1B2C">
              <w:rPr>
                <w:spacing w:val="-1"/>
                <w:sz w:val="18"/>
                <w:szCs w:val="18"/>
              </w:rPr>
              <w:t>zati intézm</w:t>
            </w:r>
            <w:r w:rsidRPr="00EE1B2C">
              <w:rPr>
                <w:spacing w:val="-1"/>
                <w:sz w:val="18"/>
                <w:szCs w:val="18"/>
              </w:rPr>
              <w:t>é</w:t>
            </w:r>
            <w:r w:rsidRPr="00EE1B2C">
              <w:rPr>
                <w:spacing w:val="-1"/>
                <w:sz w:val="18"/>
                <w:szCs w:val="18"/>
              </w:rPr>
              <w:t>nyek közterül</w:t>
            </w:r>
            <w:r w:rsidRPr="00EE1B2C">
              <w:rPr>
                <w:spacing w:val="-1"/>
                <w:sz w:val="18"/>
                <w:szCs w:val="18"/>
              </w:rPr>
              <w:t>e</w:t>
            </w:r>
            <w:r w:rsidRPr="00EE1B2C">
              <w:rPr>
                <w:spacing w:val="-1"/>
                <w:sz w:val="18"/>
                <w:szCs w:val="18"/>
              </w:rPr>
              <w:t>tek teljes körű akadályment</w:t>
            </w:r>
            <w:r w:rsidRPr="00EE1B2C">
              <w:rPr>
                <w:spacing w:val="-1"/>
                <w:sz w:val="18"/>
                <w:szCs w:val="18"/>
              </w:rPr>
              <w:t>e</w:t>
            </w:r>
            <w:r w:rsidRPr="00EE1B2C">
              <w:rPr>
                <w:spacing w:val="-1"/>
                <w:sz w:val="18"/>
                <w:szCs w:val="18"/>
              </w:rPr>
              <w:t>sítése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EE1B2C" w:rsidRDefault="000C6EE5" w:rsidP="00EE1B2C">
            <w:pPr>
              <w:spacing w:after="0" w:line="240" w:lineRule="auto"/>
              <w:ind w:left="113" w:right="110"/>
              <w:jc w:val="both"/>
              <w:rPr>
                <w:spacing w:val="-1"/>
                <w:sz w:val="18"/>
                <w:szCs w:val="18"/>
              </w:rPr>
            </w:pPr>
            <w:r w:rsidRPr="00EE1B2C">
              <w:rPr>
                <w:spacing w:val="-1"/>
                <w:sz w:val="18"/>
                <w:szCs w:val="18"/>
              </w:rPr>
              <w:t>településfejles</w:t>
            </w:r>
            <w:r w:rsidRPr="00EE1B2C">
              <w:rPr>
                <w:spacing w:val="-1"/>
                <w:sz w:val="18"/>
                <w:szCs w:val="18"/>
              </w:rPr>
              <w:t>z</w:t>
            </w:r>
            <w:r w:rsidRPr="00EE1B2C">
              <w:rPr>
                <w:spacing w:val="-1"/>
                <w:sz w:val="18"/>
                <w:szCs w:val="18"/>
              </w:rPr>
              <w:t>tés koncepció, t</w:t>
            </w:r>
            <w:r w:rsidRPr="00EE1B2C">
              <w:rPr>
                <w:spacing w:val="-1"/>
                <w:sz w:val="18"/>
                <w:szCs w:val="18"/>
              </w:rPr>
              <w:t>e</w:t>
            </w:r>
            <w:r w:rsidRPr="00EE1B2C">
              <w:rPr>
                <w:spacing w:val="-1"/>
                <w:sz w:val="18"/>
                <w:szCs w:val="18"/>
              </w:rPr>
              <w:t>lepülésszervezési terv, gazdasági program, költsé</w:t>
            </w:r>
            <w:r w:rsidRPr="00EE1B2C">
              <w:rPr>
                <w:spacing w:val="-1"/>
                <w:sz w:val="18"/>
                <w:szCs w:val="18"/>
              </w:rPr>
              <w:t>g</w:t>
            </w:r>
            <w:r w:rsidRPr="00EE1B2C">
              <w:rPr>
                <w:spacing w:val="-1"/>
                <w:sz w:val="18"/>
                <w:szCs w:val="18"/>
              </w:rPr>
              <w:t>vetés</w:t>
            </w:r>
          </w:p>
        </w:tc>
        <w:tc>
          <w:tcPr>
            <w:tcW w:w="558" w:type="pct"/>
            <w:tcBorders>
              <w:top w:val="single" w:sz="6" w:space="0" w:color="000000"/>
              <w:left w:val="single" w:sz="6" w:space="0" w:color="000000"/>
              <w:bottom w:val="single" w:sz="6" w:space="0" w:color="000000"/>
              <w:right w:val="single" w:sz="6" w:space="0" w:color="000000"/>
            </w:tcBorders>
          </w:tcPr>
          <w:p w:rsidR="000C6EE5" w:rsidRPr="00EE1B2C" w:rsidRDefault="000C6EE5" w:rsidP="00EE1B2C">
            <w:pPr>
              <w:spacing w:after="0" w:line="240" w:lineRule="auto"/>
              <w:ind w:left="113" w:right="110"/>
              <w:jc w:val="both"/>
              <w:rPr>
                <w:spacing w:val="-1"/>
                <w:sz w:val="18"/>
                <w:szCs w:val="18"/>
              </w:rPr>
            </w:pPr>
            <w:r w:rsidRPr="00EE1B2C">
              <w:rPr>
                <w:spacing w:val="-1"/>
                <w:sz w:val="18"/>
                <w:szCs w:val="18"/>
              </w:rPr>
              <w:t>adatgyűjtés, ért</w:t>
            </w:r>
            <w:r w:rsidRPr="00EE1B2C">
              <w:rPr>
                <w:spacing w:val="-1"/>
                <w:sz w:val="18"/>
                <w:szCs w:val="18"/>
              </w:rPr>
              <w:t>é</w:t>
            </w:r>
            <w:r w:rsidRPr="00EE1B2C">
              <w:rPr>
                <w:spacing w:val="-1"/>
                <w:sz w:val="18"/>
                <w:szCs w:val="18"/>
              </w:rPr>
              <w:t>kelés, tervezés, lebonyolítás, k</w:t>
            </w:r>
            <w:r w:rsidRPr="00EE1B2C">
              <w:rPr>
                <w:spacing w:val="-1"/>
                <w:sz w:val="18"/>
                <w:szCs w:val="18"/>
              </w:rPr>
              <w:t>o</w:t>
            </w:r>
            <w:r w:rsidRPr="00EE1B2C">
              <w:rPr>
                <w:spacing w:val="-1"/>
                <w:sz w:val="18"/>
                <w:szCs w:val="18"/>
              </w:rPr>
              <w:t>ordinálás, mon</w:t>
            </w:r>
            <w:r w:rsidRPr="00EE1B2C">
              <w:rPr>
                <w:spacing w:val="-1"/>
                <w:sz w:val="18"/>
                <w:szCs w:val="18"/>
              </w:rPr>
              <w:t>i</w:t>
            </w:r>
            <w:r w:rsidRPr="00EE1B2C">
              <w:rPr>
                <w:spacing w:val="-1"/>
                <w:sz w:val="18"/>
                <w:szCs w:val="18"/>
              </w:rPr>
              <w:t>toring</w:t>
            </w:r>
          </w:p>
        </w:tc>
        <w:tc>
          <w:tcPr>
            <w:tcW w:w="452" w:type="pct"/>
            <w:tcBorders>
              <w:top w:val="single" w:sz="6" w:space="0" w:color="000000"/>
              <w:left w:val="single" w:sz="6" w:space="0" w:color="000000"/>
              <w:bottom w:val="single" w:sz="6" w:space="0" w:color="000000"/>
              <w:right w:val="single" w:sz="6" w:space="0" w:color="000000"/>
            </w:tcBorders>
          </w:tcPr>
          <w:p w:rsidR="000C6EE5" w:rsidRPr="00EE1B2C" w:rsidRDefault="000C6EE5" w:rsidP="00EE1B2C">
            <w:pPr>
              <w:spacing w:after="0" w:line="240" w:lineRule="auto"/>
              <w:ind w:left="113" w:right="110"/>
              <w:jc w:val="both"/>
              <w:rPr>
                <w:spacing w:val="-1"/>
                <w:sz w:val="18"/>
                <w:szCs w:val="18"/>
              </w:rPr>
            </w:pPr>
            <w:r w:rsidRPr="00EE1B2C">
              <w:rPr>
                <w:spacing w:val="-1"/>
                <w:sz w:val="18"/>
                <w:szCs w:val="18"/>
              </w:rPr>
              <w:t>Jegyző, po</w:t>
            </w:r>
            <w:r w:rsidRPr="00EE1B2C">
              <w:rPr>
                <w:spacing w:val="-1"/>
                <w:sz w:val="18"/>
                <w:szCs w:val="18"/>
              </w:rPr>
              <w:t>l</w:t>
            </w:r>
            <w:r w:rsidRPr="00EE1B2C">
              <w:rPr>
                <w:spacing w:val="-1"/>
                <w:sz w:val="18"/>
                <w:szCs w:val="18"/>
              </w:rPr>
              <w:t>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EE1B2C" w:rsidRDefault="000C6EE5" w:rsidP="00EE1B2C">
            <w:pPr>
              <w:spacing w:after="0" w:line="240" w:lineRule="auto"/>
              <w:ind w:left="113" w:right="110"/>
              <w:jc w:val="both"/>
              <w:rPr>
                <w:spacing w:val="-1"/>
                <w:sz w:val="18"/>
                <w:szCs w:val="18"/>
              </w:rPr>
            </w:pPr>
            <w:r w:rsidRPr="00EE1B2C">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EE1B2C" w:rsidRDefault="000C6EE5" w:rsidP="00EE1B2C">
            <w:pPr>
              <w:spacing w:after="0" w:line="240" w:lineRule="auto"/>
              <w:ind w:left="113" w:right="110"/>
              <w:jc w:val="both"/>
              <w:rPr>
                <w:spacing w:val="-1"/>
                <w:sz w:val="18"/>
                <w:szCs w:val="18"/>
              </w:rPr>
            </w:pPr>
            <w:r w:rsidRPr="00EE1B2C">
              <w:rPr>
                <w:spacing w:val="-1"/>
                <w:sz w:val="18"/>
                <w:szCs w:val="18"/>
              </w:rPr>
              <w:t>A kivitelezési d</w:t>
            </w:r>
            <w:r w:rsidRPr="00EE1B2C">
              <w:rPr>
                <w:spacing w:val="-1"/>
                <w:sz w:val="18"/>
                <w:szCs w:val="18"/>
              </w:rPr>
              <w:t>o</w:t>
            </w:r>
            <w:r w:rsidRPr="00EE1B2C">
              <w:rPr>
                <w:spacing w:val="-1"/>
                <w:sz w:val="18"/>
                <w:szCs w:val="18"/>
              </w:rPr>
              <w:t>kumentumok, p</w:t>
            </w:r>
            <w:r w:rsidRPr="00EE1B2C">
              <w:rPr>
                <w:spacing w:val="-1"/>
                <w:sz w:val="18"/>
                <w:szCs w:val="18"/>
              </w:rPr>
              <w:t>á</w:t>
            </w:r>
            <w:r w:rsidRPr="00EE1B2C">
              <w:rPr>
                <w:spacing w:val="-1"/>
                <w:sz w:val="18"/>
                <w:szCs w:val="18"/>
              </w:rPr>
              <w:t>lyázatok száma, igénybe vevő f</w:t>
            </w:r>
            <w:r w:rsidRPr="00EE1B2C">
              <w:rPr>
                <w:spacing w:val="-1"/>
                <w:sz w:val="18"/>
                <w:szCs w:val="18"/>
              </w:rPr>
              <w:t>o</w:t>
            </w:r>
            <w:r w:rsidRPr="00EE1B2C">
              <w:rPr>
                <w:spacing w:val="-1"/>
                <w:sz w:val="18"/>
                <w:szCs w:val="18"/>
              </w:rPr>
              <w:t>gyatékosok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EE1B2C" w:rsidRDefault="000C6EE5" w:rsidP="00EE1B2C">
            <w:pPr>
              <w:spacing w:after="0" w:line="240" w:lineRule="auto"/>
              <w:ind w:left="113" w:right="110"/>
              <w:jc w:val="both"/>
              <w:rPr>
                <w:spacing w:val="-1"/>
                <w:sz w:val="18"/>
                <w:szCs w:val="18"/>
              </w:rPr>
            </w:pPr>
            <w:r w:rsidRPr="00EE1B2C">
              <w:rPr>
                <w:spacing w:val="-1"/>
                <w:sz w:val="18"/>
                <w:szCs w:val="18"/>
              </w:rPr>
              <w:t>Pályázati forrás, saját forrás, szakemberek</w:t>
            </w:r>
          </w:p>
        </w:tc>
        <w:tc>
          <w:tcPr>
            <w:tcW w:w="518" w:type="pct"/>
            <w:tcBorders>
              <w:top w:val="single" w:sz="6" w:space="0" w:color="000000"/>
              <w:left w:val="single" w:sz="6" w:space="0" w:color="000000"/>
              <w:bottom w:val="single" w:sz="6" w:space="0" w:color="000000"/>
              <w:right w:val="single" w:sz="6" w:space="0" w:color="000000"/>
            </w:tcBorders>
          </w:tcPr>
          <w:p w:rsidR="000C6EE5" w:rsidRPr="00EE1B2C" w:rsidRDefault="000C6EE5" w:rsidP="00EE1B2C">
            <w:pPr>
              <w:spacing w:after="0" w:line="240" w:lineRule="auto"/>
              <w:ind w:left="113" w:right="110"/>
              <w:jc w:val="both"/>
              <w:rPr>
                <w:spacing w:val="-1"/>
                <w:sz w:val="18"/>
                <w:szCs w:val="18"/>
              </w:rPr>
            </w:pPr>
            <w:r w:rsidRPr="00EE1B2C">
              <w:rPr>
                <w:spacing w:val="-1"/>
                <w:sz w:val="18"/>
                <w:szCs w:val="18"/>
              </w:rPr>
              <w:t>Folyamatos ka</w:t>
            </w:r>
            <w:r w:rsidRPr="00EE1B2C">
              <w:rPr>
                <w:spacing w:val="-1"/>
                <w:sz w:val="18"/>
                <w:szCs w:val="18"/>
              </w:rPr>
              <w:t>r</w:t>
            </w:r>
            <w:r w:rsidRPr="00EE1B2C">
              <w:rPr>
                <w:spacing w:val="-1"/>
                <w:sz w:val="18"/>
                <w:szCs w:val="18"/>
              </w:rPr>
              <w:t>bantartás, ren</w:t>
            </w:r>
            <w:r w:rsidRPr="00EE1B2C">
              <w:rPr>
                <w:spacing w:val="-1"/>
                <w:sz w:val="18"/>
                <w:szCs w:val="18"/>
              </w:rPr>
              <w:t>d</w:t>
            </w:r>
            <w:r w:rsidRPr="00EE1B2C">
              <w:rPr>
                <w:spacing w:val="-1"/>
                <w:sz w:val="18"/>
                <w:szCs w:val="18"/>
              </w:rPr>
              <w:t>szeres használat</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0B4CBB">
            <w:pPr>
              <w:spacing w:after="0" w:line="240" w:lineRule="auto"/>
              <w:ind w:left="113" w:right="110"/>
              <w:rPr>
                <w:b/>
                <w:spacing w:val="-1"/>
              </w:rPr>
            </w:pPr>
            <w:r w:rsidRPr="00F6243C">
              <w:rPr>
                <w:b/>
                <w:spacing w:val="-1"/>
              </w:rPr>
              <w:t>Nak Község</w:t>
            </w:r>
          </w:p>
        </w:tc>
      </w:tr>
      <w:tr w:rsidR="000C6EE5" w:rsidRPr="00275994" w:rsidTr="00CD7422">
        <w:tc>
          <w:tcPr>
            <w:tcW w:w="404"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Megvált</w:t>
            </w:r>
            <w:r w:rsidRPr="00275994">
              <w:rPr>
                <w:spacing w:val="-1"/>
                <w:sz w:val="18"/>
                <w:szCs w:val="18"/>
              </w:rPr>
              <w:t>o</w:t>
            </w:r>
            <w:r w:rsidRPr="00275994">
              <w:rPr>
                <w:spacing w:val="-1"/>
                <w:sz w:val="18"/>
                <w:szCs w:val="18"/>
              </w:rPr>
              <w:t>zott munk</w:t>
            </w:r>
            <w:r w:rsidRPr="00275994">
              <w:rPr>
                <w:spacing w:val="-1"/>
                <w:sz w:val="18"/>
                <w:szCs w:val="18"/>
              </w:rPr>
              <w:t>a</w:t>
            </w:r>
            <w:r w:rsidRPr="00275994">
              <w:rPr>
                <w:spacing w:val="-1"/>
                <w:sz w:val="18"/>
                <w:szCs w:val="18"/>
              </w:rPr>
              <w:t>képesség</w:t>
            </w:r>
            <w:r w:rsidRPr="00275994">
              <w:rPr>
                <w:spacing w:val="-1"/>
                <w:sz w:val="18"/>
                <w:szCs w:val="18"/>
              </w:rPr>
              <w:t>ű</w:t>
            </w:r>
            <w:r w:rsidRPr="00275994">
              <w:rPr>
                <w:spacing w:val="-1"/>
                <w:sz w:val="18"/>
                <w:szCs w:val="18"/>
              </w:rPr>
              <w:t>ek fogla</w:t>
            </w:r>
            <w:r w:rsidRPr="00275994">
              <w:rPr>
                <w:spacing w:val="-1"/>
                <w:sz w:val="18"/>
                <w:szCs w:val="18"/>
              </w:rPr>
              <w:t>l</w:t>
            </w:r>
            <w:r w:rsidRPr="00275994">
              <w:rPr>
                <w:spacing w:val="-1"/>
                <w:sz w:val="18"/>
                <w:szCs w:val="18"/>
              </w:rPr>
              <w:t>koztatása.</w:t>
            </w:r>
          </w:p>
        </w:tc>
        <w:tc>
          <w:tcPr>
            <w:tcW w:w="554"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Nincsenek pontos információink a településen f</w:t>
            </w:r>
            <w:r w:rsidRPr="00275994">
              <w:rPr>
                <w:spacing w:val="-1"/>
                <w:sz w:val="18"/>
                <w:szCs w:val="18"/>
              </w:rPr>
              <w:t>o</w:t>
            </w:r>
            <w:r w:rsidRPr="00275994">
              <w:rPr>
                <w:spacing w:val="-1"/>
                <w:sz w:val="18"/>
                <w:szCs w:val="18"/>
              </w:rPr>
              <w:t>gyatékossággal élők foglalkozt</w:t>
            </w:r>
            <w:r w:rsidRPr="00275994">
              <w:rPr>
                <w:spacing w:val="-1"/>
                <w:sz w:val="18"/>
                <w:szCs w:val="18"/>
              </w:rPr>
              <w:t>a</w:t>
            </w:r>
            <w:r w:rsidRPr="00275994">
              <w:rPr>
                <w:spacing w:val="-1"/>
                <w:sz w:val="18"/>
                <w:szCs w:val="18"/>
              </w:rPr>
              <w:t>tásáról, iskolai végzettségéről.</w:t>
            </w:r>
          </w:p>
        </w:tc>
        <w:tc>
          <w:tcPr>
            <w:tcW w:w="502"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A fogyatékkal élő személyek foglalkoztatási aránya növ</w:t>
            </w:r>
            <w:r w:rsidRPr="00275994">
              <w:rPr>
                <w:spacing w:val="-1"/>
                <w:sz w:val="18"/>
                <w:szCs w:val="18"/>
              </w:rPr>
              <w:t>e</w:t>
            </w:r>
            <w:r w:rsidRPr="00275994">
              <w:rPr>
                <w:spacing w:val="-1"/>
                <w:sz w:val="18"/>
                <w:szCs w:val="18"/>
              </w:rPr>
              <w:t>kedjen.</w:t>
            </w:r>
          </w:p>
        </w:tc>
        <w:tc>
          <w:tcPr>
            <w:tcW w:w="554"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szociális konce</w:t>
            </w:r>
            <w:r w:rsidRPr="00275994">
              <w:rPr>
                <w:spacing w:val="-1"/>
                <w:sz w:val="18"/>
                <w:szCs w:val="18"/>
              </w:rPr>
              <w:t>p</w:t>
            </w:r>
            <w:r w:rsidRPr="00275994">
              <w:rPr>
                <w:spacing w:val="-1"/>
                <w:sz w:val="18"/>
                <w:szCs w:val="18"/>
              </w:rPr>
              <w:t>ció</w:t>
            </w:r>
          </w:p>
        </w:tc>
        <w:tc>
          <w:tcPr>
            <w:tcW w:w="558"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A településen f</w:t>
            </w:r>
            <w:r w:rsidRPr="00275994">
              <w:rPr>
                <w:spacing w:val="-1"/>
                <w:sz w:val="18"/>
                <w:szCs w:val="18"/>
              </w:rPr>
              <w:t>o</w:t>
            </w:r>
            <w:r w:rsidRPr="00275994">
              <w:rPr>
                <w:spacing w:val="-1"/>
                <w:sz w:val="18"/>
                <w:szCs w:val="18"/>
              </w:rPr>
              <w:t>gyatékkal élő személyek, fogla</w:t>
            </w:r>
            <w:r w:rsidRPr="00275994">
              <w:rPr>
                <w:spacing w:val="-1"/>
                <w:sz w:val="18"/>
                <w:szCs w:val="18"/>
              </w:rPr>
              <w:t>l</w:t>
            </w:r>
            <w:r w:rsidRPr="00275994">
              <w:rPr>
                <w:spacing w:val="-1"/>
                <w:sz w:val="18"/>
                <w:szCs w:val="18"/>
              </w:rPr>
              <w:t>koztatási helyz</w:t>
            </w:r>
            <w:r w:rsidRPr="00275994">
              <w:rPr>
                <w:spacing w:val="-1"/>
                <w:sz w:val="18"/>
                <w:szCs w:val="18"/>
              </w:rPr>
              <w:t>e</w:t>
            </w:r>
            <w:r w:rsidRPr="00275994">
              <w:rPr>
                <w:spacing w:val="-1"/>
                <w:sz w:val="18"/>
                <w:szCs w:val="18"/>
              </w:rPr>
              <w:t>tének felmérése.</w:t>
            </w:r>
          </w:p>
        </w:tc>
        <w:tc>
          <w:tcPr>
            <w:tcW w:w="452"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polgármester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2016.12.31.</w:t>
            </w:r>
          </w:p>
        </w:tc>
        <w:tc>
          <w:tcPr>
            <w:tcW w:w="554"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Foglalkoztatott fogyatékkal</w:t>
            </w:r>
            <w:r>
              <w:rPr>
                <w:spacing w:val="-1"/>
                <w:sz w:val="18"/>
                <w:szCs w:val="18"/>
              </w:rPr>
              <w:t xml:space="preserve"> </w:t>
            </w:r>
            <w:r w:rsidRPr="00275994">
              <w:rPr>
                <w:spacing w:val="-1"/>
                <w:sz w:val="18"/>
                <w:szCs w:val="18"/>
              </w:rPr>
              <w:t>élő személyek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humán erőfo</w:t>
            </w:r>
            <w:r w:rsidRPr="00275994">
              <w:rPr>
                <w:spacing w:val="-1"/>
                <w:sz w:val="18"/>
                <w:szCs w:val="18"/>
              </w:rPr>
              <w:t>r</w:t>
            </w:r>
            <w:r w:rsidRPr="00275994">
              <w:rPr>
                <w:spacing w:val="-1"/>
                <w:sz w:val="18"/>
                <w:szCs w:val="18"/>
              </w:rPr>
              <w:t>rás a felméré</w:t>
            </w:r>
            <w:r w:rsidRPr="00275994">
              <w:rPr>
                <w:spacing w:val="-1"/>
                <w:sz w:val="18"/>
                <w:szCs w:val="18"/>
              </w:rPr>
              <w:t>s</w:t>
            </w:r>
            <w:r w:rsidRPr="00275994">
              <w:rPr>
                <w:spacing w:val="-1"/>
                <w:sz w:val="18"/>
                <w:szCs w:val="18"/>
              </w:rPr>
              <w:t>hez.</w:t>
            </w:r>
          </w:p>
        </w:tc>
        <w:tc>
          <w:tcPr>
            <w:tcW w:w="518"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Munkahely megőrzése.</w:t>
            </w:r>
          </w:p>
        </w:tc>
      </w:tr>
      <w:tr w:rsidR="000C6EE5" w:rsidRPr="00275994" w:rsidTr="00CD7422">
        <w:tc>
          <w:tcPr>
            <w:tcW w:w="404"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A települ</w:t>
            </w:r>
            <w:r w:rsidRPr="00275994">
              <w:rPr>
                <w:spacing w:val="-1"/>
                <w:sz w:val="18"/>
                <w:szCs w:val="18"/>
              </w:rPr>
              <w:t>é</w:t>
            </w:r>
            <w:r w:rsidRPr="00275994">
              <w:rPr>
                <w:spacing w:val="-1"/>
                <w:sz w:val="18"/>
                <w:szCs w:val="18"/>
              </w:rPr>
              <w:t>sen fogy</w:t>
            </w:r>
            <w:r w:rsidRPr="00275994">
              <w:rPr>
                <w:spacing w:val="-1"/>
                <w:sz w:val="18"/>
                <w:szCs w:val="18"/>
              </w:rPr>
              <w:t>a</w:t>
            </w:r>
            <w:r w:rsidRPr="00275994">
              <w:rPr>
                <w:spacing w:val="-1"/>
                <w:sz w:val="18"/>
                <w:szCs w:val="18"/>
              </w:rPr>
              <w:t>tékkal élők számáról, és helyzetéről nagyon k</w:t>
            </w:r>
            <w:r w:rsidRPr="00275994">
              <w:rPr>
                <w:spacing w:val="-1"/>
                <w:sz w:val="18"/>
                <w:szCs w:val="18"/>
              </w:rPr>
              <w:t>e</w:t>
            </w:r>
            <w:r w:rsidRPr="00275994">
              <w:rPr>
                <w:spacing w:val="-1"/>
                <w:sz w:val="18"/>
                <w:szCs w:val="18"/>
              </w:rPr>
              <w:t>vés info</w:t>
            </w:r>
            <w:r w:rsidRPr="00275994">
              <w:rPr>
                <w:spacing w:val="-1"/>
                <w:sz w:val="18"/>
                <w:szCs w:val="18"/>
              </w:rPr>
              <w:t>r</w:t>
            </w:r>
            <w:r w:rsidRPr="00275994">
              <w:rPr>
                <w:spacing w:val="-1"/>
                <w:sz w:val="18"/>
                <w:szCs w:val="18"/>
              </w:rPr>
              <w:t>mációval, adattal re</w:t>
            </w:r>
            <w:r w:rsidRPr="00275994">
              <w:rPr>
                <w:spacing w:val="-1"/>
                <w:sz w:val="18"/>
                <w:szCs w:val="18"/>
              </w:rPr>
              <w:t>n</w:t>
            </w:r>
            <w:r w:rsidRPr="00275994">
              <w:rPr>
                <w:spacing w:val="-1"/>
                <w:sz w:val="18"/>
                <w:szCs w:val="18"/>
              </w:rPr>
              <w:t>delkezünk.</w:t>
            </w:r>
          </w:p>
        </w:tc>
        <w:tc>
          <w:tcPr>
            <w:tcW w:w="554"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Az adott célcs</w:t>
            </w:r>
            <w:r w:rsidRPr="00275994">
              <w:rPr>
                <w:spacing w:val="-1"/>
                <w:sz w:val="18"/>
                <w:szCs w:val="18"/>
              </w:rPr>
              <w:t>o</w:t>
            </w:r>
            <w:r w:rsidRPr="00275994">
              <w:rPr>
                <w:spacing w:val="-1"/>
                <w:sz w:val="18"/>
                <w:szCs w:val="18"/>
              </w:rPr>
              <w:t>port feltérképez</w:t>
            </w:r>
            <w:r w:rsidRPr="00275994">
              <w:rPr>
                <w:spacing w:val="-1"/>
                <w:sz w:val="18"/>
                <w:szCs w:val="18"/>
              </w:rPr>
              <w:t>é</w:t>
            </w:r>
            <w:r w:rsidRPr="00275994">
              <w:rPr>
                <w:spacing w:val="-1"/>
                <w:sz w:val="18"/>
                <w:szCs w:val="18"/>
              </w:rPr>
              <w:t>se, kapcsolatfe</w:t>
            </w:r>
            <w:r w:rsidRPr="00275994">
              <w:rPr>
                <w:spacing w:val="-1"/>
                <w:sz w:val="18"/>
                <w:szCs w:val="18"/>
              </w:rPr>
              <w:t>l</w:t>
            </w:r>
            <w:r w:rsidRPr="00275994">
              <w:rPr>
                <w:spacing w:val="-1"/>
                <w:sz w:val="18"/>
                <w:szCs w:val="18"/>
              </w:rPr>
              <w:t>vétel a fogyaté</w:t>
            </w:r>
            <w:r w:rsidRPr="00275994">
              <w:rPr>
                <w:spacing w:val="-1"/>
                <w:sz w:val="18"/>
                <w:szCs w:val="18"/>
              </w:rPr>
              <w:t>k</w:t>
            </w:r>
            <w:r w:rsidRPr="00275994">
              <w:rPr>
                <w:spacing w:val="-1"/>
                <w:sz w:val="18"/>
                <w:szCs w:val="18"/>
              </w:rPr>
              <w:t>kal élőkkel fogla</w:t>
            </w:r>
            <w:r w:rsidRPr="00275994">
              <w:rPr>
                <w:spacing w:val="-1"/>
                <w:sz w:val="18"/>
                <w:szCs w:val="18"/>
              </w:rPr>
              <w:t>l</w:t>
            </w:r>
            <w:r w:rsidRPr="00275994">
              <w:rPr>
                <w:spacing w:val="-1"/>
                <w:sz w:val="18"/>
                <w:szCs w:val="18"/>
              </w:rPr>
              <w:t>kozó intézmé</w:t>
            </w:r>
            <w:r w:rsidRPr="00275994">
              <w:rPr>
                <w:spacing w:val="-1"/>
                <w:sz w:val="18"/>
                <w:szCs w:val="18"/>
              </w:rPr>
              <w:t>n</w:t>
            </w:r>
            <w:r w:rsidRPr="00275994">
              <w:rPr>
                <w:spacing w:val="-1"/>
                <w:sz w:val="18"/>
                <w:szCs w:val="18"/>
              </w:rPr>
              <w:t>nyel.</w:t>
            </w:r>
          </w:p>
        </w:tc>
        <w:tc>
          <w:tcPr>
            <w:tcW w:w="502"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A településen mindenki sz</w:t>
            </w:r>
            <w:r w:rsidRPr="00275994">
              <w:rPr>
                <w:spacing w:val="-1"/>
                <w:sz w:val="18"/>
                <w:szCs w:val="18"/>
              </w:rPr>
              <w:t>á</w:t>
            </w:r>
            <w:r w:rsidRPr="00275994">
              <w:rPr>
                <w:spacing w:val="-1"/>
                <w:sz w:val="18"/>
                <w:szCs w:val="18"/>
              </w:rPr>
              <w:t>mára derüljön ki, hogy hány fogyatékkal élő ember van.</w:t>
            </w:r>
          </w:p>
        </w:tc>
        <w:tc>
          <w:tcPr>
            <w:tcW w:w="554"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szociális konce</w:t>
            </w:r>
            <w:r w:rsidRPr="00275994">
              <w:rPr>
                <w:spacing w:val="-1"/>
                <w:sz w:val="18"/>
                <w:szCs w:val="18"/>
              </w:rPr>
              <w:t>p</w:t>
            </w:r>
            <w:r w:rsidRPr="00275994">
              <w:rPr>
                <w:spacing w:val="-1"/>
                <w:sz w:val="18"/>
                <w:szCs w:val="18"/>
              </w:rPr>
              <w:t>ció</w:t>
            </w:r>
          </w:p>
        </w:tc>
        <w:tc>
          <w:tcPr>
            <w:tcW w:w="558"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A fogyatékkal élők beazonosítása.</w:t>
            </w:r>
          </w:p>
        </w:tc>
        <w:tc>
          <w:tcPr>
            <w:tcW w:w="452"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p</w:t>
            </w:r>
            <w:r>
              <w:rPr>
                <w:spacing w:val="-1"/>
                <w:sz w:val="18"/>
                <w:szCs w:val="18"/>
              </w:rPr>
              <w:t>o</w:t>
            </w:r>
            <w:r w:rsidRPr="00275994">
              <w:rPr>
                <w:spacing w:val="-1"/>
                <w:sz w:val="18"/>
                <w:szCs w:val="18"/>
              </w:rPr>
              <w:t>lgármester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A feltérképeze</w:t>
            </w:r>
            <w:r w:rsidRPr="00275994">
              <w:rPr>
                <w:spacing w:val="-1"/>
                <w:sz w:val="18"/>
                <w:szCs w:val="18"/>
              </w:rPr>
              <w:t>t</w:t>
            </w:r>
            <w:r w:rsidRPr="00275994">
              <w:rPr>
                <w:spacing w:val="-1"/>
                <w:sz w:val="18"/>
                <w:szCs w:val="18"/>
              </w:rPr>
              <w:t>tek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Személyi felt</w:t>
            </w:r>
            <w:r w:rsidRPr="00275994">
              <w:rPr>
                <w:spacing w:val="-1"/>
                <w:sz w:val="18"/>
                <w:szCs w:val="18"/>
              </w:rPr>
              <w:t>é</w:t>
            </w:r>
            <w:r w:rsidRPr="00275994">
              <w:rPr>
                <w:spacing w:val="-1"/>
                <w:sz w:val="18"/>
                <w:szCs w:val="18"/>
              </w:rPr>
              <w:t>telek.</w:t>
            </w:r>
          </w:p>
        </w:tc>
        <w:tc>
          <w:tcPr>
            <w:tcW w:w="518" w:type="pct"/>
            <w:tcBorders>
              <w:top w:val="single" w:sz="6" w:space="0" w:color="000000"/>
              <w:left w:val="single" w:sz="6" w:space="0" w:color="000000"/>
              <w:bottom w:val="single" w:sz="6" w:space="0" w:color="000000"/>
              <w:right w:val="single" w:sz="6" w:space="0" w:color="000000"/>
            </w:tcBorders>
          </w:tcPr>
          <w:p w:rsidR="000C6EE5" w:rsidRPr="00275994" w:rsidRDefault="000C6EE5" w:rsidP="00275994">
            <w:pPr>
              <w:spacing w:after="0" w:line="240" w:lineRule="auto"/>
              <w:ind w:left="113" w:right="110"/>
              <w:jc w:val="both"/>
              <w:rPr>
                <w:spacing w:val="-1"/>
                <w:sz w:val="18"/>
                <w:szCs w:val="18"/>
              </w:rPr>
            </w:pPr>
            <w:r w:rsidRPr="00275994">
              <w:rPr>
                <w:spacing w:val="-1"/>
                <w:sz w:val="18"/>
                <w:szCs w:val="18"/>
              </w:rPr>
              <w:t>Nincs külön fe</w:t>
            </w:r>
            <w:r w:rsidRPr="00275994">
              <w:rPr>
                <w:spacing w:val="-1"/>
                <w:sz w:val="18"/>
                <w:szCs w:val="18"/>
              </w:rPr>
              <w:t>l</w:t>
            </w:r>
            <w:r w:rsidRPr="00275994">
              <w:rPr>
                <w:spacing w:val="-1"/>
                <w:sz w:val="18"/>
                <w:szCs w:val="18"/>
              </w:rPr>
              <w:t>tétele a</w:t>
            </w:r>
            <w:r>
              <w:rPr>
                <w:spacing w:val="-1"/>
                <w:sz w:val="18"/>
                <w:szCs w:val="18"/>
              </w:rPr>
              <w:t xml:space="preserve"> </w:t>
            </w:r>
            <w:r w:rsidRPr="00275994">
              <w:rPr>
                <w:spacing w:val="-1"/>
                <w:sz w:val="18"/>
                <w:szCs w:val="18"/>
              </w:rPr>
              <w:t>fen</w:t>
            </w:r>
            <w:r w:rsidRPr="00275994">
              <w:rPr>
                <w:spacing w:val="-1"/>
                <w:sz w:val="18"/>
                <w:szCs w:val="18"/>
              </w:rPr>
              <w:t>n</w:t>
            </w:r>
            <w:r w:rsidRPr="00275994">
              <w:rPr>
                <w:spacing w:val="-1"/>
                <w:sz w:val="18"/>
                <w:szCs w:val="18"/>
              </w:rPr>
              <w:t>tarthatóságnak.</w:t>
            </w:r>
          </w:p>
        </w:tc>
      </w:tr>
      <w:tr w:rsidR="000C6EE5" w:rsidRPr="00F6243C"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F6243C" w:rsidRDefault="000C6EE5" w:rsidP="000B4CBB">
            <w:pPr>
              <w:spacing w:after="0" w:line="240" w:lineRule="auto"/>
              <w:ind w:left="113" w:right="110"/>
              <w:rPr>
                <w:b/>
                <w:spacing w:val="-1"/>
              </w:rPr>
            </w:pPr>
            <w:r w:rsidRPr="00F6243C">
              <w:rPr>
                <w:b/>
                <w:spacing w:val="-1"/>
              </w:rPr>
              <w:t>Szakcs Község</w:t>
            </w:r>
          </w:p>
        </w:tc>
      </w:tr>
      <w:tr w:rsidR="000C6EE5" w:rsidRPr="00CD7422" w:rsidTr="00CD7422">
        <w:tc>
          <w:tcPr>
            <w:tcW w:w="404"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Akadál</w:t>
            </w:r>
            <w:r w:rsidRPr="00CD7422">
              <w:rPr>
                <w:spacing w:val="-1"/>
                <w:sz w:val="18"/>
                <w:szCs w:val="18"/>
              </w:rPr>
              <w:t>y</w:t>
            </w:r>
            <w:r w:rsidRPr="00CD7422">
              <w:rPr>
                <w:spacing w:val="-1"/>
                <w:sz w:val="18"/>
                <w:szCs w:val="18"/>
              </w:rPr>
              <w:t>mentes t</w:t>
            </w:r>
            <w:r w:rsidRPr="00CD7422">
              <w:rPr>
                <w:spacing w:val="-1"/>
                <w:sz w:val="18"/>
                <w:szCs w:val="18"/>
              </w:rPr>
              <w:t>e</w:t>
            </w:r>
            <w:r w:rsidRPr="00CD7422">
              <w:rPr>
                <w:spacing w:val="-1"/>
                <w:sz w:val="18"/>
                <w:szCs w:val="18"/>
              </w:rPr>
              <w:t>lepülés</w:t>
            </w:r>
          </w:p>
        </w:tc>
        <w:tc>
          <w:tcPr>
            <w:tcW w:w="554"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Az önkormányzati intézmények, kö</w:t>
            </w:r>
            <w:r w:rsidRPr="00CD7422">
              <w:rPr>
                <w:spacing w:val="-1"/>
                <w:sz w:val="18"/>
                <w:szCs w:val="18"/>
              </w:rPr>
              <w:t>z</w:t>
            </w:r>
            <w:r w:rsidRPr="00CD7422">
              <w:rPr>
                <w:spacing w:val="-1"/>
                <w:sz w:val="18"/>
                <w:szCs w:val="18"/>
              </w:rPr>
              <w:t>területek ak</w:t>
            </w:r>
            <w:r w:rsidRPr="00CD7422">
              <w:rPr>
                <w:spacing w:val="-1"/>
                <w:sz w:val="18"/>
                <w:szCs w:val="18"/>
              </w:rPr>
              <w:t>a</w:t>
            </w:r>
            <w:r w:rsidRPr="00CD7422">
              <w:rPr>
                <w:spacing w:val="-1"/>
                <w:sz w:val="18"/>
                <w:szCs w:val="18"/>
              </w:rPr>
              <w:t>dálymentesítése csak részben megoldott.</w:t>
            </w:r>
          </w:p>
        </w:tc>
        <w:tc>
          <w:tcPr>
            <w:tcW w:w="502"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Az önkormán</w:t>
            </w:r>
            <w:r w:rsidRPr="00CD7422">
              <w:rPr>
                <w:spacing w:val="-1"/>
                <w:sz w:val="18"/>
                <w:szCs w:val="18"/>
              </w:rPr>
              <w:t>y</w:t>
            </w:r>
            <w:r w:rsidRPr="00CD7422">
              <w:rPr>
                <w:spacing w:val="-1"/>
                <w:sz w:val="18"/>
                <w:szCs w:val="18"/>
              </w:rPr>
              <w:t>zati intézm</w:t>
            </w:r>
            <w:r w:rsidRPr="00CD7422">
              <w:rPr>
                <w:spacing w:val="-1"/>
                <w:sz w:val="18"/>
                <w:szCs w:val="18"/>
              </w:rPr>
              <w:t>é</w:t>
            </w:r>
            <w:r w:rsidRPr="00CD7422">
              <w:rPr>
                <w:spacing w:val="-1"/>
                <w:sz w:val="18"/>
                <w:szCs w:val="18"/>
              </w:rPr>
              <w:t>nyek közterül</w:t>
            </w:r>
            <w:r w:rsidRPr="00CD7422">
              <w:rPr>
                <w:spacing w:val="-1"/>
                <w:sz w:val="18"/>
                <w:szCs w:val="18"/>
              </w:rPr>
              <w:t>e</w:t>
            </w:r>
            <w:r w:rsidRPr="00CD7422">
              <w:rPr>
                <w:spacing w:val="-1"/>
                <w:sz w:val="18"/>
                <w:szCs w:val="18"/>
              </w:rPr>
              <w:t>tek teljes körű akadályment</w:t>
            </w:r>
            <w:r w:rsidRPr="00CD7422">
              <w:rPr>
                <w:spacing w:val="-1"/>
                <w:sz w:val="18"/>
                <w:szCs w:val="18"/>
              </w:rPr>
              <w:t>e</w:t>
            </w:r>
            <w:r w:rsidRPr="00CD7422">
              <w:rPr>
                <w:spacing w:val="-1"/>
                <w:sz w:val="18"/>
                <w:szCs w:val="18"/>
              </w:rPr>
              <w:t>sítése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településfejles</w:t>
            </w:r>
            <w:r w:rsidRPr="00CD7422">
              <w:rPr>
                <w:spacing w:val="-1"/>
                <w:sz w:val="18"/>
                <w:szCs w:val="18"/>
              </w:rPr>
              <w:t>z</w:t>
            </w:r>
            <w:r w:rsidRPr="00CD7422">
              <w:rPr>
                <w:spacing w:val="-1"/>
                <w:sz w:val="18"/>
                <w:szCs w:val="18"/>
              </w:rPr>
              <w:t>tési koncepció, településszerv</w:t>
            </w:r>
            <w:r w:rsidRPr="00CD7422">
              <w:rPr>
                <w:spacing w:val="-1"/>
                <w:sz w:val="18"/>
                <w:szCs w:val="18"/>
              </w:rPr>
              <w:t>e</w:t>
            </w:r>
            <w:r w:rsidRPr="00CD7422">
              <w:rPr>
                <w:spacing w:val="-1"/>
                <w:sz w:val="18"/>
                <w:szCs w:val="18"/>
              </w:rPr>
              <w:t>zeti terv, gazd</w:t>
            </w:r>
            <w:r w:rsidRPr="00CD7422">
              <w:rPr>
                <w:spacing w:val="-1"/>
                <w:sz w:val="18"/>
                <w:szCs w:val="18"/>
              </w:rPr>
              <w:t>a</w:t>
            </w:r>
            <w:r w:rsidRPr="00CD7422">
              <w:rPr>
                <w:spacing w:val="-1"/>
                <w:sz w:val="18"/>
                <w:szCs w:val="18"/>
              </w:rPr>
              <w:t>sági program,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adatgyűjtés, ért</w:t>
            </w:r>
            <w:r w:rsidRPr="00CD7422">
              <w:rPr>
                <w:spacing w:val="-1"/>
                <w:sz w:val="18"/>
                <w:szCs w:val="18"/>
              </w:rPr>
              <w:t>é</w:t>
            </w:r>
            <w:r w:rsidRPr="00CD7422">
              <w:rPr>
                <w:spacing w:val="-1"/>
                <w:sz w:val="18"/>
                <w:szCs w:val="18"/>
              </w:rPr>
              <w:t>kelés, tervezés, lebonyolítás, k</w:t>
            </w:r>
            <w:r w:rsidRPr="00CD7422">
              <w:rPr>
                <w:spacing w:val="-1"/>
                <w:sz w:val="18"/>
                <w:szCs w:val="18"/>
              </w:rPr>
              <w:t>o</w:t>
            </w:r>
            <w:r w:rsidRPr="00CD7422">
              <w:rPr>
                <w:spacing w:val="-1"/>
                <w:sz w:val="18"/>
                <w:szCs w:val="18"/>
              </w:rPr>
              <w:t>ordinálás, mon</w:t>
            </w:r>
            <w:r w:rsidRPr="00CD7422">
              <w:rPr>
                <w:spacing w:val="-1"/>
                <w:sz w:val="18"/>
                <w:szCs w:val="18"/>
              </w:rPr>
              <w:t>i</w:t>
            </w:r>
            <w:r w:rsidRPr="00CD7422">
              <w:rPr>
                <w:spacing w:val="-1"/>
                <w:sz w:val="18"/>
                <w:szCs w:val="18"/>
              </w:rPr>
              <w:t>toring</w:t>
            </w:r>
          </w:p>
        </w:tc>
        <w:tc>
          <w:tcPr>
            <w:tcW w:w="452"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Jegyző, po</w:t>
            </w:r>
            <w:r w:rsidRPr="00CD7422">
              <w:rPr>
                <w:spacing w:val="-1"/>
                <w:sz w:val="18"/>
                <w:szCs w:val="18"/>
              </w:rPr>
              <w:t>l</w:t>
            </w:r>
            <w:r w:rsidRPr="00CD7422">
              <w:rPr>
                <w:spacing w:val="-1"/>
                <w:sz w:val="18"/>
                <w:szCs w:val="18"/>
              </w:rPr>
              <w:t>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A kivitelezés d</w:t>
            </w:r>
            <w:r w:rsidRPr="00CD7422">
              <w:rPr>
                <w:spacing w:val="-1"/>
                <w:sz w:val="18"/>
                <w:szCs w:val="18"/>
              </w:rPr>
              <w:t>o</w:t>
            </w:r>
            <w:r w:rsidRPr="00CD7422">
              <w:rPr>
                <w:spacing w:val="-1"/>
                <w:sz w:val="18"/>
                <w:szCs w:val="18"/>
              </w:rPr>
              <w:t>kumentumok P</w:t>
            </w:r>
            <w:r w:rsidRPr="00CD7422">
              <w:rPr>
                <w:spacing w:val="-1"/>
                <w:sz w:val="18"/>
                <w:szCs w:val="18"/>
              </w:rPr>
              <w:t>á</w:t>
            </w:r>
            <w:r w:rsidRPr="00CD7422">
              <w:rPr>
                <w:spacing w:val="-1"/>
                <w:sz w:val="18"/>
                <w:szCs w:val="18"/>
              </w:rPr>
              <w:t>lyázatok száma Igénybe vevő f</w:t>
            </w:r>
            <w:r w:rsidRPr="00CD7422">
              <w:rPr>
                <w:spacing w:val="-1"/>
                <w:sz w:val="18"/>
                <w:szCs w:val="18"/>
              </w:rPr>
              <w:t>o</w:t>
            </w:r>
            <w:r w:rsidRPr="00CD7422">
              <w:rPr>
                <w:spacing w:val="-1"/>
                <w:sz w:val="18"/>
                <w:szCs w:val="18"/>
              </w:rPr>
              <w:t>gyatékosok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Pályázati forrás, saját forrás, szakemberek</w:t>
            </w:r>
          </w:p>
        </w:tc>
        <w:tc>
          <w:tcPr>
            <w:tcW w:w="518"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Folyamatos ka</w:t>
            </w:r>
            <w:r w:rsidRPr="00CD7422">
              <w:rPr>
                <w:spacing w:val="-1"/>
                <w:sz w:val="18"/>
                <w:szCs w:val="18"/>
              </w:rPr>
              <w:t>r</w:t>
            </w:r>
            <w:r w:rsidRPr="00CD7422">
              <w:rPr>
                <w:spacing w:val="-1"/>
                <w:sz w:val="18"/>
                <w:szCs w:val="18"/>
              </w:rPr>
              <w:t>bantartás, ren</w:t>
            </w:r>
            <w:r w:rsidRPr="00CD7422">
              <w:rPr>
                <w:spacing w:val="-1"/>
                <w:sz w:val="18"/>
                <w:szCs w:val="18"/>
              </w:rPr>
              <w:t>d</w:t>
            </w:r>
            <w:r w:rsidRPr="00CD7422">
              <w:rPr>
                <w:spacing w:val="-1"/>
                <w:sz w:val="18"/>
                <w:szCs w:val="18"/>
              </w:rPr>
              <w:t>szeres használat</w:t>
            </w:r>
          </w:p>
        </w:tc>
      </w:tr>
      <w:tr w:rsidR="000C6EE5" w:rsidRPr="00182AC8" w:rsidTr="00CD7422">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0C6EE5" w:rsidRPr="00182AC8" w:rsidRDefault="000C6EE5" w:rsidP="000B4CBB">
            <w:pPr>
              <w:spacing w:after="0" w:line="240" w:lineRule="auto"/>
              <w:ind w:left="113" w:right="110"/>
              <w:rPr>
                <w:b/>
                <w:spacing w:val="-1"/>
              </w:rPr>
            </w:pPr>
            <w:r w:rsidRPr="00182AC8">
              <w:rPr>
                <w:b/>
                <w:spacing w:val="-1"/>
              </w:rPr>
              <w:t>Várong Község</w:t>
            </w:r>
          </w:p>
        </w:tc>
      </w:tr>
      <w:tr w:rsidR="000C6EE5" w:rsidRPr="00CD7422" w:rsidTr="00CD7422">
        <w:tc>
          <w:tcPr>
            <w:tcW w:w="404"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Akadál</w:t>
            </w:r>
            <w:r w:rsidRPr="00CD7422">
              <w:rPr>
                <w:spacing w:val="-1"/>
                <w:sz w:val="18"/>
                <w:szCs w:val="18"/>
              </w:rPr>
              <w:t>y</w:t>
            </w:r>
            <w:r w:rsidRPr="00CD7422">
              <w:rPr>
                <w:spacing w:val="-1"/>
                <w:sz w:val="18"/>
                <w:szCs w:val="18"/>
              </w:rPr>
              <w:t>mentes t</w:t>
            </w:r>
            <w:r w:rsidRPr="00CD7422">
              <w:rPr>
                <w:spacing w:val="-1"/>
                <w:sz w:val="18"/>
                <w:szCs w:val="18"/>
              </w:rPr>
              <w:t>e</w:t>
            </w:r>
            <w:r w:rsidRPr="00CD7422">
              <w:rPr>
                <w:spacing w:val="-1"/>
                <w:sz w:val="18"/>
                <w:szCs w:val="18"/>
              </w:rPr>
              <w:t>lepülés</w:t>
            </w:r>
          </w:p>
        </w:tc>
        <w:tc>
          <w:tcPr>
            <w:tcW w:w="554"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Az önkormányzati intézmények, kö</w:t>
            </w:r>
            <w:r w:rsidRPr="00CD7422">
              <w:rPr>
                <w:spacing w:val="-1"/>
                <w:sz w:val="18"/>
                <w:szCs w:val="18"/>
              </w:rPr>
              <w:t>z</w:t>
            </w:r>
            <w:r w:rsidRPr="00CD7422">
              <w:rPr>
                <w:spacing w:val="-1"/>
                <w:sz w:val="18"/>
                <w:szCs w:val="18"/>
              </w:rPr>
              <w:t>területek ak</w:t>
            </w:r>
            <w:r w:rsidRPr="00CD7422">
              <w:rPr>
                <w:spacing w:val="-1"/>
                <w:sz w:val="18"/>
                <w:szCs w:val="18"/>
              </w:rPr>
              <w:t>a</w:t>
            </w:r>
            <w:r w:rsidRPr="00CD7422">
              <w:rPr>
                <w:spacing w:val="-1"/>
                <w:sz w:val="18"/>
                <w:szCs w:val="18"/>
              </w:rPr>
              <w:t>dálymentesítése nem, vagy csak részben mego</w:t>
            </w:r>
            <w:r w:rsidRPr="00CD7422">
              <w:rPr>
                <w:spacing w:val="-1"/>
                <w:sz w:val="18"/>
                <w:szCs w:val="18"/>
              </w:rPr>
              <w:t>l</w:t>
            </w:r>
            <w:r w:rsidRPr="00CD7422">
              <w:rPr>
                <w:spacing w:val="-1"/>
                <w:sz w:val="18"/>
                <w:szCs w:val="18"/>
              </w:rPr>
              <w:t>dott.</w:t>
            </w:r>
          </w:p>
        </w:tc>
        <w:tc>
          <w:tcPr>
            <w:tcW w:w="502"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Az önkormán</w:t>
            </w:r>
            <w:r w:rsidRPr="00CD7422">
              <w:rPr>
                <w:spacing w:val="-1"/>
                <w:sz w:val="18"/>
                <w:szCs w:val="18"/>
              </w:rPr>
              <w:t>y</w:t>
            </w:r>
            <w:r w:rsidRPr="00CD7422">
              <w:rPr>
                <w:spacing w:val="-1"/>
                <w:sz w:val="18"/>
                <w:szCs w:val="18"/>
              </w:rPr>
              <w:t>zati intézm</w:t>
            </w:r>
            <w:r w:rsidRPr="00CD7422">
              <w:rPr>
                <w:spacing w:val="-1"/>
                <w:sz w:val="18"/>
                <w:szCs w:val="18"/>
              </w:rPr>
              <w:t>é</w:t>
            </w:r>
            <w:r w:rsidRPr="00CD7422">
              <w:rPr>
                <w:spacing w:val="-1"/>
                <w:sz w:val="18"/>
                <w:szCs w:val="18"/>
              </w:rPr>
              <w:t>nyek közterül</w:t>
            </w:r>
            <w:r w:rsidRPr="00CD7422">
              <w:rPr>
                <w:spacing w:val="-1"/>
                <w:sz w:val="18"/>
                <w:szCs w:val="18"/>
              </w:rPr>
              <w:t>e</w:t>
            </w:r>
            <w:r w:rsidRPr="00CD7422">
              <w:rPr>
                <w:spacing w:val="-1"/>
                <w:sz w:val="18"/>
                <w:szCs w:val="18"/>
              </w:rPr>
              <w:t>tek teljes körű akadályment</w:t>
            </w:r>
            <w:r w:rsidRPr="00CD7422">
              <w:rPr>
                <w:spacing w:val="-1"/>
                <w:sz w:val="18"/>
                <w:szCs w:val="18"/>
              </w:rPr>
              <w:t>e</w:t>
            </w:r>
            <w:r w:rsidRPr="00CD7422">
              <w:rPr>
                <w:spacing w:val="-1"/>
                <w:sz w:val="18"/>
                <w:szCs w:val="18"/>
              </w:rPr>
              <w:t>sítése</w:t>
            </w:r>
          </w:p>
        </w:tc>
        <w:tc>
          <w:tcPr>
            <w:tcW w:w="554"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településfejles</w:t>
            </w:r>
            <w:r w:rsidRPr="00CD7422">
              <w:rPr>
                <w:spacing w:val="-1"/>
                <w:sz w:val="18"/>
                <w:szCs w:val="18"/>
              </w:rPr>
              <w:t>z</w:t>
            </w:r>
            <w:r w:rsidRPr="00CD7422">
              <w:rPr>
                <w:spacing w:val="-1"/>
                <w:sz w:val="18"/>
                <w:szCs w:val="18"/>
              </w:rPr>
              <w:t>tési koncepció, településszerv</w:t>
            </w:r>
            <w:r w:rsidRPr="00CD7422">
              <w:rPr>
                <w:spacing w:val="-1"/>
                <w:sz w:val="18"/>
                <w:szCs w:val="18"/>
              </w:rPr>
              <w:t>e</w:t>
            </w:r>
            <w:r w:rsidRPr="00CD7422">
              <w:rPr>
                <w:spacing w:val="-1"/>
                <w:sz w:val="18"/>
                <w:szCs w:val="18"/>
              </w:rPr>
              <w:t>zési terv, gazd</w:t>
            </w:r>
            <w:r w:rsidRPr="00CD7422">
              <w:rPr>
                <w:spacing w:val="-1"/>
                <w:sz w:val="18"/>
                <w:szCs w:val="18"/>
              </w:rPr>
              <w:t>a</w:t>
            </w:r>
            <w:r w:rsidRPr="00CD7422">
              <w:rPr>
                <w:spacing w:val="-1"/>
                <w:sz w:val="18"/>
                <w:szCs w:val="18"/>
              </w:rPr>
              <w:t>sági program, költségvetés</w:t>
            </w:r>
          </w:p>
        </w:tc>
        <w:tc>
          <w:tcPr>
            <w:tcW w:w="558"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adatgyűjtés, ért</w:t>
            </w:r>
            <w:r w:rsidRPr="00CD7422">
              <w:rPr>
                <w:spacing w:val="-1"/>
                <w:sz w:val="18"/>
                <w:szCs w:val="18"/>
              </w:rPr>
              <w:t>é</w:t>
            </w:r>
            <w:r w:rsidRPr="00CD7422">
              <w:rPr>
                <w:spacing w:val="-1"/>
                <w:sz w:val="18"/>
                <w:szCs w:val="18"/>
              </w:rPr>
              <w:t>kelés, tervezés, lebonyolítás, k</w:t>
            </w:r>
            <w:r w:rsidRPr="00CD7422">
              <w:rPr>
                <w:spacing w:val="-1"/>
                <w:sz w:val="18"/>
                <w:szCs w:val="18"/>
              </w:rPr>
              <w:t>o</w:t>
            </w:r>
            <w:r w:rsidRPr="00CD7422">
              <w:rPr>
                <w:spacing w:val="-1"/>
                <w:sz w:val="18"/>
                <w:szCs w:val="18"/>
              </w:rPr>
              <w:t>ordinálás, mon</w:t>
            </w:r>
            <w:r w:rsidRPr="00CD7422">
              <w:rPr>
                <w:spacing w:val="-1"/>
                <w:sz w:val="18"/>
                <w:szCs w:val="18"/>
              </w:rPr>
              <w:t>i</w:t>
            </w:r>
            <w:r w:rsidRPr="00CD7422">
              <w:rPr>
                <w:spacing w:val="-1"/>
                <w:sz w:val="18"/>
                <w:szCs w:val="18"/>
              </w:rPr>
              <w:t>toring</w:t>
            </w:r>
          </w:p>
        </w:tc>
        <w:tc>
          <w:tcPr>
            <w:tcW w:w="452"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Jegyző, po</w:t>
            </w:r>
            <w:r w:rsidRPr="00CD7422">
              <w:rPr>
                <w:spacing w:val="-1"/>
                <w:sz w:val="18"/>
                <w:szCs w:val="18"/>
              </w:rPr>
              <w:t>l</w:t>
            </w:r>
            <w:r w:rsidRPr="00CD7422">
              <w:rPr>
                <w:spacing w:val="-1"/>
                <w:sz w:val="18"/>
                <w:szCs w:val="18"/>
              </w:rPr>
              <w:t>gármester</w:t>
            </w:r>
          </w:p>
        </w:tc>
        <w:tc>
          <w:tcPr>
            <w:tcW w:w="401"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2017.12.31.</w:t>
            </w:r>
          </w:p>
        </w:tc>
        <w:tc>
          <w:tcPr>
            <w:tcW w:w="554"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A kivitelezési d</w:t>
            </w:r>
            <w:r w:rsidRPr="00CD7422">
              <w:rPr>
                <w:spacing w:val="-1"/>
                <w:sz w:val="18"/>
                <w:szCs w:val="18"/>
              </w:rPr>
              <w:t>o</w:t>
            </w:r>
            <w:r w:rsidRPr="00CD7422">
              <w:rPr>
                <w:spacing w:val="-1"/>
                <w:sz w:val="18"/>
                <w:szCs w:val="18"/>
              </w:rPr>
              <w:t>kumentumok, p</w:t>
            </w:r>
            <w:r w:rsidRPr="00CD7422">
              <w:rPr>
                <w:spacing w:val="-1"/>
                <w:sz w:val="18"/>
                <w:szCs w:val="18"/>
              </w:rPr>
              <w:t>á</w:t>
            </w:r>
            <w:r w:rsidRPr="00CD7422">
              <w:rPr>
                <w:spacing w:val="-1"/>
                <w:sz w:val="18"/>
                <w:szCs w:val="18"/>
              </w:rPr>
              <w:t>lyázatok száma, igénybe vevő f</w:t>
            </w:r>
            <w:r w:rsidRPr="00CD7422">
              <w:rPr>
                <w:spacing w:val="-1"/>
                <w:sz w:val="18"/>
                <w:szCs w:val="18"/>
              </w:rPr>
              <w:t>o</w:t>
            </w:r>
            <w:r w:rsidRPr="00CD7422">
              <w:rPr>
                <w:spacing w:val="-1"/>
                <w:sz w:val="18"/>
                <w:szCs w:val="18"/>
              </w:rPr>
              <w:t>gyatékosok száma</w:t>
            </w:r>
          </w:p>
        </w:tc>
        <w:tc>
          <w:tcPr>
            <w:tcW w:w="504"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Pályázati forrás, saját forrás, szakemberek</w:t>
            </w:r>
          </w:p>
        </w:tc>
        <w:tc>
          <w:tcPr>
            <w:tcW w:w="518" w:type="pct"/>
            <w:tcBorders>
              <w:top w:val="single" w:sz="6" w:space="0" w:color="000000"/>
              <w:left w:val="single" w:sz="6" w:space="0" w:color="000000"/>
              <w:bottom w:val="single" w:sz="6" w:space="0" w:color="000000"/>
              <w:right w:val="single" w:sz="6" w:space="0" w:color="000000"/>
            </w:tcBorders>
          </w:tcPr>
          <w:p w:rsidR="000C6EE5" w:rsidRPr="00CD7422" w:rsidRDefault="000C6EE5" w:rsidP="00CD7422">
            <w:pPr>
              <w:spacing w:after="0" w:line="240" w:lineRule="auto"/>
              <w:ind w:left="113" w:right="110"/>
              <w:jc w:val="both"/>
              <w:rPr>
                <w:spacing w:val="-1"/>
                <w:sz w:val="18"/>
                <w:szCs w:val="18"/>
              </w:rPr>
            </w:pPr>
            <w:r w:rsidRPr="00CD7422">
              <w:rPr>
                <w:spacing w:val="-1"/>
                <w:sz w:val="18"/>
                <w:szCs w:val="18"/>
              </w:rPr>
              <w:t>Folyamatos ka</w:t>
            </w:r>
            <w:r w:rsidRPr="00CD7422">
              <w:rPr>
                <w:spacing w:val="-1"/>
                <w:sz w:val="18"/>
                <w:szCs w:val="18"/>
              </w:rPr>
              <w:t>r</w:t>
            </w:r>
            <w:r w:rsidRPr="00CD7422">
              <w:rPr>
                <w:spacing w:val="-1"/>
                <w:sz w:val="18"/>
                <w:szCs w:val="18"/>
              </w:rPr>
              <w:t>bantartás, ren</w:t>
            </w:r>
            <w:r w:rsidRPr="00CD7422">
              <w:rPr>
                <w:spacing w:val="-1"/>
                <w:sz w:val="18"/>
                <w:szCs w:val="18"/>
              </w:rPr>
              <w:t>d</w:t>
            </w:r>
            <w:r w:rsidRPr="00CD7422">
              <w:rPr>
                <w:spacing w:val="-1"/>
                <w:sz w:val="18"/>
                <w:szCs w:val="18"/>
              </w:rPr>
              <w:t>szeres használat</w:t>
            </w:r>
          </w:p>
        </w:tc>
      </w:tr>
    </w:tbl>
    <w:p w:rsidR="000C6EE5" w:rsidRDefault="000C6EE5" w:rsidP="006F7FD5">
      <w:pPr>
        <w:spacing w:after="0" w:line="360" w:lineRule="auto"/>
      </w:pPr>
    </w:p>
    <w:p w:rsidR="000C6EE5" w:rsidRDefault="000C6EE5" w:rsidP="006F7FD5">
      <w:pPr>
        <w:spacing w:after="0" w:line="360" w:lineRule="auto"/>
      </w:pPr>
    </w:p>
    <w:p w:rsidR="000C6EE5" w:rsidRDefault="000C6EE5" w:rsidP="006F7FD5">
      <w:pPr>
        <w:spacing w:after="0" w:line="360" w:lineRule="auto"/>
        <w:sectPr w:rsidR="000C6EE5" w:rsidSect="00730EBE">
          <w:footerReference w:type="default" r:id="rId34"/>
          <w:pgSz w:w="16838" w:h="11906" w:orient="landscape" w:code="9"/>
          <w:pgMar w:top="1418" w:right="1418" w:bottom="720" w:left="1418" w:header="709" w:footer="709" w:gutter="0"/>
          <w:cols w:space="708"/>
          <w:titlePg/>
          <w:docGrid w:linePitch="360"/>
        </w:sectPr>
      </w:pPr>
    </w:p>
    <w:p w:rsidR="000C6EE5" w:rsidRPr="009C6561" w:rsidRDefault="000C6EE5" w:rsidP="00EA0719">
      <w:pPr>
        <w:spacing w:after="0" w:line="360" w:lineRule="auto"/>
        <w:jc w:val="both"/>
        <w:rPr>
          <w:b/>
        </w:rPr>
      </w:pPr>
      <w:r w:rsidRPr="00E35AE9">
        <w:rPr>
          <w:b/>
        </w:rPr>
        <w:t>Összefoglaló a jelenlegi helyzetről</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9C6561">
        <w:t>A Dombóvári Járás területén a gazdasági élénkülés jelei még nem látszanak, ezért gyenge a települések n</w:t>
      </w:r>
      <w:r w:rsidRPr="009C6561">
        <w:t>é</w:t>
      </w:r>
      <w:r w:rsidRPr="009C6561">
        <w:t xml:space="preserve">pességmegtartó ereje. </w:t>
      </w:r>
    </w:p>
    <w:p w:rsidR="000C6EE5" w:rsidRPr="009C6561" w:rsidRDefault="000C6EE5" w:rsidP="00EA0719">
      <w:pPr>
        <w:spacing w:after="0" w:line="360" w:lineRule="auto"/>
        <w:jc w:val="both"/>
      </w:pPr>
      <w:r w:rsidRPr="009C6561">
        <w:t>A járás egészére jellemző az elöregedő népesség, ezért egyre nagyobb jelentősége van az időskorúak tám</w:t>
      </w:r>
      <w:r w:rsidRPr="009C6561">
        <w:t>o</w:t>
      </w:r>
      <w:r w:rsidRPr="009C6561">
        <w:t xml:space="preserve">gatásának. </w:t>
      </w:r>
    </w:p>
    <w:p w:rsidR="000C6EE5" w:rsidRPr="009C6561" w:rsidRDefault="000C6EE5" w:rsidP="00EA0719">
      <w:pPr>
        <w:spacing w:after="0" w:line="360" w:lineRule="auto"/>
        <w:jc w:val="both"/>
      </w:pPr>
      <w:r w:rsidRPr="009C6561">
        <w:t>A roma népesség viszonylag magas arányt képvisel. A tanuló korú roma népesség körében magas a hátrányos helyzetűek, halmozottan hátrányos helyzetűek aránya. Az aktív korú roma népességnél magas a közmunk</w:t>
      </w:r>
      <w:r w:rsidRPr="009C6561">
        <w:t>á</w:t>
      </w:r>
      <w:r w:rsidRPr="009C6561">
        <w:t>ban résztvevők aránya.</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9C6561">
        <w:t>A HEP elfogadását követően alakultak ki a járási hivatalok, melyekhez több államigazgatási feladat átkerült a települési önkormányzatoktól. Ezek közül az esélyegyenlőséget érintő szakterületek, a szociális segélyezés, valamint a gyámügy járáshoz kerülése.</w:t>
      </w:r>
    </w:p>
    <w:p w:rsidR="000C6EE5" w:rsidRPr="009C6561" w:rsidRDefault="000C6EE5" w:rsidP="00EA0719">
      <w:pPr>
        <w:spacing w:after="0" w:line="360" w:lineRule="auto"/>
        <w:jc w:val="both"/>
      </w:pPr>
      <w:r w:rsidRPr="009C6561">
        <w:t>Az önkormányzatoknak forráscsökkenés után kell megoldaniuk a szociális feszültségek csökkentését a telep</w:t>
      </w:r>
      <w:r w:rsidRPr="009C6561">
        <w:t>ü</w:t>
      </w:r>
      <w:r w:rsidRPr="009C6561">
        <w:t>léseken, mely nem könnyű feladat.</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9C6561">
        <w:t>Az iskolai esélyegyenlőség biztosítása teljes egészében elkerült a települési önkormányzatoktól, mert a kö</w:t>
      </w:r>
      <w:r w:rsidRPr="009C6561">
        <w:t>z</w:t>
      </w:r>
      <w:r w:rsidRPr="009C6561">
        <w:t>nevelési intézmények a Klebersberg Intézményfenntartó Központ irányítása alatt működnek.</w:t>
      </w:r>
    </w:p>
    <w:p w:rsidR="000C6EE5" w:rsidRPr="009C6561" w:rsidRDefault="000C6EE5" w:rsidP="00EA0719">
      <w:pPr>
        <w:spacing w:after="0" w:line="360" w:lineRule="auto"/>
        <w:jc w:val="both"/>
      </w:pPr>
      <w:r w:rsidRPr="009C6561">
        <w:t>A hátrányos helyzetű, vagy halmozottan hátrányos helyzetű családoknak kell kezdeményezniük nyilvánta</w:t>
      </w:r>
      <w:r w:rsidRPr="009C6561">
        <w:t>r</w:t>
      </w:r>
      <w:r w:rsidRPr="009C6561">
        <w:t>tásba vételüket az önkormányzatoknál, ez nehézkesen halad.</w:t>
      </w:r>
    </w:p>
    <w:p w:rsidR="000C6EE5" w:rsidRPr="009C6561" w:rsidRDefault="000C6EE5" w:rsidP="00EA0719">
      <w:pPr>
        <w:spacing w:after="0" w:line="360" w:lineRule="auto"/>
        <w:jc w:val="both"/>
      </w:pPr>
      <w:r w:rsidRPr="009C6561">
        <w:t>Emiatt sem a családok, sem a köznevelési intézmények nem kapják meg a kiemelt támogatást, illetve az i</w:t>
      </w:r>
      <w:r w:rsidRPr="009C6561">
        <w:t>n</w:t>
      </w:r>
      <w:r w:rsidRPr="009C6561">
        <w:t>tézmények közül néhány nem tud pályázni a hátrányos helyzetű tanulók felzárkóztatására, mert a kimutat</w:t>
      </w:r>
      <w:r w:rsidRPr="009C6561">
        <w:t>á</w:t>
      </w:r>
      <w:r w:rsidRPr="009C6561">
        <w:t>sok szerint az ott tanuló diákok nem érik el a pályázatokhoz szükséges arányt.</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9C6561">
        <w:rPr>
          <w:b/>
        </w:rPr>
        <w:t xml:space="preserve">Kapospula </w:t>
      </w:r>
      <w:r w:rsidRPr="009C6561">
        <w:t xml:space="preserve">lakossága 856 fő, csökkenő tendenciát mutat. </w:t>
      </w:r>
    </w:p>
    <w:p w:rsidR="000C6EE5" w:rsidRPr="009C6561" w:rsidRDefault="000C6EE5" w:rsidP="00EA0719">
      <w:pPr>
        <w:spacing w:after="0" w:line="360" w:lineRule="auto"/>
        <w:jc w:val="both"/>
      </w:pPr>
      <w:r w:rsidRPr="009C6561">
        <w:t>A település dombóvár határában van, három községnek van közös önkormányzati hivatala (Kapospula, Attala, Nak) attalai központtal.</w:t>
      </w:r>
    </w:p>
    <w:p w:rsidR="000C6EE5" w:rsidRPr="009C6561" w:rsidRDefault="000C6EE5" w:rsidP="00EA0719">
      <w:pPr>
        <w:spacing w:after="0" w:line="360" w:lineRule="auto"/>
        <w:jc w:val="both"/>
      </w:pPr>
      <w:r w:rsidRPr="009C6561">
        <w:t xml:space="preserve">A szociális helyzet a környező településekhez képest átlag feletti. Roma nemzetiségű lakosság nem jellemző a településen. </w:t>
      </w:r>
    </w:p>
    <w:p w:rsidR="000C6EE5" w:rsidRPr="009C6561" w:rsidRDefault="000C6EE5" w:rsidP="00EA0719">
      <w:pPr>
        <w:spacing w:after="0" w:line="360" w:lineRule="auto"/>
        <w:jc w:val="both"/>
      </w:pPr>
      <w:r w:rsidRPr="009C6561">
        <w:t>A betelepülőkkel van gond. Egy gyermekotthon működik a településen, mely nem önkormányzati fenntart</w:t>
      </w:r>
      <w:r w:rsidRPr="009C6561">
        <w:t>á</w:t>
      </w:r>
      <w:r w:rsidRPr="009C6561">
        <w:t>sú. Óvoda és iskola nincs, a gyerekek tömegközlekedéssel járnak Dombóvárra. A gyermekek utaztatása me</w:t>
      </w:r>
      <w:r w:rsidRPr="009C6561">
        <w:t>g</w:t>
      </w:r>
      <w:r w:rsidRPr="009C6561">
        <w:t>oldott.</w:t>
      </w:r>
    </w:p>
    <w:p w:rsidR="000C6EE5" w:rsidRPr="009C6561" w:rsidRDefault="000C6EE5" w:rsidP="00EA0719">
      <w:pPr>
        <w:spacing w:after="0" w:line="360" w:lineRule="auto"/>
        <w:jc w:val="both"/>
      </w:pPr>
      <w:r w:rsidRPr="009C6561">
        <w:t>A HEP-ből kevés dolog valósult meg eddig. A nők tanulási programokban való részvétele sikeres volt, val</w:t>
      </w:r>
      <w:r w:rsidRPr="009C6561">
        <w:t>a</w:t>
      </w:r>
      <w:r w:rsidRPr="009C6561">
        <w:t xml:space="preserve">mint a kulturális közfoglalkoztatás működött az elmúlt időszakban </w:t>
      </w:r>
    </w:p>
    <w:p w:rsidR="000C6EE5" w:rsidRPr="009C6561" w:rsidRDefault="000C6EE5" w:rsidP="00EA0719">
      <w:pPr>
        <w:spacing w:after="0" w:line="360" w:lineRule="auto"/>
        <w:jc w:val="both"/>
      </w:pPr>
      <w:r w:rsidRPr="009C6561">
        <w:t xml:space="preserve">Jelentős előrelépés volt az idősek segítésében, hogy részükre 2015. áprilisától helybe viszik az ebédet. </w:t>
      </w:r>
    </w:p>
    <w:p w:rsidR="000C6EE5" w:rsidRPr="009C6561" w:rsidRDefault="000C6EE5" w:rsidP="00EA0719">
      <w:pPr>
        <w:spacing w:after="0" w:line="360" w:lineRule="auto"/>
        <w:jc w:val="both"/>
      </w:pPr>
      <w:r w:rsidRPr="009C6561">
        <w:t>A nők közéleti szerepvállalása nem jellemző annak ellenére, hogy működik a településen nők klubja, ez azo</w:t>
      </w:r>
      <w:r w:rsidRPr="009C6561">
        <w:t>n</w:t>
      </w:r>
      <w:r w:rsidRPr="009C6561">
        <w:t>ban nem közéleti kérdésekkel foglalkozik. Néptánccsoport is működik a faluban.</w:t>
      </w:r>
    </w:p>
    <w:p w:rsidR="000C6EE5" w:rsidRPr="009C6561" w:rsidRDefault="000C6EE5" w:rsidP="00EA0719">
      <w:pPr>
        <w:spacing w:after="0" w:line="360" w:lineRule="auto"/>
        <w:jc w:val="both"/>
      </w:pPr>
      <w:r w:rsidRPr="00862BC4">
        <w:t>A faluban egy fő mozgássérült van kerekesszék, és négy fő értelmi fogyatékos. Utóbbiak Dombóváron kapnak</w:t>
      </w:r>
      <w:r w:rsidRPr="009C6561">
        <w:t xml:space="preserve"> ellátást.</w:t>
      </w:r>
    </w:p>
    <w:p w:rsidR="000C6EE5" w:rsidRPr="009C6561" w:rsidRDefault="000C6EE5" w:rsidP="00EA0719">
      <w:pPr>
        <w:spacing w:after="0" w:line="360" w:lineRule="auto"/>
        <w:jc w:val="both"/>
      </w:pPr>
      <w:r w:rsidRPr="009C6561">
        <w:t xml:space="preserve">A házi segítségnyújtás a Kapaszkodó Szociális és Gyermekjóléti Alapszolgáltató Központ Társulással együtt jól működik. Kapaszkodó Szociális és gyermekjóléti Alapszolgáltató Központ 1998 óta működik, a gyermekjóléti szolgáltatást a járás valamennyi településén biztosítja. Jelenleg 42 fő alkalmazottal végzi tevékenységét. </w:t>
      </w:r>
    </w:p>
    <w:p w:rsidR="000C6EE5" w:rsidRPr="009C6561" w:rsidRDefault="000C6EE5" w:rsidP="00EA0719">
      <w:pPr>
        <w:spacing w:after="0" w:line="360" w:lineRule="auto"/>
        <w:jc w:val="both"/>
      </w:pPr>
      <w:r w:rsidRPr="009C6561">
        <w:t>A Szociális és Gyermekjóléti Alapszolgáltató tevékenységi körébe tartozik még a házi segítségnyújtás, csalá</w:t>
      </w:r>
      <w:r w:rsidRPr="009C6561">
        <w:t>d</w:t>
      </w:r>
      <w:r w:rsidRPr="009C6561">
        <w:t>segítés, tanyagondnok, támogató szolgálat, közösségi pszichiátriai ellátás, szenvedélybetegek közösségi ell</w:t>
      </w:r>
      <w:r w:rsidRPr="009C6561">
        <w:t>á</w:t>
      </w:r>
      <w:r w:rsidRPr="009C6561">
        <w:t>tása, gyermekjóléti szolgálat, családok átmeneti otthona.</w:t>
      </w:r>
    </w:p>
    <w:p w:rsidR="000C6EE5" w:rsidRPr="009C6561" w:rsidRDefault="000C6EE5" w:rsidP="00EA0719">
      <w:pPr>
        <w:spacing w:after="0" w:line="360" w:lineRule="auto"/>
        <w:jc w:val="both"/>
      </w:pPr>
      <w:r w:rsidRPr="00862BC4">
        <w:t xml:space="preserve">A bűnmegelőzés érdekében iskolai </w:t>
      </w:r>
      <w:r>
        <w:t>osztályfőnöki órákon</w:t>
      </w:r>
      <w:r w:rsidRPr="00862BC4">
        <w:t xml:space="preserve"> főként drog prevenciós foglalkozásokat</w:t>
      </w:r>
      <w:r w:rsidRPr="009C6561">
        <w:t xml:space="preserve"> </w:t>
      </w:r>
      <w:r>
        <w:t>tartanak szakemberek.</w:t>
      </w:r>
    </w:p>
    <w:p w:rsidR="000C6EE5" w:rsidRPr="009C6561" w:rsidRDefault="000C6EE5" w:rsidP="00EA0719">
      <w:pPr>
        <w:spacing w:after="0" w:line="360" w:lineRule="auto"/>
        <w:jc w:val="both"/>
      </w:pPr>
    </w:p>
    <w:p w:rsidR="000C6EE5" w:rsidRPr="009C6561" w:rsidRDefault="000C6EE5" w:rsidP="009C6561">
      <w:pPr>
        <w:spacing w:after="0" w:line="360" w:lineRule="auto"/>
        <w:jc w:val="both"/>
      </w:pPr>
      <w:r w:rsidRPr="00F42365">
        <w:rPr>
          <w:b/>
        </w:rPr>
        <w:t>Nak</w:t>
      </w:r>
      <w:r w:rsidRPr="009C6561">
        <w:t xml:space="preserve"> 580 fős település dombóvártól 20 km-re. Elöregedő település, sok az idős, egyedülálló nő.</w:t>
      </w:r>
    </w:p>
    <w:p w:rsidR="000C6EE5" w:rsidRPr="009C6561" w:rsidRDefault="000C6EE5" w:rsidP="009C6561">
      <w:pPr>
        <w:spacing w:after="0" w:line="360" w:lineRule="auto"/>
        <w:jc w:val="both"/>
      </w:pPr>
      <w:r w:rsidRPr="009C6561">
        <w:t xml:space="preserve">Az óvoda, iskola megszűnt, 10 fő gyermek jár be iskolába Dombóvárra, az önkormányzat a családok részére kifizeti a közlekedési bérlet árát. </w:t>
      </w:r>
    </w:p>
    <w:p w:rsidR="000C6EE5" w:rsidRPr="009C6561" w:rsidRDefault="000C6EE5" w:rsidP="009C6561">
      <w:pPr>
        <w:spacing w:after="0" w:line="360" w:lineRule="auto"/>
        <w:jc w:val="both"/>
      </w:pPr>
      <w:r w:rsidRPr="009C6561">
        <w:t>44 fő végzett az utóbbi időben közmunkát, mely részben mezőgazdasági tevékenység, részben járdalap felúj</w:t>
      </w:r>
      <w:r w:rsidRPr="009C6561">
        <w:t>í</w:t>
      </w:r>
      <w:r w:rsidRPr="009C6561">
        <w:t>tás volt. Gond, hogy a közmunkások motiválatlanok.</w:t>
      </w:r>
    </w:p>
    <w:p w:rsidR="000C6EE5" w:rsidRPr="009C6561" w:rsidRDefault="000C6EE5" w:rsidP="009C6561">
      <w:pPr>
        <w:spacing w:after="0" w:line="360" w:lineRule="auto"/>
        <w:jc w:val="both"/>
      </w:pPr>
      <w:r w:rsidRPr="009C6561">
        <w:t>A munkavállalók a helyi szövetkezetben dolgoznak, illetve Dombóvárra és Kaposvárra járnak be dolgozni.</w:t>
      </w:r>
    </w:p>
    <w:p w:rsidR="000C6EE5" w:rsidRPr="009C6561" w:rsidRDefault="000C6EE5" w:rsidP="009C6561">
      <w:pPr>
        <w:spacing w:after="0" w:line="360" w:lineRule="auto"/>
        <w:jc w:val="both"/>
      </w:pPr>
      <w:r w:rsidRPr="009C6561">
        <w:t>A községben működik sportegyesület, polgárőrség, horgász egyesület, faluszépítő és nyugdíjas klub, kutyás egyesület.</w:t>
      </w:r>
    </w:p>
    <w:p w:rsidR="000C6EE5" w:rsidRPr="009C6561" w:rsidRDefault="000C6EE5" w:rsidP="009C6561">
      <w:pPr>
        <w:spacing w:after="0" w:line="360" w:lineRule="auto"/>
        <w:jc w:val="both"/>
      </w:pPr>
      <w:r w:rsidRPr="009C6561">
        <w:t>A faluban mintegy 60 fő roma él, akiknek kisebbségi önkormányzatuk nincs. Köztük az átlagosnál magasabb a munkanélküliség.</w:t>
      </w:r>
    </w:p>
    <w:p w:rsidR="000C6EE5" w:rsidRPr="009C6561" w:rsidRDefault="000C6EE5" w:rsidP="009C6561">
      <w:pPr>
        <w:spacing w:after="0" w:line="360" w:lineRule="auto"/>
        <w:jc w:val="both"/>
      </w:pPr>
      <w:r w:rsidRPr="009C6561">
        <w:t>Sokaknak nagy problémát jelent, hogy a lakhatási támogatás 11.000,- Ft-ról 2.500,- Ft-ra csökkent.</w:t>
      </w:r>
    </w:p>
    <w:p w:rsidR="000C6EE5" w:rsidRPr="009C6561" w:rsidRDefault="000C6EE5" w:rsidP="009C6561">
      <w:pPr>
        <w:spacing w:after="0" w:line="360" w:lineRule="auto"/>
        <w:jc w:val="both"/>
      </w:pPr>
      <w:r w:rsidRPr="009C6561">
        <w:t>HEP végrehajtása:</w:t>
      </w:r>
    </w:p>
    <w:p w:rsidR="000C6EE5" w:rsidRPr="009C6561" w:rsidRDefault="000C6EE5" w:rsidP="009C6561">
      <w:pPr>
        <w:spacing w:after="0" w:line="360" w:lineRule="auto"/>
        <w:jc w:val="both"/>
      </w:pPr>
      <w:r w:rsidRPr="009C6561">
        <w:t>Működik a gyermekszállítás.</w:t>
      </w:r>
    </w:p>
    <w:p w:rsidR="000C6EE5" w:rsidRPr="009C6561" w:rsidRDefault="000C6EE5" w:rsidP="009C6561">
      <w:pPr>
        <w:spacing w:after="0" w:line="360" w:lineRule="auto"/>
        <w:jc w:val="both"/>
      </w:pPr>
      <w:r w:rsidRPr="009C6561">
        <w:t>Az időseknek helybe viszik az ebédet.</w:t>
      </w:r>
    </w:p>
    <w:p w:rsidR="000C6EE5" w:rsidRPr="009C6561" w:rsidRDefault="000C6EE5" w:rsidP="009C6561">
      <w:pPr>
        <w:spacing w:after="0" w:line="360" w:lineRule="auto"/>
        <w:jc w:val="both"/>
      </w:pPr>
      <w:r w:rsidRPr="009C6561">
        <w:t>Az idősek részére misejáratot biztosítanak kéthetente.</w:t>
      </w:r>
    </w:p>
    <w:p w:rsidR="000C6EE5" w:rsidRPr="009C6561" w:rsidRDefault="000C6EE5" w:rsidP="009C6561">
      <w:pPr>
        <w:spacing w:after="0" w:line="360" w:lineRule="auto"/>
        <w:jc w:val="both"/>
      </w:pPr>
      <w:r w:rsidRPr="009C6561">
        <w:t xml:space="preserve">Járási szinten is jól működött tavaly az Oázis Mintakert Program, folytatni kellene szélesebb körben. </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F42365">
        <w:rPr>
          <w:b/>
        </w:rPr>
        <w:t>Attala</w:t>
      </w:r>
      <w:r w:rsidRPr="009C6561">
        <w:t xml:space="preserve"> község Dombóvártól mintegy 4 km-re található. 852 lakója van. A népesség fogyóban, a helyben m</w:t>
      </w:r>
      <w:r w:rsidRPr="009C6561">
        <w:t>a</w:t>
      </w:r>
      <w:r w:rsidRPr="009C6561">
        <w:t>radók főként az idősebb korosztályhoz tartoznak. A település lakossága elöregszik, a fiatalok a városokba kö</w:t>
      </w:r>
      <w:r w:rsidRPr="009C6561">
        <w:t>l</w:t>
      </w:r>
      <w:r w:rsidRPr="009C6561">
        <w:t>töznek be.</w:t>
      </w:r>
    </w:p>
    <w:p w:rsidR="000C6EE5" w:rsidRPr="009C6561" w:rsidRDefault="000C6EE5" w:rsidP="00EA0719">
      <w:pPr>
        <w:spacing w:after="0" w:line="360" w:lineRule="auto"/>
        <w:jc w:val="both"/>
      </w:pPr>
      <w:r w:rsidRPr="009C6561">
        <w:t>Óvoda, általános iskola (alsó tagozat) van a faluban, az iskola a József Attila Általános Művelődési Központ (Dombóvár, Attala, Dalmand Önkormányzatok Társulásaként Működő Intézmény) tagiskolája. A felső tagoz</w:t>
      </w:r>
      <w:r w:rsidRPr="009C6561">
        <w:t>a</w:t>
      </w:r>
      <w:r w:rsidRPr="009C6561">
        <w:t>tos diákok Dombóvárra járnak be iskolába. Közlekedésük megoldott.</w:t>
      </w:r>
    </w:p>
    <w:p w:rsidR="000C6EE5" w:rsidRPr="009C6561" w:rsidRDefault="000C6EE5" w:rsidP="00EA0719">
      <w:pPr>
        <w:spacing w:after="0" w:line="360" w:lineRule="auto"/>
        <w:jc w:val="both"/>
      </w:pPr>
      <w:r w:rsidRPr="009C6561">
        <w:t>„Legyél Te a legjobb” program tavaly sikeresen működött. A Trambulin Tehetségtámogató Alapítvány szerv</w:t>
      </w:r>
      <w:r w:rsidRPr="009C6561">
        <w:t>e</w:t>
      </w:r>
      <w:r w:rsidRPr="009C6561">
        <w:t>zésének keretében tavaly 15-20 gyermek vett részt tehetségtámogató programokon.</w:t>
      </w:r>
    </w:p>
    <w:p w:rsidR="000C6EE5" w:rsidRPr="009C6561" w:rsidRDefault="000C6EE5" w:rsidP="00EA0719">
      <w:pPr>
        <w:spacing w:after="0" w:line="360" w:lineRule="auto"/>
        <w:jc w:val="both"/>
      </w:pPr>
      <w:r w:rsidRPr="009C6561">
        <w:t>Az önkormányzat ösztöndíjban részesíti a legjobb tanulókat.</w:t>
      </w:r>
    </w:p>
    <w:p w:rsidR="000C6EE5" w:rsidRPr="009C6561" w:rsidRDefault="000C6EE5" w:rsidP="00EA0719">
      <w:pPr>
        <w:spacing w:after="0" w:line="360" w:lineRule="auto"/>
        <w:jc w:val="both"/>
      </w:pPr>
      <w:r w:rsidRPr="009C6561">
        <w:t>A fogyatékkal élők helyzetének javítása érdekében az akadálymentesítés több helyen megtörtént, az orvosi rendelőintézetnél jelenleg fejeződnek be a munkálatok.</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9C6561">
        <w:t>A település legnagyobb problémája a foglalkozatás. Az aktív lakosok döntően Kaposvárra, illetve Dombóvárra járnak dolgozni. 38 család dolgozik a mezőgazdaságban őstermelőként. A faluban működik egy galván üzem 10 fő foglalkoztatottal, akik közül csak ketten helybeliek. A szikvíz üzem bezárt.</w:t>
      </w:r>
    </w:p>
    <w:p w:rsidR="000C6EE5" w:rsidRPr="009C6561" w:rsidRDefault="000C6EE5" w:rsidP="00EA0719">
      <w:pPr>
        <w:spacing w:after="0" w:line="360" w:lineRule="auto"/>
        <w:jc w:val="both"/>
      </w:pPr>
      <w:r w:rsidRPr="009C6561">
        <w:t>A faluban jelenleg 45 fő álláskereső van. Közülük 15 fő vesz részt a közmunka programban, akik mezőgazd</w:t>
      </w:r>
      <w:r w:rsidRPr="009C6561">
        <w:t>a</w:t>
      </w:r>
      <w:r w:rsidRPr="009C6561">
        <w:t>sági és közterület karbantartási munkákat végeznek.</w:t>
      </w:r>
    </w:p>
    <w:p w:rsidR="000C6EE5" w:rsidRPr="009C6561" w:rsidRDefault="000C6EE5" w:rsidP="00EA0719">
      <w:pPr>
        <w:spacing w:after="0" w:line="360" w:lineRule="auto"/>
        <w:jc w:val="both"/>
      </w:pPr>
      <w:r w:rsidRPr="009C6561">
        <w:t xml:space="preserve">A településen nem működik szociális szövetkezet, de tervezik megalakítását (kertészeti és mezőgazdasági termelési tevékenység), mert ez segíthet a foglalkoztatási nehézségek enyhítésében. Gond, hogy sokan évek óta nem találtak munkát, leszoktak a napi rendszeres munkavégzésről, már a portájukon sem végeznek még háztáji földművelést sem. </w:t>
      </w:r>
    </w:p>
    <w:p w:rsidR="000C6EE5" w:rsidRPr="009C6561" w:rsidRDefault="000C6EE5" w:rsidP="00EA0719">
      <w:pPr>
        <w:spacing w:after="0" w:line="360" w:lineRule="auto"/>
        <w:jc w:val="both"/>
      </w:pPr>
      <w:r w:rsidRPr="009C6561">
        <w:t xml:space="preserve">A községben 3-4 roma család van. </w:t>
      </w:r>
    </w:p>
    <w:p w:rsidR="000C6EE5" w:rsidRPr="009C6561" w:rsidRDefault="000C6EE5" w:rsidP="00EA0719">
      <w:pPr>
        <w:spacing w:after="0" w:line="360" w:lineRule="auto"/>
        <w:jc w:val="both"/>
      </w:pPr>
      <w:r w:rsidRPr="009C6561">
        <w:t>A családsegítő szolgálattal jövő évtől fog leszerződni az önkormányzat.</w:t>
      </w:r>
    </w:p>
    <w:p w:rsidR="000C6EE5" w:rsidRPr="009C6561" w:rsidRDefault="000C6EE5" w:rsidP="00EA0719">
      <w:pPr>
        <w:spacing w:after="0" w:line="360" w:lineRule="auto"/>
        <w:jc w:val="both"/>
      </w:pPr>
      <w:r w:rsidRPr="009C6561">
        <w:t>A lakosság egészségügyi ellátása megoldott.</w:t>
      </w:r>
    </w:p>
    <w:p w:rsidR="000C6EE5" w:rsidRPr="009C6561" w:rsidRDefault="000C6EE5" w:rsidP="00EA0719">
      <w:pPr>
        <w:spacing w:after="0" w:line="360" w:lineRule="auto"/>
        <w:jc w:val="both"/>
      </w:pPr>
      <w:r w:rsidRPr="009C6561">
        <w:t>A helyi lakosságot nagyon nehéz aktivizálni, az emberek elfordultak a közösségi tevékenységektől. A közöss</w:t>
      </w:r>
      <w:r w:rsidRPr="009C6561">
        <w:t>é</w:t>
      </w:r>
      <w:r w:rsidRPr="009C6561">
        <w:t>gi programokon ezzel együtt viszonylag sokan részt vesznek, tavaly kertmozit is működtettek. A legnagyobb probléma ezen a területen a fiatalok bevonása a közösségi programokba, közéletbe.</w:t>
      </w:r>
    </w:p>
    <w:p w:rsidR="000C6EE5" w:rsidRPr="009C6561" w:rsidRDefault="000C6EE5" w:rsidP="00EA0719">
      <w:pPr>
        <w:spacing w:after="0" w:line="360" w:lineRule="auto"/>
        <w:jc w:val="both"/>
      </w:pPr>
      <w:r w:rsidRPr="009C6561">
        <w:t xml:space="preserve">A bűnügyi helyzet, közbiztonság nagyon jó. Ebben szerepe van a településen működő kamerarendszernek is. </w:t>
      </w:r>
    </w:p>
    <w:p w:rsidR="000C6EE5" w:rsidRPr="009C6561" w:rsidRDefault="000C6EE5" w:rsidP="00EA0719">
      <w:pPr>
        <w:spacing w:after="0" w:line="360" w:lineRule="auto"/>
        <w:jc w:val="both"/>
      </w:pPr>
      <w:r w:rsidRPr="009C6561">
        <w:t>A HEP megvalósítás</w:t>
      </w:r>
      <w:r>
        <w:t>á</w:t>
      </w:r>
      <w:r w:rsidRPr="009C6561">
        <w:t>hoz nem álltak rendelkezésre külön erre a célra biztosított pénzügyi források.</w:t>
      </w:r>
    </w:p>
    <w:p w:rsidR="000C6EE5" w:rsidRPr="009C6561" w:rsidRDefault="000C6EE5" w:rsidP="00EA0719">
      <w:pPr>
        <w:spacing w:after="0" w:line="360" w:lineRule="auto"/>
        <w:jc w:val="both"/>
      </w:pPr>
      <w:r w:rsidRPr="009C6561">
        <w:t>A legfontosabb cél a foglalkoztatási helyzet javítása.</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F42365">
        <w:rPr>
          <w:b/>
        </w:rPr>
        <w:t>Dombóvár</w:t>
      </w:r>
      <w:r w:rsidRPr="009C6561">
        <w:t xml:space="preserve"> lakossága mintegy 19.000 fő. A népesség a környékbeli falvakból érkező betelepülők ellenére csökken. Főként a fiatalok mennek el a városból, legnagyobb részük az egyetemi városokban marad, ahol tanultak.</w:t>
      </w:r>
    </w:p>
    <w:p w:rsidR="000C6EE5" w:rsidRPr="009C6561" w:rsidRDefault="000C6EE5" w:rsidP="00EA0719">
      <w:pPr>
        <w:spacing w:after="0" w:line="360" w:lineRule="auto"/>
        <w:jc w:val="both"/>
      </w:pPr>
      <w:r w:rsidRPr="009C6561">
        <w:t xml:space="preserve">A szociális szolgáltatási koncepció felülvizsgálata szeptemberben készül el. </w:t>
      </w:r>
    </w:p>
    <w:p w:rsidR="000C6EE5" w:rsidRPr="009C6561" w:rsidRDefault="000C6EE5" w:rsidP="00EA0719">
      <w:pPr>
        <w:spacing w:after="0" w:line="360" w:lineRule="auto"/>
        <w:jc w:val="both"/>
      </w:pPr>
      <w:r w:rsidRPr="009C6561">
        <w:t>A közfoglalkoztatásban cél a minél szélesebb körű munkalehetőség biztosítása. Jelenleg 100-120 főt fogla</w:t>
      </w:r>
      <w:r w:rsidRPr="009C6561">
        <w:t>l</w:t>
      </w:r>
      <w:r w:rsidRPr="009C6561">
        <w:t>koztatnak. Tavaly összesen 546 fő dolgozott közmunkában, 2013-ban 1</w:t>
      </w:r>
      <w:r>
        <w:t>.</w:t>
      </w:r>
      <w:r w:rsidRPr="009C6561">
        <w:t xml:space="preserve">255 fő. A munkaképes korú lakosság száma kb. 13.300 fő. </w:t>
      </w:r>
    </w:p>
    <w:p w:rsidR="000C6EE5" w:rsidRPr="009C6561" w:rsidRDefault="000C6EE5" w:rsidP="00EA0719">
      <w:pPr>
        <w:spacing w:after="0" w:line="360" w:lineRule="auto"/>
        <w:jc w:val="both"/>
      </w:pPr>
      <w:r w:rsidRPr="009C6561">
        <w:t>A felnőttképzésben, a szakképzés keretében ápoló szakmát tanultak többen, valamint néhányan pedagógiai asszisztens képzésben vettek részt.</w:t>
      </w:r>
    </w:p>
    <w:p w:rsidR="000C6EE5" w:rsidRPr="009C6561" w:rsidRDefault="000C6EE5" w:rsidP="00EA0719">
      <w:pPr>
        <w:spacing w:after="0" w:line="360" w:lineRule="auto"/>
        <w:jc w:val="both"/>
      </w:pPr>
      <w:r w:rsidRPr="009C6561">
        <w:t>A pályakezdők esélyegyenlőségi programja még nem valósult meg, ez azonban nem az önkormányzaton múlt.</w:t>
      </w:r>
    </w:p>
    <w:p w:rsidR="000C6EE5" w:rsidRPr="009C6561" w:rsidRDefault="000C6EE5" w:rsidP="00EA0719">
      <w:pPr>
        <w:spacing w:after="0" w:line="360" w:lineRule="auto"/>
        <w:jc w:val="both"/>
      </w:pPr>
      <w:r w:rsidRPr="009C6561">
        <w:t>16 család vette igénybe az adósságrendezési programot. A településen az IPA bevétel tavaly erősen lecsö</w:t>
      </w:r>
      <w:r w:rsidRPr="009C6561">
        <w:t>k</w:t>
      </w:r>
      <w:r w:rsidRPr="009C6561">
        <w:t xml:space="preserve">kent, ezért az önkormányzat a központi költségvetéstől kapott kiegészítő támogatást. 183 főnek biztosítja az önkormányzat nyáron 43 napon keresztül a gyermekétkeztetést. </w:t>
      </w:r>
    </w:p>
    <w:p w:rsidR="000C6EE5" w:rsidRPr="009C6561" w:rsidRDefault="000C6EE5" w:rsidP="00EA0719">
      <w:pPr>
        <w:spacing w:after="0" w:line="360" w:lineRule="auto"/>
        <w:jc w:val="both"/>
      </w:pPr>
      <w:r w:rsidRPr="009C6561">
        <w:t>A városban 600 gyermekvédelemben részesülő fiatal van.</w:t>
      </w:r>
    </w:p>
    <w:p w:rsidR="000C6EE5" w:rsidRPr="009C6561" w:rsidRDefault="000C6EE5" w:rsidP="00EA0719">
      <w:pPr>
        <w:spacing w:after="0" w:line="360" w:lineRule="auto"/>
        <w:jc w:val="both"/>
      </w:pPr>
      <w:r w:rsidRPr="009C6561">
        <w:t>Összesen 231 bérlakása van az önkormányzatnak. Szociális alapon 80 bérlakás adható ki. Nem kívánnak több bérlakást szociális alapon kiadni, mert rendkívül rosszak a tapasztalataik. A lakások néhány év alatt lepusztu</w:t>
      </w:r>
      <w:r w:rsidRPr="009C6561">
        <w:t>l</w:t>
      </w:r>
      <w:r w:rsidRPr="009C6561">
        <w:t xml:space="preserve">nak, a bérlők többsége sem a bérleti díjat, sem a közüzemi költségeket nem fizeti rendszeresen. A fiatalokat a fecskeház programmal segítik, mely jól működik. </w:t>
      </w:r>
    </w:p>
    <w:p w:rsidR="000C6EE5" w:rsidRPr="009C6561" w:rsidRDefault="000C6EE5" w:rsidP="00EA0719">
      <w:pPr>
        <w:spacing w:after="0" w:line="360" w:lineRule="auto"/>
        <w:jc w:val="both"/>
      </w:pPr>
      <w:r w:rsidRPr="009C6561">
        <w:t>A közéleti aktivitás itt is csökkenőben van, bár a Nők Dombóvárért Egyesület jól működik. A családon belüli erőszak kezelése érdekében hatékony az együttműködés a rendőrséggel, fontos ezen a területen a rászoru</w:t>
      </w:r>
      <w:r w:rsidRPr="009C6561">
        <w:t>l</w:t>
      </w:r>
      <w:r w:rsidRPr="009C6561">
        <w:t xml:space="preserve">tak krízisotthonba juttatása. A krízisotthonok bővítését tartják szükségesnek. </w:t>
      </w:r>
    </w:p>
    <w:p w:rsidR="000C6EE5" w:rsidRPr="009C6561" w:rsidRDefault="000C6EE5" w:rsidP="00EA0719">
      <w:pPr>
        <w:spacing w:after="0" w:line="360" w:lineRule="auto"/>
        <w:jc w:val="both"/>
      </w:pPr>
      <w:r w:rsidRPr="009C6561">
        <w:t>Az idősek ellátásához nincs elég gerontológus szakember. Sok idős szorul egészségügyi ellátásra. A Hospice szolgáltatás a régi formájában nem működik, mert a régi munkatársak nyugdíjba vonultak, és nincs utánpó</w:t>
      </w:r>
      <w:r w:rsidRPr="009C6561">
        <w:t>t</w:t>
      </w:r>
      <w:r>
        <w:t>lás.</w:t>
      </w:r>
    </w:p>
    <w:p w:rsidR="000C6EE5" w:rsidRPr="009C6561" w:rsidRDefault="000C6EE5" w:rsidP="00EA0719">
      <w:pPr>
        <w:spacing w:after="0" w:line="360" w:lineRule="auto"/>
        <w:jc w:val="both"/>
      </w:pPr>
      <w:r w:rsidRPr="009C6561">
        <w:t xml:space="preserve">Fontos feladat az egész járásban a foglalkoztatási helyzet javítása. Meg kellene alakítani a Szociális Kerekasztalt. Komlón ez jól működik. A hátrányos helyzetűek, mélyszegénységben élők részére rendszeres életvezetési tanácsadást is biztosítani kellene. </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F42365">
        <w:rPr>
          <w:b/>
        </w:rPr>
        <w:t>Szakcs</w:t>
      </w:r>
      <w:r w:rsidRPr="009C6561">
        <w:t xml:space="preserve"> 1.000 fő alatti település, 20 km távolságra található Dombóvártól.</w:t>
      </w:r>
    </w:p>
    <w:p w:rsidR="000C6EE5" w:rsidRPr="009C6561" w:rsidRDefault="000C6EE5" w:rsidP="00EA0719">
      <w:pPr>
        <w:spacing w:after="0" w:line="360" w:lineRule="auto"/>
        <w:jc w:val="both"/>
      </w:pPr>
      <w:r w:rsidRPr="009C6561">
        <w:t>A romák aránya 20% feletti, van helyi nemzetiségi önkormányzatuk. A munkanélküliség aránya magas. Aki a TSZ megszűnése után földhöz jutott, az megél a gazdálkodásból.</w:t>
      </w:r>
    </w:p>
    <w:p w:rsidR="000C6EE5" w:rsidRPr="009C6561" w:rsidRDefault="000C6EE5" w:rsidP="00EA0719">
      <w:pPr>
        <w:spacing w:after="0" w:line="360" w:lineRule="auto"/>
        <w:jc w:val="both"/>
      </w:pPr>
      <w:r w:rsidRPr="009C6561">
        <w:t xml:space="preserve">Iskola, Óvoda, Öregek otthona van a településen. Az iskola négy települést lát el, a gyerekek közlekedését iskolabusszal oldják meg. A munkanélküliek közfoglalkoztatásban dolgoznak a pulykatelepen, zöldség-termesztésben. Szociális szövetkezet nincs. </w:t>
      </w:r>
    </w:p>
    <w:p w:rsidR="000C6EE5" w:rsidRPr="009C6561" w:rsidRDefault="000C6EE5" w:rsidP="00EA0719">
      <w:pPr>
        <w:spacing w:after="0" w:line="360" w:lineRule="auto"/>
        <w:jc w:val="both"/>
      </w:pPr>
      <w:r w:rsidRPr="009C6561">
        <w:t>A munkanélküliek részt vettek szakképzésben, azonban elhelyezkedni nem tudtak.</w:t>
      </w:r>
    </w:p>
    <w:p w:rsidR="000C6EE5" w:rsidRPr="009C6561" w:rsidRDefault="000C6EE5" w:rsidP="00EA0719">
      <w:pPr>
        <w:spacing w:after="0" w:line="360" w:lineRule="auto"/>
        <w:jc w:val="both"/>
      </w:pPr>
      <w:r w:rsidRPr="009C6561">
        <w:t xml:space="preserve">A fiatalok tehetséggondozásának keretében működött az Arany János Tehetséggondozó Program. </w:t>
      </w:r>
    </w:p>
    <w:p w:rsidR="000C6EE5" w:rsidRPr="009C6561" w:rsidRDefault="000C6EE5" w:rsidP="00EA0719">
      <w:pPr>
        <w:spacing w:after="0" w:line="360" w:lineRule="auto"/>
        <w:jc w:val="both"/>
      </w:pPr>
      <w:r w:rsidRPr="009C6561">
        <w:t>A fogyatékkel élők esélyegyenlőségének javítása érdekében több helyen elkészült a faluban az akadályme</w:t>
      </w:r>
      <w:r w:rsidRPr="009C6561">
        <w:t>n</w:t>
      </w:r>
      <w:r w:rsidRPr="009C6561">
        <w:t>tesítés.</w:t>
      </w:r>
    </w:p>
    <w:p w:rsidR="000C6EE5" w:rsidRPr="009C6561" w:rsidRDefault="000C6EE5" w:rsidP="00EA0719">
      <w:pPr>
        <w:spacing w:after="0" w:line="360" w:lineRule="auto"/>
        <w:jc w:val="both"/>
      </w:pPr>
      <w:r w:rsidRPr="009C6561">
        <w:t xml:space="preserve">Az idősek részére házhoz viszik a meleg ételt. </w:t>
      </w:r>
    </w:p>
    <w:p w:rsidR="000C6EE5" w:rsidRPr="009C6561" w:rsidRDefault="000C6EE5" w:rsidP="00EA0719">
      <w:pPr>
        <w:spacing w:after="0" w:line="360" w:lineRule="auto"/>
        <w:jc w:val="both"/>
      </w:pPr>
      <w:r w:rsidRPr="009C6561">
        <w:t>2015 augusztusától megoldott a háziorvosi ellátás is.</w:t>
      </w:r>
    </w:p>
    <w:p w:rsidR="000C6EE5" w:rsidRPr="009C6561" w:rsidRDefault="000C6EE5" w:rsidP="00EA0719">
      <w:pPr>
        <w:spacing w:after="0" w:line="360" w:lineRule="auto"/>
        <w:jc w:val="both"/>
      </w:pPr>
      <w:r w:rsidRPr="009C6561">
        <w:t xml:space="preserve">A helyi kezdeményezések nehezen indulnak be, ennek legfőbb oka a rendelkezésre álló források szűkössége. </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F42365">
        <w:rPr>
          <w:b/>
        </w:rPr>
        <w:t>Várong</w:t>
      </w:r>
      <w:r w:rsidRPr="009C6561">
        <w:t xml:space="preserve"> község lélekszáma folyamatosan csökken. A XX század elején mintegy 500 fő lakott a településen, ma 200 fő alatti a lakosság száma. </w:t>
      </w:r>
    </w:p>
    <w:p w:rsidR="000C6EE5" w:rsidRPr="009C6561" w:rsidRDefault="000C6EE5" w:rsidP="00EA0719">
      <w:pPr>
        <w:spacing w:after="0" w:line="360" w:lineRule="auto"/>
        <w:jc w:val="both"/>
      </w:pPr>
      <w:r w:rsidRPr="009C6561">
        <w:t xml:space="preserve">Fő foglalkoztató az önkormányzat. A volt TSZ Kft-ként működik, azonban kevés munkavállalót alkalmaz. A romák aránya alacsony. </w:t>
      </w:r>
    </w:p>
    <w:p w:rsidR="000C6EE5" w:rsidRPr="009C6561" w:rsidRDefault="000C6EE5" w:rsidP="00EA0719">
      <w:pPr>
        <w:spacing w:after="0" w:line="360" w:lineRule="auto"/>
        <w:jc w:val="both"/>
      </w:pPr>
      <w:r w:rsidRPr="009C6561">
        <w:t>A Várongért Egyesület 2001 óta működik. A faluban van teleház, mely viszonylag nagy forgalmat bonyolít le, főként a fiatalok látogatják. A nők közéleti aktivitása az elmúlt években csökkent.</w:t>
      </w:r>
    </w:p>
    <w:p w:rsidR="000C6EE5" w:rsidRPr="009C6561" w:rsidRDefault="000C6EE5" w:rsidP="00EA0719">
      <w:pPr>
        <w:spacing w:after="0" w:line="360" w:lineRule="auto"/>
        <w:jc w:val="both"/>
      </w:pPr>
      <w:r w:rsidRPr="009C6561">
        <w:t xml:space="preserve">Az idősek számára az étkeztetés biztosított, Szakcsról helybe viszik részükre a meleg ételt. A házi gondozásuk megoldott. </w:t>
      </w:r>
    </w:p>
    <w:p w:rsidR="000C6EE5" w:rsidRPr="009C6561" w:rsidRDefault="000C6EE5" w:rsidP="00EA0719">
      <w:pPr>
        <w:spacing w:after="0" w:line="360" w:lineRule="auto"/>
        <w:jc w:val="both"/>
      </w:pPr>
      <w:r w:rsidRPr="009C6561">
        <w:t>Az óvodások és az iskolások Szakcsra járnak át.</w:t>
      </w:r>
    </w:p>
    <w:p w:rsidR="000C6EE5" w:rsidRPr="009C6561" w:rsidRDefault="000C6EE5" w:rsidP="00EA0719">
      <w:pPr>
        <w:spacing w:after="0" w:line="360" w:lineRule="auto"/>
        <w:jc w:val="both"/>
      </w:pPr>
      <w:r w:rsidRPr="009C6561">
        <w:t xml:space="preserve">Az esélyegyenlőségben jelentős változás nem történt az elmúlt két évben. </w:t>
      </w:r>
    </w:p>
    <w:p w:rsidR="000C6EE5" w:rsidRPr="009C6561" w:rsidRDefault="000C6EE5" w:rsidP="00EA0719">
      <w:pPr>
        <w:spacing w:after="0" w:line="360" w:lineRule="auto"/>
        <w:jc w:val="both"/>
      </w:pPr>
      <w:r w:rsidRPr="009C6561">
        <w:t xml:space="preserve">A faluban egy panzió működik </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F42365">
        <w:rPr>
          <w:b/>
        </w:rPr>
        <w:t>Lápafő</w:t>
      </w:r>
      <w:r w:rsidRPr="009C6561">
        <w:t xml:space="preserve"> település lélekszáma 171 fő volt 2014-ben. A lakosság száma folyamatosan csökken, az átlagéletkor növekszik. </w:t>
      </w:r>
    </w:p>
    <w:p w:rsidR="000C6EE5" w:rsidRPr="009C6561" w:rsidRDefault="000C6EE5" w:rsidP="00EA0719">
      <w:pPr>
        <w:spacing w:after="0" w:line="360" w:lineRule="auto"/>
        <w:jc w:val="both"/>
      </w:pPr>
      <w:r w:rsidRPr="009C6561">
        <w:t>A helyi szövetkezetben 1-2 fő dolgozik. Magas a munkanélküliség aránya, a lakosság jelentős része elszeg</w:t>
      </w:r>
      <w:r w:rsidRPr="009C6561">
        <w:t>é</w:t>
      </w:r>
      <w:r w:rsidRPr="009C6561">
        <w:t>nyedetett</w:t>
      </w:r>
      <w:r>
        <w:t>.</w:t>
      </w:r>
      <w:r w:rsidRPr="009C6561">
        <w:t xml:space="preserve"> </w:t>
      </w:r>
      <w:r>
        <w:t>G</w:t>
      </w:r>
      <w:r w:rsidRPr="009C6561">
        <w:t>ond, hogy pont a legszegényebbek nem termelnek semmit. A gyermekek Szakcsra járnak óvod</w:t>
      </w:r>
      <w:r w:rsidRPr="009C6561">
        <w:t>á</w:t>
      </w:r>
      <w:r w:rsidRPr="009C6561">
        <w:t>ba és általános iskolába. Szállításuk megoldott.</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F42365">
        <w:rPr>
          <w:b/>
        </w:rPr>
        <w:t>Csikóstőttős</w:t>
      </w:r>
      <w:r w:rsidRPr="009C6561">
        <w:t xml:space="preserve"> lakossága mintegy 895 fő. Jó közösségek működnek, a faluban van pajtaszínház, nyugdíjas klub. A nyugdíjasok segítségével nyári tábor működik, ez mintegy száz főt aktivizál a településen. A Német Nemz</w:t>
      </w:r>
      <w:r w:rsidRPr="009C6561">
        <w:t>e</w:t>
      </w:r>
      <w:r w:rsidRPr="009C6561">
        <w:t xml:space="preserve">tiségi Önkormányzat működik, és aktív is. </w:t>
      </w:r>
    </w:p>
    <w:p w:rsidR="000C6EE5" w:rsidRPr="009C6561" w:rsidRDefault="000C6EE5" w:rsidP="00EA0719">
      <w:pPr>
        <w:spacing w:after="0" w:line="360" w:lineRule="auto"/>
        <w:jc w:val="both"/>
      </w:pPr>
      <w:r w:rsidRPr="009C6561">
        <w:t>Az elvándorlás nem jellemző, viszont sok időkorú lakos halt meg az utóbbi években. A közbiztonság megfel</w:t>
      </w:r>
      <w:r w:rsidRPr="009C6561">
        <w:t>e</w:t>
      </w:r>
      <w:r w:rsidRPr="009C6561">
        <w:t xml:space="preserve">lő, kamera-rendszer van telepítve. </w:t>
      </w:r>
    </w:p>
    <w:p w:rsidR="000C6EE5" w:rsidRPr="009C6561" w:rsidRDefault="000C6EE5" w:rsidP="00EA0719">
      <w:pPr>
        <w:spacing w:after="0" w:line="360" w:lineRule="auto"/>
        <w:jc w:val="both"/>
      </w:pPr>
      <w:r w:rsidRPr="009C6561">
        <w:t>Sokan dolgoznak külföldön, főként német nyelvterületen. 10-15 fő munkanélküli van, akik közmunka keret</w:t>
      </w:r>
      <w:r w:rsidRPr="009C6561">
        <w:t>é</w:t>
      </w:r>
      <w:r w:rsidRPr="009C6561">
        <w:t>ben a közterületek karbantartását végzik.</w:t>
      </w:r>
    </w:p>
    <w:p w:rsidR="000C6EE5" w:rsidRPr="009C6561" w:rsidRDefault="000C6EE5" w:rsidP="00EA0719">
      <w:pPr>
        <w:spacing w:after="0" w:line="360" w:lineRule="auto"/>
        <w:jc w:val="both"/>
      </w:pPr>
      <w:r w:rsidRPr="009C6561">
        <w:t>Az általános iskola alsó tagozattal működik, a Dombóvári Belvárosi Általános iskola Kaposszekcső Tagiskola Csikóstőttős Telephelyként.</w:t>
      </w:r>
    </w:p>
    <w:p w:rsidR="000C6EE5" w:rsidRPr="009C6561" w:rsidRDefault="000C6EE5" w:rsidP="00EA0719">
      <w:pPr>
        <w:spacing w:after="0" w:line="360" w:lineRule="auto"/>
        <w:jc w:val="both"/>
      </w:pPr>
      <w:r w:rsidRPr="009C6561">
        <w:t xml:space="preserve">Az Önkormányzat 2013-ban Idősbarát Önkormányzat díjat kapott. </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F42365">
        <w:rPr>
          <w:b/>
        </w:rPr>
        <w:t>Dalmand</w:t>
      </w:r>
      <w:r w:rsidRPr="009C6561">
        <w:t xml:space="preserve"> község 1950 jött létre. A településen nagy állami ménes működött. </w:t>
      </w:r>
    </w:p>
    <w:p w:rsidR="000C6EE5" w:rsidRPr="009C6561" w:rsidRDefault="000C6EE5" w:rsidP="00EA0719">
      <w:pPr>
        <w:spacing w:after="0" w:line="360" w:lineRule="auto"/>
        <w:jc w:val="both"/>
      </w:pPr>
      <w:r w:rsidRPr="009C6561">
        <w:t>A népesség fogyóban van (1</w:t>
      </w:r>
      <w:r>
        <w:t>.</w:t>
      </w:r>
      <w:r w:rsidRPr="009C6561">
        <w:t>210 fő) elöregedik a település. 300 fő lakik külterületen. 2004 óta van falugon</w:t>
      </w:r>
      <w:r w:rsidRPr="009C6561">
        <w:t>d</w:t>
      </w:r>
      <w:r w:rsidRPr="009C6561">
        <w:t>nok. Háziorvos működik a településen, aki ellátja a foglalkozás-egészségügyi feladatokat is.</w:t>
      </w:r>
    </w:p>
    <w:p w:rsidR="000C6EE5" w:rsidRPr="009C6561" w:rsidRDefault="000C6EE5" w:rsidP="00EA0719">
      <w:pPr>
        <w:spacing w:after="0" w:line="360" w:lineRule="auto"/>
        <w:jc w:val="both"/>
      </w:pPr>
      <w:r w:rsidRPr="009C6561">
        <w:t>Az óvodai ellátásról és az alsó tagozatos alapfokú nevelésről egy társulási formában fenntartott és a települ</w:t>
      </w:r>
      <w:r w:rsidRPr="009C6561">
        <w:t>é</w:t>
      </w:r>
      <w:r w:rsidRPr="009C6561">
        <w:t>sen lévő közoktatási intézmény segítségével gondoskodik. A legnagyobb foglalkoztató a Dalmand Zrt., mely sertéstenyésztéssel foglalkozik. Kevés a szakképzett munkavállaló, ezért jelentős a közmunka programban foglalkoztatottak száma. Könyvtár, teleház és polgárőrség, valamint egy asszonykórus is működik a faluban.</w:t>
      </w:r>
    </w:p>
    <w:p w:rsidR="000C6EE5" w:rsidRPr="009C6561" w:rsidRDefault="000C6EE5" w:rsidP="00EA0719">
      <w:pPr>
        <w:spacing w:after="0" w:line="360" w:lineRule="auto"/>
        <w:jc w:val="both"/>
      </w:pPr>
      <w:r w:rsidRPr="009C6561">
        <w:t>A településen elkészültek az akadálymentesítések. A településen működi</w:t>
      </w:r>
      <w:r>
        <w:t>k</w:t>
      </w:r>
      <w:r w:rsidRPr="009C6561">
        <w:t xml:space="preserve"> a kamerarendszer, melynek me</w:t>
      </w:r>
      <w:r w:rsidRPr="009C6561">
        <w:t>g</w:t>
      </w:r>
      <w:r w:rsidRPr="009C6561">
        <w:t>léte az utóbbi időben jelentősen javította a közbiztonságot.</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F42365">
        <w:rPr>
          <w:b/>
        </w:rPr>
        <w:t>Kocsola</w:t>
      </w:r>
      <w:r w:rsidRPr="009C6561">
        <w:t xml:space="preserve"> községben 1.304 lakos él. A település lakossága fogyóban van, alacsony a születés-, és magas a hal</w:t>
      </w:r>
      <w:r w:rsidRPr="009C6561">
        <w:t>á</w:t>
      </w:r>
      <w:r w:rsidRPr="009C6561">
        <w:t>lozási szám. település vegyes nemzetiségű: magyar, sváb, szlovák és roma.</w:t>
      </w:r>
    </w:p>
    <w:p w:rsidR="000C6EE5" w:rsidRPr="009C6561" w:rsidRDefault="000C6EE5" w:rsidP="00EA0719">
      <w:pPr>
        <w:spacing w:after="0" w:line="360" w:lineRule="auto"/>
        <w:jc w:val="both"/>
      </w:pPr>
      <w:r w:rsidRPr="009C6561">
        <w:t>A népességfogyást nem az elvándorlás okozza, hanem az alacsony születés- és magas halálozási szám. Kö</w:t>
      </w:r>
      <w:r w:rsidRPr="009C6561">
        <w:t>z</w:t>
      </w:r>
      <w:r w:rsidRPr="009C6561">
        <w:t>munkában 120 fő dolgozik. Iskola működik a faluban saját főzőkonyhával, a közmunkások a konyha részére termelnek. Az iskola gyakorlókertet is működtet. A település saját főzőkonyhával rendelkezik, melynek a közmunkások is termesztenek friss zöldségeket. Közmunka keretében ezen kívül 0,8 hektáron levendulate</w:t>
      </w:r>
      <w:r w:rsidRPr="009C6561">
        <w:t>r</w:t>
      </w:r>
      <w:r w:rsidRPr="009C6561">
        <w:t>mesztés folyik. A nyári gyermekétkeztetés megoldott.</w:t>
      </w:r>
    </w:p>
    <w:p w:rsidR="000C6EE5" w:rsidRPr="009C6561" w:rsidRDefault="000C6EE5" w:rsidP="00EA0719">
      <w:pPr>
        <w:spacing w:after="0" w:line="360" w:lineRule="auto"/>
        <w:jc w:val="both"/>
      </w:pPr>
      <w:r w:rsidRPr="009C6561">
        <w:t>Probléma, hogy a fiatalok között megjelent a gyermekbűnözés, kábítószer fogyasztás.</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F42365">
        <w:rPr>
          <w:b/>
        </w:rPr>
        <w:t>Csibrák</w:t>
      </w:r>
      <w:r w:rsidRPr="009C6561">
        <w:t xml:space="preserve"> község 20 km távolságra van Dombóvártól. A lélekszám 2012-ben 346 fő volt, jelenleg 314 fő. </w:t>
      </w:r>
    </w:p>
    <w:p w:rsidR="000C6EE5" w:rsidRPr="009C6561" w:rsidRDefault="000C6EE5" w:rsidP="00EA0719">
      <w:pPr>
        <w:spacing w:after="0" w:line="360" w:lineRule="auto"/>
        <w:jc w:val="both"/>
      </w:pPr>
      <w:r w:rsidRPr="009C6561">
        <w:t>A lakók egyre idősebbek.</w:t>
      </w:r>
    </w:p>
    <w:p w:rsidR="000C6EE5" w:rsidRPr="009C6561" w:rsidRDefault="000C6EE5" w:rsidP="00EA0719">
      <w:pPr>
        <w:spacing w:after="0" w:line="360" w:lineRule="auto"/>
        <w:jc w:val="both"/>
      </w:pPr>
      <w:r w:rsidRPr="009C6561">
        <w:t>A faluban nem jellemző az elvándorlás miatti népességfogyás, mert az elmenők helyébe új lakosok jönnek. A népességfogyás oka az idősek elhalálozása.</w:t>
      </w:r>
    </w:p>
    <w:p w:rsidR="000C6EE5" w:rsidRPr="009C6561" w:rsidRDefault="000C6EE5" w:rsidP="00EA0719">
      <w:pPr>
        <w:spacing w:after="0" w:line="360" w:lineRule="auto"/>
        <w:jc w:val="both"/>
      </w:pPr>
      <w:r w:rsidRPr="009C6561">
        <w:t xml:space="preserve">A településen sok roma él, nemzetiségi önkormányzatuk nincs. </w:t>
      </w:r>
    </w:p>
    <w:p w:rsidR="000C6EE5" w:rsidRPr="009C6561" w:rsidRDefault="000C6EE5" w:rsidP="00EA0719">
      <w:pPr>
        <w:spacing w:after="0" w:line="360" w:lineRule="auto"/>
        <w:jc w:val="both"/>
      </w:pPr>
      <w:r w:rsidRPr="009C6561">
        <w:t>A község legnagyobb gondja a munkanélküliség. 53 fő nyilvántartott álláskereső van, ezek közül tavaly 30 fő, idén 15 fő dolgozott közmunkásként.</w:t>
      </w:r>
    </w:p>
    <w:p w:rsidR="000C6EE5" w:rsidRPr="009C6561" w:rsidRDefault="000C6EE5" w:rsidP="00EA0719">
      <w:pPr>
        <w:spacing w:after="0" w:line="360" w:lineRule="auto"/>
        <w:jc w:val="both"/>
      </w:pPr>
      <w:r w:rsidRPr="009C6561">
        <w:t>A közmunka jellemezően mezőgazdasági munka. 1,8 Ha területen folyik növénytermelés, a termés</w:t>
      </w:r>
      <w:r>
        <w:t>t</w:t>
      </w:r>
      <w:r w:rsidRPr="009C6561">
        <w:t xml:space="preserve"> a faluban adják el, illetve Kurd községben működtetett konyhának biztosítják.</w:t>
      </w:r>
    </w:p>
    <w:p w:rsidR="000C6EE5" w:rsidRPr="009C6561" w:rsidRDefault="000C6EE5" w:rsidP="00EA0719">
      <w:pPr>
        <w:spacing w:after="0" w:line="360" w:lineRule="auto"/>
        <w:jc w:val="both"/>
      </w:pPr>
      <w:r w:rsidRPr="009C6561">
        <w:t xml:space="preserve">A településen 2011-ben 47 fő megváltozott munkaképességű felnőtt élt. </w:t>
      </w:r>
    </w:p>
    <w:p w:rsidR="000C6EE5" w:rsidRPr="009C6561" w:rsidRDefault="000C6EE5" w:rsidP="00EA0719">
      <w:pPr>
        <w:spacing w:after="0" w:line="360" w:lineRule="auto"/>
        <w:jc w:val="both"/>
      </w:pPr>
      <w:r w:rsidRPr="009C6561">
        <w:t xml:space="preserve">A helyi esélyegyenlőségi tervben fontos szempont volt a közintézmények akadálymentesítése, ez még nem valósult meg. </w:t>
      </w:r>
    </w:p>
    <w:p w:rsidR="000C6EE5" w:rsidRPr="009C6561" w:rsidRDefault="000C6EE5" w:rsidP="00EA0719">
      <w:pPr>
        <w:spacing w:after="0" w:line="360" w:lineRule="auto"/>
        <w:jc w:val="both"/>
      </w:pPr>
      <w:r w:rsidRPr="009C6561">
        <w:t>A megváltozott munkaképességű lakosok részére jelenleg van előkészítés alatt a speciális foglalkoztatás b</w:t>
      </w:r>
      <w:r w:rsidRPr="009C6561">
        <w:t>e</w:t>
      </w:r>
      <w:r w:rsidRPr="009C6561">
        <w:t xml:space="preserve">indítása. </w:t>
      </w:r>
    </w:p>
    <w:p w:rsidR="000C6EE5" w:rsidRPr="009C6561" w:rsidRDefault="000C6EE5" w:rsidP="00EA0719">
      <w:pPr>
        <w:spacing w:after="0" w:line="360" w:lineRule="auto"/>
        <w:jc w:val="both"/>
      </w:pPr>
      <w:r w:rsidRPr="009C6561">
        <w:t>A foglakoztatásnál komoly nehézséget jelent az aktív korú lakosság alacsony iskolai végzettsége, a szakképzés hiánya.</w:t>
      </w:r>
    </w:p>
    <w:p w:rsidR="000C6EE5" w:rsidRPr="009C6561" w:rsidRDefault="000C6EE5" w:rsidP="00EA0719">
      <w:pPr>
        <w:spacing w:after="0" w:line="360" w:lineRule="auto"/>
        <w:jc w:val="both"/>
      </w:pPr>
      <w:r w:rsidRPr="009C6561">
        <w:t>A gyermekek között terjedőben van az alkohol, drogfogyasztás és a dohányzás. Az iskolában felvilágosító el</w:t>
      </w:r>
      <w:r w:rsidRPr="009C6561">
        <w:t>ő</w:t>
      </w:r>
      <w:r w:rsidRPr="009C6561">
        <w:t>adásokat tartanak ennek visszaszorítására, illetve a településen működő könyvtár egyre több közösségépítő funkciót lát el.</w:t>
      </w:r>
      <w:r>
        <w:t xml:space="preserve"> </w:t>
      </w:r>
      <w:r w:rsidRPr="009C6561">
        <w:t>(Internet hozzáférés biztosítása, sport- és kézműves foglalkozások lebonyolítása.)</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r w:rsidRPr="00F42365">
        <w:rPr>
          <w:b/>
        </w:rPr>
        <w:t>Kurd</w:t>
      </w:r>
      <w:r w:rsidRPr="009C6561">
        <w:t xml:space="preserve"> község 20 km- re található Dombóvártól. 2012-ben a település lélekszáma 1167 fő volt, azonban a l</w:t>
      </w:r>
      <w:r w:rsidRPr="009C6561">
        <w:t>a</w:t>
      </w:r>
      <w:r w:rsidRPr="009C6561">
        <w:t>kosság száma folyamatosan csökken. A faluban 241 fő gyermek és fiatalkorú lakik. A 0-2 év közöttiek száma 31 fő.</w:t>
      </w:r>
    </w:p>
    <w:p w:rsidR="000C6EE5" w:rsidRPr="009C6561" w:rsidRDefault="000C6EE5" w:rsidP="00EA0719">
      <w:pPr>
        <w:spacing w:after="0" w:line="360" w:lineRule="auto"/>
        <w:jc w:val="both"/>
      </w:pPr>
      <w:r w:rsidRPr="009C6561">
        <w:t>Az aktív korú lakosság száma 2012-ben 807 fő volt. A nyilvántartott álláskeresők száma jelenleg 71 fő.</w:t>
      </w:r>
    </w:p>
    <w:p w:rsidR="000C6EE5" w:rsidRPr="009C6561" w:rsidRDefault="000C6EE5" w:rsidP="00EA0719">
      <w:pPr>
        <w:spacing w:after="0" w:line="360" w:lineRule="auto"/>
        <w:jc w:val="both"/>
      </w:pPr>
      <w:r w:rsidRPr="009C6561">
        <w:t>A településen roma és német nemzetiségi önkormányzat is működik.</w:t>
      </w:r>
    </w:p>
    <w:p w:rsidR="000C6EE5" w:rsidRPr="009C6561" w:rsidRDefault="000C6EE5" w:rsidP="00EA0719">
      <w:pPr>
        <w:spacing w:after="0" w:line="360" w:lineRule="auto"/>
        <w:jc w:val="both"/>
      </w:pPr>
      <w:r w:rsidRPr="009C6561">
        <w:t>A legnagyobb foglalkoztató az önkormányzat. Közmunka keretében évek óta stabilan 67 főt foglalkoztatnak.</w:t>
      </w:r>
    </w:p>
    <w:p w:rsidR="000C6EE5" w:rsidRPr="009C6561" w:rsidRDefault="000C6EE5" w:rsidP="00EA0719">
      <w:pPr>
        <w:spacing w:after="0" w:line="360" w:lineRule="auto"/>
        <w:jc w:val="both"/>
      </w:pPr>
      <w:r w:rsidRPr="009C6561">
        <w:t>A községben 8 osztályos általános iskola működik. Ide járnak a gyerekek Csibrákról, és Gyulajról. A gyermekek szállítása megoldott.</w:t>
      </w:r>
    </w:p>
    <w:p w:rsidR="000C6EE5" w:rsidRPr="009C6561" w:rsidRDefault="000C6EE5" w:rsidP="00EA0719">
      <w:pPr>
        <w:spacing w:after="0" w:line="360" w:lineRule="auto"/>
        <w:jc w:val="both"/>
      </w:pPr>
      <w:r w:rsidRPr="009C6561">
        <w:t>Az óvoda két csoporttal, 50 fővel működik. Itt négy óvónő és két dajka dolgozik. A faluban bölcsőde nem m</w:t>
      </w:r>
      <w:r w:rsidRPr="009C6561">
        <w:t>ű</w:t>
      </w:r>
      <w:r w:rsidRPr="009C6561">
        <w:t>ködik. A háziorvos ellátja Csibrák községet is, valamint helyettesít Gyulajon.</w:t>
      </w:r>
    </w:p>
    <w:p w:rsidR="000C6EE5" w:rsidRPr="009C6561" w:rsidRDefault="000C6EE5" w:rsidP="00EA0719">
      <w:pPr>
        <w:spacing w:after="0" w:line="360" w:lineRule="auto"/>
        <w:jc w:val="both"/>
      </w:pPr>
      <w:r w:rsidRPr="009C6561">
        <w:t xml:space="preserve">A gyermekétkeztetés, nyári gyermekétkeztetés megoldott. Ezen a településen is egyre nagyobb gondot jelent a fiatalok között terjedő alkohol és drogfogyasztás. </w:t>
      </w:r>
    </w:p>
    <w:p w:rsidR="000C6EE5" w:rsidRPr="009C6561" w:rsidRDefault="000C6EE5" w:rsidP="00EA0719">
      <w:pPr>
        <w:spacing w:after="0" w:line="360" w:lineRule="auto"/>
        <w:jc w:val="both"/>
      </w:pPr>
      <w:r w:rsidRPr="009C6561">
        <w:t>Az általános iskolát elvégzők legnagyobb része továbbtanul.</w:t>
      </w:r>
    </w:p>
    <w:p w:rsidR="000C6EE5" w:rsidRPr="009C6561" w:rsidRDefault="000C6EE5" w:rsidP="00EA0719">
      <w:pPr>
        <w:spacing w:after="0" w:line="360" w:lineRule="auto"/>
        <w:jc w:val="both"/>
      </w:pPr>
      <w:r w:rsidRPr="009C6561">
        <w:t>A fiatal anyák részére mamaklub működik a településen. A nők között alacsonyabb a munkanélküliség, azo</w:t>
      </w:r>
      <w:r w:rsidRPr="009C6561">
        <w:t>n</w:t>
      </w:r>
      <w:r w:rsidRPr="009C6561">
        <w:t>ban a közfoglalkoztatásban mégis magasabb a nők arány, minta a férfiaké.</w:t>
      </w:r>
    </w:p>
    <w:p w:rsidR="000C6EE5" w:rsidRPr="009C6561" w:rsidRDefault="000C6EE5" w:rsidP="00EA0719">
      <w:pPr>
        <w:spacing w:after="0" w:line="360" w:lineRule="auto"/>
        <w:jc w:val="both"/>
      </w:pPr>
      <w:r w:rsidRPr="009C6561">
        <w:t xml:space="preserve">Az idősek (65 év felettiek) száma jelenleg 112 fő. A házi segítségnyújtás működik. </w:t>
      </w:r>
    </w:p>
    <w:p w:rsidR="000C6EE5" w:rsidRPr="009C6561" w:rsidRDefault="000C6EE5" w:rsidP="00EA0719">
      <w:pPr>
        <w:spacing w:after="0" w:line="360" w:lineRule="auto"/>
        <w:jc w:val="both"/>
      </w:pPr>
      <w:r w:rsidRPr="009C6561">
        <w:t xml:space="preserve">Mintegy 50 fő </w:t>
      </w:r>
      <w:r>
        <w:t xml:space="preserve">a </w:t>
      </w:r>
      <w:r w:rsidRPr="009C6561">
        <w:t xml:space="preserve">megváltozott munkaképességű aktív korú lakos a településen. Részükre Dombóváron van egy varrodában állás lehetőség. </w:t>
      </w:r>
    </w:p>
    <w:p w:rsidR="000C6EE5" w:rsidRDefault="000C6EE5" w:rsidP="00EA0719">
      <w:pPr>
        <w:spacing w:after="0" w:line="360" w:lineRule="auto"/>
        <w:jc w:val="both"/>
        <w:rPr>
          <w:highlight w:val="yellow"/>
        </w:rPr>
      </w:pPr>
    </w:p>
    <w:p w:rsidR="000C6EE5" w:rsidRPr="00706F30" w:rsidRDefault="000C6EE5" w:rsidP="00EA0719">
      <w:pPr>
        <w:spacing w:after="0" w:line="360" w:lineRule="auto"/>
        <w:jc w:val="both"/>
      </w:pPr>
      <w:r w:rsidRPr="00706F30">
        <w:rPr>
          <w:b/>
        </w:rPr>
        <w:t xml:space="preserve">Gyulaj </w:t>
      </w:r>
      <w:r w:rsidRPr="00706F30">
        <w:t>Község lakossága mintegy 1.000 fő. A népesség kb 60 %-a roma. A faluban szociális szövetkezet m</w:t>
      </w:r>
      <w:r w:rsidRPr="00706F30">
        <w:t>ű</w:t>
      </w:r>
      <w:r w:rsidRPr="00706F30">
        <w:t>ködik, zöldség- és gombatermesztéssel, állattenyésztéssel foglakoznak a dolgozók. Az önkormányzat a kezd</w:t>
      </w:r>
      <w:r w:rsidRPr="00706F30">
        <w:t>e</w:t>
      </w:r>
      <w:r w:rsidRPr="00706F30">
        <w:t xml:space="preserve">tektől azt a célt jelölte meg, hogy a program során megtermelt terményeket a saját fenntartású konyhája számára értékesíti, valamint saját boltot működtet.  </w:t>
      </w:r>
      <w:r>
        <w:t xml:space="preserve">Az óvodáskorú és általános iskolás korú gyerekekkel megismertetik a mezőgazdasági munka alapjait egy kis tangazdaságban. </w:t>
      </w:r>
    </w:p>
    <w:p w:rsidR="000C6EE5" w:rsidRPr="000C7E5C" w:rsidRDefault="000C6EE5" w:rsidP="000C7E5C">
      <w:pPr>
        <w:spacing w:after="0" w:line="360" w:lineRule="auto"/>
        <w:jc w:val="both"/>
      </w:pPr>
      <w:r w:rsidRPr="000C7E5C">
        <w:t>A Kapaszkodó Szociális és Gyermekjóléti Alapszolgáltató Központ</w:t>
      </w:r>
      <w:r>
        <w:t xml:space="preserve"> szakemberei h</w:t>
      </w:r>
      <w:r w:rsidRPr="000C7E5C">
        <w:t xml:space="preserve">eti egy alkalommal </w:t>
      </w:r>
      <w:r>
        <w:t>tartanak</w:t>
      </w:r>
      <w:r w:rsidRPr="000C7E5C">
        <w:t xml:space="preserve"> </w:t>
      </w:r>
      <w:r>
        <w:t xml:space="preserve">helyben fogadóórát. </w:t>
      </w:r>
      <w:r w:rsidRPr="000C7E5C">
        <w:t>Felkeresik a helyi gyermekekkel foglalkozó intézményeket és kapcsolatot tartanak az önkormányzat gyermekvédelmi szakemberével.</w:t>
      </w:r>
    </w:p>
    <w:p w:rsidR="000C6EE5" w:rsidRDefault="000C6EE5" w:rsidP="00EA0719">
      <w:pPr>
        <w:spacing w:after="0" w:line="360" w:lineRule="auto"/>
        <w:jc w:val="both"/>
      </w:pPr>
      <w:r>
        <w:t>Az autóbusszal való tömegközlekedés rendkívül nehézkes, rengeteg időt vesz el a faluban élőktől.</w:t>
      </w:r>
    </w:p>
    <w:p w:rsidR="000C6EE5" w:rsidRDefault="000C6EE5" w:rsidP="00EA0719">
      <w:pPr>
        <w:spacing w:after="0" w:line="360" w:lineRule="auto"/>
        <w:jc w:val="both"/>
      </w:pPr>
      <w:r>
        <w:t>A faluban általános iskola és óvoda működik. A településen 2014-ben adták át az iskolában műfüves sportp</w:t>
      </w:r>
      <w:r>
        <w:t>á</w:t>
      </w:r>
      <w:r>
        <w:t>lyát.</w:t>
      </w:r>
    </w:p>
    <w:p w:rsidR="000C6EE5" w:rsidRDefault="000C6EE5" w:rsidP="00EA0719">
      <w:pPr>
        <w:spacing w:after="0" w:line="360" w:lineRule="auto"/>
        <w:jc w:val="both"/>
      </w:pPr>
      <w:r w:rsidRPr="006D7FE3">
        <w:rPr>
          <w:b/>
        </w:rPr>
        <w:t xml:space="preserve">Kaposszekcső </w:t>
      </w:r>
      <w:r>
        <w:t>Dombóvártól 7 km távolságra lévő mintegy 1.500 fős település. A lakónépesség elöregedőben van. A faluban az elmúlt években jelentős fejlesztések (pl. szennyvíz csatorna, vezetékes víz, közösségi ház, bérlakásépítés) voltak. A</w:t>
      </w:r>
      <w:r w:rsidRPr="006D7FE3">
        <w:t>z iparövezet a Dombóvári Ipari Park részeként számos munkahelyet biztosít.</w:t>
      </w:r>
      <w:r>
        <w:t xml:space="preserve"> A kö</w:t>
      </w:r>
      <w:r>
        <w:t>z</w:t>
      </w:r>
      <w:r>
        <w:t>ségben Faluszépítő Egyesület működik, mely több rendezvényt is szervez pl. elsősegélynyújtó tanfolyam. A gyermekek nyári napközis táboroztatása évek óta megoldott. A faluban a közétkeztetést biztosítják a rászor</w:t>
      </w:r>
      <w:r>
        <w:t>u</w:t>
      </w:r>
      <w:r>
        <w:t>lóknak. A faluban Német Nemzetiségi Önkormányzat működik. A romák között magas a munkanélküliek ar</w:t>
      </w:r>
      <w:r>
        <w:t>á</w:t>
      </w:r>
      <w:r>
        <w:t>nya.</w:t>
      </w:r>
    </w:p>
    <w:p w:rsidR="000C6EE5" w:rsidRPr="00520B71" w:rsidRDefault="000C6EE5" w:rsidP="00520B71">
      <w:pPr>
        <w:spacing w:after="0" w:line="360" w:lineRule="auto"/>
        <w:jc w:val="both"/>
      </w:pPr>
      <w:r w:rsidRPr="00520B71">
        <w:rPr>
          <w:b/>
        </w:rPr>
        <w:t>Jágónak</w:t>
      </w:r>
      <w:r w:rsidRPr="00520B71">
        <w:t xml:space="preserve"> </w:t>
      </w:r>
      <w:r>
        <w:t xml:space="preserve">Kaposszekcső mellett található település, mintegy 250 fő lakossággal. A település elöregedőben van. </w:t>
      </w:r>
      <w:r w:rsidRPr="00520B71">
        <w:t>Az alapfokú oktatást a Kaposszekcsői Általános Iskola és Óvoda tagintézményei látják el. Oktatási taginté</w:t>
      </w:r>
      <w:r w:rsidRPr="00520B71">
        <w:t>z</w:t>
      </w:r>
      <w:r w:rsidRPr="00520B71">
        <w:t>mény a településen nem működik, a diákok és óvodások Kaposszekcsőre ingáznak naponta.</w:t>
      </w:r>
    </w:p>
    <w:p w:rsidR="000C6EE5" w:rsidRDefault="000C6EE5" w:rsidP="00520B71">
      <w:pPr>
        <w:spacing w:after="0" w:line="360" w:lineRule="auto"/>
        <w:jc w:val="both"/>
      </w:pPr>
      <w:r w:rsidRPr="00520B71">
        <w:t>Az orvosi ellátást egy fő körzeti orvos látja el vállalkozásban, egy héten 2 alkalommal a helyi orvosi rendel</w:t>
      </w:r>
      <w:r w:rsidRPr="00520B71">
        <w:t>ő</w:t>
      </w:r>
      <w:r w:rsidRPr="00520B71">
        <w:t>ben. A védőnői szolgálatot Kaposszekcső Község Önkormányzatának alkalmazásában álló védőnő látja el, szintén heti egy alkalommal, illetve igény szerint esetleges többszöri látogatással az egy fő védőnő.</w:t>
      </w:r>
    </w:p>
    <w:p w:rsidR="000C6EE5" w:rsidRPr="00520B71" w:rsidRDefault="000C6EE5" w:rsidP="00520B71">
      <w:pPr>
        <w:spacing w:after="0" w:line="360" w:lineRule="auto"/>
        <w:jc w:val="both"/>
      </w:pPr>
      <w:r>
        <w:t xml:space="preserve">A foglalkozatási helyzet javítása érdekében tervezik szociális szövetkezet alakítását. </w:t>
      </w:r>
    </w:p>
    <w:p w:rsidR="000C6EE5" w:rsidRPr="00520B71" w:rsidRDefault="000C6EE5" w:rsidP="00EA0719">
      <w:pPr>
        <w:spacing w:after="0" w:line="360" w:lineRule="auto"/>
        <w:jc w:val="both"/>
      </w:pPr>
      <w:r>
        <w:t xml:space="preserve">A közintézmények akadálymentesítése részben megoldott. </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p>
    <w:p w:rsidR="000C6EE5" w:rsidRDefault="000C6EE5">
      <w:pPr>
        <w:spacing w:after="0" w:line="240" w:lineRule="auto"/>
      </w:pPr>
      <w:r>
        <w:br w:type="page"/>
      </w:r>
    </w:p>
    <w:p w:rsidR="000C6EE5" w:rsidRPr="00E35AE9" w:rsidRDefault="000C6EE5" w:rsidP="00EA0719">
      <w:pPr>
        <w:spacing w:after="0" w:line="360" w:lineRule="auto"/>
        <w:jc w:val="both"/>
        <w:rPr>
          <w:b/>
          <w:sz w:val="24"/>
          <w:szCs w:val="24"/>
        </w:rPr>
      </w:pPr>
      <w:r w:rsidRPr="00E35AE9">
        <w:rPr>
          <w:b/>
          <w:sz w:val="24"/>
          <w:szCs w:val="24"/>
        </w:rPr>
        <w:t>III. Járási esélyegyenlőségi középtávú célok</w:t>
      </w:r>
    </w:p>
    <w:p w:rsidR="000C6EE5" w:rsidRPr="009C6561" w:rsidRDefault="000C6EE5" w:rsidP="00EA0719">
      <w:pPr>
        <w:spacing w:after="0" w:line="360" w:lineRule="auto"/>
        <w:jc w:val="both"/>
      </w:pPr>
    </w:p>
    <w:p w:rsidR="000C6EE5" w:rsidRPr="009C6561" w:rsidRDefault="000C6EE5" w:rsidP="00EA0719">
      <w:pPr>
        <w:spacing w:after="0" w:line="360" w:lineRule="auto"/>
        <w:jc w:val="both"/>
      </w:pPr>
    </w:p>
    <w:p w:rsidR="000C6EE5" w:rsidRPr="00862BC4" w:rsidRDefault="000C6EE5" w:rsidP="00EA0719">
      <w:pPr>
        <w:spacing w:after="0" w:line="360" w:lineRule="auto"/>
        <w:jc w:val="both"/>
        <w:rPr>
          <w:b/>
        </w:rPr>
      </w:pPr>
      <w:r w:rsidRPr="00862BC4">
        <w:rPr>
          <w:b/>
        </w:rPr>
        <w:t>Mélyszegénységben élők, romák esélyegyenlősége</w:t>
      </w:r>
    </w:p>
    <w:p w:rsidR="000C6EE5" w:rsidRDefault="000C6EE5" w:rsidP="00EA0719">
      <w:pPr>
        <w:spacing w:after="0" w:line="360" w:lineRule="auto"/>
        <w:jc w:val="both"/>
      </w:pPr>
      <w:r w:rsidRPr="009C6561">
        <w:t xml:space="preserve">Valamennyi település számára fontos a mélyszegénység kezelése. Ez a probléma ma már nem roma ügy, a magyar lakosság körében is terjedőben van a mélyszegénység. </w:t>
      </w:r>
    </w:p>
    <w:p w:rsidR="000C6EE5" w:rsidRPr="009C6561" w:rsidRDefault="000C6EE5" w:rsidP="00EA0719">
      <w:pPr>
        <w:spacing w:after="0" w:line="360" w:lineRule="auto"/>
        <w:jc w:val="both"/>
      </w:pPr>
      <w:r>
        <w:t>Fejleszteni szükséges a mélyszegénységgel kapcsolatos jelzőrendszert annak érdekében, hogy a még mélyebb társadalmi leszakadást meg lehessen előzni az érintett csoportoknál.</w:t>
      </w:r>
    </w:p>
    <w:p w:rsidR="000C6EE5" w:rsidRDefault="000C6EE5" w:rsidP="00EA0719">
      <w:pPr>
        <w:spacing w:after="0" w:line="360" w:lineRule="auto"/>
        <w:jc w:val="both"/>
      </w:pPr>
      <w:r w:rsidRPr="009C6561">
        <w:t xml:space="preserve">Fontos feladat </w:t>
      </w:r>
      <w:r>
        <w:t>a</w:t>
      </w:r>
      <w:r w:rsidRPr="009C6561">
        <w:t>z elkövetkező időszakban annak elősegítése, hogy működő vállalkozások települjenek be a járásba.</w:t>
      </w:r>
    </w:p>
    <w:p w:rsidR="000C6EE5" w:rsidRPr="009C6561" w:rsidRDefault="000C6EE5" w:rsidP="00EA0719">
      <w:pPr>
        <w:spacing w:after="0" w:line="360" w:lineRule="auto"/>
        <w:jc w:val="both"/>
      </w:pPr>
      <w:r>
        <w:t>Meg kell vizsgálni annak lehetőségét, hogy a korábban sikeres projektekhez hasonló programok milyen m</w:t>
      </w:r>
      <w:r>
        <w:t>ó</w:t>
      </w:r>
      <w:r>
        <w:t>don indíthatók pl. Oázis Mintakert Program.</w:t>
      </w:r>
    </w:p>
    <w:p w:rsidR="000C6EE5" w:rsidRDefault="000C6EE5" w:rsidP="00EA0719">
      <w:pPr>
        <w:spacing w:after="0" w:line="360" w:lineRule="auto"/>
        <w:jc w:val="both"/>
      </w:pPr>
      <w:r w:rsidRPr="009C6561">
        <w:t>A helyi foglalkoztatás</w:t>
      </w:r>
      <w:r>
        <w:t>t</w:t>
      </w:r>
      <w:r w:rsidRPr="009C6561">
        <w:t xml:space="preserve"> segíthetné elő a szociális szövetkezetek megalakítása minél több helyen. Célszerű le</w:t>
      </w:r>
      <w:r w:rsidRPr="009C6561">
        <w:t>n</w:t>
      </w:r>
      <w:r w:rsidRPr="009C6561">
        <w:t>ne annak felmérése, hogy milyen szolgáltatás típusú szövetkezeti tevékenységet lehetne beindítani a telep</w:t>
      </w:r>
      <w:r w:rsidRPr="009C6561">
        <w:t>ü</w:t>
      </w:r>
      <w:r w:rsidRPr="009C6561">
        <w:t xml:space="preserve">léseken. </w:t>
      </w:r>
      <w:r>
        <w:t>A szociális szövetkezetek megalakítása során a szociális, humán szolgáltató tevékenységet célszerű előnyben részesíteni.</w:t>
      </w:r>
    </w:p>
    <w:p w:rsidR="000C6EE5" w:rsidRPr="009C6561" w:rsidRDefault="000C6EE5" w:rsidP="00EA0719">
      <w:pPr>
        <w:spacing w:after="0" w:line="360" w:lineRule="auto"/>
        <w:jc w:val="both"/>
      </w:pPr>
      <w:r>
        <w:t>A roma népességen, belül, valamint a vállalkozások körében igényfelmérést kell végezni annak érdekében, hogy az érintettek igényeinek megfelelő képzések indulhassanak be a járásban.</w:t>
      </w:r>
    </w:p>
    <w:p w:rsidR="000C6EE5" w:rsidRDefault="000C6EE5" w:rsidP="00EA0719">
      <w:pPr>
        <w:spacing w:after="0" w:line="360" w:lineRule="auto"/>
        <w:jc w:val="both"/>
      </w:pPr>
      <w:r w:rsidRPr="009C6561">
        <w:t>A járásban élő romák felzárkóztatásához meg kell vizsgálni, hogy milyen pályázati forrásokkal lehet segíteni a helyi képzési</w:t>
      </w:r>
      <w:r>
        <w:t>,</w:t>
      </w:r>
      <w:r w:rsidRPr="009C6561">
        <w:t xml:space="preserve"> foglalkoztatási programokat.</w:t>
      </w:r>
    </w:p>
    <w:p w:rsidR="000C6EE5" w:rsidRPr="009C6561" w:rsidRDefault="000C6EE5" w:rsidP="00EA0719">
      <w:pPr>
        <w:spacing w:after="0" w:line="360" w:lineRule="auto"/>
        <w:jc w:val="both"/>
      </w:pPr>
      <w:r>
        <w:t>A mélyszegénységet kezelni tudó önkormányzatok gyakorlatát meg kell ismerni, és a térségben használható tapasztalatokat át kell ültetni a gyakorlatba. Ebben olyan települések adhatnak mintát, mint pl. Hernádszentandrás, Cserdi, Alsómocsolád.</w:t>
      </w:r>
    </w:p>
    <w:p w:rsidR="000C6EE5" w:rsidRPr="009C6561" w:rsidRDefault="000C6EE5" w:rsidP="00EA0719">
      <w:pPr>
        <w:spacing w:after="0" w:line="360" w:lineRule="auto"/>
        <w:jc w:val="both"/>
      </w:pPr>
    </w:p>
    <w:p w:rsidR="000C6EE5" w:rsidRPr="00862BC4" w:rsidRDefault="000C6EE5" w:rsidP="00EA0719">
      <w:pPr>
        <w:spacing w:after="0" w:line="360" w:lineRule="auto"/>
        <w:jc w:val="both"/>
        <w:rPr>
          <w:b/>
        </w:rPr>
      </w:pPr>
      <w:r w:rsidRPr="00862BC4">
        <w:rPr>
          <w:b/>
        </w:rPr>
        <w:t>Gyermekek esélyegyenlősége</w:t>
      </w:r>
    </w:p>
    <w:p w:rsidR="000C6EE5" w:rsidRPr="009C6561" w:rsidRDefault="000C6EE5" w:rsidP="00EA0719">
      <w:pPr>
        <w:spacing w:after="0" w:line="360" w:lineRule="auto"/>
        <w:jc w:val="both"/>
      </w:pPr>
      <w:r>
        <w:t>A köznevelési intézményekben tovább kell fejleszteni jelzőrendszert. Ennek keretében a szociális munkás t</w:t>
      </w:r>
      <w:r>
        <w:t>e</w:t>
      </w:r>
      <w:r>
        <w:t>vékenység bővítésére van szükség, melynek segítségével a veszélyeztetett gyermekek között javulhat a me</w:t>
      </w:r>
      <w:r>
        <w:t>g</w:t>
      </w:r>
      <w:r>
        <w:t xml:space="preserve">előzési tevékenység hatékonysága. </w:t>
      </w:r>
      <w:r w:rsidRPr="009C6561">
        <w:t>A népességmegtartó képesség javítása érdekében a kistelepüléseken fe</w:t>
      </w:r>
      <w:r w:rsidRPr="009C6561">
        <w:t>j</w:t>
      </w:r>
      <w:r w:rsidRPr="009C6561">
        <w:t>leszteni kell a közösségi tereket, új, a fiatalokat érdeklő programok biztosításával kell aktivizálni az érintett korosztályt. Ebben szerepet vállalhatnak az IKSZ</w:t>
      </w:r>
      <w:r>
        <w:t>T</w:t>
      </w:r>
      <w:r w:rsidRPr="009C6561">
        <w:t>-k, könyvtárak, iskolák, művelődési házak, klubok.</w:t>
      </w:r>
    </w:p>
    <w:p w:rsidR="000C6EE5" w:rsidRDefault="000C6EE5" w:rsidP="00EA0719">
      <w:pPr>
        <w:spacing w:after="0" w:line="360" w:lineRule="auto"/>
        <w:jc w:val="both"/>
      </w:pPr>
      <w:r w:rsidRPr="009C6561">
        <w:t>A köznevelési intézményekben a dorg-alkohol fogyasztással, dohányzással, és bűnözéssel kapcsolatban a hangsúlyt a prevencióra kell helyezni. Ehhez biztosítani kell az iskolákban szociális munkást, gyermek és ifj</w:t>
      </w:r>
      <w:r w:rsidRPr="009C6561">
        <w:t>ú</w:t>
      </w:r>
      <w:r w:rsidRPr="009C6561">
        <w:t>ságvédelmi felelőst, valamint szakképzett pszichológust.</w:t>
      </w:r>
      <w:r>
        <w:t xml:space="preserve"> Tovább kell fejleszteni a gyermekek nyári táborozt</w:t>
      </w:r>
      <w:r>
        <w:t>a</w:t>
      </w:r>
      <w:r>
        <w:t>tását, illetve a helyi gyermekfoglalkoztató programokat.</w:t>
      </w:r>
    </w:p>
    <w:p w:rsidR="000C6EE5" w:rsidRDefault="000C6EE5" w:rsidP="00EA0719">
      <w:pPr>
        <w:spacing w:after="0" w:line="360" w:lineRule="auto"/>
        <w:jc w:val="both"/>
      </w:pPr>
      <w:r>
        <w:t>A fiatalok megtartása érdekében a kistelepüléseken erősíteni kell az köznevelési intézmények és az IKSZT-k, könyvtárak közötti együttműködést.</w:t>
      </w:r>
    </w:p>
    <w:p w:rsidR="000C6EE5" w:rsidRDefault="000C6EE5" w:rsidP="00EA0719">
      <w:pPr>
        <w:spacing w:after="0" w:line="360" w:lineRule="auto"/>
        <w:jc w:val="both"/>
      </w:pPr>
      <w:r>
        <w:t xml:space="preserve">A Baba-Mama Klubokban gyermekprogramokat kell biztosítani a gyermekek részére (kézműves játszóház, közösségi játékok, énektanulás, stb.). </w:t>
      </w:r>
    </w:p>
    <w:p w:rsidR="000C6EE5" w:rsidRPr="009C6561" w:rsidRDefault="000C6EE5" w:rsidP="00EA0719">
      <w:pPr>
        <w:spacing w:after="0" w:line="360" w:lineRule="auto"/>
        <w:jc w:val="both"/>
      </w:pPr>
      <w:r>
        <w:t>Tovább kell bővíteni a Biztos Kezdet Gyerekház tevékenységét annak érdekében, hogy annak szolgáltatásai a járásban még több településen legyenek elérhetőek.</w:t>
      </w:r>
    </w:p>
    <w:p w:rsidR="000C6EE5" w:rsidRDefault="000C6EE5" w:rsidP="00EA0719">
      <w:pPr>
        <w:spacing w:after="0" w:line="360" w:lineRule="auto"/>
        <w:jc w:val="both"/>
        <w:rPr>
          <w:b/>
        </w:rPr>
      </w:pPr>
    </w:p>
    <w:p w:rsidR="000C6EE5" w:rsidRPr="00862BC4" w:rsidRDefault="000C6EE5" w:rsidP="00EA0719">
      <w:pPr>
        <w:spacing w:after="0" w:line="360" w:lineRule="auto"/>
        <w:jc w:val="both"/>
        <w:rPr>
          <w:b/>
        </w:rPr>
      </w:pPr>
      <w:r w:rsidRPr="00862BC4">
        <w:rPr>
          <w:b/>
        </w:rPr>
        <w:t>Nők esélyegyenlősége</w:t>
      </w:r>
    </w:p>
    <w:p w:rsidR="000C6EE5" w:rsidRPr="009C6561" w:rsidRDefault="000C6EE5" w:rsidP="00EA0719">
      <w:pPr>
        <w:spacing w:after="0" w:line="360" w:lineRule="auto"/>
        <w:jc w:val="both"/>
      </w:pPr>
      <w:r w:rsidRPr="009C6561">
        <w:t>A nők esélyegyenlőségének biztosítása során két kiemelt terület van, az egyik a nők elszigeteltségének csö</w:t>
      </w:r>
      <w:r w:rsidRPr="009C6561">
        <w:t>k</w:t>
      </w:r>
      <w:r w:rsidRPr="009C6561">
        <w:t>kentése, a másik a foglalkoztatásuk javítása.</w:t>
      </w:r>
    </w:p>
    <w:p w:rsidR="000C6EE5" w:rsidRPr="009C6561" w:rsidRDefault="000C6EE5" w:rsidP="00EA0719">
      <w:pPr>
        <w:spacing w:after="0" w:line="360" w:lineRule="auto"/>
        <w:jc w:val="both"/>
      </w:pPr>
      <w:r w:rsidRPr="009C6561">
        <w:t>Az elszigeteltség több korosztályt is érint a fiatal, gyermeket nevelő édesanyák körében több településen népszerű a mamaklub. Ezeken a foglalkozásokon a problémák közös megbeszélése mellett pl. babaruha cs</w:t>
      </w:r>
      <w:r w:rsidRPr="009C6561">
        <w:t>e</w:t>
      </w:r>
      <w:r w:rsidRPr="009C6561">
        <w:t>re, játékcsere is működik a klubtagok között, többször vesznek részt az anyukák egészségügyi és életmóddal kapcsolat</w:t>
      </w:r>
      <w:r>
        <w:t>os</w:t>
      </w:r>
      <w:r w:rsidRPr="009C6561">
        <w:t xml:space="preserve"> foglalkozásokon is. </w:t>
      </w:r>
      <w:r>
        <w:t>Ezt a tevékenységet tovább kell fejleszteni, pl. az egészségvédelem, egészs</w:t>
      </w:r>
      <w:r>
        <w:t>é</w:t>
      </w:r>
      <w:r>
        <w:t xml:space="preserve">ges táplálkozás témaköreivel. </w:t>
      </w:r>
    </w:p>
    <w:p w:rsidR="000C6EE5" w:rsidRPr="009C6561" w:rsidRDefault="000C6EE5" w:rsidP="00EA0719">
      <w:pPr>
        <w:spacing w:after="0" w:line="360" w:lineRule="auto"/>
        <w:jc w:val="both"/>
      </w:pPr>
    </w:p>
    <w:p w:rsidR="000C6EE5" w:rsidRPr="00862BC4" w:rsidRDefault="000C6EE5" w:rsidP="00EA0719">
      <w:pPr>
        <w:spacing w:after="0" w:line="360" w:lineRule="auto"/>
        <w:jc w:val="both"/>
        <w:rPr>
          <w:b/>
        </w:rPr>
      </w:pPr>
      <w:r w:rsidRPr="00862BC4">
        <w:rPr>
          <w:b/>
        </w:rPr>
        <w:t>Idősek esélyegyenlősége</w:t>
      </w:r>
    </w:p>
    <w:p w:rsidR="000C6EE5" w:rsidRPr="009C6561" w:rsidRDefault="000C6EE5" w:rsidP="00733935">
      <w:pPr>
        <w:spacing w:after="0" w:line="360" w:lineRule="auto"/>
        <w:jc w:val="both"/>
      </w:pPr>
      <w:r>
        <w:t xml:space="preserve">Az idősek körében célszerű lenne felmérni a házi ápolással, szociális ellátással kapcsolatos igényeket. </w:t>
      </w:r>
    </w:p>
    <w:p w:rsidR="000C6EE5" w:rsidRPr="009C6561" w:rsidRDefault="000C6EE5" w:rsidP="00EA0719">
      <w:pPr>
        <w:spacing w:after="0" w:line="360" w:lineRule="auto"/>
        <w:jc w:val="both"/>
      </w:pPr>
      <w:r w:rsidRPr="009C6561">
        <w:t>Az időskorúak részére a legfontosabb feladat a szociális ellátás biztosítása, ebbe beleértve pl. a hospice típ</w:t>
      </w:r>
      <w:r w:rsidRPr="009C6561">
        <w:t>u</w:t>
      </w:r>
      <w:r w:rsidRPr="009C6561">
        <w:t xml:space="preserve">sú szolgáltatást is. </w:t>
      </w:r>
    </w:p>
    <w:p w:rsidR="000C6EE5" w:rsidRDefault="000C6EE5" w:rsidP="00EA0719">
      <w:pPr>
        <w:spacing w:after="0" w:line="360" w:lineRule="auto"/>
        <w:jc w:val="both"/>
      </w:pPr>
      <w:r w:rsidRPr="009C6561">
        <w:t>Az idősek számára fejleszteni kell a közösségi tevékenységeket, melyeken részt vehetnek.</w:t>
      </w:r>
    </w:p>
    <w:p w:rsidR="000C6EE5" w:rsidRPr="009C6561" w:rsidRDefault="000C6EE5" w:rsidP="00733935">
      <w:pPr>
        <w:spacing w:after="0" w:line="360" w:lineRule="auto"/>
        <w:jc w:val="both"/>
      </w:pPr>
      <w:r w:rsidRPr="009C6561">
        <w:t>Az idős egyedül álló nők problémái is fontos, mert számuk folyamatos növekszik. Számukra a klub jellegű fo</w:t>
      </w:r>
      <w:r w:rsidRPr="009C6561">
        <w:t>g</w:t>
      </w:r>
      <w:r w:rsidRPr="009C6561">
        <w:t>lalkozásokon kívül az otthoni segítségnyújtás, illetve a közbiztonság javítása az</w:t>
      </w:r>
      <w:r>
        <w:t>,</w:t>
      </w:r>
      <w:r w:rsidRPr="009C6561">
        <w:t xml:space="preserve"> ami életminőséget javító t</w:t>
      </w:r>
      <w:r w:rsidRPr="009C6561">
        <w:t>é</w:t>
      </w:r>
      <w:r w:rsidRPr="009C6561">
        <w:t>nyező lehet.</w:t>
      </w:r>
      <w:r>
        <w:t xml:space="preserve"> Bővíteni szükséges azon programok számát, ahol több generáció tagjai végezhetnek együttes tevékenységet pl. nyári gyermekprogramok szervezésében idősebb nők vehetnek részt segítőként.</w:t>
      </w:r>
    </w:p>
    <w:p w:rsidR="000C6EE5" w:rsidRDefault="000C6EE5" w:rsidP="00EA0719">
      <w:pPr>
        <w:spacing w:after="0" w:line="360" w:lineRule="auto"/>
        <w:jc w:val="both"/>
      </w:pPr>
      <w:r>
        <w:t>Az idősek sérelmére elkövetett bűncselekményeket két nagy csoport jellemzi, a csalással illetve a lopással kapcsolatos bűnesetek. A bűnmegelőzés keretében körükben tovább kell erősíteni a prevenciós célú felvil</w:t>
      </w:r>
      <w:r>
        <w:t>á</w:t>
      </w:r>
      <w:r>
        <w:t>gosító munkát.</w:t>
      </w:r>
    </w:p>
    <w:p w:rsidR="000C6EE5" w:rsidRPr="009C6561" w:rsidRDefault="000C6EE5" w:rsidP="00EA0719">
      <w:pPr>
        <w:spacing w:after="0" w:line="360" w:lineRule="auto"/>
        <w:jc w:val="both"/>
      </w:pPr>
    </w:p>
    <w:p w:rsidR="000C6EE5" w:rsidRPr="00862BC4" w:rsidRDefault="000C6EE5" w:rsidP="00EA0719">
      <w:pPr>
        <w:spacing w:after="0" w:line="360" w:lineRule="auto"/>
        <w:jc w:val="both"/>
        <w:rPr>
          <w:b/>
        </w:rPr>
      </w:pPr>
      <w:r w:rsidRPr="00862BC4">
        <w:rPr>
          <w:b/>
        </w:rPr>
        <w:t>Fogyatékkal élők esélyegyenlősége</w:t>
      </w:r>
    </w:p>
    <w:p w:rsidR="000C6EE5" w:rsidRPr="009C6561" w:rsidRDefault="000C6EE5" w:rsidP="00EA0719">
      <w:pPr>
        <w:spacing w:after="0" w:line="360" w:lineRule="auto"/>
        <w:jc w:val="both"/>
      </w:pPr>
      <w:r w:rsidRPr="009C6561">
        <w:t xml:space="preserve">Az akadálymentesítés valamennyi településen </w:t>
      </w:r>
      <w:r>
        <w:t>tovább</w:t>
      </w:r>
      <w:r w:rsidRPr="009C6561">
        <w:t>fejlesztendő. Több tájékoztatást kell adni az érintettek számára a különböző támogatási lehetőségekről, kedvezményekről.</w:t>
      </w:r>
    </w:p>
    <w:p w:rsidR="000C6EE5" w:rsidRDefault="000C6EE5" w:rsidP="00EA0719">
      <w:pPr>
        <w:spacing w:after="0" w:line="360" w:lineRule="auto"/>
        <w:jc w:val="both"/>
      </w:pPr>
      <w:r w:rsidRPr="009C6561">
        <w:t>Fejleszteni kell a pszichiátriai ellátást, valamint a járásban több gerontológus szakemberre lenne szükség.</w:t>
      </w:r>
    </w:p>
    <w:p w:rsidR="000C6EE5" w:rsidRDefault="000C6EE5" w:rsidP="00EA0719">
      <w:pPr>
        <w:spacing w:after="0" w:line="360" w:lineRule="auto"/>
        <w:jc w:val="both"/>
      </w:pPr>
      <w:r>
        <w:t xml:space="preserve">Több személyes segítséget, felvilágosítást kell biztosítani a fogyatékkal élők számára annak érdekében, hogy a lehetséges támogatási formákat jobban igénybe tudják venni. </w:t>
      </w:r>
    </w:p>
    <w:p w:rsidR="000C6EE5" w:rsidRPr="009C6561" w:rsidRDefault="000C6EE5" w:rsidP="00EA0719">
      <w:pPr>
        <w:spacing w:after="0" w:line="360" w:lineRule="auto"/>
        <w:jc w:val="both"/>
      </w:pPr>
      <w:r>
        <w:t>Pályázatfigyelő rendszert kell kialakítani annak érdekében, hogy a megváltozott munkaképességű munkavá</w:t>
      </w:r>
      <w:r>
        <w:t>l</w:t>
      </w:r>
      <w:r>
        <w:t>lalók részére meghirdetett uniós pályázatokon el lehessen indulni egyesületeknek, vállalkozásoknak, önko</w:t>
      </w:r>
      <w:r>
        <w:t>r</w:t>
      </w:r>
      <w:r>
        <w:t>mányzatoknak.</w:t>
      </w:r>
    </w:p>
    <w:p w:rsidR="000C6EE5" w:rsidRPr="009C6561" w:rsidRDefault="000C6EE5" w:rsidP="00EA0719">
      <w:pPr>
        <w:spacing w:after="0" w:line="360" w:lineRule="auto"/>
        <w:jc w:val="both"/>
      </w:pPr>
    </w:p>
    <w:p w:rsidR="000C6EE5" w:rsidRDefault="000C6EE5" w:rsidP="00EA0719">
      <w:pPr>
        <w:spacing w:after="0" w:line="360" w:lineRule="auto"/>
        <w:jc w:val="both"/>
        <w:sectPr w:rsidR="000C6EE5" w:rsidSect="002B3329">
          <w:pgSz w:w="11906" w:h="16838" w:code="9"/>
          <w:pgMar w:top="1418" w:right="720" w:bottom="1418" w:left="1418" w:header="709" w:footer="709" w:gutter="0"/>
          <w:cols w:space="708"/>
          <w:docGrid w:linePitch="360"/>
        </w:sectPr>
      </w:pPr>
    </w:p>
    <w:tbl>
      <w:tblPr>
        <w:tblW w:w="14709" w:type="dxa"/>
        <w:tblLayout w:type="fixed"/>
        <w:tblLook w:val="00A0"/>
      </w:tblPr>
      <w:tblGrid>
        <w:gridCol w:w="357"/>
        <w:gridCol w:w="1311"/>
        <w:gridCol w:w="1701"/>
        <w:gridCol w:w="1417"/>
        <w:gridCol w:w="1559"/>
        <w:gridCol w:w="1276"/>
        <w:gridCol w:w="1418"/>
        <w:gridCol w:w="1275"/>
        <w:gridCol w:w="1418"/>
        <w:gridCol w:w="1559"/>
        <w:gridCol w:w="1418"/>
      </w:tblGrid>
      <w:tr w:rsidR="000C6EE5" w:rsidRPr="00B91777" w:rsidTr="008B3D2C">
        <w:trPr>
          <w:trHeight w:val="284"/>
        </w:trPr>
        <w:tc>
          <w:tcPr>
            <w:tcW w:w="14709" w:type="dxa"/>
            <w:gridSpan w:val="11"/>
            <w:vAlign w:val="center"/>
          </w:tcPr>
          <w:p w:rsidR="000C6EE5" w:rsidRPr="00302F73" w:rsidRDefault="000C6EE5" w:rsidP="008B3D2C">
            <w:pPr>
              <w:jc w:val="center"/>
              <w:rPr>
                <w:b/>
                <w:sz w:val="24"/>
                <w:szCs w:val="24"/>
              </w:rPr>
            </w:pPr>
            <w:r>
              <w:rPr>
                <w:b/>
                <w:sz w:val="24"/>
                <w:szCs w:val="24"/>
              </w:rPr>
              <w:t xml:space="preserve">IV. </w:t>
            </w:r>
            <w:r w:rsidRPr="00302F73">
              <w:rPr>
                <w:b/>
                <w:sz w:val="24"/>
                <w:szCs w:val="24"/>
              </w:rPr>
              <w:t>Dombóvári Járási Esélyegyenlőségi Program Intézkedési Terve</w:t>
            </w:r>
          </w:p>
        </w:tc>
      </w:tr>
      <w:tr w:rsidR="000C6EE5" w:rsidRPr="00B91777" w:rsidTr="00416696">
        <w:trPr>
          <w:cantSplit/>
          <w:trHeight w:val="2158"/>
        </w:trPr>
        <w:tc>
          <w:tcPr>
            <w:tcW w:w="357" w:type="dxa"/>
            <w:textDirection w:val="btLr"/>
          </w:tcPr>
          <w:p w:rsidR="000C6EE5" w:rsidRPr="008B3D2C" w:rsidRDefault="000C6EE5" w:rsidP="008B3D2C">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8B3D2C">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8B3D2C">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8B3D2C">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8B3D2C">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8B3D2C">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8B3D2C">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416696">
            <w:pPr>
              <w:jc w:val="center"/>
              <w:rPr>
                <w:b/>
              </w:rPr>
            </w:pPr>
            <w:r w:rsidRPr="00B91777">
              <w:rPr>
                <w:b/>
              </w:rPr>
              <w:t>Az intézk</w:t>
            </w:r>
            <w:r w:rsidRPr="00B91777">
              <w:rPr>
                <w:b/>
              </w:rPr>
              <w:t>e</w:t>
            </w:r>
            <w:r w:rsidRPr="00B91777">
              <w:rPr>
                <w:b/>
              </w:rPr>
              <w:t>dés</w:t>
            </w:r>
            <w:r>
              <w:rPr>
                <w:b/>
              </w:rPr>
              <w:t xml:space="preserve"> </w:t>
            </w:r>
            <w:r w:rsidRPr="00B91777">
              <w:rPr>
                <w:b/>
              </w:rPr>
              <w:t>megvalósí</w:t>
            </w:r>
            <w:r>
              <w:rPr>
                <w:b/>
              </w:rPr>
              <w:t>-</w:t>
            </w:r>
            <w:r w:rsidRPr="00B91777">
              <w:rPr>
                <w:b/>
              </w:rPr>
              <w:t>tásának határideje</w:t>
            </w:r>
          </w:p>
        </w:tc>
        <w:tc>
          <w:tcPr>
            <w:tcW w:w="1418" w:type="dxa"/>
            <w:vAlign w:val="center"/>
          </w:tcPr>
          <w:p w:rsidR="000C6EE5" w:rsidRPr="00B91777" w:rsidRDefault="000C6EE5" w:rsidP="008B3D2C">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8B3D2C">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8B3D2C">
            <w:pPr>
              <w:jc w:val="center"/>
              <w:rPr>
                <w:b/>
              </w:rPr>
            </w:pPr>
            <w:r w:rsidRPr="00B91777">
              <w:rPr>
                <w:b/>
              </w:rPr>
              <w:t>Az intézk</w:t>
            </w:r>
            <w:r w:rsidRPr="00B91777">
              <w:rPr>
                <w:b/>
              </w:rPr>
              <w:t>e</w:t>
            </w:r>
            <w:r w:rsidRPr="00B91777">
              <w:rPr>
                <w:b/>
              </w:rPr>
              <w:t>dés eredmé-nyeinek fenntart-hatósága</w:t>
            </w:r>
          </w:p>
        </w:tc>
      </w:tr>
      <w:tr w:rsidR="000C6EE5" w:rsidRPr="00302F73" w:rsidTr="00416696">
        <w:trPr>
          <w:trHeight w:val="282"/>
        </w:trPr>
        <w:tc>
          <w:tcPr>
            <w:tcW w:w="14709" w:type="dxa"/>
            <w:gridSpan w:val="11"/>
            <w:vAlign w:val="center"/>
          </w:tcPr>
          <w:p w:rsidR="000C6EE5" w:rsidRPr="00302F73" w:rsidRDefault="000C6EE5" w:rsidP="00416696">
            <w:pPr>
              <w:spacing w:line="240" w:lineRule="auto"/>
              <w:jc w:val="center"/>
              <w:rPr>
                <w:b/>
                <w:sz w:val="24"/>
                <w:szCs w:val="24"/>
              </w:rPr>
            </w:pPr>
            <w:r w:rsidRPr="00302F73">
              <w:rPr>
                <w:b/>
                <w:sz w:val="24"/>
                <w:szCs w:val="24"/>
              </w:rPr>
              <w:t>A mélyszegénységben élők és romák esélyegyenlősége</w:t>
            </w:r>
          </w:p>
        </w:tc>
      </w:tr>
      <w:tr w:rsidR="000C6EE5" w:rsidRPr="00B91777" w:rsidTr="00416696">
        <w:trPr>
          <w:trHeight w:val="4409"/>
        </w:trPr>
        <w:tc>
          <w:tcPr>
            <w:tcW w:w="357" w:type="dxa"/>
            <w:vAlign w:val="center"/>
          </w:tcPr>
          <w:p w:rsidR="000C6EE5" w:rsidRPr="00B91777" w:rsidRDefault="000C6EE5" w:rsidP="00B91777">
            <w:pPr>
              <w:jc w:val="center"/>
              <w:rPr>
                <w:b/>
              </w:rPr>
            </w:pPr>
            <w:r w:rsidRPr="00B91777">
              <w:rPr>
                <w:b/>
              </w:rPr>
              <w:t>1</w:t>
            </w:r>
          </w:p>
        </w:tc>
        <w:tc>
          <w:tcPr>
            <w:tcW w:w="1311" w:type="dxa"/>
            <w:vAlign w:val="center"/>
          </w:tcPr>
          <w:p w:rsidR="000C6EE5" w:rsidRPr="00B91777" w:rsidRDefault="000C6EE5" w:rsidP="00416696">
            <w:pPr>
              <w:jc w:val="center"/>
            </w:pPr>
            <w:r w:rsidRPr="00B91777">
              <w:rPr>
                <w:b/>
              </w:rPr>
              <w:t>Képzések,</w:t>
            </w:r>
            <w:r>
              <w:rPr>
                <w:b/>
              </w:rPr>
              <w:t xml:space="preserve"> </w:t>
            </w:r>
            <w:r w:rsidRPr="00B91777">
              <w:rPr>
                <w:b/>
              </w:rPr>
              <w:t>kihelyezet</w:t>
            </w:r>
            <w:r>
              <w:rPr>
                <w:b/>
              </w:rPr>
              <w:t xml:space="preserve"> </w:t>
            </w:r>
            <w:r w:rsidRPr="00B91777">
              <w:rPr>
                <w:b/>
              </w:rPr>
              <w:t>tan-folyamok szervezése</w:t>
            </w:r>
          </w:p>
        </w:tc>
        <w:tc>
          <w:tcPr>
            <w:tcW w:w="1701" w:type="dxa"/>
            <w:vAlign w:val="center"/>
          </w:tcPr>
          <w:p w:rsidR="000C6EE5" w:rsidRPr="00B91777" w:rsidRDefault="000C6EE5" w:rsidP="00416696">
            <w:pPr>
              <w:jc w:val="center"/>
            </w:pPr>
            <w:r w:rsidRPr="00B91777">
              <w:t>Az aluliskolázottságmiatt a mél</w:t>
            </w:r>
            <w:r w:rsidRPr="00B91777">
              <w:t>y</w:t>
            </w:r>
            <w:r w:rsidRPr="00B91777">
              <w:t>szegénységben élők és romák belépése a munkaerőpiacra egyre nehezebb.</w:t>
            </w:r>
            <w:r>
              <w:t xml:space="preserve"> </w:t>
            </w:r>
            <w:r w:rsidRPr="00B91777">
              <w:t>Hiányzik a sz</w:t>
            </w:r>
            <w:r w:rsidRPr="00B91777">
              <w:t>ü</w:t>
            </w:r>
            <w:r w:rsidRPr="00B91777">
              <w:t>lők motiválts</w:t>
            </w:r>
            <w:r w:rsidRPr="00B91777">
              <w:t>á</w:t>
            </w:r>
            <w:r w:rsidRPr="00B91777">
              <w:t>ga,</w:t>
            </w:r>
            <w:r>
              <w:t xml:space="preserve"> </w:t>
            </w:r>
            <w:r w:rsidRPr="00B91777">
              <w:t>sok a hián</w:t>
            </w:r>
            <w:r w:rsidRPr="00B91777">
              <w:t>y</w:t>
            </w:r>
            <w:r w:rsidRPr="00B91777">
              <w:t>zás.</w:t>
            </w:r>
          </w:p>
        </w:tc>
        <w:tc>
          <w:tcPr>
            <w:tcW w:w="1417" w:type="dxa"/>
            <w:vAlign w:val="center"/>
          </w:tcPr>
          <w:p w:rsidR="000C6EE5" w:rsidRPr="00B91777" w:rsidRDefault="000C6EE5" w:rsidP="00B91777">
            <w:pPr>
              <w:jc w:val="center"/>
            </w:pPr>
            <w:r w:rsidRPr="00B91777">
              <w:t>A mélysz</w:t>
            </w:r>
            <w:r w:rsidRPr="00B91777">
              <w:t>e</w:t>
            </w:r>
            <w:r w:rsidRPr="00B91777">
              <w:t>génységben élők, romák iskolázottsá-gának, képzettsé-gének seg</w:t>
            </w:r>
            <w:r w:rsidRPr="00B91777">
              <w:t>í</w:t>
            </w:r>
            <w:r w:rsidRPr="00B91777">
              <w:t>tése</w:t>
            </w:r>
          </w:p>
        </w:tc>
        <w:tc>
          <w:tcPr>
            <w:tcW w:w="1559" w:type="dxa"/>
            <w:vAlign w:val="center"/>
          </w:tcPr>
          <w:p w:rsidR="000C6EE5" w:rsidRPr="00B91777" w:rsidRDefault="000C6EE5" w:rsidP="00416696">
            <w:pPr>
              <w:jc w:val="center"/>
            </w:pPr>
            <w:r>
              <w:t>Helyi</w:t>
            </w:r>
            <w:r w:rsidRPr="00B91777">
              <w:t xml:space="preserve"> Esélyegyen-lőségi Program</w:t>
            </w:r>
          </w:p>
        </w:tc>
        <w:tc>
          <w:tcPr>
            <w:tcW w:w="1276" w:type="dxa"/>
            <w:vAlign w:val="center"/>
          </w:tcPr>
          <w:p w:rsidR="000C6EE5" w:rsidRPr="00B91777" w:rsidRDefault="000C6EE5" w:rsidP="00416696">
            <w:pPr>
              <w:jc w:val="center"/>
            </w:pPr>
            <w:r w:rsidRPr="00B91777">
              <w:t>Központi és kihelyezett oktatások</w:t>
            </w:r>
            <w:r>
              <w:t xml:space="preserve"> </w:t>
            </w:r>
            <w:r w:rsidRPr="00B91777">
              <w:t>szervezése, melyek az elhelyezk</w:t>
            </w:r>
            <w:r w:rsidRPr="00B91777">
              <w:t>e</w:t>
            </w:r>
            <w:r w:rsidRPr="00B91777">
              <w:t>déshez szükséges ismerete-ket és t</w:t>
            </w:r>
            <w:r w:rsidRPr="00B91777">
              <w:t>u</w:t>
            </w:r>
            <w:r w:rsidRPr="00B91777">
              <w:t>dást bizt</w:t>
            </w:r>
            <w:r w:rsidRPr="00B91777">
              <w:t>o</w:t>
            </w:r>
            <w:r w:rsidRPr="00B91777">
              <w:t>sítja.</w:t>
            </w:r>
          </w:p>
        </w:tc>
        <w:tc>
          <w:tcPr>
            <w:tcW w:w="1418" w:type="dxa"/>
            <w:vAlign w:val="center"/>
          </w:tcPr>
          <w:p w:rsidR="000C6EE5" w:rsidRPr="00B91777" w:rsidRDefault="000C6EE5" w:rsidP="00416696">
            <w:pPr>
              <w:jc w:val="center"/>
            </w:pPr>
            <w:r>
              <w:t>Önkormán</w:t>
            </w:r>
            <w:r>
              <w:t>y</w:t>
            </w:r>
            <w:r>
              <w:t xml:space="preserve">zat + </w:t>
            </w:r>
            <w:r w:rsidRPr="00B91777">
              <w:t>Foglalkoz-tatási Hat</w:t>
            </w:r>
            <w:r w:rsidRPr="00B91777">
              <w:t>ó</w:t>
            </w:r>
            <w:r w:rsidRPr="00B91777">
              <w:t>ság,</w:t>
            </w:r>
            <w:r>
              <w:t xml:space="preserve"> </w:t>
            </w:r>
            <w:r w:rsidRPr="00B91777">
              <w:t>Oktatási</w:t>
            </w:r>
            <w:r>
              <w:t xml:space="preserve"> </w:t>
            </w:r>
            <w:r w:rsidRPr="00B91777">
              <w:t>Intézmé-nyek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416696">
            <w:pPr>
              <w:jc w:val="center"/>
            </w:pPr>
            <w:r w:rsidRPr="00B91777">
              <w:t>A képzések száma. A képzések-ben résztve-vők száma.</w:t>
            </w:r>
            <w:r>
              <w:t xml:space="preserve"> </w:t>
            </w:r>
            <w:r w:rsidRPr="00B91777">
              <w:t>A képzések értékelése.</w:t>
            </w:r>
          </w:p>
        </w:tc>
        <w:tc>
          <w:tcPr>
            <w:tcW w:w="1559" w:type="dxa"/>
            <w:vAlign w:val="center"/>
          </w:tcPr>
          <w:p w:rsidR="000C6EE5" w:rsidRPr="00B91777" w:rsidRDefault="000C6EE5" w:rsidP="00416696">
            <w:pPr>
              <w:jc w:val="center"/>
            </w:pPr>
            <w:r w:rsidRPr="00B91777">
              <w:t>Pályázati fo</w:t>
            </w:r>
            <w:r w:rsidRPr="00B91777">
              <w:t>r</w:t>
            </w:r>
            <w:r w:rsidRPr="00B91777">
              <w:t>rások kihas</w:t>
            </w:r>
            <w:r w:rsidRPr="00B91777">
              <w:t>z</w:t>
            </w:r>
            <w:r w:rsidRPr="00B91777">
              <w:t>nálása.</w:t>
            </w:r>
            <w:r>
              <w:t xml:space="preserve"> </w:t>
            </w:r>
            <w:r w:rsidRPr="00B91777">
              <w:t>Okt</w:t>
            </w:r>
            <w:r w:rsidRPr="00B91777">
              <w:t>a</w:t>
            </w:r>
            <w:r w:rsidRPr="00B91777">
              <w:t>tási intézm</w:t>
            </w:r>
            <w:r w:rsidRPr="00B91777">
              <w:t>é</w:t>
            </w:r>
            <w:r w:rsidRPr="00B91777">
              <w:t>nyek</w:t>
            </w:r>
            <w:r>
              <w:t xml:space="preserve"> </w:t>
            </w:r>
            <w:r w:rsidRPr="00B91777">
              <w:t>közreműkö-dése, együtt-működése.</w:t>
            </w:r>
            <w:r>
              <w:t xml:space="preserve"> </w:t>
            </w:r>
            <w:r w:rsidRPr="00B91777">
              <w:t>Vállalkozók érdekelté tét</w:t>
            </w:r>
            <w:r w:rsidRPr="00B91777">
              <w:t>e</w:t>
            </w:r>
            <w:r w:rsidRPr="00B91777">
              <w:t>le.</w:t>
            </w:r>
          </w:p>
        </w:tc>
        <w:tc>
          <w:tcPr>
            <w:tcW w:w="1418" w:type="dxa"/>
            <w:vAlign w:val="center"/>
          </w:tcPr>
          <w:p w:rsidR="000C6EE5" w:rsidRPr="00B91777" w:rsidRDefault="000C6EE5" w:rsidP="00A25B05">
            <w:pPr>
              <w:jc w:val="center"/>
            </w:pPr>
            <w:r w:rsidRPr="00B91777">
              <w:t xml:space="preserve">Önkormány-zatok </w:t>
            </w:r>
            <w:r>
              <w:t>java</w:t>
            </w:r>
            <w:r>
              <w:t>s</w:t>
            </w:r>
            <w:r>
              <w:t xml:space="preserve">lata </w:t>
            </w:r>
            <w:r w:rsidRPr="00B91777">
              <w:t>alapján, az intézm</w:t>
            </w:r>
            <w:r w:rsidRPr="00B91777">
              <w:t>é</w:t>
            </w:r>
            <w:r w:rsidRPr="00B91777">
              <w:t>nyek szakmai programjába beépítve fenntarth</w:t>
            </w:r>
            <w:r w:rsidRPr="00B91777">
              <w:t>a</w:t>
            </w:r>
            <w:r w:rsidRPr="00B91777">
              <w:t>tó, valamint pályázat es</w:t>
            </w:r>
            <w:r w:rsidRPr="00B91777">
              <w:t>e</w:t>
            </w:r>
            <w:r w:rsidRPr="00B91777">
              <w:t>tén a project fenntartási időszakáig</w:t>
            </w:r>
          </w:p>
        </w:tc>
      </w:tr>
    </w:tbl>
    <w:p w:rsidR="000C6EE5" w:rsidRPr="00302F73" w:rsidRDefault="000C6EE5" w:rsidP="00302F73">
      <w:pPr>
        <w:spacing w:line="240" w:lineRule="auto"/>
        <w:rPr>
          <w:sz w:val="2"/>
          <w:szCs w:val="2"/>
        </w:rPr>
      </w:pPr>
    </w:p>
    <w:tbl>
      <w:tblPr>
        <w:tblpPr w:leftFromText="141" w:rightFromText="141" w:vertAnchor="text" w:tblpY="1"/>
        <w:tblOverlap w:val="never"/>
        <w:tblW w:w="14709" w:type="dxa"/>
        <w:tblLayout w:type="fixed"/>
        <w:tblLook w:val="00A0"/>
      </w:tblPr>
      <w:tblGrid>
        <w:gridCol w:w="357"/>
        <w:gridCol w:w="1311"/>
        <w:gridCol w:w="1701"/>
        <w:gridCol w:w="1417"/>
        <w:gridCol w:w="1559"/>
        <w:gridCol w:w="1134"/>
        <w:gridCol w:w="1418"/>
        <w:gridCol w:w="1417"/>
        <w:gridCol w:w="1418"/>
        <w:gridCol w:w="1559"/>
        <w:gridCol w:w="1418"/>
      </w:tblGrid>
      <w:tr w:rsidR="000C6EE5" w:rsidRPr="00B91777" w:rsidTr="001441D8">
        <w:trPr>
          <w:cantSplit/>
          <w:trHeight w:val="2266"/>
        </w:trPr>
        <w:tc>
          <w:tcPr>
            <w:tcW w:w="357" w:type="dxa"/>
            <w:textDirection w:val="btLr"/>
          </w:tcPr>
          <w:p w:rsidR="000C6EE5" w:rsidRPr="008B3D2C" w:rsidRDefault="000C6EE5" w:rsidP="008B3D2C">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8B3D2C">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8B3D2C">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8B3D2C">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8B3D2C">
            <w:pPr>
              <w:jc w:val="center"/>
              <w:rPr>
                <w:b/>
              </w:rPr>
            </w:pPr>
            <w:r w:rsidRPr="00B91777">
              <w:rPr>
                <w:b/>
              </w:rPr>
              <w:t>A célkitűzés összhangja egyéb strat</w:t>
            </w:r>
            <w:r w:rsidRPr="00B91777">
              <w:rPr>
                <w:b/>
              </w:rPr>
              <w:t>é</w:t>
            </w:r>
            <w:r w:rsidRPr="00B91777">
              <w:rPr>
                <w:b/>
              </w:rPr>
              <w:t>giai dokumentu-mokkal</w:t>
            </w:r>
          </w:p>
        </w:tc>
        <w:tc>
          <w:tcPr>
            <w:tcW w:w="1134" w:type="dxa"/>
            <w:vAlign w:val="center"/>
          </w:tcPr>
          <w:p w:rsidR="000C6EE5" w:rsidRPr="00B91777" w:rsidRDefault="000C6EE5" w:rsidP="008B3D2C">
            <w:pPr>
              <w:jc w:val="center"/>
              <w:rPr>
                <w:b/>
              </w:rPr>
            </w:pPr>
            <w:r w:rsidRPr="00B91777">
              <w:rPr>
                <w:b/>
              </w:rPr>
              <w:t>Az intézke-dés ta</w:t>
            </w:r>
            <w:r w:rsidRPr="00B91777">
              <w:rPr>
                <w:b/>
              </w:rPr>
              <w:t>r</w:t>
            </w:r>
            <w:r w:rsidRPr="00B91777">
              <w:rPr>
                <w:b/>
              </w:rPr>
              <w:t>talma</w:t>
            </w:r>
          </w:p>
        </w:tc>
        <w:tc>
          <w:tcPr>
            <w:tcW w:w="1418" w:type="dxa"/>
            <w:vAlign w:val="center"/>
          </w:tcPr>
          <w:p w:rsidR="000C6EE5" w:rsidRPr="00B91777" w:rsidRDefault="000C6EE5" w:rsidP="008B3D2C">
            <w:pPr>
              <w:jc w:val="center"/>
              <w:rPr>
                <w:b/>
              </w:rPr>
            </w:pPr>
            <w:r w:rsidRPr="00B91777">
              <w:rPr>
                <w:b/>
              </w:rPr>
              <w:t>Az intézk</w:t>
            </w:r>
            <w:r w:rsidRPr="00B91777">
              <w:rPr>
                <w:b/>
              </w:rPr>
              <w:t>e</w:t>
            </w:r>
            <w:r w:rsidRPr="00B91777">
              <w:rPr>
                <w:b/>
              </w:rPr>
              <w:t>dés felelőse</w:t>
            </w:r>
            <w:r>
              <w:rPr>
                <w:b/>
              </w:rPr>
              <w:t xml:space="preserve"> + partnerek</w:t>
            </w:r>
          </w:p>
        </w:tc>
        <w:tc>
          <w:tcPr>
            <w:tcW w:w="1417" w:type="dxa"/>
            <w:vAlign w:val="center"/>
          </w:tcPr>
          <w:p w:rsidR="000C6EE5" w:rsidRPr="00B91777" w:rsidRDefault="000C6EE5" w:rsidP="008B3D2C">
            <w:pPr>
              <w:jc w:val="center"/>
              <w:rPr>
                <w:b/>
              </w:rPr>
            </w:pPr>
            <w:r w:rsidRPr="00B91777">
              <w:rPr>
                <w:b/>
              </w:rPr>
              <w:t>Az intézk</w:t>
            </w:r>
            <w:r w:rsidRPr="00B91777">
              <w:rPr>
                <w:b/>
              </w:rPr>
              <w:t>e</w:t>
            </w:r>
            <w:r w:rsidRPr="00B91777">
              <w:rPr>
                <w:b/>
              </w:rPr>
              <w:t>dés</w:t>
            </w:r>
            <w:r>
              <w:rPr>
                <w:b/>
              </w:rPr>
              <w:t xml:space="preserve"> </w:t>
            </w:r>
            <w:r w:rsidRPr="00B91777">
              <w:rPr>
                <w:b/>
              </w:rPr>
              <w:t>megvalósítá-sának hatá</w:t>
            </w:r>
            <w:r w:rsidRPr="00B91777">
              <w:rPr>
                <w:b/>
              </w:rPr>
              <w:t>r</w:t>
            </w:r>
            <w:r w:rsidRPr="00B91777">
              <w:rPr>
                <w:b/>
              </w:rPr>
              <w:t>ideje</w:t>
            </w:r>
          </w:p>
        </w:tc>
        <w:tc>
          <w:tcPr>
            <w:tcW w:w="1418" w:type="dxa"/>
            <w:vAlign w:val="center"/>
          </w:tcPr>
          <w:p w:rsidR="000C6EE5" w:rsidRPr="00B91777" w:rsidRDefault="000C6EE5" w:rsidP="008B3D2C">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8B3D2C">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8B3D2C">
            <w:pPr>
              <w:jc w:val="center"/>
              <w:rPr>
                <w:b/>
              </w:rPr>
            </w:pPr>
            <w:r w:rsidRPr="00B91777">
              <w:rPr>
                <w:b/>
              </w:rPr>
              <w:t>Az intézk</w:t>
            </w:r>
            <w:r w:rsidRPr="00B91777">
              <w:rPr>
                <w:b/>
              </w:rPr>
              <w:t>e</w:t>
            </w:r>
            <w:r w:rsidRPr="00B91777">
              <w:rPr>
                <w:b/>
              </w:rPr>
              <w:t>dés eredmé-nyeinek fenntart-hatósága</w:t>
            </w:r>
          </w:p>
        </w:tc>
      </w:tr>
    </w:tbl>
    <w:tbl>
      <w:tblPr>
        <w:tblW w:w="14709" w:type="dxa"/>
        <w:tblLayout w:type="fixed"/>
        <w:tblLook w:val="00A0"/>
      </w:tblPr>
      <w:tblGrid>
        <w:gridCol w:w="357"/>
        <w:gridCol w:w="1311"/>
        <w:gridCol w:w="1701"/>
        <w:gridCol w:w="1417"/>
        <w:gridCol w:w="1559"/>
        <w:gridCol w:w="1134"/>
        <w:gridCol w:w="1418"/>
        <w:gridCol w:w="1417"/>
        <w:gridCol w:w="1418"/>
        <w:gridCol w:w="1559"/>
        <w:gridCol w:w="1418"/>
      </w:tblGrid>
      <w:tr w:rsidR="000C6EE5" w:rsidRPr="00B91777" w:rsidTr="001441D8">
        <w:trPr>
          <w:trHeight w:val="3302"/>
        </w:trPr>
        <w:tc>
          <w:tcPr>
            <w:tcW w:w="357" w:type="dxa"/>
            <w:vAlign w:val="center"/>
          </w:tcPr>
          <w:p w:rsidR="000C6EE5" w:rsidRPr="00B91777" w:rsidRDefault="000C6EE5" w:rsidP="00B91777">
            <w:pPr>
              <w:jc w:val="center"/>
              <w:rPr>
                <w:b/>
              </w:rPr>
            </w:pPr>
            <w:r w:rsidRPr="00B91777">
              <w:rPr>
                <w:b/>
              </w:rPr>
              <w:t>2</w:t>
            </w:r>
          </w:p>
        </w:tc>
        <w:tc>
          <w:tcPr>
            <w:tcW w:w="1311" w:type="dxa"/>
            <w:vAlign w:val="center"/>
          </w:tcPr>
          <w:p w:rsidR="000C6EE5" w:rsidRPr="00B91777" w:rsidRDefault="000C6EE5" w:rsidP="00416696">
            <w:pPr>
              <w:jc w:val="center"/>
              <w:rPr>
                <w:b/>
              </w:rPr>
            </w:pPr>
            <w:r w:rsidRPr="00B91777">
              <w:rPr>
                <w:b/>
              </w:rPr>
              <w:t>Alapképzés</w:t>
            </w:r>
            <w:r>
              <w:rPr>
                <w:b/>
              </w:rPr>
              <w:t xml:space="preserve"> </w:t>
            </w:r>
            <w:r w:rsidRPr="00B91777">
              <w:rPr>
                <w:b/>
              </w:rPr>
              <w:t>szervezése</w:t>
            </w:r>
          </w:p>
        </w:tc>
        <w:tc>
          <w:tcPr>
            <w:tcW w:w="1701" w:type="dxa"/>
            <w:vAlign w:val="center"/>
          </w:tcPr>
          <w:p w:rsidR="000C6EE5" w:rsidRPr="00B91777" w:rsidRDefault="000C6EE5" w:rsidP="00565E48">
            <w:pPr>
              <w:jc w:val="center"/>
            </w:pPr>
            <w:r>
              <w:t>Í</w:t>
            </w:r>
            <w:r w:rsidRPr="00B91777">
              <w:t>rás</w:t>
            </w:r>
            <w:r>
              <w:t>beli és sz</w:t>
            </w:r>
            <w:r>
              <w:t>ó</w:t>
            </w:r>
            <w:r>
              <w:t xml:space="preserve">beli </w:t>
            </w:r>
            <w:r w:rsidRPr="00B91777">
              <w:t>kommun</w:t>
            </w:r>
            <w:r w:rsidRPr="00B91777">
              <w:t>i</w:t>
            </w:r>
            <w:r w:rsidRPr="00B91777">
              <w:t>káció</w:t>
            </w:r>
            <w:r>
              <w:t>s kifejez</w:t>
            </w:r>
            <w:r>
              <w:t>ő</w:t>
            </w:r>
            <w:r>
              <w:t xml:space="preserve">készség </w:t>
            </w:r>
            <w:r w:rsidRPr="00B91777">
              <w:t>hiánya.</w:t>
            </w:r>
          </w:p>
        </w:tc>
        <w:tc>
          <w:tcPr>
            <w:tcW w:w="1417" w:type="dxa"/>
            <w:vAlign w:val="center"/>
          </w:tcPr>
          <w:p w:rsidR="000C6EE5" w:rsidRPr="00B91777" w:rsidRDefault="000C6EE5" w:rsidP="00565E48">
            <w:pPr>
              <w:jc w:val="center"/>
            </w:pPr>
            <w:r w:rsidRPr="00B91777">
              <w:t>A romák és mélysz</w:t>
            </w:r>
            <w:r w:rsidRPr="00B91777">
              <w:t>e</w:t>
            </w:r>
            <w:r w:rsidRPr="00B91777">
              <w:t xml:space="preserve">génységben élők </w:t>
            </w:r>
            <w:r>
              <w:t>írásbeli és szóbeli kommunik</w:t>
            </w:r>
            <w:r>
              <w:t>á</w:t>
            </w:r>
            <w:r>
              <w:t xml:space="preserve">ciós készség hiányának </w:t>
            </w:r>
            <w:r w:rsidRPr="00B91777">
              <w:t>megszünt</w:t>
            </w:r>
            <w:r w:rsidRPr="00B91777">
              <w:t>e</w:t>
            </w:r>
            <w:r w:rsidRPr="00B91777">
              <w:t xml:space="preserve">tése. </w:t>
            </w:r>
          </w:p>
        </w:tc>
        <w:tc>
          <w:tcPr>
            <w:tcW w:w="1559" w:type="dxa"/>
            <w:vAlign w:val="center"/>
          </w:tcPr>
          <w:p w:rsidR="000C6EE5" w:rsidRPr="00B91777" w:rsidRDefault="000C6EE5" w:rsidP="00416696">
            <w:pPr>
              <w:jc w:val="center"/>
            </w:pPr>
            <w:r>
              <w:t>Települések Helyi</w:t>
            </w:r>
            <w:r w:rsidRPr="00B91777">
              <w:t xml:space="preserve"> Esélyegyen-lőségi Program</w:t>
            </w:r>
          </w:p>
        </w:tc>
        <w:tc>
          <w:tcPr>
            <w:tcW w:w="1134" w:type="dxa"/>
            <w:vAlign w:val="center"/>
          </w:tcPr>
          <w:p w:rsidR="000C6EE5" w:rsidRPr="00B91777" w:rsidRDefault="000C6EE5" w:rsidP="00565E48">
            <w:pPr>
              <w:pStyle w:val="NoSpacing"/>
              <w:jc w:val="center"/>
            </w:pPr>
            <w:r w:rsidRPr="00B91777">
              <w:t>Alapké</w:t>
            </w:r>
            <w:r w:rsidRPr="00B91777">
              <w:t>p</w:t>
            </w:r>
            <w:r w:rsidRPr="00B91777">
              <w:t>zések szervez</w:t>
            </w:r>
            <w:r w:rsidRPr="00B91777">
              <w:t>é</w:t>
            </w:r>
            <w:r w:rsidRPr="00B91777">
              <w:t>se,</w:t>
            </w:r>
            <w:r>
              <w:t xml:space="preserve"> az í</w:t>
            </w:r>
            <w:r w:rsidRPr="00B91777">
              <w:t>rás</w:t>
            </w:r>
            <w:r>
              <w:t xml:space="preserve"> beli és szóbeli komm</w:t>
            </w:r>
            <w:r>
              <w:t>u</w:t>
            </w:r>
            <w:r>
              <w:t>nikációs készségek me</w:t>
            </w:r>
            <w:r w:rsidRPr="00B91777">
              <w:t>gsze</w:t>
            </w:r>
            <w:r w:rsidRPr="00B91777">
              <w:t>r</w:t>
            </w:r>
            <w:r w:rsidRPr="00B91777">
              <w:t>zése..</w:t>
            </w:r>
          </w:p>
        </w:tc>
        <w:tc>
          <w:tcPr>
            <w:tcW w:w="1418" w:type="dxa"/>
            <w:vAlign w:val="center"/>
          </w:tcPr>
          <w:p w:rsidR="000C6EE5" w:rsidRPr="00B91777" w:rsidRDefault="000C6EE5" w:rsidP="00416696">
            <w:pPr>
              <w:jc w:val="center"/>
            </w:pPr>
            <w:r>
              <w:t>Önkormán</w:t>
            </w:r>
            <w:r>
              <w:t>y</w:t>
            </w:r>
            <w:r>
              <w:t xml:space="preserve">zat + </w:t>
            </w:r>
            <w:r w:rsidRPr="00B91777">
              <w:t>Foglalkoz-tatási Hat</w:t>
            </w:r>
            <w:r w:rsidRPr="00B91777">
              <w:t>ó</w:t>
            </w:r>
            <w:r w:rsidRPr="00B91777">
              <w:t>ság,</w:t>
            </w:r>
            <w:r>
              <w:t xml:space="preserve"> </w:t>
            </w:r>
            <w:r w:rsidRPr="00B91777">
              <w:t>Oktatási</w:t>
            </w:r>
            <w:r>
              <w:t xml:space="preserve"> </w:t>
            </w:r>
            <w:r w:rsidRPr="00B91777">
              <w:t>Intézmé-nyek</w:t>
            </w:r>
          </w:p>
        </w:tc>
        <w:tc>
          <w:tcPr>
            <w:tcW w:w="1417"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t>Í</w:t>
            </w:r>
            <w:r w:rsidRPr="00B91777">
              <w:t>rás</w:t>
            </w:r>
            <w:r>
              <w:t xml:space="preserve">beli és szóbeli </w:t>
            </w:r>
            <w:r w:rsidRPr="00B91777">
              <w:t>kommunik</w:t>
            </w:r>
            <w:r w:rsidRPr="00B91777">
              <w:t>á</w:t>
            </w:r>
            <w:r w:rsidRPr="00B91777">
              <w:t>ció</w:t>
            </w:r>
            <w:r>
              <w:t>s kifejez</w:t>
            </w:r>
            <w:r>
              <w:t>ő</w:t>
            </w:r>
            <w:r>
              <w:t xml:space="preserve">készséget </w:t>
            </w:r>
            <w:r w:rsidRPr="00B91777">
              <w:t>megszerzők száma.</w:t>
            </w:r>
          </w:p>
        </w:tc>
        <w:tc>
          <w:tcPr>
            <w:tcW w:w="1559" w:type="dxa"/>
            <w:vAlign w:val="center"/>
          </w:tcPr>
          <w:p w:rsidR="000C6EE5" w:rsidRPr="00B91777" w:rsidRDefault="000C6EE5" w:rsidP="00416696">
            <w:pPr>
              <w:jc w:val="center"/>
            </w:pPr>
            <w:r w:rsidRPr="00B91777">
              <w:t>Pályázati fo</w:t>
            </w:r>
            <w:r w:rsidRPr="00B91777">
              <w:t>r</w:t>
            </w:r>
            <w:r w:rsidRPr="00B91777">
              <w:t>rások kihas</w:t>
            </w:r>
            <w:r w:rsidRPr="00B91777">
              <w:t>z</w:t>
            </w:r>
            <w:r w:rsidRPr="00B91777">
              <w:t>nálása.</w:t>
            </w:r>
            <w:r>
              <w:t xml:space="preserve"> </w:t>
            </w:r>
            <w:r w:rsidRPr="00B91777">
              <w:t>Okt</w:t>
            </w:r>
            <w:r w:rsidRPr="00B91777">
              <w:t>a</w:t>
            </w:r>
            <w:r w:rsidRPr="00B91777">
              <w:t>tási intézm</w:t>
            </w:r>
            <w:r w:rsidRPr="00B91777">
              <w:t>é</w:t>
            </w:r>
            <w:r w:rsidRPr="00B91777">
              <w:t>nyek</w:t>
            </w:r>
            <w:r>
              <w:t xml:space="preserve"> </w:t>
            </w:r>
            <w:r w:rsidRPr="00B91777">
              <w:t>közreműkö-dése, együtt-működése.</w:t>
            </w:r>
          </w:p>
        </w:tc>
        <w:tc>
          <w:tcPr>
            <w:tcW w:w="1418" w:type="dxa"/>
            <w:vAlign w:val="center"/>
          </w:tcPr>
          <w:p w:rsidR="000C6EE5" w:rsidRPr="00B91777" w:rsidRDefault="000C6EE5" w:rsidP="00B91777">
            <w:pPr>
              <w:jc w:val="center"/>
            </w:pPr>
            <w:r w:rsidRPr="00B91777">
              <w:t>Fenntartható</w:t>
            </w:r>
          </w:p>
        </w:tc>
      </w:tr>
      <w:tr w:rsidR="000C6EE5" w:rsidRPr="00B91777" w:rsidTr="001441D8">
        <w:trPr>
          <w:trHeight w:val="2986"/>
        </w:trPr>
        <w:tc>
          <w:tcPr>
            <w:tcW w:w="357" w:type="dxa"/>
            <w:vAlign w:val="center"/>
          </w:tcPr>
          <w:p w:rsidR="000C6EE5" w:rsidRPr="00B91777" w:rsidRDefault="000C6EE5" w:rsidP="00B91777">
            <w:pPr>
              <w:jc w:val="center"/>
              <w:rPr>
                <w:b/>
              </w:rPr>
            </w:pPr>
            <w:r w:rsidRPr="00B91777">
              <w:rPr>
                <w:b/>
              </w:rPr>
              <w:t>3</w:t>
            </w:r>
          </w:p>
        </w:tc>
        <w:tc>
          <w:tcPr>
            <w:tcW w:w="1311" w:type="dxa"/>
            <w:vAlign w:val="center"/>
          </w:tcPr>
          <w:p w:rsidR="000C6EE5" w:rsidRPr="00B91777" w:rsidRDefault="000C6EE5" w:rsidP="00B91777">
            <w:pPr>
              <w:jc w:val="center"/>
              <w:rPr>
                <w:b/>
              </w:rPr>
            </w:pPr>
            <w:r>
              <w:rPr>
                <w:b/>
              </w:rPr>
              <w:t>Szociális szövetkez</w:t>
            </w:r>
            <w:r>
              <w:rPr>
                <w:b/>
              </w:rPr>
              <w:t>e</w:t>
            </w:r>
            <w:r>
              <w:rPr>
                <w:b/>
              </w:rPr>
              <w:t>tek</w:t>
            </w:r>
          </w:p>
        </w:tc>
        <w:tc>
          <w:tcPr>
            <w:tcW w:w="1701" w:type="dxa"/>
            <w:vAlign w:val="center"/>
          </w:tcPr>
          <w:p w:rsidR="000C6EE5" w:rsidRPr="00B91777" w:rsidRDefault="000C6EE5" w:rsidP="00416696">
            <w:pPr>
              <w:jc w:val="center"/>
            </w:pPr>
            <w:r>
              <w:t>Foglakozatási helyzet</w:t>
            </w:r>
          </w:p>
        </w:tc>
        <w:tc>
          <w:tcPr>
            <w:tcW w:w="1417" w:type="dxa"/>
            <w:vAlign w:val="center"/>
          </w:tcPr>
          <w:p w:rsidR="000C6EE5" w:rsidRPr="00B91777" w:rsidRDefault="000C6EE5" w:rsidP="007A192B">
            <w:pPr>
              <w:jc w:val="center"/>
            </w:pPr>
            <w:r w:rsidRPr="00B91777">
              <w:t>A roma és mélysz</w:t>
            </w:r>
            <w:r w:rsidRPr="00B91777">
              <w:t>e</w:t>
            </w:r>
            <w:r w:rsidRPr="00B91777">
              <w:t>génységben élő</w:t>
            </w:r>
            <w:r>
              <w:t>k</w:t>
            </w:r>
            <w:r w:rsidRPr="00B91777">
              <w:t xml:space="preserve"> fogla</w:t>
            </w:r>
            <w:r w:rsidRPr="00B91777">
              <w:t>l</w:t>
            </w:r>
            <w:r w:rsidRPr="00B91777">
              <w:t>koztatásának elősegítése.</w:t>
            </w:r>
          </w:p>
        </w:tc>
        <w:tc>
          <w:tcPr>
            <w:tcW w:w="1559" w:type="dxa"/>
            <w:vAlign w:val="center"/>
          </w:tcPr>
          <w:p w:rsidR="000C6EE5" w:rsidRPr="00B91777" w:rsidRDefault="000C6EE5" w:rsidP="007A192B">
            <w:pPr>
              <w:jc w:val="center"/>
            </w:pPr>
            <w:r w:rsidRPr="00B91777">
              <w:t xml:space="preserve">Települések </w:t>
            </w:r>
            <w:r>
              <w:t xml:space="preserve">Helyi </w:t>
            </w:r>
            <w:r w:rsidRPr="00B91777">
              <w:t>Esélyegyen-lőségi Pro</w:t>
            </w:r>
            <w:r w:rsidRPr="00B91777">
              <w:t>g</w:t>
            </w:r>
            <w:r w:rsidRPr="00B91777">
              <w:t>ramja</w:t>
            </w:r>
          </w:p>
        </w:tc>
        <w:tc>
          <w:tcPr>
            <w:tcW w:w="1134" w:type="dxa"/>
            <w:vAlign w:val="center"/>
          </w:tcPr>
          <w:p w:rsidR="000C6EE5" w:rsidRPr="00B91777" w:rsidRDefault="000C6EE5" w:rsidP="00416696">
            <w:pPr>
              <w:jc w:val="center"/>
            </w:pPr>
            <w:r>
              <w:t>Szociális szövetk</w:t>
            </w:r>
            <w:r>
              <w:t>e</w:t>
            </w:r>
            <w:r>
              <w:t>zetek megalap</w:t>
            </w:r>
            <w:r>
              <w:t>í</w:t>
            </w:r>
            <w:r>
              <w:t>tása k</w:t>
            </w:r>
            <w:r>
              <w:t>ü</w:t>
            </w:r>
            <w:r>
              <w:t>lönböző profilo</w:t>
            </w:r>
            <w:r>
              <w:t>k</w:t>
            </w:r>
            <w:r>
              <w:t>kal</w:t>
            </w:r>
            <w:r w:rsidRPr="00B91777">
              <w:t xml:space="preserve"> </w:t>
            </w:r>
          </w:p>
        </w:tc>
        <w:tc>
          <w:tcPr>
            <w:tcW w:w="1418" w:type="dxa"/>
            <w:vAlign w:val="center"/>
          </w:tcPr>
          <w:p w:rsidR="000C6EE5" w:rsidRPr="00B91777" w:rsidRDefault="000C6EE5" w:rsidP="00416696">
            <w:pPr>
              <w:jc w:val="center"/>
            </w:pPr>
            <w:r>
              <w:t>Önkormán</w:t>
            </w:r>
            <w:r>
              <w:t>y</w:t>
            </w:r>
            <w:r>
              <w:t xml:space="preserve">zat + </w:t>
            </w:r>
            <w:r w:rsidRPr="00B91777">
              <w:t>Foglalkoz-tatási Hat</w:t>
            </w:r>
            <w:r w:rsidRPr="00B91777">
              <w:t>ó</w:t>
            </w:r>
            <w:r w:rsidRPr="00B91777">
              <w:t>ság</w:t>
            </w:r>
          </w:p>
        </w:tc>
        <w:tc>
          <w:tcPr>
            <w:tcW w:w="1417"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7A192B">
            <w:pPr>
              <w:jc w:val="center"/>
            </w:pPr>
            <w:r>
              <w:t>Szövetkezeti tagok</w:t>
            </w:r>
            <w:r w:rsidRPr="00B91777">
              <w:t xml:space="preserve"> száma.</w:t>
            </w:r>
          </w:p>
        </w:tc>
        <w:tc>
          <w:tcPr>
            <w:tcW w:w="1559" w:type="dxa"/>
            <w:vAlign w:val="center"/>
          </w:tcPr>
          <w:p w:rsidR="000C6EE5" w:rsidRPr="00B91777" w:rsidRDefault="000C6EE5" w:rsidP="00936BA1">
            <w:pPr>
              <w:jc w:val="center"/>
            </w:pPr>
            <w:r w:rsidRPr="00B91777">
              <w:t>Pályázati fo</w:t>
            </w:r>
            <w:r w:rsidRPr="00B91777">
              <w:t>r</w:t>
            </w:r>
            <w:r w:rsidRPr="00B91777">
              <w:t>rások kihas</w:t>
            </w:r>
            <w:r w:rsidRPr="00B91777">
              <w:t>z</w:t>
            </w:r>
            <w:r w:rsidRPr="00B91777">
              <w:t>nálása.</w:t>
            </w:r>
            <w:r>
              <w:t xml:space="preserve"> Közreműkö-dők</w:t>
            </w:r>
            <w:r w:rsidRPr="00B91777">
              <w:t xml:space="preserve"> együtt-működése.</w:t>
            </w:r>
          </w:p>
        </w:tc>
        <w:tc>
          <w:tcPr>
            <w:tcW w:w="1418" w:type="dxa"/>
            <w:vAlign w:val="center"/>
          </w:tcPr>
          <w:p w:rsidR="000C6EE5" w:rsidRPr="00B91777" w:rsidRDefault="000C6EE5" w:rsidP="00B91777">
            <w:pPr>
              <w:jc w:val="center"/>
            </w:pPr>
            <w:r w:rsidRPr="00B91777">
              <w:t>Pályázati fo</w:t>
            </w:r>
            <w:r w:rsidRPr="00B91777">
              <w:t>r</w:t>
            </w:r>
            <w:r w:rsidRPr="00B91777">
              <w:t>rások nyer</w:t>
            </w:r>
            <w:r w:rsidRPr="00B91777">
              <w:t>é</w:t>
            </w:r>
            <w:r w:rsidRPr="00B91777">
              <w:t>se és a me</w:t>
            </w:r>
            <w:r w:rsidRPr="00B91777">
              <w:t>g</w:t>
            </w:r>
            <w:r w:rsidRPr="00B91777">
              <w:t>felelő együttműk</w:t>
            </w:r>
            <w:r w:rsidRPr="00B91777">
              <w:t>ö</w:t>
            </w:r>
            <w:r w:rsidRPr="00B91777">
              <w:t>dések esetén fenntartható</w:t>
            </w:r>
          </w:p>
        </w:tc>
      </w:tr>
      <w:tr w:rsidR="000C6EE5" w:rsidRPr="00B91777" w:rsidTr="001441D8">
        <w:trPr>
          <w:trHeight w:val="2136"/>
        </w:trPr>
        <w:tc>
          <w:tcPr>
            <w:tcW w:w="357" w:type="dxa"/>
            <w:textDirection w:val="btLr"/>
          </w:tcPr>
          <w:p w:rsidR="000C6EE5" w:rsidRPr="008B3D2C" w:rsidRDefault="000C6EE5" w:rsidP="001441D8">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1441D8">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1441D8">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1441D8">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1441D8">
            <w:pPr>
              <w:jc w:val="center"/>
              <w:rPr>
                <w:b/>
              </w:rPr>
            </w:pPr>
            <w:r w:rsidRPr="00B91777">
              <w:rPr>
                <w:b/>
              </w:rPr>
              <w:t>A célkitűzés összhangja egyéb strat</w:t>
            </w:r>
            <w:r w:rsidRPr="00B91777">
              <w:rPr>
                <w:b/>
              </w:rPr>
              <w:t>é</w:t>
            </w:r>
            <w:r w:rsidRPr="00B91777">
              <w:rPr>
                <w:b/>
              </w:rPr>
              <w:t>giai dokumentu-mokkal</w:t>
            </w:r>
          </w:p>
        </w:tc>
        <w:tc>
          <w:tcPr>
            <w:tcW w:w="1134" w:type="dxa"/>
            <w:vAlign w:val="center"/>
          </w:tcPr>
          <w:p w:rsidR="000C6EE5" w:rsidRPr="00B91777" w:rsidRDefault="000C6EE5" w:rsidP="001441D8">
            <w:pPr>
              <w:jc w:val="center"/>
              <w:rPr>
                <w:b/>
              </w:rPr>
            </w:pPr>
            <w:r w:rsidRPr="00B91777">
              <w:rPr>
                <w:b/>
              </w:rPr>
              <w:t>Az intézke-dés ta</w:t>
            </w:r>
            <w:r w:rsidRPr="00B91777">
              <w:rPr>
                <w:b/>
              </w:rPr>
              <w:t>r</w:t>
            </w:r>
            <w:r w:rsidRPr="00B91777">
              <w:rPr>
                <w:b/>
              </w:rPr>
              <w:t>talma</w:t>
            </w:r>
          </w:p>
        </w:tc>
        <w:tc>
          <w:tcPr>
            <w:tcW w:w="1418" w:type="dxa"/>
            <w:vAlign w:val="center"/>
          </w:tcPr>
          <w:p w:rsidR="000C6EE5" w:rsidRPr="00B91777" w:rsidRDefault="000C6EE5" w:rsidP="001441D8">
            <w:pPr>
              <w:jc w:val="center"/>
              <w:rPr>
                <w:b/>
              </w:rPr>
            </w:pPr>
            <w:r w:rsidRPr="00B91777">
              <w:rPr>
                <w:b/>
              </w:rPr>
              <w:t>Az intézk</w:t>
            </w:r>
            <w:r w:rsidRPr="00B91777">
              <w:rPr>
                <w:b/>
              </w:rPr>
              <w:t>e</w:t>
            </w:r>
            <w:r w:rsidRPr="00B91777">
              <w:rPr>
                <w:b/>
              </w:rPr>
              <w:t>dés felelőse</w:t>
            </w:r>
            <w:r>
              <w:rPr>
                <w:b/>
              </w:rPr>
              <w:t xml:space="preserve"> + partnerek</w:t>
            </w:r>
          </w:p>
        </w:tc>
        <w:tc>
          <w:tcPr>
            <w:tcW w:w="1417" w:type="dxa"/>
            <w:vAlign w:val="center"/>
          </w:tcPr>
          <w:p w:rsidR="000C6EE5" w:rsidRPr="00B91777" w:rsidRDefault="000C6EE5" w:rsidP="001441D8">
            <w:pPr>
              <w:jc w:val="center"/>
              <w:rPr>
                <w:b/>
              </w:rPr>
            </w:pPr>
            <w:r w:rsidRPr="00B91777">
              <w:rPr>
                <w:b/>
              </w:rPr>
              <w:t>Az intézk</w:t>
            </w:r>
            <w:r w:rsidRPr="00B91777">
              <w:rPr>
                <w:b/>
              </w:rPr>
              <w:t>e</w:t>
            </w:r>
            <w:r w:rsidRPr="00B91777">
              <w:rPr>
                <w:b/>
              </w:rPr>
              <w:t>dés</w:t>
            </w:r>
            <w:r>
              <w:rPr>
                <w:b/>
              </w:rPr>
              <w:t xml:space="preserve"> </w:t>
            </w:r>
            <w:r w:rsidRPr="00B91777">
              <w:rPr>
                <w:b/>
              </w:rPr>
              <w:t>megvalósítá-sának hatá</w:t>
            </w:r>
            <w:r w:rsidRPr="00B91777">
              <w:rPr>
                <w:b/>
              </w:rPr>
              <w:t>r</w:t>
            </w:r>
            <w:r w:rsidRPr="00B91777">
              <w:rPr>
                <w:b/>
              </w:rPr>
              <w:t>ideje</w:t>
            </w:r>
          </w:p>
        </w:tc>
        <w:tc>
          <w:tcPr>
            <w:tcW w:w="1418" w:type="dxa"/>
            <w:vAlign w:val="center"/>
          </w:tcPr>
          <w:p w:rsidR="000C6EE5" w:rsidRPr="00B91777" w:rsidRDefault="000C6EE5" w:rsidP="001441D8">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1441D8">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1441D8">
            <w:pPr>
              <w:jc w:val="center"/>
              <w:rPr>
                <w:b/>
              </w:rPr>
            </w:pPr>
            <w:r w:rsidRPr="00B91777">
              <w:rPr>
                <w:b/>
              </w:rPr>
              <w:t>Az intézk</w:t>
            </w:r>
            <w:r w:rsidRPr="00B91777">
              <w:rPr>
                <w:b/>
              </w:rPr>
              <w:t>e</w:t>
            </w:r>
            <w:r w:rsidRPr="00B91777">
              <w:rPr>
                <w:b/>
              </w:rPr>
              <w:t>dés eredmé-nyeinek fenntart-hatósága</w:t>
            </w:r>
          </w:p>
        </w:tc>
      </w:tr>
      <w:tr w:rsidR="000C6EE5" w:rsidRPr="00B91777" w:rsidTr="001441D8">
        <w:trPr>
          <w:trHeight w:val="2736"/>
        </w:trPr>
        <w:tc>
          <w:tcPr>
            <w:tcW w:w="357" w:type="dxa"/>
            <w:vAlign w:val="center"/>
          </w:tcPr>
          <w:p w:rsidR="000C6EE5" w:rsidRPr="00B91777" w:rsidRDefault="000C6EE5" w:rsidP="00B91777">
            <w:pPr>
              <w:jc w:val="center"/>
              <w:rPr>
                <w:b/>
              </w:rPr>
            </w:pPr>
            <w:r w:rsidRPr="00B91777">
              <w:rPr>
                <w:b/>
              </w:rPr>
              <w:t>4</w:t>
            </w:r>
          </w:p>
        </w:tc>
        <w:tc>
          <w:tcPr>
            <w:tcW w:w="1311" w:type="dxa"/>
            <w:vAlign w:val="center"/>
          </w:tcPr>
          <w:p w:rsidR="000C6EE5" w:rsidRPr="00B91777" w:rsidRDefault="000C6EE5" w:rsidP="00936BA1">
            <w:pPr>
              <w:jc w:val="center"/>
            </w:pPr>
            <w:r w:rsidRPr="00B91777">
              <w:rPr>
                <w:b/>
              </w:rPr>
              <w:t>Közfoglal-koztatás,</w:t>
            </w:r>
            <w:r>
              <w:rPr>
                <w:b/>
              </w:rPr>
              <w:t xml:space="preserve"> </w:t>
            </w:r>
            <w:r w:rsidRPr="00B91777">
              <w:rPr>
                <w:b/>
              </w:rPr>
              <w:t>közfoglal-koztatási</w:t>
            </w:r>
            <w:r>
              <w:rPr>
                <w:b/>
              </w:rPr>
              <w:t xml:space="preserve"> </w:t>
            </w:r>
            <w:r w:rsidRPr="00B91777">
              <w:rPr>
                <w:b/>
              </w:rPr>
              <w:t>programok indítása</w:t>
            </w:r>
          </w:p>
        </w:tc>
        <w:tc>
          <w:tcPr>
            <w:tcW w:w="1701" w:type="dxa"/>
            <w:vAlign w:val="center"/>
          </w:tcPr>
          <w:p w:rsidR="000C6EE5" w:rsidRPr="00B91777" w:rsidRDefault="000C6EE5" w:rsidP="00B91777">
            <w:pPr>
              <w:jc w:val="center"/>
            </w:pPr>
            <w:r w:rsidRPr="00B91777">
              <w:t>Foglalkoztatási hiány, korlát</w:t>
            </w:r>
            <w:r w:rsidRPr="00B91777">
              <w:t>o</w:t>
            </w:r>
            <w:r w:rsidRPr="00B91777">
              <w:t>zottak a közfoglalkozta-tásban részt vehetők száma.</w:t>
            </w:r>
          </w:p>
        </w:tc>
        <w:tc>
          <w:tcPr>
            <w:tcW w:w="1417" w:type="dxa"/>
            <w:vAlign w:val="center"/>
          </w:tcPr>
          <w:p w:rsidR="000C6EE5" w:rsidRPr="00B91777" w:rsidRDefault="000C6EE5" w:rsidP="00B91777">
            <w:pPr>
              <w:jc w:val="center"/>
            </w:pPr>
            <w:r w:rsidRPr="00B91777">
              <w:t>A közfoglalkoz-tatásba b</w:t>
            </w:r>
            <w:r w:rsidRPr="00B91777">
              <w:t>e</w:t>
            </w:r>
            <w:r w:rsidRPr="00B91777">
              <w:t>vonható résztvevők számának bővítése.</w:t>
            </w:r>
          </w:p>
        </w:tc>
        <w:tc>
          <w:tcPr>
            <w:tcW w:w="1559" w:type="dxa"/>
          </w:tcPr>
          <w:p w:rsidR="000C6EE5" w:rsidRPr="00B91777" w:rsidRDefault="000C6EE5" w:rsidP="00936BA1">
            <w:r>
              <w:t>Helyi Esél</w:t>
            </w:r>
            <w:r>
              <w:t>y</w:t>
            </w:r>
            <w:r>
              <w:t xml:space="preserve">egyenlőségi Programok, </w:t>
            </w:r>
            <w:r w:rsidRPr="00B91777">
              <w:t>Településren-dezési tervek</w:t>
            </w:r>
          </w:p>
        </w:tc>
        <w:tc>
          <w:tcPr>
            <w:tcW w:w="1134" w:type="dxa"/>
            <w:vAlign w:val="center"/>
          </w:tcPr>
          <w:p w:rsidR="000C6EE5" w:rsidRPr="00B91777" w:rsidRDefault="000C6EE5" w:rsidP="00B91777">
            <w:pPr>
              <w:jc w:val="center"/>
            </w:pPr>
            <w:r w:rsidRPr="00B91777">
              <w:t>Közmu</w:t>
            </w:r>
            <w:r w:rsidRPr="00B91777">
              <w:t>n</w:t>
            </w:r>
            <w:r w:rsidRPr="00B91777">
              <w:t>ka pro</w:t>
            </w:r>
            <w:r w:rsidRPr="00B91777">
              <w:t>g</w:t>
            </w:r>
            <w:r w:rsidRPr="00B91777">
              <w:t>ramok bővítésé</w:t>
            </w:r>
            <w:r>
              <w:t>-</w:t>
            </w:r>
            <w:r w:rsidRPr="00B91777">
              <w:t>vel</w:t>
            </w:r>
            <w:r>
              <w:t xml:space="preserve"> </w:t>
            </w:r>
            <w:r w:rsidRPr="00B91777">
              <w:t>seg</w:t>
            </w:r>
            <w:r w:rsidRPr="00B91777">
              <w:t>í</w:t>
            </w:r>
            <w:r w:rsidRPr="00B91777">
              <w:t>teni a cs</w:t>
            </w:r>
            <w:r w:rsidRPr="00B91777">
              <w:t>a</w:t>
            </w:r>
            <w:r w:rsidRPr="00B91777">
              <w:t>ládok megélhe-tését.</w:t>
            </w:r>
          </w:p>
        </w:tc>
        <w:tc>
          <w:tcPr>
            <w:tcW w:w="1418" w:type="dxa"/>
            <w:vAlign w:val="center"/>
          </w:tcPr>
          <w:p w:rsidR="000C6EE5" w:rsidRPr="00B91777" w:rsidRDefault="000C6EE5" w:rsidP="00936BA1">
            <w:pPr>
              <w:jc w:val="center"/>
            </w:pPr>
            <w:r w:rsidRPr="00B91777">
              <w:t>Önkormán</w:t>
            </w:r>
            <w:r w:rsidRPr="00B91777">
              <w:t>y</w:t>
            </w:r>
            <w:r w:rsidRPr="00B91777">
              <w:t>zatok</w:t>
            </w:r>
            <w:r>
              <w:t xml:space="preserve"> +  </w:t>
            </w:r>
            <w:r w:rsidRPr="00B91777">
              <w:t>Jár</w:t>
            </w:r>
            <w:r w:rsidRPr="00B91777">
              <w:t>á</w:t>
            </w:r>
            <w:r w:rsidRPr="00B91777">
              <w:t>si Hivatalok</w:t>
            </w:r>
          </w:p>
        </w:tc>
        <w:tc>
          <w:tcPr>
            <w:tcW w:w="1417"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rsidRPr="00B91777">
              <w:t>A közmunka programok-ba bevont létszám.</w:t>
            </w:r>
          </w:p>
        </w:tc>
        <w:tc>
          <w:tcPr>
            <w:tcW w:w="1559" w:type="dxa"/>
            <w:vAlign w:val="center"/>
          </w:tcPr>
          <w:p w:rsidR="000C6EE5" w:rsidRPr="00B91777" w:rsidRDefault="000C6EE5" w:rsidP="00B91777">
            <w:pPr>
              <w:jc w:val="center"/>
            </w:pPr>
            <w:r w:rsidRPr="00B91777">
              <w:t>Személyi, tá</w:t>
            </w:r>
            <w:r w:rsidRPr="00B91777">
              <w:t>r</w:t>
            </w:r>
            <w:r w:rsidRPr="00B91777">
              <w:t>gyi és pén</w:t>
            </w:r>
            <w:r w:rsidRPr="00B91777">
              <w:t>z</w:t>
            </w:r>
            <w:r w:rsidRPr="00B91777">
              <w:t>ügyi feltételek, pályázati fo</w:t>
            </w:r>
            <w:r w:rsidRPr="00B91777">
              <w:t>r</w:t>
            </w:r>
            <w:r w:rsidRPr="00B91777">
              <w:t>rások.</w:t>
            </w:r>
          </w:p>
        </w:tc>
        <w:tc>
          <w:tcPr>
            <w:tcW w:w="1418" w:type="dxa"/>
            <w:vAlign w:val="center"/>
          </w:tcPr>
          <w:p w:rsidR="000C6EE5" w:rsidRPr="00B91777" w:rsidRDefault="000C6EE5" w:rsidP="00B91777">
            <w:pPr>
              <w:jc w:val="center"/>
            </w:pPr>
            <w:r w:rsidRPr="00B91777">
              <w:t>Önkormán</w:t>
            </w:r>
            <w:r w:rsidRPr="00B91777">
              <w:t>y</w:t>
            </w:r>
            <w:r w:rsidRPr="00B91777">
              <w:t>zatok dönt</w:t>
            </w:r>
            <w:r w:rsidRPr="00B91777">
              <w:t>é</w:t>
            </w:r>
            <w:r w:rsidRPr="00B91777">
              <w:t>se alapján fenntartható a források rendelkezés-re állásáig.</w:t>
            </w:r>
          </w:p>
        </w:tc>
      </w:tr>
    </w:tbl>
    <w:p w:rsidR="000C6EE5" w:rsidRDefault="000C6EE5"/>
    <w:p w:rsidR="000C6EE5" w:rsidRDefault="000C6EE5">
      <w:pPr>
        <w:spacing w:after="0" w:line="240" w:lineRule="auto"/>
      </w:pPr>
      <w:r>
        <w:br w:type="page"/>
      </w:r>
    </w:p>
    <w:p w:rsidR="000C6EE5" w:rsidRDefault="000C6EE5"/>
    <w:tbl>
      <w:tblPr>
        <w:tblW w:w="14709" w:type="dxa"/>
        <w:tblLayout w:type="fixed"/>
        <w:tblLook w:val="00A0"/>
      </w:tblPr>
      <w:tblGrid>
        <w:gridCol w:w="357"/>
        <w:gridCol w:w="1311"/>
        <w:gridCol w:w="1701"/>
        <w:gridCol w:w="1417"/>
        <w:gridCol w:w="1559"/>
        <w:gridCol w:w="1134"/>
        <w:gridCol w:w="1418"/>
        <w:gridCol w:w="1417"/>
        <w:gridCol w:w="1418"/>
        <w:gridCol w:w="1559"/>
        <w:gridCol w:w="1418"/>
      </w:tblGrid>
      <w:tr w:rsidR="000C6EE5" w:rsidRPr="00B91777" w:rsidTr="00A25B05">
        <w:trPr>
          <w:trHeight w:val="2136"/>
        </w:trPr>
        <w:tc>
          <w:tcPr>
            <w:tcW w:w="357" w:type="dxa"/>
            <w:textDirection w:val="btLr"/>
          </w:tcPr>
          <w:p w:rsidR="000C6EE5" w:rsidRPr="008B3D2C" w:rsidRDefault="000C6EE5" w:rsidP="00A25B05">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A25B05">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A25B05">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A25B05">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A25B05">
            <w:pPr>
              <w:jc w:val="center"/>
              <w:rPr>
                <w:b/>
              </w:rPr>
            </w:pPr>
            <w:r w:rsidRPr="00B91777">
              <w:rPr>
                <w:b/>
              </w:rPr>
              <w:t>A célkitűzés összhangja egyéb strat</w:t>
            </w:r>
            <w:r w:rsidRPr="00B91777">
              <w:rPr>
                <w:b/>
              </w:rPr>
              <w:t>é</w:t>
            </w:r>
            <w:r w:rsidRPr="00B91777">
              <w:rPr>
                <w:b/>
              </w:rPr>
              <w:t>giai dokumentu-mokkal</w:t>
            </w:r>
          </w:p>
        </w:tc>
        <w:tc>
          <w:tcPr>
            <w:tcW w:w="1134" w:type="dxa"/>
            <w:vAlign w:val="center"/>
          </w:tcPr>
          <w:p w:rsidR="000C6EE5" w:rsidRPr="00B91777" w:rsidRDefault="000C6EE5" w:rsidP="00A25B05">
            <w:pPr>
              <w:jc w:val="center"/>
              <w:rPr>
                <w:b/>
              </w:rPr>
            </w:pPr>
            <w:r w:rsidRPr="00B91777">
              <w:rPr>
                <w:b/>
              </w:rPr>
              <w:t>Az intézke-dés ta</w:t>
            </w:r>
            <w:r w:rsidRPr="00B91777">
              <w:rPr>
                <w:b/>
              </w:rPr>
              <w:t>r</w:t>
            </w:r>
            <w:r w:rsidRPr="00B91777">
              <w:rPr>
                <w:b/>
              </w:rPr>
              <w:t>talma</w:t>
            </w:r>
          </w:p>
        </w:tc>
        <w:tc>
          <w:tcPr>
            <w:tcW w:w="1418" w:type="dxa"/>
            <w:vAlign w:val="center"/>
          </w:tcPr>
          <w:p w:rsidR="000C6EE5" w:rsidRPr="00B91777" w:rsidRDefault="000C6EE5" w:rsidP="00A25B05">
            <w:pPr>
              <w:jc w:val="center"/>
              <w:rPr>
                <w:b/>
              </w:rPr>
            </w:pPr>
            <w:r w:rsidRPr="00B91777">
              <w:rPr>
                <w:b/>
              </w:rPr>
              <w:t>Az intézk</w:t>
            </w:r>
            <w:r w:rsidRPr="00B91777">
              <w:rPr>
                <w:b/>
              </w:rPr>
              <w:t>e</w:t>
            </w:r>
            <w:r w:rsidRPr="00B91777">
              <w:rPr>
                <w:b/>
              </w:rPr>
              <w:t>dés felelőse</w:t>
            </w:r>
            <w:r>
              <w:rPr>
                <w:b/>
              </w:rPr>
              <w:t xml:space="preserve"> + partnerek</w:t>
            </w:r>
          </w:p>
        </w:tc>
        <w:tc>
          <w:tcPr>
            <w:tcW w:w="1417" w:type="dxa"/>
            <w:vAlign w:val="center"/>
          </w:tcPr>
          <w:p w:rsidR="000C6EE5" w:rsidRPr="00B91777" w:rsidRDefault="000C6EE5" w:rsidP="00A25B05">
            <w:pPr>
              <w:jc w:val="center"/>
              <w:rPr>
                <w:b/>
              </w:rPr>
            </w:pPr>
            <w:r w:rsidRPr="00B91777">
              <w:rPr>
                <w:b/>
              </w:rPr>
              <w:t>Az intézk</w:t>
            </w:r>
            <w:r w:rsidRPr="00B91777">
              <w:rPr>
                <w:b/>
              </w:rPr>
              <w:t>e</w:t>
            </w:r>
            <w:r w:rsidRPr="00B91777">
              <w:rPr>
                <w:b/>
              </w:rPr>
              <w:t>dés</w:t>
            </w:r>
            <w:r>
              <w:rPr>
                <w:b/>
              </w:rPr>
              <w:t xml:space="preserve"> </w:t>
            </w:r>
            <w:r w:rsidRPr="00B91777">
              <w:rPr>
                <w:b/>
              </w:rPr>
              <w:t>megvalósítá-sának hatá</w:t>
            </w:r>
            <w:r w:rsidRPr="00B91777">
              <w:rPr>
                <w:b/>
              </w:rPr>
              <w:t>r</w:t>
            </w:r>
            <w:r w:rsidRPr="00B91777">
              <w:rPr>
                <w:b/>
              </w:rPr>
              <w:t>ideje</w:t>
            </w:r>
          </w:p>
        </w:tc>
        <w:tc>
          <w:tcPr>
            <w:tcW w:w="1418" w:type="dxa"/>
            <w:vAlign w:val="center"/>
          </w:tcPr>
          <w:p w:rsidR="000C6EE5" w:rsidRPr="00B91777" w:rsidRDefault="000C6EE5" w:rsidP="00A25B05">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A25B05">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A25B05">
            <w:pPr>
              <w:jc w:val="center"/>
              <w:rPr>
                <w:b/>
              </w:rPr>
            </w:pPr>
            <w:r w:rsidRPr="00B91777">
              <w:rPr>
                <w:b/>
              </w:rPr>
              <w:t>Az intézk</w:t>
            </w:r>
            <w:r w:rsidRPr="00B91777">
              <w:rPr>
                <w:b/>
              </w:rPr>
              <w:t>e</w:t>
            </w:r>
            <w:r w:rsidRPr="00B91777">
              <w:rPr>
                <w:b/>
              </w:rPr>
              <w:t>dés eredmé-nyeinek fenntart-hatósága</w:t>
            </w:r>
          </w:p>
        </w:tc>
      </w:tr>
      <w:tr w:rsidR="000C6EE5" w:rsidRPr="00B91777" w:rsidTr="001441D8">
        <w:trPr>
          <w:trHeight w:val="4687"/>
        </w:trPr>
        <w:tc>
          <w:tcPr>
            <w:tcW w:w="357" w:type="dxa"/>
            <w:vAlign w:val="center"/>
          </w:tcPr>
          <w:p w:rsidR="000C6EE5" w:rsidRPr="00B91777" w:rsidRDefault="000C6EE5" w:rsidP="00B91777">
            <w:pPr>
              <w:jc w:val="center"/>
              <w:rPr>
                <w:b/>
              </w:rPr>
            </w:pPr>
            <w:r w:rsidRPr="00B91777">
              <w:rPr>
                <w:b/>
              </w:rPr>
              <w:t>5</w:t>
            </w:r>
          </w:p>
        </w:tc>
        <w:tc>
          <w:tcPr>
            <w:tcW w:w="1311" w:type="dxa"/>
            <w:vAlign w:val="center"/>
          </w:tcPr>
          <w:p w:rsidR="000C6EE5" w:rsidRPr="00B91777" w:rsidRDefault="000C6EE5" w:rsidP="00936BA1">
            <w:pPr>
              <w:jc w:val="center"/>
            </w:pPr>
            <w:r w:rsidRPr="00B91777">
              <w:rPr>
                <w:b/>
              </w:rPr>
              <w:t>Szűrő-programok</w:t>
            </w:r>
            <w:r>
              <w:rPr>
                <w:b/>
              </w:rPr>
              <w:t xml:space="preserve"> </w:t>
            </w:r>
            <w:r w:rsidRPr="00B91777">
              <w:rPr>
                <w:b/>
              </w:rPr>
              <w:t>kiterjesz-tése</w:t>
            </w:r>
          </w:p>
        </w:tc>
        <w:tc>
          <w:tcPr>
            <w:tcW w:w="1701" w:type="dxa"/>
            <w:vAlign w:val="center"/>
          </w:tcPr>
          <w:p w:rsidR="000C6EE5" w:rsidRPr="00B91777" w:rsidRDefault="000C6EE5" w:rsidP="00936BA1">
            <w:pPr>
              <w:jc w:val="center"/>
            </w:pPr>
            <w:r w:rsidRPr="00B91777">
              <w:t>A megfelelő és szükséges e</w:t>
            </w:r>
            <w:r>
              <w:t>-</w:t>
            </w:r>
            <w:r w:rsidRPr="00B91777">
              <w:t>gészségügyi e</w:t>
            </w:r>
            <w:r w:rsidRPr="00B91777">
              <w:t>l</w:t>
            </w:r>
            <w:r w:rsidRPr="00B91777">
              <w:t>látáshoz való hozzájutás nem mindenhol eg</w:t>
            </w:r>
            <w:r w:rsidRPr="00B91777">
              <w:t>y</w:t>
            </w:r>
            <w:r w:rsidRPr="00B91777">
              <w:t>forma és adott. Egyre t</w:t>
            </w:r>
            <w:r>
              <w:t>öbben élnek rejtett betegséggel</w:t>
            </w:r>
            <w:r w:rsidRPr="00B91777">
              <w:t>, bizonyos szakrende-lésekre nagy a várakozási idő.</w:t>
            </w:r>
          </w:p>
        </w:tc>
        <w:tc>
          <w:tcPr>
            <w:tcW w:w="1417" w:type="dxa"/>
            <w:vAlign w:val="center"/>
          </w:tcPr>
          <w:p w:rsidR="000C6EE5" w:rsidRPr="00B91777" w:rsidRDefault="000C6EE5" w:rsidP="00B91777">
            <w:pPr>
              <w:jc w:val="center"/>
            </w:pPr>
            <w:r w:rsidRPr="00B91777">
              <w:t>Szűrő vizsg</w:t>
            </w:r>
            <w:r w:rsidRPr="00B91777">
              <w:t>á</w:t>
            </w:r>
            <w:r>
              <w:t xml:space="preserve">latokkal a betegségek </w:t>
            </w:r>
            <w:r w:rsidRPr="00B91777">
              <w:t>kiszűrése, az egészségi állapot ro</w:t>
            </w:r>
            <w:r w:rsidRPr="00B91777">
              <w:t>m</w:t>
            </w:r>
            <w:r w:rsidRPr="00B91777">
              <w:t>lásának megelőzése.</w:t>
            </w:r>
            <w:r>
              <w:t xml:space="preserve"> </w:t>
            </w:r>
            <w:r w:rsidRPr="00B91777">
              <w:t>Egészségi állapot jav</w:t>
            </w:r>
            <w:r w:rsidRPr="00B91777">
              <w:t>í</w:t>
            </w:r>
            <w:r w:rsidRPr="00B91777">
              <w:t>tásával a munkaképes állapotnak örvendők növelése.</w:t>
            </w:r>
          </w:p>
        </w:tc>
        <w:tc>
          <w:tcPr>
            <w:tcW w:w="1559" w:type="dxa"/>
            <w:vAlign w:val="center"/>
          </w:tcPr>
          <w:p w:rsidR="000C6EE5" w:rsidRPr="00B91777" w:rsidRDefault="000C6EE5" w:rsidP="00936BA1">
            <w:pPr>
              <w:jc w:val="center"/>
            </w:pPr>
            <w:r>
              <w:t>Helyi Esél</w:t>
            </w:r>
            <w:r>
              <w:t>y</w:t>
            </w:r>
            <w:r>
              <w:t>egyenlőségi Programok</w:t>
            </w:r>
          </w:p>
        </w:tc>
        <w:tc>
          <w:tcPr>
            <w:tcW w:w="1134" w:type="dxa"/>
            <w:vAlign w:val="center"/>
          </w:tcPr>
          <w:p w:rsidR="000C6EE5" w:rsidRPr="00B91777" w:rsidRDefault="000C6EE5" w:rsidP="00936BA1">
            <w:pPr>
              <w:jc w:val="center"/>
            </w:pPr>
            <w:r w:rsidRPr="00B91777">
              <w:t>A megf</w:t>
            </w:r>
            <w:r w:rsidRPr="00B91777">
              <w:t>e</w:t>
            </w:r>
            <w:r w:rsidRPr="00B91777">
              <w:t>lelő mot</w:t>
            </w:r>
            <w:r w:rsidRPr="00B91777">
              <w:t>i</w:t>
            </w:r>
            <w:r w:rsidRPr="00B91777">
              <w:t>váció megt</w:t>
            </w:r>
            <w:r w:rsidRPr="00B91777">
              <w:t>e</w:t>
            </w:r>
            <w:r w:rsidRPr="00B91777">
              <w:t>remtése.</w:t>
            </w:r>
            <w:r>
              <w:t xml:space="preserve"> </w:t>
            </w:r>
            <w:r w:rsidRPr="00B91777">
              <w:t>Mobil szűrőviz</w:t>
            </w:r>
            <w:r w:rsidRPr="00B91777">
              <w:t>s</w:t>
            </w:r>
            <w:r w:rsidRPr="00B91777">
              <w:t>gálatok megszer-vezése a szakorvo-sok közremű-ködésé</w:t>
            </w:r>
            <w:r>
              <w:t>-</w:t>
            </w:r>
            <w:r w:rsidRPr="00B91777">
              <w:t>vel.</w:t>
            </w:r>
          </w:p>
        </w:tc>
        <w:tc>
          <w:tcPr>
            <w:tcW w:w="1418" w:type="dxa"/>
            <w:vAlign w:val="center"/>
          </w:tcPr>
          <w:p w:rsidR="000C6EE5" w:rsidRPr="00B91777" w:rsidRDefault="000C6EE5" w:rsidP="00936BA1">
            <w:pPr>
              <w:jc w:val="center"/>
            </w:pPr>
            <w:r>
              <w:t>Önkormán</w:t>
            </w:r>
            <w:r>
              <w:t>y</w:t>
            </w:r>
            <w:r>
              <w:t xml:space="preserve">zatok + </w:t>
            </w:r>
            <w:r w:rsidRPr="00B91777">
              <w:t>Egészség-ügyi Intézmé-nyek,</w:t>
            </w:r>
            <w:r>
              <w:t xml:space="preserve"> </w:t>
            </w:r>
            <w:r w:rsidRPr="00B91777">
              <w:t>Civil Szervezetek.</w:t>
            </w:r>
            <w:r>
              <w:t xml:space="preserve"> </w:t>
            </w:r>
            <w:r w:rsidRPr="00B91777">
              <w:t>Szociális Szolgáltatók</w:t>
            </w:r>
          </w:p>
        </w:tc>
        <w:tc>
          <w:tcPr>
            <w:tcW w:w="1417"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936BA1">
            <w:pPr>
              <w:jc w:val="center"/>
            </w:pPr>
            <w:r w:rsidRPr="00B91777">
              <w:t>Szűrő pro</w:t>
            </w:r>
            <w:r w:rsidRPr="00B91777">
              <w:t>g</w:t>
            </w:r>
            <w:r w:rsidRPr="00B91777">
              <w:t>ramok sz</w:t>
            </w:r>
            <w:r w:rsidRPr="00B91777">
              <w:t>á</w:t>
            </w:r>
            <w:r>
              <w:t>ma. A</w:t>
            </w:r>
            <w:r w:rsidRPr="00B91777">
              <w:t xml:space="preserve"> szűrő p</w:t>
            </w:r>
            <w:r>
              <w:t>r</w:t>
            </w:r>
            <w:r w:rsidRPr="00B91777">
              <w:t>ogramok-ban résztv</w:t>
            </w:r>
            <w:r w:rsidRPr="00B91777">
              <w:t>e</w:t>
            </w:r>
            <w:r w:rsidRPr="00B91777">
              <w:t>vők száma.</w:t>
            </w:r>
          </w:p>
        </w:tc>
        <w:tc>
          <w:tcPr>
            <w:tcW w:w="1559" w:type="dxa"/>
            <w:vAlign w:val="center"/>
          </w:tcPr>
          <w:p w:rsidR="000C6EE5" w:rsidRPr="00B91777" w:rsidRDefault="000C6EE5" w:rsidP="001441D8">
            <w:pPr>
              <w:jc w:val="center"/>
            </w:pPr>
            <w:r w:rsidRPr="00B91777">
              <w:t>Pályázati fo</w:t>
            </w:r>
            <w:r w:rsidRPr="00B91777">
              <w:t>r</w:t>
            </w:r>
            <w:r w:rsidRPr="00B91777">
              <w:t>rások techn</w:t>
            </w:r>
            <w:r w:rsidRPr="00B91777">
              <w:t>i</w:t>
            </w:r>
            <w:r w:rsidRPr="00B91777">
              <w:t>kai eszközök beszerzésére,</w:t>
            </w:r>
            <w:r>
              <w:t xml:space="preserve"> </w:t>
            </w:r>
            <w:r w:rsidRPr="00B91777">
              <w:t>házi orvosok</w:t>
            </w:r>
            <w:r>
              <w:t xml:space="preserve"> </w:t>
            </w:r>
            <w:r w:rsidRPr="00B91777">
              <w:t>szakorvosok, asszisztensek.</w:t>
            </w:r>
          </w:p>
        </w:tc>
        <w:tc>
          <w:tcPr>
            <w:tcW w:w="1418" w:type="dxa"/>
            <w:vAlign w:val="center"/>
          </w:tcPr>
          <w:p w:rsidR="000C6EE5" w:rsidRPr="00B91777" w:rsidRDefault="000C6EE5" w:rsidP="00936BA1">
            <w:pPr>
              <w:jc w:val="center"/>
            </w:pPr>
            <w:r w:rsidRPr="00B91777">
              <w:t>Önk</w:t>
            </w:r>
            <w:r>
              <w:t>o</w:t>
            </w:r>
            <w:r w:rsidRPr="00B91777">
              <w:t>rmány-zati döntések alapján,</w:t>
            </w:r>
            <w:r>
              <w:t xml:space="preserve"> </w:t>
            </w:r>
            <w:r w:rsidRPr="00B91777">
              <w:t>Egészségügyi Intézmények programjába beépülve,</w:t>
            </w:r>
            <w:r>
              <w:t xml:space="preserve"> </w:t>
            </w:r>
            <w:r w:rsidRPr="00B91777">
              <w:t>pályázati fo</w:t>
            </w:r>
            <w:r w:rsidRPr="00B91777">
              <w:t>r</w:t>
            </w:r>
            <w:r w:rsidRPr="00B91777">
              <w:t>rások nyer</w:t>
            </w:r>
            <w:r w:rsidRPr="00B91777">
              <w:t>é</w:t>
            </w:r>
            <w:r w:rsidRPr="00B91777">
              <w:t>se esetén fenntartható</w:t>
            </w:r>
          </w:p>
        </w:tc>
      </w:tr>
    </w:tbl>
    <w:p w:rsidR="000C6EE5" w:rsidRDefault="000C6EE5">
      <w:r>
        <w:br w:type="page"/>
      </w:r>
    </w:p>
    <w:tbl>
      <w:tblPr>
        <w:tblW w:w="14709" w:type="dxa"/>
        <w:tblLayout w:type="fixed"/>
        <w:tblLook w:val="00A0"/>
      </w:tblPr>
      <w:tblGrid>
        <w:gridCol w:w="357"/>
        <w:gridCol w:w="1311"/>
        <w:gridCol w:w="1701"/>
        <w:gridCol w:w="1417"/>
        <w:gridCol w:w="1559"/>
        <w:gridCol w:w="1276"/>
        <w:gridCol w:w="1418"/>
        <w:gridCol w:w="1275"/>
        <w:gridCol w:w="1418"/>
        <w:gridCol w:w="1559"/>
        <w:gridCol w:w="1418"/>
      </w:tblGrid>
      <w:tr w:rsidR="000C6EE5" w:rsidRPr="00B91777" w:rsidTr="00936BA1">
        <w:trPr>
          <w:trHeight w:val="2278"/>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936BA1">
            <w:pPr>
              <w:jc w:val="center"/>
              <w:rPr>
                <w:b/>
              </w:rPr>
            </w:pPr>
            <w:r w:rsidRPr="00B91777">
              <w:rPr>
                <w:b/>
              </w:rPr>
              <w:t>Az intézk</w:t>
            </w:r>
            <w:r w:rsidRPr="00B91777">
              <w:rPr>
                <w:b/>
              </w:rPr>
              <w:t>e</w:t>
            </w:r>
            <w:r w:rsidRPr="00B91777">
              <w:rPr>
                <w:b/>
              </w:rPr>
              <w:t>dés</w:t>
            </w:r>
            <w:r>
              <w:rPr>
                <w:b/>
              </w:rPr>
              <w:t xml:space="preserve"> </w:t>
            </w:r>
            <w:r w:rsidRPr="00B91777">
              <w:rPr>
                <w:b/>
              </w:rPr>
              <w:t>megvalósí</w:t>
            </w:r>
            <w:r>
              <w:rPr>
                <w:b/>
              </w:rPr>
              <w:t>-</w:t>
            </w:r>
            <w:r w:rsidRPr="00B91777">
              <w:rPr>
                <w:b/>
              </w:rPr>
              <w:t>tásának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416696">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eredmé-nyeinek fenntart-hatósága</w:t>
            </w:r>
          </w:p>
        </w:tc>
      </w:tr>
      <w:tr w:rsidR="000C6EE5" w:rsidRPr="00B91777" w:rsidTr="00936BA1">
        <w:trPr>
          <w:trHeight w:val="3161"/>
        </w:trPr>
        <w:tc>
          <w:tcPr>
            <w:tcW w:w="357" w:type="dxa"/>
            <w:vAlign w:val="center"/>
          </w:tcPr>
          <w:p w:rsidR="000C6EE5" w:rsidRPr="00B91777" w:rsidRDefault="000C6EE5" w:rsidP="00B91777">
            <w:pPr>
              <w:jc w:val="center"/>
              <w:rPr>
                <w:b/>
              </w:rPr>
            </w:pPr>
            <w:r w:rsidRPr="00B91777">
              <w:rPr>
                <w:b/>
              </w:rPr>
              <w:t>6</w:t>
            </w:r>
          </w:p>
        </w:tc>
        <w:tc>
          <w:tcPr>
            <w:tcW w:w="1311" w:type="dxa"/>
            <w:vAlign w:val="center"/>
          </w:tcPr>
          <w:p w:rsidR="000C6EE5" w:rsidRPr="00B91777" w:rsidRDefault="000C6EE5" w:rsidP="00936BA1">
            <w:pPr>
              <w:jc w:val="center"/>
            </w:pPr>
            <w:r w:rsidRPr="00B91777">
              <w:rPr>
                <w:b/>
              </w:rPr>
              <w:t>Étkeztetési programok</w:t>
            </w:r>
            <w:r>
              <w:rPr>
                <w:b/>
              </w:rPr>
              <w:t xml:space="preserve"> </w:t>
            </w:r>
            <w:r w:rsidRPr="00B91777">
              <w:rPr>
                <w:b/>
              </w:rPr>
              <w:t>bevezetése</w:t>
            </w:r>
          </w:p>
        </w:tc>
        <w:tc>
          <w:tcPr>
            <w:tcW w:w="1701" w:type="dxa"/>
            <w:vAlign w:val="center"/>
          </w:tcPr>
          <w:p w:rsidR="000C6EE5" w:rsidRPr="00B91777" w:rsidRDefault="000C6EE5" w:rsidP="00B91777">
            <w:pPr>
              <w:jc w:val="center"/>
            </w:pPr>
            <w:r w:rsidRPr="00B91777">
              <w:t>A mélyszegén</w:t>
            </w:r>
            <w:r w:rsidRPr="00B91777">
              <w:t>y</w:t>
            </w:r>
            <w:r w:rsidRPr="00B91777">
              <w:t xml:space="preserve">ségben élőknél és a romáknál probléma a napi étkezés. </w:t>
            </w:r>
          </w:p>
        </w:tc>
        <w:tc>
          <w:tcPr>
            <w:tcW w:w="1417" w:type="dxa"/>
            <w:vAlign w:val="center"/>
          </w:tcPr>
          <w:p w:rsidR="000C6EE5" w:rsidRPr="00B91777" w:rsidRDefault="000C6EE5" w:rsidP="00936BA1">
            <w:pPr>
              <w:jc w:val="center"/>
            </w:pPr>
            <w:r w:rsidRPr="00B91777">
              <w:t>Ingyenes gyermeké</w:t>
            </w:r>
            <w:r w:rsidRPr="00B91777">
              <w:t>t</w:t>
            </w:r>
            <w:r w:rsidRPr="00B91777">
              <w:t>keztetés,</w:t>
            </w:r>
            <w:r>
              <w:t xml:space="preserve"> </w:t>
            </w:r>
            <w:r w:rsidRPr="00B91777">
              <w:t>szociális é</w:t>
            </w:r>
            <w:r w:rsidRPr="00B91777">
              <w:t>t</w:t>
            </w:r>
            <w:r w:rsidRPr="00B91777">
              <w:t>keztetés,</w:t>
            </w:r>
            <w:r>
              <w:t xml:space="preserve"> </w:t>
            </w:r>
            <w:r w:rsidRPr="00B91777">
              <w:t>idősek étke</w:t>
            </w:r>
            <w:r w:rsidRPr="00B91777">
              <w:t>z</w:t>
            </w:r>
            <w:r w:rsidRPr="00B91777">
              <w:t>tetése.</w:t>
            </w:r>
          </w:p>
        </w:tc>
        <w:tc>
          <w:tcPr>
            <w:tcW w:w="1559" w:type="dxa"/>
            <w:vAlign w:val="center"/>
          </w:tcPr>
          <w:p w:rsidR="000C6EE5" w:rsidRPr="00B91777" w:rsidRDefault="000C6EE5" w:rsidP="00B91777">
            <w:pPr>
              <w:jc w:val="center"/>
            </w:pPr>
            <w:r>
              <w:t>Helyi Esél</w:t>
            </w:r>
            <w:r>
              <w:t>y</w:t>
            </w:r>
            <w:r>
              <w:t>egyenlőségi Programok, Települések Szociális Szo</w:t>
            </w:r>
            <w:r>
              <w:t>l</w:t>
            </w:r>
            <w:r>
              <w:t>gáltatástervezési Koncepciói</w:t>
            </w:r>
          </w:p>
        </w:tc>
        <w:tc>
          <w:tcPr>
            <w:tcW w:w="1276" w:type="dxa"/>
            <w:vAlign w:val="center"/>
          </w:tcPr>
          <w:p w:rsidR="000C6EE5" w:rsidRPr="00B91777" w:rsidRDefault="000C6EE5" w:rsidP="00936BA1">
            <w:pPr>
              <w:jc w:val="center"/>
            </w:pPr>
            <w:r w:rsidRPr="00B91777">
              <w:t>Meleg é</w:t>
            </w:r>
            <w:r w:rsidRPr="00B91777">
              <w:t>t</w:t>
            </w:r>
            <w:r w:rsidRPr="00B91777">
              <w:t>keztetés biztosítása a települ</w:t>
            </w:r>
            <w:r w:rsidRPr="00B91777">
              <w:t>é</w:t>
            </w:r>
            <w:r w:rsidRPr="00B91777">
              <w:t>seken.</w:t>
            </w:r>
          </w:p>
        </w:tc>
        <w:tc>
          <w:tcPr>
            <w:tcW w:w="1418" w:type="dxa"/>
            <w:vAlign w:val="center"/>
          </w:tcPr>
          <w:p w:rsidR="000C6EE5" w:rsidRPr="00B91777" w:rsidRDefault="000C6EE5" w:rsidP="00936BA1">
            <w:pPr>
              <w:jc w:val="center"/>
            </w:pPr>
            <w:r w:rsidRPr="00B91777">
              <w:t>Önkormány-zatok</w:t>
            </w:r>
            <w:r>
              <w:t xml:space="preserve"> +  </w:t>
            </w:r>
            <w:r w:rsidRPr="00B91777">
              <w:t>Civil Szervezetek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rsidRPr="00B91777">
              <w:t>A meleg é</w:t>
            </w:r>
            <w:r w:rsidRPr="00B91777">
              <w:t>t</w:t>
            </w:r>
            <w:r w:rsidRPr="00B91777">
              <w:t>keztetések helyeinek száma, napi adagszám, az étkezte-tésben rész</w:t>
            </w:r>
            <w:r w:rsidRPr="00B91777">
              <w:t>t</w:t>
            </w:r>
            <w:r w:rsidRPr="00B91777">
              <w:t>vevők száma.</w:t>
            </w:r>
          </w:p>
        </w:tc>
        <w:tc>
          <w:tcPr>
            <w:tcW w:w="1559" w:type="dxa"/>
            <w:vAlign w:val="center"/>
          </w:tcPr>
          <w:p w:rsidR="000C6EE5" w:rsidRPr="00B91777" w:rsidRDefault="000C6EE5" w:rsidP="00936BA1">
            <w:pPr>
              <w:jc w:val="center"/>
            </w:pPr>
            <w:r w:rsidRPr="00B91777">
              <w:t>Pályázati fo</w:t>
            </w:r>
            <w:r w:rsidRPr="00B91777">
              <w:t>r</w:t>
            </w:r>
            <w:r w:rsidRPr="00B91777">
              <w:t>rások, étkezt</w:t>
            </w:r>
            <w:r w:rsidRPr="00B91777">
              <w:t>e</w:t>
            </w:r>
            <w:r w:rsidRPr="00B91777">
              <w:t>téssel fogla</w:t>
            </w:r>
            <w:r w:rsidRPr="00B91777">
              <w:t>l</w:t>
            </w:r>
            <w:r w:rsidRPr="00B91777">
              <w:t>kozó vállalk</w:t>
            </w:r>
            <w:r w:rsidRPr="00B91777">
              <w:t>o</w:t>
            </w:r>
            <w:r w:rsidRPr="00B91777">
              <w:t>zások megléte, étkeztetés h</w:t>
            </w:r>
            <w:r w:rsidRPr="00B91777">
              <w:t>e</w:t>
            </w:r>
            <w:r w:rsidRPr="00B91777">
              <w:t>lyének és sz</w:t>
            </w:r>
            <w:r w:rsidRPr="00B91777">
              <w:t>e</w:t>
            </w:r>
            <w:r w:rsidRPr="00B91777">
              <w:t>mélyi felté</w:t>
            </w:r>
            <w:r w:rsidRPr="00B91777">
              <w:t>t</w:t>
            </w:r>
            <w:r w:rsidRPr="00B91777">
              <w:t>eleinek</w:t>
            </w:r>
            <w:r>
              <w:t xml:space="preserve"> </w:t>
            </w:r>
            <w:r w:rsidRPr="00B91777">
              <w:t>bizt</w:t>
            </w:r>
            <w:r w:rsidRPr="00B91777">
              <w:t>o</w:t>
            </w:r>
            <w:r w:rsidRPr="00B91777">
              <w:t>sítása</w:t>
            </w:r>
          </w:p>
        </w:tc>
        <w:tc>
          <w:tcPr>
            <w:tcW w:w="1418" w:type="dxa"/>
            <w:vAlign w:val="center"/>
          </w:tcPr>
          <w:p w:rsidR="000C6EE5" w:rsidRPr="00B91777" w:rsidRDefault="000C6EE5" w:rsidP="00936BA1">
            <w:pPr>
              <w:jc w:val="center"/>
            </w:pPr>
            <w:r w:rsidRPr="00B91777">
              <w:t>Önkormán</w:t>
            </w:r>
            <w:r w:rsidRPr="00B91777">
              <w:t>y</w:t>
            </w:r>
            <w:r w:rsidRPr="00B91777">
              <w:t>zati döntések alapján, együttmű-ködések meglétével, pályázati fo</w:t>
            </w:r>
            <w:r w:rsidRPr="00B91777">
              <w:t>r</w:t>
            </w:r>
            <w:r w:rsidRPr="00B91777">
              <w:t>rások nyer</w:t>
            </w:r>
            <w:r w:rsidRPr="00B91777">
              <w:t>é</w:t>
            </w:r>
            <w:r w:rsidRPr="00B91777">
              <w:t>sével</w:t>
            </w:r>
            <w:r>
              <w:t xml:space="preserve"> </w:t>
            </w:r>
            <w:r w:rsidRPr="00B91777">
              <w:t>fen</w:t>
            </w:r>
            <w:r w:rsidRPr="00B91777">
              <w:t>n</w:t>
            </w:r>
            <w:r w:rsidRPr="00B91777">
              <w:t>tartható.</w:t>
            </w:r>
          </w:p>
        </w:tc>
      </w:tr>
      <w:tr w:rsidR="000C6EE5" w:rsidRPr="00B91777" w:rsidTr="00B91777">
        <w:trPr>
          <w:trHeight w:val="2260"/>
        </w:trPr>
        <w:tc>
          <w:tcPr>
            <w:tcW w:w="357" w:type="dxa"/>
            <w:vAlign w:val="center"/>
          </w:tcPr>
          <w:p w:rsidR="000C6EE5" w:rsidRPr="00B91777" w:rsidRDefault="000C6EE5" w:rsidP="00B91777">
            <w:pPr>
              <w:jc w:val="center"/>
              <w:rPr>
                <w:b/>
              </w:rPr>
            </w:pPr>
            <w:r w:rsidRPr="00B91777">
              <w:rPr>
                <w:b/>
              </w:rPr>
              <w:t>7</w:t>
            </w:r>
          </w:p>
        </w:tc>
        <w:tc>
          <w:tcPr>
            <w:tcW w:w="1311" w:type="dxa"/>
            <w:vAlign w:val="center"/>
          </w:tcPr>
          <w:p w:rsidR="000C6EE5" w:rsidRPr="00B91777" w:rsidRDefault="000C6EE5" w:rsidP="00936BA1">
            <w:pPr>
              <w:jc w:val="center"/>
            </w:pPr>
            <w:r w:rsidRPr="00B91777">
              <w:rPr>
                <w:b/>
              </w:rPr>
              <w:t>Tehetség-gondozás mentorok közremű-ködésével.</w:t>
            </w:r>
          </w:p>
        </w:tc>
        <w:tc>
          <w:tcPr>
            <w:tcW w:w="1701" w:type="dxa"/>
            <w:vAlign w:val="center"/>
          </w:tcPr>
          <w:p w:rsidR="000C6EE5" w:rsidRPr="00B91777" w:rsidRDefault="000C6EE5" w:rsidP="00B10E81">
            <w:pPr>
              <w:jc w:val="center"/>
            </w:pPr>
            <w:r w:rsidRPr="00B91777">
              <w:t>A tehetséges fiatalok elka</w:t>
            </w:r>
            <w:r w:rsidRPr="00B91777">
              <w:t>l</w:t>
            </w:r>
            <w:r w:rsidRPr="00B91777">
              <w:t>lódnak. Az óv</w:t>
            </w:r>
            <w:r w:rsidRPr="00B91777">
              <w:t>o</w:t>
            </w:r>
            <w:r w:rsidRPr="00B91777">
              <w:t>dákban hi</w:t>
            </w:r>
            <w:r w:rsidRPr="00B91777">
              <w:t>á</w:t>
            </w:r>
            <w:r>
              <w:t>nyoznak a seg</w:t>
            </w:r>
            <w:r>
              <w:t>í</w:t>
            </w:r>
            <w:r>
              <w:t>tők</w:t>
            </w:r>
            <w:r w:rsidRPr="00B91777">
              <w:t>, az iskolá</w:t>
            </w:r>
            <w:r w:rsidRPr="00B91777">
              <w:t>k</w:t>
            </w:r>
            <w:r w:rsidRPr="00B91777">
              <w:t>ban a roma p</w:t>
            </w:r>
            <w:r w:rsidRPr="00B91777">
              <w:t>e</w:t>
            </w:r>
            <w:r w:rsidRPr="00B91777">
              <w:t>dagógusok.</w:t>
            </w:r>
          </w:p>
        </w:tc>
        <w:tc>
          <w:tcPr>
            <w:tcW w:w="1417" w:type="dxa"/>
            <w:vAlign w:val="center"/>
          </w:tcPr>
          <w:p w:rsidR="000C6EE5" w:rsidRPr="00B91777" w:rsidRDefault="000C6EE5" w:rsidP="00B10E81">
            <w:pPr>
              <w:pStyle w:val="NoSpacing"/>
              <w:jc w:val="center"/>
            </w:pPr>
            <w:r w:rsidRPr="00B91777">
              <w:t>Szociálpedagógusokra lenne szü</w:t>
            </w:r>
            <w:r w:rsidRPr="00B91777">
              <w:t>k</w:t>
            </w:r>
            <w:r w:rsidRPr="00B91777">
              <w:t>ség.</w:t>
            </w:r>
            <w:r>
              <w:t xml:space="preserve"> Akkred</w:t>
            </w:r>
            <w:r>
              <w:t>i</w:t>
            </w:r>
            <w:r w:rsidRPr="00B91777">
              <w:t>tált képzések</w:t>
            </w:r>
            <w:r>
              <w:t xml:space="preserve"> szervezésé-vel növelni a roma seg</w:t>
            </w:r>
            <w:r>
              <w:t>í</w:t>
            </w:r>
            <w:r>
              <w:t>tők</w:t>
            </w:r>
            <w:r w:rsidRPr="00B91777">
              <w:t>, pedag</w:t>
            </w:r>
            <w:r w:rsidRPr="00B91777">
              <w:t>ó</w:t>
            </w:r>
            <w:r w:rsidRPr="00B91777">
              <w:t>gusok sz</w:t>
            </w:r>
            <w:r w:rsidRPr="00B91777">
              <w:t>á</w:t>
            </w:r>
            <w:r w:rsidRPr="00B91777">
              <w:t>mát.</w:t>
            </w:r>
          </w:p>
        </w:tc>
        <w:tc>
          <w:tcPr>
            <w:tcW w:w="1559" w:type="dxa"/>
            <w:vAlign w:val="center"/>
          </w:tcPr>
          <w:p w:rsidR="000C6EE5" w:rsidRPr="00B91777" w:rsidRDefault="000C6EE5" w:rsidP="00DA4FE7">
            <w:r w:rsidRPr="00B91777">
              <w:t>Oktatási I</w:t>
            </w:r>
            <w:r w:rsidRPr="00B91777">
              <w:t>n</w:t>
            </w:r>
            <w:r w:rsidRPr="00B91777">
              <w:t>tézmények pedagógiai koncepciója.</w:t>
            </w:r>
          </w:p>
        </w:tc>
        <w:tc>
          <w:tcPr>
            <w:tcW w:w="1276" w:type="dxa"/>
            <w:vAlign w:val="center"/>
          </w:tcPr>
          <w:p w:rsidR="000C6EE5" w:rsidRPr="00B91777" w:rsidRDefault="000C6EE5" w:rsidP="00B91777">
            <w:pPr>
              <w:jc w:val="center"/>
            </w:pPr>
            <w:r w:rsidRPr="00B91777">
              <w:t>Tehetség gondozó programok kihelyezése a települ</w:t>
            </w:r>
            <w:r w:rsidRPr="00B91777">
              <w:t>é</w:t>
            </w:r>
            <w:r w:rsidRPr="00B91777">
              <w:t>sekre.</w:t>
            </w:r>
          </w:p>
        </w:tc>
        <w:tc>
          <w:tcPr>
            <w:tcW w:w="1418" w:type="dxa"/>
            <w:vAlign w:val="center"/>
          </w:tcPr>
          <w:p w:rsidR="000C6EE5" w:rsidRPr="00B91777" w:rsidRDefault="000C6EE5" w:rsidP="00936BA1">
            <w:pPr>
              <w:jc w:val="center"/>
            </w:pPr>
            <w:r w:rsidRPr="00B91777">
              <w:t>Önkormány-zatok</w:t>
            </w:r>
            <w:r>
              <w:t xml:space="preserve"> + </w:t>
            </w:r>
            <w:r w:rsidRPr="00B91777">
              <w:t xml:space="preserve"> O</w:t>
            </w:r>
            <w:r w:rsidRPr="00B91777">
              <w:t>k</w:t>
            </w:r>
            <w:r w:rsidRPr="00B91777">
              <w:t>tatási</w:t>
            </w:r>
            <w:r>
              <w:t xml:space="preserve"> </w:t>
            </w:r>
            <w:r w:rsidRPr="00B91777">
              <w:t>Inté</w:t>
            </w:r>
            <w:r w:rsidRPr="00B91777">
              <w:t>z</w:t>
            </w:r>
            <w:r w:rsidRPr="00B91777">
              <w:t>mények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936BA1">
            <w:pPr>
              <w:jc w:val="center"/>
            </w:pPr>
            <w:r w:rsidRPr="00B91777">
              <w:t>Mentor ké</w:t>
            </w:r>
            <w:r w:rsidRPr="00B91777">
              <w:t>p</w:t>
            </w:r>
            <w:r w:rsidRPr="00B91777">
              <w:t>zésben r</w:t>
            </w:r>
            <w:r w:rsidRPr="00B91777">
              <w:t>é</w:t>
            </w:r>
            <w:r w:rsidRPr="00B91777">
              <w:t>szesülők száma.</w:t>
            </w:r>
            <w:r>
              <w:t xml:space="preserve"> </w:t>
            </w:r>
            <w:r w:rsidRPr="00B91777">
              <w:t>A megkereset-tek száma.</w:t>
            </w:r>
            <w:r>
              <w:t xml:space="preserve"> </w:t>
            </w:r>
            <w:r w:rsidRPr="00B91777">
              <w:t>A tehetsé</w:t>
            </w:r>
            <w:r w:rsidRPr="00B91777">
              <w:t>g</w:t>
            </w:r>
            <w:r w:rsidRPr="00B91777">
              <w:t>gondozásra kiválasztot-tak száma.</w:t>
            </w:r>
          </w:p>
        </w:tc>
        <w:tc>
          <w:tcPr>
            <w:tcW w:w="1559" w:type="dxa"/>
            <w:vAlign w:val="center"/>
          </w:tcPr>
          <w:p w:rsidR="000C6EE5" w:rsidRPr="00936BA1" w:rsidRDefault="000C6EE5" w:rsidP="00936BA1">
            <w:pPr>
              <w:pStyle w:val="NoSpacing"/>
              <w:jc w:val="center"/>
            </w:pPr>
            <w:r w:rsidRPr="00936BA1">
              <w:t>Állami tám</w:t>
            </w:r>
            <w:r w:rsidRPr="00936BA1">
              <w:t>o</w:t>
            </w:r>
            <w:r w:rsidRPr="00936BA1">
              <w:t>gatási pro</w:t>
            </w:r>
            <w:r w:rsidRPr="00936BA1">
              <w:t>g</w:t>
            </w:r>
            <w:r w:rsidRPr="00936BA1">
              <w:t>ramok. Szem</w:t>
            </w:r>
            <w:r w:rsidRPr="00936BA1">
              <w:t>é</w:t>
            </w:r>
            <w:r w:rsidRPr="00936BA1">
              <w:t>lyi, tárgyi és pénzügyi felt</w:t>
            </w:r>
            <w:r w:rsidRPr="00936BA1">
              <w:t>é</w:t>
            </w:r>
            <w:r w:rsidRPr="00936BA1">
              <w:t>telek biztosít</w:t>
            </w:r>
            <w:r w:rsidRPr="00936BA1">
              <w:t>á</w:t>
            </w:r>
            <w:r w:rsidRPr="00936BA1">
              <w:t>sa az intézm</w:t>
            </w:r>
            <w:r w:rsidRPr="00936BA1">
              <w:t>é</w:t>
            </w:r>
            <w:r w:rsidRPr="00936BA1">
              <w:t>nyek költsé</w:t>
            </w:r>
            <w:r w:rsidRPr="00936BA1">
              <w:t>g</w:t>
            </w:r>
            <w:r w:rsidRPr="00936BA1">
              <w:t>vetésének függvényében. Pályázati fo</w:t>
            </w:r>
            <w:r w:rsidRPr="00936BA1">
              <w:t>r</w:t>
            </w:r>
            <w:r w:rsidRPr="00936BA1">
              <w:t>rások.</w:t>
            </w:r>
          </w:p>
        </w:tc>
        <w:tc>
          <w:tcPr>
            <w:tcW w:w="1418" w:type="dxa"/>
            <w:vAlign w:val="center"/>
          </w:tcPr>
          <w:p w:rsidR="000C6EE5" w:rsidRPr="00B91777" w:rsidRDefault="000C6EE5" w:rsidP="00936BA1">
            <w:pPr>
              <w:jc w:val="center"/>
            </w:pPr>
            <w:r w:rsidRPr="00B91777">
              <w:t>A szükséges források megléte és az érintettek motiváltsága mellett fen</w:t>
            </w:r>
            <w:r w:rsidRPr="00B91777">
              <w:t>n</w:t>
            </w:r>
            <w:r w:rsidRPr="00B91777">
              <w:t>tartható</w:t>
            </w:r>
          </w:p>
        </w:tc>
      </w:tr>
      <w:tr w:rsidR="000C6EE5" w:rsidRPr="00B91777" w:rsidTr="00416696">
        <w:trPr>
          <w:trHeight w:val="1835"/>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416696">
            <w:pPr>
              <w:jc w:val="center"/>
              <w:rPr>
                <w:b/>
              </w:rPr>
            </w:pPr>
            <w:r w:rsidRPr="00B91777">
              <w:rPr>
                <w:b/>
              </w:rPr>
              <w:t>Az intézk</w:t>
            </w:r>
            <w:r w:rsidRPr="00B91777">
              <w:rPr>
                <w:b/>
              </w:rPr>
              <w:t>e</w:t>
            </w:r>
            <w:r w:rsidRPr="00B91777">
              <w:rPr>
                <w:b/>
              </w:rPr>
              <w:t>dés</w:t>
            </w:r>
            <w:r>
              <w:rPr>
                <w:b/>
              </w:rPr>
              <w:t xml:space="preserve"> megv</w:t>
            </w:r>
            <w:r>
              <w:rPr>
                <w:b/>
              </w:rPr>
              <w:t>a</w:t>
            </w:r>
            <w:r>
              <w:rPr>
                <w:b/>
              </w:rPr>
              <w:t>lósítá</w:t>
            </w:r>
            <w:r w:rsidRPr="00B91777">
              <w:rPr>
                <w:b/>
              </w:rPr>
              <w:t>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416696">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eredmé-nyeinek fenntart-hatósága</w:t>
            </w:r>
          </w:p>
        </w:tc>
      </w:tr>
      <w:tr w:rsidR="000C6EE5" w:rsidRPr="00B91777" w:rsidTr="00B91777">
        <w:trPr>
          <w:trHeight w:val="2099"/>
        </w:trPr>
        <w:tc>
          <w:tcPr>
            <w:tcW w:w="357" w:type="dxa"/>
            <w:vAlign w:val="center"/>
          </w:tcPr>
          <w:p w:rsidR="000C6EE5" w:rsidRPr="00B91777" w:rsidRDefault="000C6EE5" w:rsidP="00B91777">
            <w:pPr>
              <w:jc w:val="center"/>
              <w:rPr>
                <w:b/>
              </w:rPr>
            </w:pPr>
            <w:r>
              <w:rPr>
                <w:b/>
              </w:rPr>
              <w:t>8</w:t>
            </w:r>
          </w:p>
        </w:tc>
        <w:tc>
          <w:tcPr>
            <w:tcW w:w="1311" w:type="dxa"/>
            <w:vAlign w:val="center"/>
          </w:tcPr>
          <w:p w:rsidR="000C6EE5" w:rsidRPr="00B91777" w:rsidRDefault="000C6EE5" w:rsidP="00B91777">
            <w:pPr>
              <w:jc w:val="center"/>
              <w:rPr>
                <w:b/>
              </w:rPr>
            </w:pPr>
            <w:r w:rsidRPr="00B91777">
              <w:rPr>
                <w:b/>
              </w:rPr>
              <w:t>Szociális ellátó és támogató rendszer szolgálta-tásainak bővítése, tájékoztató informá-ciók biztos</w:t>
            </w:r>
            <w:r w:rsidRPr="00B91777">
              <w:rPr>
                <w:b/>
              </w:rPr>
              <w:t>í</w:t>
            </w:r>
            <w:r w:rsidRPr="00B91777">
              <w:rPr>
                <w:b/>
              </w:rPr>
              <w:t>tása.</w:t>
            </w:r>
          </w:p>
        </w:tc>
        <w:tc>
          <w:tcPr>
            <w:tcW w:w="1701" w:type="dxa"/>
            <w:vAlign w:val="center"/>
          </w:tcPr>
          <w:p w:rsidR="000C6EE5" w:rsidRPr="00B91777" w:rsidRDefault="000C6EE5" w:rsidP="00936BA1">
            <w:pPr>
              <w:jc w:val="center"/>
            </w:pPr>
            <w:r w:rsidRPr="00B91777">
              <w:t>A közüzemi számlák felha</w:t>
            </w:r>
            <w:r w:rsidRPr="00B91777">
              <w:t>l</w:t>
            </w:r>
            <w:r w:rsidRPr="00B91777">
              <w:t>mozódása miatt a mélysze-génységben élő családok adósságállomá-nyának újrate</w:t>
            </w:r>
            <w:r w:rsidRPr="00B91777">
              <w:t>r</w:t>
            </w:r>
            <w:r>
              <w:t>melődé</w:t>
            </w:r>
            <w:r w:rsidRPr="00B91777">
              <w:t>se.</w:t>
            </w:r>
          </w:p>
        </w:tc>
        <w:tc>
          <w:tcPr>
            <w:tcW w:w="1417" w:type="dxa"/>
            <w:vAlign w:val="center"/>
          </w:tcPr>
          <w:p w:rsidR="000C6EE5" w:rsidRPr="00B91777" w:rsidRDefault="000C6EE5" w:rsidP="00936BA1">
            <w:pPr>
              <w:jc w:val="center"/>
            </w:pPr>
            <w:r w:rsidRPr="00B91777">
              <w:t>A családok</w:t>
            </w:r>
            <w:r>
              <w:t xml:space="preserve"> </w:t>
            </w:r>
            <w:r w:rsidRPr="00B91777">
              <w:t>elszegénye-dési foly</w:t>
            </w:r>
            <w:r w:rsidRPr="00B91777">
              <w:t>a</w:t>
            </w:r>
            <w:r w:rsidRPr="00B91777">
              <w:t>mat megáll</w:t>
            </w:r>
            <w:r w:rsidRPr="00B91777">
              <w:t>í</w:t>
            </w:r>
            <w:r w:rsidRPr="00B91777">
              <w:t>tása.</w:t>
            </w:r>
          </w:p>
        </w:tc>
        <w:tc>
          <w:tcPr>
            <w:tcW w:w="1559" w:type="dxa"/>
            <w:vAlign w:val="center"/>
          </w:tcPr>
          <w:p w:rsidR="000C6EE5" w:rsidRPr="00B91777" w:rsidRDefault="000C6EE5" w:rsidP="00936BA1">
            <w:pPr>
              <w:jc w:val="center"/>
            </w:pPr>
            <w:r w:rsidRPr="00B91777">
              <w:t>Önkormány-zatok Szociális Szolgáltatás Tervezés</w:t>
            </w:r>
            <w:r>
              <w:t xml:space="preserve"> </w:t>
            </w:r>
            <w:r w:rsidRPr="00B91777">
              <w:t>ko</w:t>
            </w:r>
            <w:r w:rsidRPr="00B91777">
              <w:t>n</w:t>
            </w:r>
            <w:r>
              <w:t>cepciói</w:t>
            </w:r>
          </w:p>
        </w:tc>
        <w:tc>
          <w:tcPr>
            <w:tcW w:w="1276" w:type="dxa"/>
            <w:vAlign w:val="center"/>
          </w:tcPr>
          <w:p w:rsidR="000C6EE5" w:rsidRPr="00B91777" w:rsidRDefault="000C6EE5" w:rsidP="00936BA1">
            <w:pPr>
              <w:jc w:val="center"/>
            </w:pPr>
            <w:r w:rsidRPr="00B91777">
              <w:t>Az állapot folyamatos figyelése az</w:t>
            </w:r>
            <w:r>
              <w:t xml:space="preserve"> </w:t>
            </w:r>
            <w:r w:rsidRPr="00B91777">
              <w:t>oktatáso-kon keres</w:t>
            </w:r>
            <w:r w:rsidRPr="00B91777">
              <w:t>z</w:t>
            </w:r>
            <w:r w:rsidRPr="00B91777">
              <w:t>t</w:t>
            </w:r>
            <w:r>
              <w:t>ü</w:t>
            </w:r>
            <w:r w:rsidRPr="00B91777">
              <w:t>l az öntevé-kenységre nevelés</w:t>
            </w:r>
          </w:p>
        </w:tc>
        <w:tc>
          <w:tcPr>
            <w:tcW w:w="1418" w:type="dxa"/>
            <w:vAlign w:val="center"/>
          </w:tcPr>
          <w:p w:rsidR="000C6EE5" w:rsidRPr="00B91777" w:rsidRDefault="000C6EE5" w:rsidP="00936BA1">
            <w:pPr>
              <w:jc w:val="center"/>
            </w:pPr>
            <w:r w:rsidRPr="00B91777">
              <w:t>Önkormán</w:t>
            </w:r>
            <w:r w:rsidRPr="00B91777">
              <w:t>y</w:t>
            </w:r>
            <w:r w:rsidRPr="00B91777">
              <w:t>zatok</w:t>
            </w:r>
            <w:r>
              <w:t xml:space="preserve"> +  </w:t>
            </w:r>
            <w:r w:rsidRPr="00B91777">
              <w:t>Cs</w:t>
            </w:r>
            <w:r w:rsidRPr="00B91777">
              <w:t>a</w:t>
            </w:r>
            <w:r w:rsidRPr="00B91777">
              <w:t>ládsegítő</w:t>
            </w:r>
            <w:r>
              <w:t xml:space="preserve"> </w:t>
            </w:r>
            <w:r w:rsidRPr="00B91777">
              <w:t>Szolgálatok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rsidRPr="00B91777">
              <w:t>Az infotájékoztatók száma, az oktatásban résztvettek száma, az elszegény</w:t>
            </w:r>
            <w:r w:rsidRPr="00B91777">
              <w:t>e</w:t>
            </w:r>
            <w:r w:rsidRPr="00B91777">
              <w:t>dett családok mennyiségé-nek csökk</w:t>
            </w:r>
            <w:r w:rsidRPr="00B91777">
              <w:t>e</w:t>
            </w:r>
            <w:r w:rsidRPr="00B91777">
              <w:t>nése</w:t>
            </w:r>
          </w:p>
        </w:tc>
        <w:tc>
          <w:tcPr>
            <w:tcW w:w="1559" w:type="dxa"/>
            <w:vAlign w:val="center"/>
          </w:tcPr>
          <w:p w:rsidR="000C6EE5" w:rsidRPr="00B91777" w:rsidRDefault="000C6EE5" w:rsidP="00936BA1">
            <w:pPr>
              <w:jc w:val="center"/>
            </w:pPr>
            <w:r w:rsidRPr="00B91777">
              <w:t>Humán és pénzügyi fo</w:t>
            </w:r>
            <w:r w:rsidRPr="00B91777">
              <w:t>r</w:t>
            </w:r>
            <w:r w:rsidRPr="00B91777">
              <w:t>rások szüks</w:t>
            </w:r>
            <w:r w:rsidRPr="00B91777">
              <w:t>é</w:t>
            </w:r>
            <w:r w:rsidRPr="00B91777">
              <w:t>gesek.</w:t>
            </w:r>
            <w:r>
              <w:t xml:space="preserve"> </w:t>
            </w:r>
            <w:r w:rsidRPr="00B91777">
              <w:t>Pály</w:t>
            </w:r>
            <w:r w:rsidRPr="00B91777">
              <w:t>á</w:t>
            </w:r>
            <w:r w:rsidRPr="00B91777">
              <w:t>zati források bevonása is lehetséges.</w:t>
            </w:r>
          </w:p>
        </w:tc>
        <w:tc>
          <w:tcPr>
            <w:tcW w:w="1418" w:type="dxa"/>
            <w:vAlign w:val="center"/>
          </w:tcPr>
          <w:p w:rsidR="000C6EE5" w:rsidRPr="00B91777" w:rsidRDefault="000C6EE5" w:rsidP="00B91777">
            <w:pPr>
              <w:jc w:val="center"/>
            </w:pPr>
            <w:r w:rsidRPr="00B91777">
              <w:t>A feltételek biztosítás</w:t>
            </w:r>
            <w:r w:rsidRPr="00B91777">
              <w:t>á</w:t>
            </w:r>
            <w:r w:rsidRPr="00B91777">
              <w:t>val és a me</w:t>
            </w:r>
            <w:r w:rsidRPr="00B91777">
              <w:t>g</w:t>
            </w:r>
            <w:r w:rsidRPr="00B91777">
              <w:t>felelő hozzá-állással fen</w:t>
            </w:r>
            <w:r w:rsidRPr="00B91777">
              <w:t>n</w:t>
            </w:r>
            <w:r w:rsidRPr="00B91777">
              <w:t>tartható</w:t>
            </w:r>
          </w:p>
        </w:tc>
      </w:tr>
    </w:tbl>
    <w:p w:rsidR="000C6EE5" w:rsidRDefault="000C6EE5">
      <w:r>
        <w:br w:type="page"/>
      </w:r>
    </w:p>
    <w:tbl>
      <w:tblPr>
        <w:tblW w:w="14709" w:type="dxa"/>
        <w:tblLayout w:type="fixed"/>
        <w:tblLook w:val="00A0"/>
      </w:tblPr>
      <w:tblGrid>
        <w:gridCol w:w="357"/>
        <w:gridCol w:w="1311"/>
        <w:gridCol w:w="1701"/>
        <w:gridCol w:w="1417"/>
        <w:gridCol w:w="1559"/>
        <w:gridCol w:w="1276"/>
        <w:gridCol w:w="1418"/>
        <w:gridCol w:w="1275"/>
        <w:gridCol w:w="1418"/>
        <w:gridCol w:w="1559"/>
        <w:gridCol w:w="1418"/>
      </w:tblGrid>
      <w:tr w:rsidR="000C6EE5" w:rsidRPr="00B91777" w:rsidTr="00B91777">
        <w:trPr>
          <w:trHeight w:val="425"/>
        </w:trPr>
        <w:tc>
          <w:tcPr>
            <w:tcW w:w="14709" w:type="dxa"/>
            <w:gridSpan w:val="11"/>
          </w:tcPr>
          <w:p w:rsidR="000C6EE5" w:rsidRPr="00B91777" w:rsidRDefault="000C6EE5" w:rsidP="00B91777">
            <w:pPr>
              <w:jc w:val="center"/>
              <w:rPr>
                <w:b/>
                <w:sz w:val="32"/>
                <w:szCs w:val="32"/>
              </w:rPr>
            </w:pPr>
            <w:r w:rsidRPr="00B91777">
              <w:rPr>
                <w:b/>
                <w:sz w:val="32"/>
                <w:szCs w:val="32"/>
              </w:rPr>
              <w:t>A gyermekek esélyegyenlősége</w:t>
            </w:r>
          </w:p>
        </w:tc>
      </w:tr>
      <w:tr w:rsidR="000C6EE5" w:rsidRPr="00B91777" w:rsidTr="00416696">
        <w:trPr>
          <w:trHeight w:val="2329"/>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partnerek</w:t>
            </w:r>
          </w:p>
        </w:tc>
        <w:tc>
          <w:tcPr>
            <w:tcW w:w="1275" w:type="dxa"/>
            <w:vAlign w:val="center"/>
          </w:tcPr>
          <w:p w:rsidR="000C6EE5" w:rsidRPr="00B91777" w:rsidRDefault="000C6EE5" w:rsidP="00416696">
            <w:pPr>
              <w:jc w:val="center"/>
              <w:rPr>
                <w:b/>
              </w:rPr>
            </w:pPr>
            <w:r w:rsidRPr="00B91777">
              <w:rPr>
                <w:b/>
              </w:rPr>
              <w:t>Az intézk</w:t>
            </w:r>
            <w:r w:rsidRPr="00B91777">
              <w:rPr>
                <w:b/>
              </w:rPr>
              <w:t>e</w:t>
            </w:r>
            <w:r w:rsidRPr="00B91777">
              <w:rPr>
                <w:b/>
              </w:rPr>
              <w:t>dés</w:t>
            </w:r>
            <w:r>
              <w:rPr>
                <w:b/>
              </w:rPr>
              <w:t xml:space="preserve"> megv</w:t>
            </w:r>
            <w:r>
              <w:rPr>
                <w:b/>
              </w:rPr>
              <w:t>a</w:t>
            </w:r>
            <w:r>
              <w:rPr>
                <w:b/>
              </w:rPr>
              <w:t>lósítá</w:t>
            </w:r>
            <w:r w:rsidRPr="00B91777">
              <w:rPr>
                <w:b/>
              </w:rPr>
              <w:t>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416696">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eredmé-nyeinek fenntart-hatósága</w:t>
            </w:r>
          </w:p>
        </w:tc>
      </w:tr>
      <w:tr w:rsidR="000C6EE5" w:rsidRPr="00B91777" w:rsidTr="003735E8">
        <w:trPr>
          <w:trHeight w:val="5396"/>
        </w:trPr>
        <w:tc>
          <w:tcPr>
            <w:tcW w:w="357" w:type="dxa"/>
            <w:vAlign w:val="center"/>
          </w:tcPr>
          <w:p w:rsidR="000C6EE5" w:rsidRPr="00B91777" w:rsidRDefault="000C6EE5" w:rsidP="00B91777">
            <w:pPr>
              <w:jc w:val="center"/>
              <w:rPr>
                <w:b/>
              </w:rPr>
            </w:pPr>
            <w:r w:rsidRPr="00B91777">
              <w:rPr>
                <w:b/>
              </w:rPr>
              <w:t>1</w:t>
            </w:r>
          </w:p>
        </w:tc>
        <w:tc>
          <w:tcPr>
            <w:tcW w:w="1311" w:type="dxa"/>
            <w:vAlign w:val="center"/>
          </w:tcPr>
          <w:p w:rsidR="000C6EE5" w:rsidRPr="00B91777" w:rsidRDefault="000C6EE5" w:rsidP="00936BA1">
            <w:pPr>
              <w:jc w:val="center"/>
              <w:rPr>
                <w:b/>
              </w:rPr>
            </w:pPr>
            <w:r w:rsidRPr="00B91777">
              <w:rPr>
                <w:b/>
              </w:rPr>
              <w:t>Gyermekes családok tá-mogatása,</w:t>
            </w:r>
            <w:r>
              <w:rPr>
                <w:b/>
              </w:rPr>
              <w:t xml:space="preserve"> </w:t>
            </w:r>
            <w:r w:rsidRPr="00B91777">
              <w:rPr>
                <w:b/>
              </w:rPr>
              <w:t>tehetség-gondozás.</w:t>
            </w:r>
          </w:p>
        </w:tc>
        <w:tc>
          <w:tcPr>
            <w:tcW w:w="1701" w:type="dxa"/>
            <w:vAlign w:val="center"/>
          </w:tcPr>
          <w:p w:rsidR="000C6EE5" w:rsidRPr="00B91777" w:rsidRDefault="000C6EE5" w:rsidP="00936BA1">
            <w:pPr>
              <w:jc w:val="center"/>
            </w:pPr>
            <w:r w:rsidRPr="00B91777">
              <w:t>Családi inge</w:t>
            </w:r>
            <w:r w:rsidRPr="00B91777">
              <w:t>r</w:t>
            </w:r>
            <w:r w:rsidRPr="00B91777">
              <w:t>szegény háttér.</w:t>
            </w:r>
            <w:r>
              <w:t xml:space="preserve"> </w:t>
            </w:r>
            <w:r w:rsidRPr="00B91777">
              <w:t>Intézménye-sített fejlesztés hiánya, vagy hatékonysági probléma.</w:t>
            </w:r>
            <w:r>
              <w:t xml:space="preserve"> Gy</w:t>
            </w:r>
            <w:r>
              <w:t>a</w:t>
            </w:r>
            <w:r>
              <w:t>korla</w:t>
            </w:r>
            <w:r w:rsidRPr="00B91777">
              <w:t>tiasság h</w:t>
            </w:r>
            <w:r w:rsidRPr="00B91777">
              <w:t>i</w:t>
            </w:r>
            <w:r w:rsidRPr="00B91777">
              <w:t>ánya az iskolá</w:t>
            </w:r>
            <w:r w:rsidRPr="00B91777">
              <w:t>k</w:t>
            </w:r>
            <w:r w:rsidRPr="00B91777">
              <w:t>ban</w:t>
            </w:r>
          </w:p>
        </w:tc>
        <w:tc>
          <w:tcPr>
            <w:tcW w:w="1417" w:type="dxa"/>
            <w:vAlign w:val="center"/>
          </w:tcPr>
          <w:p w:rsidR="000C6EE5" w:rsidRPr="00B91777" w:rsidRDefault="000C6EE5" w:rsidP="00B91777">
            <w:pPr>
              <w:jc w:val="center"/>
            </w:pPr>
            <w:r w:rsidRPr="00B91777">
              <w:t>Családok segítése gyermekeik tehetségé-nek kibont</w:t>
            </w:r>
            <w:r w:rsidRPr="00B91777">
              <w:t>a</w:t>
            </w:r>
            <w:r w:rsidRPr="00B91777">
              <w:t>kozta-tásában</w:t>
            </w:r>
          </w:p>
        </w:tc>
        <w:tc>
          <w:tcPr>
            <w:tcW w:w="1559" w:type="dxa"/>
            <w:vAlign w:val="center"/>
          </w:tcPr>
          <w:p w:rsidR="000C6EE5" w:rsidRPr="00B91777" w:rsidRDefault="000C6EE5" w:rsidP="00936BA1">
            <w:pPr>
              <w:jc w:val="center"/>
            </w:pPr>
            <w:r w:rsidRPr="00B91777">
              <w:t>Szociális Szo</w:t>
            </w:r>
            <w:r w:rsidRPr="00B91777">
              <w:t>l</w:t>
            </w:r>
            <w:r>
              <w:t>gáltatás-</w:t>
            </w:r>
            <w:r w:rsidRPr="00B91777">
              <w:t>tervezési</w:t>
            </w:r>
            <w:r>
              <w:t xml:space="preserve"> Ko</w:t>
            </w:r>
            <w:r>
              <w:t>n</w:t>
            </w:r>
            <w:r>
              <w:t>cepció, Helyi Esélyegyenl</w:t>
            </w:r>
            <w:r>
              <w:t>ő</w:t>
            </w:r>
            <w:r>
              <w:t>ségi Progr</w:t>
            </w:r>
            <w:r>
              <w:t>a</w:t>
            </w:r>
            <w:r>
              <w:t>mok</w:t>
            </w:r>
          </w:p>
        </w:tc>
        <w:tc>
          <w:tcPr>
            <w:tcW w:w="1276" w:type="dxa"/>
            <w:vAlign w:val="center"/>
          </w:tcPr>
          <w:p w:rsidR="000C6EE5" w:rsidRPr="00B10E81" w:rsidRDefault="000C6EE5" w:rsidP="00B10E81">
            <w:pPr>
              <w:jc w:val="center"/>
              <w:rPr>
                <w:sz w:val="20"/>
                <w:szCs w:val="20"/>
              </w:rPr>
            </w:pPr>
            <w:r w:rsidRPr="00B10E81">
              <w:rPr>
                <w:sz w:val="20"/>
                <w:szCs w:val="20"/>
              </w:rPr>
              <w:t>A 16 óráig iskolában kötelező ellátás ker</w:t>
            </w:r>
            <w:r w:rsidRPr="00B10E81">
              <w:rPr>
                <w:sz w:val="20"/>
                <w:szCs w:val="20"/>
              </w:rPr>
              <w:t>e</w:t>
            </w:r>
            <w:r w:rsidRPr="00B10E81">
              <w:rPr>
                <w:sz w:val="20"/>
                <w:szCs w:val="20"/>
              </w:rPr>
              <w:t>tében egyénre szabott t</w:t>
            </w:r>
            <w:r w:rsidRPr="00B10E81">
              <w:rPr>
                <w:sz w:val="20"/>
                <w:szCs w:val="20"/>
              </w:rPr>
              <w:t>e</w:t>
            </w:r>
            <w:r w:rsidRPr="00B10E81">
              <w:rPr>
                <w:sz w:val="20"/>
                <w:szCs w:val="20"/>
              </w:rPr>
              <w:t>hetséggondozás. NAT módosítá-sának kezdemé-nyezése a diákok l</w:t>
            </w:r>
            <w:r w:rsidRPr="00B10E81">
              <w:rPr>
                <w:sz w:val="20"/>
                <w:szCs w:val="20"/>
              </w:rPr>
              <w:t>e</w:t>
            </w:r>
            <w:r w:rsidRPr="00B10E81">
              <w:rPr>
                <w:sz w:val="20"/>
                <w:szCs w:val="20"/>
              </w:rPr>
              <w:t>terheltség</w:t>
            </w:r>
            <w:r w:rsidRPr="00B10E81">
              <w:rPr>
                <w:sz w:val="20"/>
                <w:szCs w:val="20"/>
              </w:rPr>
              <w:t>é</w:t>
            </w:r>
            <w:r w:rsidRPr="00B10E81">
              <w:rPr>
                <w:sz w:val="20"/>
                <w:szCs w:val="20"/>
              </w:rPr>
              <w:t>nek csö</w:t>
            </w:r>
            <w:r w:rsidRPr="00B10E81">
              <w:rPr>
                <w:sz w:val="20"/>
                <w:szCs w:val="20"/>
              </w:rPr>
              <w:t>k</w:t>
            </w:r>
            <w:r w:rsidRPr="00B10E81">
              <w:rPr>
                <w:sz w:val="20"/>
                <w:szCs w:val="20"/>
              </w:rPr>
              <w:t>kentése é</w:t>
            </w:r>
            <w:r w:rsidRPr="00B10E81">
              <w:rPr>
                <w:sz w:val="20"/>
                <w:szCs w:val="20"/>
              </w:rPr>
              <w:t>r</w:t>
            </w:r>
            <w:r w:rsidRPr="00B10E81">
              <w:rPr>
                <w:sz w:val="20"/>
                <w:szCs w:val="20"/>
              </w:rPr>
              <w:t>dekében</w:t>
            </w:r>
          </w:p>
        </w:tc>
        <w:tc>
          <w:tcPr>
            <w:tcW w:w="1418" w:type="dxa"/>
            <w:vAlign w:val="center"/>
          </w:tcPr>
          <w:p w:rsidR="000C6EE5" w:rsidRDefault="000C6EE5" w:rsidP="00936BA1">
            <w:pPr>
              <w:jc w:val="center"/>
            </w:pPr>
            <w:r w:rsidRPr="00B91777">
              <w:t>Önkormány-zatok</w:t>
            </w:r>
            <w:r>
              <w:t xml:space="preserve"> +  </w:t>
            </w:r>
          </w:p>
          <w:p w:rsidR="000C6EE5" w:rsidRPr="00B91777" w:rsidRDefault="000C6EE5" w:rsidP="00936BA1">
            <w:pPr>
              <w:jc w:val="center"/>
            </w:pPr>
            <w:r w:rsidRPr="00B91777">
              <w:t>KLIK</w:t>
            </w:r>
            <w:r>
              <w:t xml:space="preserve">, </w:t>
            </w:r>
            <w:r w:rsidRPr="00B91777">
              <w:t>Véd</w:t>
            </w:r>
            <w:r w:rsidRPr="00B91777">
              <w:t>ő</w:t>
            </w:r>
            <w:r w:rsidRPr="00B91777">
              <w:t>nő</w:t>
            </w:r>
            <w:r>
              <w:t xml:space="preserve">i </w:t>
            </w:r>
            <w:r w:rsidRPr="00B91777">
              <w:t>Szolgálat</w:t>
            </w:r>
            <w:r>
              <w:t xml:space="preserve">, </w:t>
            </w:r>
            <w:r w:rsidRPr="00B91777">
              <w:t>Család-segítő</w:t>
            </w:r>
            <w:r>
              <w:t xml:space="preserve"> </w:t>
            </w:r>
            <w:r w:rsidRPr="00B91777">
              <w:t>Szolgálat</w:t>
            </w:r>
            <w:r>
              <w:t xml:space="preserve">, </w:t>
            </w:r>
            <w:r w:rsidRPr="00B91777">
              <w:t>Civil Szerv</w:t>
            </w:r>
            <w:r w:rsidRPr="00B91777">
              <w:t>e</w:t>
            </w:r>
            <w:r w:rsidRPr="00B91777">
              <w:t>zetek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rsidRPr="00B91777">
              <w:t>Programok száma. A programok-ba bevont családok és gyerekeik száma</w:t>
            </w:r>
          </w:p>
        </w:tc>
        <w:tc>
          <w:tcPr>
            <w:tcW w:w="1559" w:type="dxa"/>
            <w:vAlign w:val="center"/>
          </w:tcPr>
          <w:p w:rsidR="000C6EE5" w:rsidRPr="00B91777" w:rsidRDefault="000C6EE5" w:rsidP="00936BA1">
            <w:pPr>
              <w:jc w:val="center"/>
            </w:pPr>
            <w:r w:rsidRPr="00B91777">
              <w:t>A személyi,</w:t>
            </w:r>
            <w:r>
              <w:t xml:space="preserve"> </w:t>
            </w:r>
            <w:r w:rsidRPr="00B91777">
              <w:t>tárgyi és</w:t>
            </w:r>
            <w:r>
              <w:t xml:space="preserve"> </w:t>
            </w:r>
            <w:r w:rsidRPr="00B91777">
              <w:t>pénzügyi felt</w:t>
            </w:r>
            <w:r w:rsidRPr="00B91777">
              <w:t>é</w:t>
            </w:r>
            <w:r w:rsidRPr="00B91777">
              <w:t>telek részben biztosítottak.</w:t>
            </w:r>
            <w:r>
              <w:t xml:space="preserve"> </w:t>
            </w:r>
            <w:r w:rsidRPr="00B91777">
              <w:t>Pályázati fo</w:t>
            </w:r>
            <w:r w:rsidRPr="00B91777">
              <w:t>r</w:t>
            </w:r>
            <w:r w:rsidRPr="00B91777">
              <w:t>rások bevon</w:t>
            </w:r>
            <w:r w:rsidRPr="00B91777">
              <w:t>á</w:t>
            </w:r>
            <w:r w:rsidRPr="00B91777">
              <w:t>sa</w:t>
            </w:r>
          </w:p>
        </w:tc>
        <w:tc>
          <w:tcPr>
            <w:tcW w:w="1418" w:type="dxa"/>
            <w:vAlign w:val="center"/>
          </w:tcPr>
          <w:p w:rsidR="000C6EE5" w:rsidRPr="00B91777" w:rsidRDefault="000C6EE5" w:rsidP="00C17303">
            <w:pPr>
              <w:jc w:val="center"/>
            </w:pPr>
            <w:r w:rsidRPr="00B91777">
              <w:t>Intézmények szakmai programj</w:t>
            </w:r>
            <w:r w:rsidRPr="00B91777">
              <w:t>á</w:t>
            </w:r>
            <w:r w:rsidRPr="00B91777">
              <w:t>ba, a NAT szükséges változásaival</w:t>
            </w:r>
            <w:r>
              <w:t xml:space="preserve"> </w:t>
            </w:r>
            <w:r w:rsidRPr="00B91777">
              <w:t>fenntartható</w:t>
            </w:r>
          </w:p>
        </w:tc>
      </w:tr>
      <w:tr w:rsidR="000C6EE5" w:rsidRPr="00B91777" w:rsidTr="00416696">
        <w:trPr>
          <w:trHeight w:val="1834"/>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416696">
            <w:pPr>
              <w:jc w:val="center"/>
              <w:rPr>
                <w:b/>
              </w:rPr>
            </w:pPr>
            <w:r w:rsidRPr="00B91777">
              <w:rPr>
                <w:b/>
              </w:rPr>
              <w:t>Az intézk</w:t>
            </w:r>
            <w:r w:rsidRPr="00B91777">
              <w:rPr>
                <w:b/>
              </w:rPr>
              <w:t>e</w:t>
            </w:r>
            <w:r w:rsidRPr="00B91777">
              <w:rPr>
                <w:b/>
              </w:rPr>
              <w:t>dés</w:t>
            </w:r>
            <w:r>
              <w:rPr>
                <w:b/>
              </w:rPr>
              <w:t xml:space="preserve"> megv</w:t>
            </w:r>
            <w:r>
              <w:rPr>
                <w:b/>
              </w:rPr>
              <w:t>a</w:t>
            </w:r>
            <w:r>
              <w:rPr>
                <w:b/>
              </w:rPr>
              <w:t>lósítá</w:t>
            </w:r>
            <w:r w:rsidRPr="00B91777">
              <w:rPr>
                <w:b/>
              </w:rPr>
              <w:t>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416696">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eredmé-nyeinek fenntart-hatósága</w:t>
            </w:r>
          </w:p>
        </w:tc>
      </w:tr>
      <w:tr w:rsidR="000C6EE5" w:rsidRPr="00B91777" w:rsidTr="00B91777">
        <w:trPr>
          <w:trHeight w:val="2664"/>
        </w:trPr>
        <w:tc>
          <w:tcPr>
            <w:tcW w:w="357" w:type="dxa"/>
            <w:vAlign w:val="center"/>
          </w:tcPr>
          <w:p w:rsidR="000C6EE5" w:rsidRPr="00B91777" w:rsidRDefault="000C6EE5" w:rsidP="00B91777">
            <w:pPr>
              <w:jc w:val="center"/>
              <w:rPr>
                <w:b/>
              </w:rPr>
            </w:pPr>
            <w:r w:rsidRPr="00B91777">
              <w:rPr>
                <w:b/>
              </w:rPr>
              <w:t>2</w:t>
            </w:r>
          </w:p>
        </w:tc>
        <w:tc>
          <w:tcPr>
            <w:tcW w:w="1311" w:type="dxa"/>
            <w:vAlign w:val="center"/>
          </w:tcPr>
          <w:p w:rsidR="000C6EE5" w:rsidRPr="00F572EA" w:rsidRDefault="000C6EE5" w:rsidP="00C17303">
            <w:pPr>
              <w:pStyle w:val="Default"/>
              <w:jc w:val="center"/>
              <w:rPr>
                <w:b/>
              </w:rPr>
            </w:pPr>
            <w:r w:rsidRPr="00F572EA">
              <w:rPr>
                <w:b/>
                <w:sz w:val="22"/>
                <w:szCs w:val="22"/>
              </w:rPr>
              <w:t>Gyermek-étkeztetés. Nyári táb</w:t>
            </w:r>
            <w:r w:rsidRPr="00F572EA">
              <w:rPr>
                <w:b/>
                <w:sz w:val="22"/>
                <w:szCs w:val="22"/>
              </w:rPr>
              <w:t>o</w:t>
            </w:r>
            <w:r w:rsidRPr="00F572EA">
              <w:rPr>
                <w:b/>
                <w:sz w:val="22"/>
                <w:szCs w:val="22"/>
              </w:rPr>
              <w:t>rok és na</w:t>
            </w:r>
            <w:r w:rsidRPr="00F572EA">
              <w:rPr>
                <w:b/>
                <w:sz w:val="22"/>
                <w:szCs w:val="22"/>
              </w:rPr>
              <w:t>p</w:t>
            </w:r>
            <w:r w:rsidRPr="00F572EA">
              <w:rPr>
                <w:b/>
                <w:sz w:val="22"/>
                <w:szCs w:val="22"/>
              </w:rPr>
              <w:t>közik m</w:t>
            </w:r>
            <w:r w:rsidRPr="00F572EA">
              <w:rPr>
                <w:b/>
                <w:sz w:val="22"/>
                <w:szCs w:val="22"/>
              </w:rPr>
              <w:t>ű</w:t>
            </w:r>
            <w:r w:rsidRPr="00F572EA">
              <w:rPr>
                <w:b/>
                <w:sz w:val="22"/>
                <w:szCs w:val="22"/>
              </w:rPr>
              <w:t>ködtetése.</w:t>
            </w:r>
          </w:p>
        </w:tc>
        <w:tc>
          <w:tcPr>
            <w:tcW w:w="1701" w:type="dxa"/>
            <w:vAlign w:val="center"/>
          </w:tcPr>
          <w:p w:rsidR="000C6EE5" w:rsidRPr="00F572EA" w:rsidRDefault="000C6EE5" w:rsidP="00C17303">
            <w:pPr>
              <w:pStyle w:val="Default"/>
              <w:jc w:val="center"/>
            </w:pPr>
            <w:r w:rsidRPr="00F572EA">
              <w:rPr>
                <w:sz w:val="22"/>
                <w:szCs w:val="22"/>
              </w:rPr>
              <w:t>Gyermekétke</w:t>
            </w:r>
            <w:r w:rsidRPr="00F572EA">
              <w:rPr>
                <w:sz w:val="22"/>
                <w:szCs w:val="22"/>
              </w:rPr>
              <w:t>z</w:t>
            </w:r>
            <w:r w:rsidRPr="00F572EA">
              <w:rPr>
                <w:sz w:val="22"/>
                <w:szCs w:val="22"/>
              </w:rPr>
              <w:t>tetés, és napk</w:t>
            </w:r>
            <w:r w:rsidRPr="00F572EA">
              <w:rPr>
                <w:sz w:val="22"/>
                <w:szCs w:val="22"/>
              </w:rPr>
              <w:t>ö</w:t>
            </w:r>
            <w:r w:rsidRPr="00F572EA">
              <w:rPr>
                <w:sz w:val="22"/>
                <w:szCs w:val="22"/>
              </w:rPr>
              <w:t>zis ellátás, v</w:t>
            </w:r>
            <w:r w:rsidRPr="00F572EA">
              <w:rPr>
                <w:sz w:val="22"/>
                <w:szCs w:val="22"/>
              </w:rPr>
              <w:t>a</w:t>
            </w:r>
            <w:r w:rsidRPr="00F572EA">
              <w:rPr>
                <w:sz w:val="22"/>
                <w:szCs w:val="22"/>
              </w:rPr>
              <w:t>lamint nyári t</w:t>
            </w:r>
            <w:r w:rsidRPr="00F572EA">
              <w:rPr>
                <w:sz w:val="22"/>
                <w:szCs w:val="22"/>
              </w:rPr>
              <w:t>á</w:t>
            </w:r>
            <w:r w:rsidRPr="00F572EA">
              <w:rPr>
                <w:sz w:val="22"/>
                <w:szCs w:val="22"/>
              </w:rPr>
              <w:t>borozás hiánya a nyári idősza</w:t>
            </w:r>
            <w:r w:rsidRPr="00F572EA">
              <w:rPr>
                <w:sz w:val="22"/>
                <w:szCs w:val="22"/>
              </w:rPr>
              <w:t>k</w:t>
            </w:r>
            <w:r w:rsidRPr="00F572EA">
              <w:rPr>
                <w:sz w:val="22"/>
                <w:szCs w:val="22"/>
              </w:rPr>
              <w:t>ban. Motivál</w:t>
            </w:r>
            <w:r w:rsidRPr="00F572EA">
              <w:rPr>
                <w:sz w:val="22"/>
                <w:szCs w:val="22"/>
              </w:rPr>
              <w:t>t</w:t>
            </w:r>
            <w:r w:rsidRPr="00F572EA">
              <w:rPr>
                <w:sz w:val="22"/>
                <w:szCs w:val="22"/>
              </w:rPr>
              <w:t>ság hiánya. Probléma, hogy városon belül távol van az i</w:t>
            </w:r>
            <w:r w:rsidRPr="00F572EA">
              <w:rPr>
                <w:sz w:val="22"/>
                <w:szCs w:val="22"/>
              </w:rPr>
              <w:t>s</w:t>
            </w:r>
            <w:r w:rsidRPr="00F572EA">
              <w:rPr>
                <w:sz w:val="22"/>
                <w:szCs w:val="22"/>
              </w:rPr>
              <w:t>kola a lakhel</w:t>
            </w:r>
            <w:r w:rsidRPr="00F572EA">
              <w:rPr>
                <w:sz w:val="22"/>
                <w:szCs w:val="22"/>
              </w:rPr>
              <w:t>y</w:t>
            </w:r>
            <w:r w:rsidRPr="00F572EA">
              <w:rPr>
                <w:sz w:val="22"/>
                <w:szCs w:val="22"/>
              </w:rPr>
              <w:t>től.</w:t>
            </w:r>
          </w:p>
        </w:tc>
        <w:tc>
          <w:tcPr>
            <w:tcW w:w="1417" w:type="dxa"/>
            <w:vAlign w:val="center"/>
          </w:tcPr>
          <w:p w:rsidR="000C6EE5" w:rsidRPr="00F572EA" w:rsidRDefault="000C6EE5" w:rsidP="00C17303">
            <w:pPr>
              <w:pStyle w:val="Default"/>
              <w:jc w:val="center"/>
            </w:pPr>
            <w:r w:rsidRPr="00F572EA">
              <w:rPr>
                <w:sz w:val="22"/>
                <w:szCs w:val="22"/>
              </w:rPr>
              <w:t>Rövidtávú: A nyári gye</w:t>
            </w:r>
            <w:r w:rsidRPr="00F572EA">
              <w:rPr>
                <w:sz w:val="22"/>
                <w:szCs w:val="22"/>
              </w:rPr>
              <w:t>r</w:t>
            </w:r>
            <w:r w:rsidRPr="00F572EA">
              <w:rPr>
                <w:sz w:val="22"/>
                <w:szCs w:val="22"/>
              </w:rPr>
              <w:t>mek-étkeztetés és táborozás lehetőségé-nek felmér</w:t>
            </w:r>
            <w:r w:rsidRPr="00F572EA">
              <w:rPr>
                <w:sz w:val="22"/>
                <w:szCs w:val="22"/>
              </w:rPr>
              <w:t>é</w:t>
            </w:r>
            <w:r w:rsidRPr="00F572EA">
              <w:rPr>
                <w:sz w:val="22"/>
                <w:szCs w:val="22"/>
              </w:rPr>
              <w:t>se Középt</w:t>
            </w:r>
            <w:r w:rsidRPr="00F572EA">
              <w:rPr>
                <w:sz w:val="22"/>
                <w:szCs w:val="22"/>
              </w:rPr>
              <w:t>á</w:t>
            </w:r>
            <w:r w:rsidRPr="00F572EA">
              <w:rPr>
                <w:sz w:val="22"/>
                <w:szCs w:val="22"/>
              </w:rPr>
              <w:t>vú: Gyermek-étkeztetés-ben és táb</w:t>
            </w:r>
            <w:r w:rsidRPr="00F572EA">
              <w:rPr>
                <w:sz w:val="22"/>
                <w:szCs w:val="22"/>
              </w:rPr>
              <w:t>o</w:t>
            </w:r>
            <w:r w:rsidRPr="00F572EA">
              <w:rPr>
                <w:sz w:val="22"/>
                <w:szCs w:val="22"/>
              </w:rPr>
              <w:t>rozásban minél több gyermek r</w:t>
            </w:r>
            <w:r w:rsidRPr="00F572EA">
              <w:rPr>
                <w:sz w:val="22"/>
                <w:szCs w:val="22"/>
              </w:rPr>
              <w:t>é</w:t>
            </w:r>
            <w:r w:rsidRPr="00F572EA">
              <w:rPr>
                <w:sz w:val="22"/>
                <w:szCs w:val="22"/>
              </w:rPr>
              <w:t>szesüljön Hosszú távú: HH és HHH kisgyermek többségének megoldódna a nyári é</w:t>
            </w:r>
            <w:r w:rsidRPr="00F572EA">
              <w:rPr>
                <w:sz w:val="22"/>
                <w:szCs w:val="22"/>
              </w:rPr>
              <w:t>t</w:t>
            </w:r>
            <w:r w:rsidRPr="00F572EA">
              <w:rPr>
                <w:sz w:val="22"/>
                <w:szCs w:val="22"/>
              </w:rPr>
              <w:t>keztetés.</w:t>
            </w:r>
          </w:p>
        </w:tc>
        <w:tc>
          <w:tcPr>
            <w:tcW w:w="1559" w:type="dxa"/>
            <w:vAlign w:val="center"/>
          </w:tcPr>
          <w:p w:rsidR="000C6EE5" w:rsidRPr="00B91777" w:rsidRDefault="000C6EE5" w:rsidP="00C17303">
            <w:pPr>
              <w:jc w:val="center"/>
            </w:pPr>
            <w:r w:rsidRPr="00B91777">
              <w:t>Szociális Szo</w:t>
            </w:r>
            <w:r w:rsidRPr="00B91777">
              <w:t>l</w:t>
            </w:r>
            <w:r w:rsidRPr="00B91777">
              <w:t>gáltatás-tervezési</w:t>
            </w:r>
            <w:r>
              <w:t xml:space="preserve"> </w:t>
            </w:r>
            <w:r w:rsidRPr="00B91777">
              <w:t>Ko</w:t>
            </w:r>
            <w:r w:rsidRPr="00B91777">
              <w:t>n</w:t>
            </w:r>
            <w:r w:rsidRPr="00B91777">
              <w:t>cepció</w:t>
            </w:r>
            <w:r>
              <w:t>, helyi Esélyegyenl</w:t>
            </w:r>
            <w:r>
              <w:t>ő</w:t>
            </w:r>
            <w:r>
              <w:t>ségi Progr</w:t>
            </w:r>
            <w:r>
              <w:t>a</w:t>
            </w:r>
            <w:r>
              <w:t>mok</w:t>
            </w:r>
          </w:p>
        </w:tc>
        <w:tc>
          <w:tcPr>
            <w:tcW w:w="1276" w:type="dxa"/>
            <w:vAlign w:val="center"/>
          </w:tcPr>
          <w:p w:rsidR="000C6EE5" w:rsidRPr="00F572EA" w:rsidRDefault="000C6EE5" w:rsidP="00C17303">
            <w:pPr>
              <w:pStyle w:val="Default"/>
              <w:jc w:val="center"/>
            </w:pPr>
            <w:r w:rsidRPr="00F572EA">
              <w:rPr>
                <w:sz w:val="22"/>
                <w:szCs w:val="22"/>
              </w:rPr>
              <w:t>A nyári gyermek-étkeztetés és nyári táborozás lehetőségé-nek megt</w:t>
            </w:r>
            <w:r w:rsidRPr="00F572EA">
              <w:rPr>
                <w:sz w:val="22"/>
                <w:szCs w:val="22"/>
              </w:rPr>
              <w:t>e</w:t>
            </w:r>
            <w:r w:rsidRPr="00F572EA">
              <w:rPr>
                <w:sz w:val="22"/>
                <w:szCs w:val="22"/>
              </w:rPr>
              <w:t>rem-tése. Ön-kormányzat és KLIKK közötti szerződés felülvizs-gálata, módosítá-sa. Szak-személyzet kötelező biztosítása</w:t>
            </w:r>
          </w:p>
        </w:tc>
        <w:tc>
          <w:tcPr>
            <w:tcW w:w="1418" w:type="dxa"/>
            <w:vAlign w:val="center"/>
          </w:tcPr>
          <w:p w:rsidR="000C6EE5" w:rsidRDefault="000C6EE5" w:rsidP="00C17303">
            <w:pPr>
              <w:jc w:val="center"/>
            </w:pPr>
            <w:r>
              <w:t>Önkormány-zatok</w:t>
            </w:r>
          </w:p>
          <w:p w:rsidR="000C6EE5" w:rsidRPr="00B91777" w:rsidRDefault="000C6EE5" w:rsidP="00C17303">
            <w:pPr>
              <w:jc w:val="center"/>
            </w:pPr>
            <w:r>
              <w:t xml:space="preserve"> +  Oktatási Intézm</w:t>
            </w:r>
            <w:r>
              <w:t>é</w:t>
            </w:r>
            <w:r>
              <w:t>nyek</w:t>
            </w:r>
            <w:r w:rsidRPr="00B91777">
              <w:t>, Civil Szervezetek</w:t>
            </w:r>
            <w:r>
              <w:t>, Családsegítő Szolgálat</w:t>
            </w:r>
          </w:p>
        </w:tc>
        <w:tc>
          <w:tcPr>
            <w:tcW w:w="1275" w:type="dxa"/>
            <w:vAlign w:val="center"/>
          </w:tcPr>
          <w:p w:rsidR="000C6EE5" w:rsidRPr="00B91777" w:rsidRDefault="000C6EE5" w:rsidP="00B91777">
            <w:pPr>
              <w:jc w:val="center"/>
            </w:pPr>
            <w:r>
              <w:t>részben már most is működik</w:t>
            </w:r>
          </w:p>
        </w:tc>
        <w:tc>
          <w:tcPr>
            <w:tcW w:w="1418" w:type="dxa"/>
            <w:vAlign w:val="center"/>
          </w:tcPr>
          <w:p w:rsidR="000C6EE5" w:rsidRPr="00B91777" w:rsidRDefault="000C6EE5" w:rsidP="00C17303">
            <w:pPr>
              <w:jc w:val="center"/>
            </w:pPr>
            <w:r w:rsidRPr="00B91777">
              <w:t>A táborozás-ban résztv</w:t>
            </w:r>
            <w:r w:rsidRPr="00B91777">
              <w:t>e</w:t>
            </w:r>
            <w:r w:rsidRPr="00B91777">
              <w:t>vő gyerekek száma.</w:t>
            </w:r>
            <w:r>
              <w:t xml:space="preserve"> </w:t>
            </w:r>
            <w:r w:rsidRPr="00B91777">
              <w:t>A napközi é</w:t>
            </w:r>
            <w:r w:rsidRPr="00B91777">
              <w:t>t</w:t>
            </w:r>
            <w:r w:rsidRPr="00B91777">
              <w:t>keztetésben részesülő gyerekek száma</w:t>
            </w:r>
          </w:p>
        </w:tc>
        <w:tc>
          <w:tcPr>
            <w:tcW w:w="1559" w:type="dxa"/>
            <w:vAlign w:val="center"/>
          </w:tcPr>
          <w:p w:rsidR="000C6EE5" w:rsidRPr="00F572EA" w:rsidRDefault="000C6EE5" w:rsidP="00327FFA">
            <w:pPr>
              <w:pStyle w:val="Default"/>
              <w:jc w:val="center"/>
            </w:pPr>
            <w:r w:rsidRPr="00F572EA">
              <w:rPr>
                <w:sz w:val="22"/>
                <w:szCs w:val="22"/>
              </w:rPr>
              <w:t>Pályázati fo</w:t>
            </w:r>
            <w:r w:rsidRPr="00F572EA">
              <w:rPr>
                <w:sz w:val="22"/>
                <w:szCs w:val="22"/>
              </w:rPr>
              <w:t>r</w:t>
            </w:r>
            <w:r w:rsidRPr="00F572EA">
              <w:rPr>
                <w:sz w:val="22"/>
                <w:szCs w:val="22"/>
              </w:rPr>
              <w:t>rásokkal e</w:t>
            </w:r>
            <w:r w:rsidRPr="00F572EA">
              <w:rPr>
                <w:sz w:val="22"/>
                <w:szCs w:val="22"/>
              </w:rPr>
              <w:t>m</w:t>
            </w:r>
            <w:r w:rsidRPr="00F572EA">
              <w:rPr>
                <w:sz w:val="22"/>
                <w:szCs w:val="22"/>
              </w:rPr>
              <w:t>beri, technikai, anyagi forrás megteremtése Utaztatás megoldása kisbusszal</w:t>
            </w:r>
            <w:r w:rsidRPr="00F572EA">
              <w:t>.</w:t>
            </w:r>
          </w:p>
        </w:tc>
        <w:tc>
          <w:tcPr>
            <w:tcW w:w="1418" w:type="dxa"/>
            <w:vAlign w:val="center"/>
          </w:tcPr>
          <w:p w:rsidR="000C6EE5" w:rsidRPr="00F572EA" w:rsidRDefault="000C6EE5" w:rsidP="00C17303">
            <w:pPr>
              <w:pStyle w:val="Default"/>
              <w:jc w:val="center"/>
            </w:pPr>
            <w:r w:rsidRPr="00F572EA">
              <w:rPr>
                <w:sz w:val="22"/>
                <w:szCs w:val="22"/>
              </w:rPr>
              <w:t>Fenntarth</w:t>
            </w:r>
            <w:r w:rsidRPr="00F572EA">
              <w:rPr>
                <w:sz w:val="22"/>
                <w:szCs w:val="22"/>
              </w:rPr>
              <w:t>a</w:t>
            </w:r>
            <w:r w:rsidRPr="00F572EA">
              <w:rPr>
                <w:sz w:val="22"/>
                <w:szCs w:val="22"/>
              </w:rPr>
              <w:t>tóság: a gyermekek nyáron is ellátásban részesülhet-nek, a fe</w:t>
            </w:r>
            <w:r w:rsidRPr="00F572EA">
              <w:rPr>
                <w:sz w:val="22"/>
                <w:szCs w:val="22"/>
              </w:rPr>
              <w:t>l</w:t>
            </w:r>
            <w:r w:rsidRPr="00F572EA">
              <w:rPr>
                <w:sz w:val="22"/>
                <w:szCs w:val="22"/>
              </w:rPr>
              <w:t>ügyelő sz</w:t>
            </w:r>
            <w:r w:rsidRPr="00F572EA">
              <w:rPr>
                <w:sz w:val="22"/>
                <w:szCs w:val="22"/>
              </w:rPr>
              <w:t>e</w:t>
            </w:r>
            <w:r w:rsidRPr="00F572EA">
              <w:rPr>
                <w:sz w:val="22"/>
                <w:szCs w:val="22"/>
              </w:rPr>
              <w:t>mélyek mu</w:t>
            </w:r>
            <w:r w:rsidRPr="00F572EA">
              <w:rPr>
                <w:sz w:val="22"/>
                <w:szCs w:val="22"/>
              </w:rPr>
              <w:t>n</w:t>
            </w:r>
            <w:r w:rsidRPr="00F572EA">
              <w:rPr>
                <w:sz w:val="22"/>
                <w:szCs w:val="22"/>
              </w:rPr>
              <w:t>kához jutnak</w:t>
            </w:r>
          </w:p>
        </w:tc>
      </w:tr>
      <w:tr w:rsidR="000C6EE5" w:rsidRPr="00B91777" w:rsidTr="00416696">
        <w:trPr>
          <w:trHeight w:val="1834"/>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C17303">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416696">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eredmé-nyeinek fenntart-hatósága</w:t>
            </w:r>
          </w:p>
        </w:tc>
      </w:tr>
      <w:tr w:rsidR="000C6EE5" w:rsidRPr="00B91777" w:rsidTr="00B91777">
        <w:trPr>
          <w:trHeight w:val="6325"/>
        </w:trPr>
        <w:tc>
          <w:tcPr>
            <w:tcW w:w="357" w:type="dxa"/>
            <w:vAlign w:val="center"/>
          </w:tcPr>
          <w:p w:rsidR="000C6EE5" w:rsidRPr="00B91777" w:rsidRDefault="000C6EE5" w:rsidP="00B91777">
            <w:pPr>
              <w:jc w:val="center"/>
              <w:rPr>
                <w:b/>
              </w:rPr>
            </w:pPr>
            <w:r w:rsidRPr="00B91777">
              <w:rPr>
                <w:b/>
              </w:rPr>
              <w:t>3</w:t>
            </w:r>
          </w:p>
        </w:tc>
        <w:tc>
          <w:tcPr>
            <w:tcW w:w="1311" w:type="dxa"/>
            <w:vAlign w:val="center"/>
          </w:tcPr>
          <w:p w:rsidR="000C6EE5" w:rsidRPr="00B91777" w:rsidRDefault="000C6EE5" w:rsidP="00C17303">
            <w:pPr>
              <w:jc w:val="center"/>
              <w:rPr>
                <w:b/>
              </w:rPr>
            </w:pPr>
            <w:r w:rsidRPr="00B91777">
              <w:rPr>
                <w:b/>
              </w:rPr>
              <w:t>Kiskorúak veszélyez-tetésénél a</w:t>
            </w:r>
            <w:r>
              <w:rPr>
                <w:b/>
              </w:rPr>
              <w:t xml:space="preserve"> </w:t>
            </w:r>
            <w:r w:rsidRPr="00B91777">
              <w:rPr>
                <w:b/>
              </w:rPr>
              <w:t>vészhely-zet megelő-zése</w:t>
            </w:r>
          </w:p>
        </w:tc>
        <w:tc>
          <w:tcPr>
            <w:tcW w:w="1701" w:type="dxa"/>
            <w:vAlign w:val="center"/>
          </w:tcPr>
          <w:p w:rsidR="000C6EE5" w:rsidRPr="00B91777" w:rsidRDefault="000C6EE5" w:rsidP="00C17303">
            <w:pPr>
              <w:jc w:val="center"/>
            </w:pPr>
            <w:r w:rsidRPr="00B91777">
              <w:t>Egyre több káb</w:t>
            </w:r>
            <w:r w:rsidRPr="00B91777">
              <w:t>í</w:t>
            </w:r>
            <w:r w:rsidRPr="00B91777">
              <w:t>tószer probl</w:t>
            </w:r>
            <w:r w:rsidRPr="00B91777">
              <w:t>é</w:t>
            </w:r>
            <w:r w:rsidRPr="00B91777">
              <w:t>mákkal talá</w:t>
            </w:r>
            <w:r w:rsidRPr="00B91777">
              <w:t>l</w:t>
            </w:r>
            <w:r w:rsidRPr="00B91777">
              <w:t>koznak a tan</w:t>
            </w:r>
            <w:r w:rsidRPr="00B91777">
              <w:t>á</w:t>
            </w:r>
            <w:r w:rsidRPr="00B91777">
              <w:t>rok, nevelők és szülők gyerekeik kapcsán, a gy</w:t>
            </w:r>
            <w:r w:rsidRPr="00B91777">
              <w:t>e</w:t>
            </w:r>
            <w:r w:rsidRPr="00B91777">
              <w:t>rekeknél erőte</w:t>
            </w:r>
            <w:r w:rsidRPr="00B91777">
              <w:t>l</w:t>
            </w:r>
            <w:r w:rsidRPr="00B91777">
              <w:t>jes az internet függőség, ami a tanulás kárára megy.</w:t>
            </w:r>
            <w:r>
              <w:t xml:space="preserve"> </w:t>
            </w:r>
            <w:r w:rsidRPr="00B91777">
              <w:t>Gond</w:t>
            </w:r>
            <w:r w:rsidRPr="00B91777">
              <w:t>o</w:t>
            </w:r>
            <w:r w:rsidRPr="00B91777">
              <w:t>zás, nevelés e</w:t>
            </w:r>
            <w:r w:rsidRPr="00B91777">
              <w:t>l</w:t>
            </w:r>
            <w:r w:rsidRPr="00B91777">
              <w:t>hanyagolása.</w:t>
            </w:r>
            <w:r>
              <w:t xml:space="preserve"> </w:t>
            </w:r>
            <w:r w:rsidRPr="00B91777">
              <w:t>Összefogás hi</w:t>
            </w:r>
            <w:r w:rsidRPr="00B91777">
              <w:t>á</w:t>
            </w:r>
            <w:r w:rsidRPr="00B91777">
              <w:t>nya.</w:t>
            </w:r>
          </w:p>
        </w:tc>
        <w:tc>
          <w:tcPr>
            <w:tcW w:w="1417" w:type="dxa"/>
            <w:vAlign w:val="center"/>
          </w:tcPr>
          <w:p w:rsidR="000C6EE5" w:rsidRPr="00B91777" w:rsidRDefault="000C6EE5" w:rsidP="00C17303">
            <w:pPr>
              <w:jc w:val="center"/>
            </w:pPr>
            <w:r w:rsidRPr="00B91777">
              <w:t>A szülők és gyermekeik</w:t>
            </w:r>
            <w:r>
              <w:t xml:space="preserve"> </w:t>
            </w:r>
            <w:r w:rsidRPr="00B91777">
              <w:t>tudatos táj</w:t>
            </w:r>
            <w:r w:rsidRPr="00B91777">
              <w:t>é</w:t>
            </w:r>
            <w:r w:rsidRPr="00B91777">
              <w:t>koztatása</w:t>
            </w:r>
            <w:r>
              <w:t xml:space="preserve"> </w:t>
            </w:r>
            <w:r w:rsidRPr="00B91777">
              <w:t>az internet fü</w:t>
            </w:r>
            <w:r w:rsidRPr="00B91777">
              <w:t>g</w:t>
            </w:r>
            <w:r w:rsidRPr="00B91777">
              <w:t>gőségről, a kábítószerek káros hat</w:t>
            </w:r>
            <w:r w:rsidRPr="00B91777">
              <w:t>á</w:t>
            </w:r>
            <w:r w:rsidRPr="00B91777">
              <w:t>sáról. Cs</w:t>
            </w:r>
            <w:r w:rsidRPr="00B91777">
              <w:t>a</w:t>
            </w:r>
            <w:r w:rsidRPr="00B91777">
              <w:t>ládsegítés</w:t>
            </w:r>
            <w:r>
              <w:t xml:space="preserve"> </w:t>
            </w:r>
            <w:r w:rsidRPr="00B91777">
              <w:t>hatékonys</w:t>
            </w:r>
            <w:r w:rsidRPr="00B91777">
              <w:t>á</w:t>
            </w:r>
            <w:r w:rsidRPr="00B91777">
              <w:t xml:space="preserve">gának növe-lése. </w:t>
            </w:r>
          </w:p>
        </w:tc>
        <w:tc>
          <w:tcPr>
            <w:tcW w:w="1559" w:type="dxa"/>
            <w:vAlign w:val="center"/>
          </w:tcPr>
          <w:p w:rsidR="000C6EE5" w:rsidRPr="00B91777" w:rsidRDefault="000C6EE5" w:rsidP="00C17303">
            <w:pPr>
              <w:jc w:val="center"/>
            </w:pPr>
            <w:r>
              <w:t>Települések</w:t>
            </w:r>
            <w:r w:rsidRPr="00B91777">
              <w:t xml:space="preserve"> </w:t>
            </w:r>
            <w:r>
              <w:t>Bűnmegelőz</w:t>
            </w:r>
            <w:r>
              <w:t>é</w:t>
            </w:r>
            <w:r>
              <w:t>si</w:t>
            </w:r>
            <w:r w:rsidRPr="00B91777">
              <w:t xml:space="preserve"> Koncepciói</w:t>
            </w:r>
            <w:r>
              <w:t xml:space="preserve">, </w:t>
            </w:r>
            <w:r w:rsidRPr="00B91777">
              <w:t>Szociális Szo</w:t>
            </w:r>
            <w:r w:rsidRPr="00B91777">
              <w:t>l</w:t>
            </w:r>
            <w:r w:rsidRPr="00B91777">
              <w:t>gál</w:t>
            </w:r>
            <w:r>
              <w:t xml:space="preserve">tatástervezési </w:t>
            </w:r>
            <w:r w:rsidRPr="00B91777">
              <w:t xml:space="preserve"> Koncepci</w:t>
            </w:r>
            <w:r>
              <w:t>ó</w:t>
            </w:r>
          </w:p>
        </w:tc>
        <w:tc>
          <w:tcPr>
            <w:tcW w:w="1276" w:type="dxa"/>
            <w:vAlign w:val="center"/>
          </w:tcPr>
          <w:p w:rsidR="000C6EE5" w:rsidRPr="00B91777" w:rsidRDefault="000C6EE5" w:rsidP="00C17303">
            <w:pPr>
              <w:jc w:val="center"/>
            </w:pPr>
            <w:r w:rsidRPr="00B91777">
              <w:t>Szülők, i</w:t>
            </w:r>
            <w:r w:rsidRPr="00B91777">
              <w:t>s</w:t>
            </w:r>
            <w:r w:rsidRPr="00B91777">
              <w:t>kolák, m</w:t>
            </w:r>
            <w:r w:rsidRPr="00B91777">
              <w:t>é</w:t>
            </w:r>
            <w:r w:rsidRPr="00B91777">
              <w:t>dia tudat</w:t>
            </w:r>
            <w:r w:rsidRPr="00B91777">
              <w:t>o</w:t>
            </w:r>
            <w:r w:rsidRPr="00B91777">
              <w:t>sításának fejlesztéseA jelző-rendszer működésé-nek megf</w:t>
            </w:r>
            <w:r w:rsidRPr="00B91777">
              <w:t>e</w:t>
            </w:r>
            <w:r w:rsidRPr="00B91777">
              <w:t>lelő hat</w:t>
            </w:r>
            <w:r w:rsidRPr="00B91777">
              <w:t>é</w:t>
            </w:r>
            <w:r w:rsidRPr="00B91777">
              <w:t>konyságra emelése.</w:t>
            </w:r>
            <w:r>
              <w:t xml:space="preserve"> </w:t>
            </w:r>
            <w:r w:rsidRPr="00B91777">
              <w:t>KEF táj</w:t>
            </w:r>
            <w:r w:rsidRPr="00B91777">
              <w:t>é</w:t>
            </w:r>
            <w:r w:rsidRPr="00B91777">
              <w:t>koztató előadások</w:t>
            </w:r>
            <w:r>
              <w:t xml:space="preserve"> </w:t>
            </w:r>
            <w:r w:rsidRPr="00B91777">
              <w:t>fejlesztése</w:t>
            </w:r>
          </w:p>
        </w:tc>
        <w:tc>
          <w:tcPr>
            <w:tcW w:w="1418" w:type="dxa"/>
            <w:vAlign w:val="center"/>
          </w:tcPr>
          <w:p w:rsidR="000C6EE5" w:rsidRPr="00B91777" w:rsidRDefault="000C6EE5" w:rsidP="00C17303">
            <w:pPr>
              <w:jc w:val="center"/>
            </w:pPr>
            <w:r>
              <w:t xml:space="preserve">Önkormány-zatok + </w:t>
            </w:r>
            <w:r w:rsidRPr="00B91777">
              <w:t>Cs</w:t>
            </w:r>
            <w:r w:rsidRPr="00B91777">
              <w:t>a</w:t>
            </w:r>
            <w:r w:rsidRPr="00B91777">
              <w:t>ládsegítő</w:t>
            </w:r>
            <w:r>
              <w:t xml:space="preserve"> Szolgálat</w:t>
            </w:r>
            <w:r w:rsidRPr="00B91777">
              <w:t>,</w:t>
            </w:r>
            <w:r>
              <w:t xml:space="preserve"> Oktatási I</w:t>
            </w:r>
            <w:r>
              <w:t>n</w:t>
            </w:r>
            <w:r>
              <w:t xml:space="preserve">tézmények, Védőnői Szolgálat,  </w:t>
            </w:r>
            <w:r w:rsidRPr="00B91777">
              <w:t>Rendőrség</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C17303">
            <w:pPr>
              <w:jc w:val="center"/>
            </w:pPr>
            <w:r w:rsidRPr="00B91777">
              <w:t>Tájékoztató előadások száma.</w:t>
            </w:r>
            <w:r>
              <w:t xml:space="preserve"> </w:t>
            </w:r>
            <w:r w:rsidRPr="00B91777">
              <w:t>KEF tájékoztató előadások száma</w:t>
            </w:r>
          </w:p>
        </w:tc>
        <w:tc>
          <w:tcPr>
            <w:tcW w:w="1559" w:type="dxa"/>
            <w:vAlign w:val="center"/>
          </w:tcPr>
          <w:p w:rsidR="000C6EE5" w:rsidRPr="00B91777" w:rsidRDefault="000C6EE5" w:rsidP="00B91777">
            <w:pPr>
              <w:jc w:val="center"/>
            </w:pPr>
            <w:r w:rsidRPr="00B91777">
              <w:t>A személyi és tárgyi feltét</w:t>
            </w:r>
            <w:r w:rsidRPr="00B91777">
              <w:t>e</w:t>
            </w:r>
            <w:r w:rsidRPr="00B91777">
              <w:t>lek biztosíto</w:t>
            </w:r>
            <w:r w:rsidRPr="00B91777">
              <w:t>t</w:t>
            </w:r>
            <w:r w:rsidRPr="00B91777">
              <w:t>tak. Pályázati források felk</w:t>
            </w:r>
            <w:r w:rsidRPr="00B91777">
              <w:t>u</w:t>
            </w:r>
            <w:r w:rsidRPr="00B91777">
              <w:t>tatása a táj</w:t>
            </w:r>
            <w:r w:rsidRPr="00B91777">
              <w:t>é</w:t>
            </w:r>
            <w:r w:rsidRPr="00B91777">
              <w:t>koztató any</w:t>
            </w:r>
            <w:r w:rsidRPr="00B91777">
              <w:t>a</w:t>
            </w:r>
            <w:r w:rsidRPr="00B91777">
              <w:t>gok fejleszt</w:t>
            </w:r>
            <w:r w:rsidRPr="00B91777">
              <w:t>é</w:t>
            </w:r>
            <w:r w:rsidRPr="00B91777">
              <w:t>séhez.</w:t>
            </w:r>
          </w:p>
        </w:tc>
        <w:tc>
          <w:tcPr>
            <w:tcW w:w="1418" w:type="dxa"/>
            <w:vAlign w:val="center"/>
          </w:tcPr>
          <w:p w:rsidR="000C6EE5" w:rsidRPr="00B91777" w:rsidRDefault="000C6EE5" w:rsidP="00C17303">
            <w:pPr>
              <w:jc w:val="center"/>
            </w:pPr>
            <w:r w:rsidRPr="00B91777">
              <w:t>Önkormán</w:t>
            </w:r>
            <w:r w:rsidRPr="00B91777">
              <w:t>y</w:t>
            </w:r>
            <w:r w:rsidRPr="00B91777">
              <w:t>zatok, Isk</w:t>
            </w:r>
            <w:r w:rsidRPr="00B91777">
              <w:t>o</w:t>
            </w:r>
            <w:r w:rsidRPr="00B91777">
              <w:t>lák, Rendő</w:t>
            </w:r>
            <w:r w:rsidRPr="00B91777">
              <w:t>r</w:t>
            </w:r>
            <w:r w:rsidRPr="00B91777">
              <w:t>ség, Gye</w:t>
            </w:r>
            <w:r w:rsidRPr="00B91777">
              <w:t>r</w:t>
            </w:r>
            <w:r w:rsidRPr="00B91777">
              <w:t>mek-jóléti Szolgálat</w:t>
            </w:r>
            <w:r>
              <w:t xml:space="preserve"> </w:t>
            </w:r>
            <w:r w:rsidRPr="00B91777">
              <w:t>együttmű-ködésének meglétével , pályázati fo</w:t>
            </w:r>
            <w:r w:rsidRPr="00B91777">
              <w:t>r</w:t>
            </w:r>
            <w:r w:rsidRPr="00B91777">
              <w:t>rások nyer</w:t>
            </w:r>
            <w:r w:rsidRPr="00B91777">
              <w:t>é</w:t>
            </w:r>
            <w:r w:rsidRPr="00B91777">
              <w:t>sével fen</w:t>
            </w:r>
            <w:r w:rsidRPr="00B91777">
              <w:t>n</w:t>
            </w:r>
            <w:r w:rsidRPr="00B91777">
              <w:t>tartható</w:t>
            </w:r>
          </w:p>
        </w:tc>
      </w:tr>
      <w:tr w:rsidR="000C6EE5" w:rsidRPr="00B91777" w:rsidTr="00416696">
        <w:trPr>
          <w:trHeight w:val="1834"/>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C17303">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416696">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eredmé-nyeinek fenntart-hatósága</w:t>
            </w:r>
          </w:p>
        </w:tc>
      </w:tr>
      <w:tr w:rsidR="000C6EE5" w:rsidRPr="00B91777" w:rsidTr="00B91777">
        <w:trPr>
          <w:trHeight w:val="2259"/>
        </w:trPr>
        <w:tc>
          <w:tcPr>
            <w:tcW w:w="357" w:type="dxa"/>
            <w:vAlign w:val="center"/>
          </w:tcPr>
          <w:p w:rsidR="000C6EE5" w:rsidRPr="00B91777" w:rsidRDefault="000C6EE5" w:rsidP="00B91777">
            <w:pPr>
              <w:jc w:val="center"/>
              <w:rPr>
                <w:b/>
              </w:rPr>
            </w:pPr>
            <w:r w:rsidRPr="00B91777">
              <w:rPr>
                <w:b/>
              </w:rPr>
              <w:t>4</w:t>
            </w:r>
          </w:p>
        </w:tc>
        <w:tc>
          <w:tcPr>
            <w:tcW w:w="1311" w:type="dxa"/>
            <w:vAlign w:val="center"/>
          </w:tcPr>
          <w:p w:rsidR="000C6EE5" w:rsidRPr="00B91777" w:rsidRDefault="000C6EE5" w:rsidP="00C17303">
            <w:pPr>
              <w:jc w:val="center"/>
              <w:rPr>
                <w:b/>
              </w:rPr>
            </w:pPr>
            <w:r w:rsidRPr="00B91777">
              <w:rPr>
                <w:b/>
              </w:rPr>
              <w:t>Gyermekek mentális, testi, fizikai állapotával kapcsolatos problémák</w:t>
            </w:r>
            <w:r>
              <w:rPr>
                <w:b/>
              </w:rPr>
              <w:t xml:space="preserve"> </w:t>
            </w:r>
            <w:r w:rsidRPr="00B91777">
              <w:rPr>
                <w:b/>
              </w:rPr>
              <w:t>felmérése továbbítása</w:t>
            </w:r>
            <w:r>
              <w:rPr>
                <w:b/>
              </w:rPr>
              <w:t xml:space="preserve"> </w:t>
            </w:r>
            <w:r w:rsidRPr="00B91777">
              <w:rPr>
                <w:b/>
              </w:rPr>
              <w:t>megfelelő fórumok felé.</w:t>
            </w:r>
          </w:p>
        </w:tc>
        <w:tc>
          <w:tcPr>
            <w:tcW w:w="1701" w:type="dxa"/>
            <w:vAlign w:val="center"/>
          </w:tcPr>
          <w:p w:rsidR="000C6EE5" w:rsidRPr="00B91777" w:rsidRDefault="000C6EE5" w:rsidP="00C17303">
            <w:pPr>
              <w:jc w:val="center"/>
            </w:pPr>
            <w:r w:rsidRPr="00B91777">
              <w:t>A járás települ</w:t>
            </w:r>
            <w:r w:rsidRPr="00B91777">
              <w:t>é</w:t>
            </w:r>
            <w:r w:rsidRPr="00B91777">
              <w:t>seinek iskolá</w:t>
            </w:r>
            <w:r w:rsidRPr="00B91777">
              <w:t>i</w:t>
            </w:r>
            <w:r w:rsidRPr="00B91777">
              <w:t>ban gyermek pszichiáter, pszichológus hiány van. H</w:t>
            </w:r>
            <w:r w:rsidRPr="00B91777">
              <w:t>i</w:t>
            </w:r>
            <w:r w:rsidRPr="00B91777">
              <w:t>ányzik a gyóg</w:t>
            </w:r>
            <w:r w:rsidRPr="00B91777">
              <w:t>y</w:t>
            </w:r>
            <w:r w:rsidRPr="00B91777">
              <w:t>torna ellátás.</w:t>
            </w:r>
            <w:r>
              <w:t xml:space="preserve"> </w:t>
            </w:r>
            <w:r w:rsidRPr="00B91777">
              <w:t>Nehéz a nevel</w:t>
            </w:r>
            <w:r w:rsidRPr="00B91777">
              <w:t>é</w:t>
            </w:r>
            <w:r w:rsidRPr="00B91777">
              <w:t>si tanároktól időpontot kapni.</w:t>
            </w:r>
          </w:p>
        </w:tc>
        <w:tc>
          <w:tcPr>
            <w:tcW w:w="1417" w:type="dxa"/>
            <w:vAlign w:val="center"/>
          </w:tcPr>
          <w:p w:rsidR="000C6EE5" w:rsidRPr="00B91777" w:rsidRDefault="000C6EE5" w:rsidP="00327FFA">
            <w:pPr>
              <w:jc w:val="center"/>
            </w:pPr>
            <w:r w:rsidRPr="00B91777">
              <w:t>Pszi</w:t>
            </w:r>
            <w:r>
              <w:t>c</w:t>
            </w:r>
            <w:r w:rsidRPr="00B91777">
              <w:t>hiátriai</w:t>
            </w:r>
            <w:r>
              <w:t xml:space="preserve"> </w:t>
            </w:r>
            <w:r w:rsidRPr="00B91777">
              <w:t>ellátás,</w:t>
            </w:r>
            <w:r>
              <w:t xml:space="preserve"> </w:t>
            </w:r>
            <w:r w:rsidRPr="00B91777">
              <w:t>psz</w:t>
            </w:r>
            <w:r w:rsidRPr="00B91777">
              <w:t>i</w:t>
            </w:r>
            <w:r w:rsidRPr="00B91777">
              <w:t>chológus</w:t>
            </w:r>
            <w:r>
              <w:t xml:space="preserve"> </w:t>
            </w:r>
            <w:r w:rsidRPr="00B91777">
              <w:t>biztosítása.</w:t>
            </w:r>
            <w:r>
              <w:t xml:space="preserve"> </w:t>
            </w:r>
          </w:p>
        </w:tc>
        <w:tc>
          <w:tcPr>
            <w:tcW w:w="1559" w:type="dxa"/>
            <w:vAlign w:val="center"/>
          </w:tcPr>
          <w:p w:rsidR="000C6EE5" w:rsidRPr="00B91777" w:rsidRDefault="000C6EE5" w:rsidP="00C17303">
            <w:pPr>
              <w:jc w:val="center"/>
            </w:pPr>
            <w:r w:rsidRPr="00B91777">
              <w:t>Oktatási I</w:t>
            </w:r>
            <w:r w:rsidRPr="00B91777">
              <w:t>n</w:t>
            </w:r>
            <w:r w:rsidRPr="00B91777">
              <w:t>tézmények pedagógiai koncepciója.</w:t>
            </w:r>
          </w:p>
        </w:tc>
        <w:tc>
          <w:tcPr>
            <w:tcW w:w="1276" w:type="dxa"/>
            <w:vAlign w:val="center"/>
          </w:tcPr>
          <w:p w:rsidR="000C6EE5" w:rsidRPr="00B91777" w:rsidRDefault="000C6EE5" w:rsidP="00C17303">
            <w:pPr>
              <w:jc w:val="center"/>
            </w:pPr>
            <w:r w:rsidRPr="003735E8">
              <w:rPr>
                <w:sz w:val="20"/>
              </w:rPr>
              <w:t>A meglévő problémák feltérképe-zése pszicholó-gusok közremű-ködésével. Mozgó sza</w:t>
            </w:r>
            <w:r w:rsidRPr="003735E8">
              <w:rPr>
                <w:sz w:val="20"/>
              </w:rPr>
              <w:t>k</w:t>
            </w:r>
            <w:r w:rsidRPr="003735E8">
              <w:rPr>
                <w:sz w:val="20"/>
              </w:rPr>
              <w:t>orvosi szo</w:t>
            </w:r>
            <w:r w:rsidRPr="003735E8">
              <w:rPr>
                <w:sz w:val="20"/>
              </w:rPr>
              <w:t>l</w:t>
            </w:r>
            <w:r w:rsidRPr="003735E8">
              <w:rPr>
                <w:sz w:val="20"/>
              </w:rPr>
              <w:t>gálat kiterjesz-tése telep</w:t>
            </w:r>
            <w:r w:rsidRPr="003735E8">
              <w:rPr>
                <w:sz w:val="20"/>
              </w:rPr>
              <w:t>ü</w:t>
            </w:r>
            <w:r w:rsidRPr="003735E8">
              <w:rPr>
                <w:sz w:val="20"/>
              </w:rPr>
              <w:t>lésre, iskol</w:t>
            </w:r>
            <w:r w:rsidRPr="003735E8">
              <w:rPr>
                <w:sz w:val="20"/>
              </w:rPr>
              <w:t>á</w:t>
            </w:r>
            <w:r w:rsidRPr="003735E8">
              <w:rPr>
                <w:sz w:val="20"/>
              </w:rPr>
              <w:t>ra. A finanszí-rozás növ</w:t>
            </w:r>
            <w:r w:rsidRPr="003735E8">
              <w:rPr>
                <w:sz w:val="20"/>
              </w:rPr>
              <w:t>e</w:t>
            </w:r>
            <w:r w:rsidRPr="003735E8">
              <w:rPr>
                <w:sz w:val="20"/>
              </w:rPr>
              <w:t>lése. Szaba</w:t>
            </w:r>
            <w:r w:rsidRPr="003735E8">
              <w:rPr>
                <w:sz w:val="20"/>
              </w:rPr>
              <w:t>d</w:t>
            </w:r>
            <w:r w:rsidRPr="003735E8">
              <w:rPr>
                <w:sz w:val="20"/>
              </w:rPr>
              <w:t>idő progr</w:t>
            </w:r>
            <w:r w:rsidRPr="003735E8">
              <w:rPr>
                <w:sz w:val="20"/>
              </w:rPr>
              <w:t>a</w:t>
            </w:r>
            <w:r w:rsidRPr="003735E8">
              <w:rPr>
                <w:sz w:val="20"/>
              </w:rPr>
              <w:t>mok szerv</w:t>
            </w:r>
            <w:r w:rsidRPr="003735E8">
              <w:rPr>
                <w:sz w:val="20"/>
              </w:rPr>
              <w:t>e</w:t>
            </w:r>
            <w:r w:rsidRPr="003735E8">
              <w:rPr>
                <w:sz w:val="20"/>
              </w:rPr>
              <w:t>zése</w:t>
            </w:r>
            <w:r w:rsidRPr="00B91777">
              <w:t>.</w:t>
            </w:r>
          </w:p>
        </w:tc>
        <w:tc>
          <w:tcPr>
            <w:tcW w:w="1418" w:type="dxa"/>
            <w:vAlign w:val="center"/>
          </w:tcPr>
          <w:p w:rsidR="000C6EE5" w:rsidRPr="00B91777" w:rsidRDefault="000C6EE5" w:rsidP="00C17303">
            <w:pPr>
              <w:jc w:val="center"/>
            </w:pPr>
            <w:r w:rsidRPr="00B91777">
              <w:t>Önkormán</w:t>
            </w:r>
            <w:r w:rsidRPr="00B91777">
              <w:t>y</w:t>
            </w:r>
            <w:r w:rsidRPr="00B91777">
              <w:t>zatok</w:t>
            </w:r>
            <w:r>
              <w:t xml:space="preserve"> +  </w:t>
            </w:r>
            <w:r w:rsidRPr="00B91777">
              <w:t>Egészségügyi Intézm</w:t>
            </w:r>
            <w:r w:rsidRPr="00B91777">
              <w:t>é</w:t>
            </w:r>
            <w:r w:rsidRPr="00B91777">
              <w:t>nyek</w:t>
            </w:r>
            <w:r>
              <w:t>, Okt</w:t>
            </w:r>
            <w:r>
              <w:t>a</w:t>
            </w:r>
            <w:r>
              <w:t>tási Inté</w:t>
            </w:r>
            <w:r>
              <w:t>z</w:t>
            </w:r>
            <w:r>
              <w:t xml:space="preserve">mények, </w:t>
            </w:r>
            <w:r w:rsidRPr="00B91777">
              <w:t>V</w:t>
            </w:r>
            <w:r w:rsidRPr="00B91777">
              <w:t>é</w:t>
            </w:r>
            <w:r w:rsidRPr="00B91777">
              <w:t>dőnő</w:t>
            </w:r>
            <w:r>
              <w:t>i</w:t>
            </w:r>
            <w:r w:rsidRPr="00B91777">
              <w:t xml:space="preserve"> Szolg</w:t>
            </w:r>
            <w:r w:rsidRPr="00B91777">
              <w:t>á</w:t>
            </w:r>
            <w:r w:rsidRPr="00B91777">
              <w:t>lat</w:t>
            </w:r>
            <w:r>
              <w:t xml:space="preserve">, </w:t>
            </w:r>
            <w:r w:rsidRPr="00B91777">
              <w:t>Népegész-ségügyi</w:t>
            </w:r>
            <w:r>
              <w:t xml:space="preserve"> </w:t>
            </w:r>
            <w:r w:rsidRPr="00B91777">
              <w:t>Int</w:t>
            </w:r>
            <w:r w:rsidRPr="00B91777">
              <w:t>é</w:t>
            </w:r>
            <w:r w:rsidRPr="00B91777">
              <w:t>zet.</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C17303">
            <w:pPr>
              <w:jc w:val="center"/>
            </w:pPr>
            <w:r w:rsidRPr="00B91777">
              <w:t>Az iskolai pszicholó-gusok sz</w:t>
            </w:r>
            <w:r w:rsidRPr="00B91777">
              <w:t>á</w:t>
            </w:r>
            <w:r w:rsidRPr="00B91777">
              <w:t>mának éve</w:t>
            </w:r>
            <w:r w:rsidRPr="00B91777">
              <w:t>n</w:t>
            </w:r>
            <w:r w:rsidRPr="00B91777">
              <w:t>kénti növ</w:t>
            </w:r>
            <w:r w:rsidRPr="00B91777">
              <w:t>e</w:t>
            </w:r>
            <w:r w:rsidRPr="00B91777">
              <w:t>kedése.</w:t>
            </w:r>
            <w:r>
              <w:t xml:space="preserve"> </w:t>
            </w:r>
            <w:r w:rsidRPr="00B91777">
              <w:t>Mozgó sza</w:t>
            </w:r>
            <w:r w:rsidRPr="00B91777">
              <w:t>k</w:t>
            </w:r>
            <w:r w:rsidRPr="00B91777">
              <w:t>orvosi rend</w:t>
            </w:r>
            <w:r w:rsidRPr="00B91777">
              <w:t>e</w:t>
            </w:r>
            <w:r w:rsidRPr="00B91777">
              <w:t>lések száma</w:t>
            </w:r>
          </w:p>
        </w:tc>
        <w:tc>
          <w:tcPr>
            <w:tcW w:w="1559" w:type="dxa"/>
            <w:vAlign w:val="center"/>
          </w:tcPr>
          <w:p w:rsidR="000C6EE5" w:rsidRPr="00B91777" w:rsidRDefault="000C6EE5" w:rsidP="00327FFA">
            <w:pPr>
              <w:jc w:val="center"/>
            </w:pPr>
            <w:r w:rsidRPr="00B91777">
              <w:t>Iskolai psz</w:t>
            </w:r>
            <w:r w:rsidRPr="00B91777">
              <w:t>i</w:t>
            </w:r>
            <w:r w:rsidRPr="00B91777">
              <w:t>chológus fo</w:t>
            </w:r>
            <w:r w:rsidRPr="00B91777">
              <w:t>g</w:t>
            </w:r>
            <w:r>
              <w:t>lalkoztatása kötelező</w:t>
            </w:r>
            <w:r w:rsidRPr="00B91777">
              <w:t>.</w:t>
            </w:r>
            <w:r>
              <w:t xml:space="preserve"> </w:t>
            </w:r>
            <w:r w:rsidRPr="00B91777">
              <w:t>P</w:t>
            </w:r>
            <w:r w:rsidRPr="00B91777">
              <w:t>á</w:t>
            </w:r>
            <w:r w:rsidRPr="00B91777">
              <w:t>lyázati forr</w:t>
            </w:r>
            <w:r w:rsidRPr="00B91777">
              <w:t>á</w:t>
            </w:r>
            <w:r w:rsidRPr="00B91777">
              <w:t>sok nyerése a mozgó szako</w:t>
            </w:r>
            <w:r w:rsidRPr="00B91777">
              <w:t>r</w:t>
            </w:r>
            <w:r w:rsidRPr="00B91777">
              <w:t>vosi ellátá</w:t>
            </w:r>
            <w:r w:rsidRPr="00B91777">
              <w:t>s</w:t>
            </w:r>
            <w:r w:rsidRPr="00B91777">
              <w:t>hoz.</w:t>
            </w:r>
            <w:r>
              <w:t xml:space="preserve"> </w:t>
            </w:r>
            <w:r w:rsidRPr="00B91777">
              <w:t>Önko</w:t>
            </w:r>
            <w:r w:rsidRPr="00B91777">
              <w:t>r</w:t>
            </w:r>
            <w:r w:rsidRPr="00B91777">
              <w:t>mányzatok részéről fontos a finanszíroz</w:t>
            </w:r>
            <w:r w:rsidRPr="00B91777">
              <w:t>á</w:t>
            </w:r>
            <w:r w:rsidRPr="00B91777">
              <w:t>si lehetőségek növelése.</w:t>
            </w:r>
            <w:r>
              <w:t xml:space="preserve"> </w:t>
            </w:r>
            <w:r w:rsidRPr="00B91777">
              <w:t>Szakemberek számának n</w:t>
            </w:r>
            <w:r w:rsidRPr="00B91777">
              <w:t>ö</w:t>
            </w:r>
            <w:r w:rsidRPr="00B91777">
              <w:t>velésére szü</w:t>
            </w:r>
            <w:r w:rsidRPr="00B91777">
              <w:t>k</w:t>
            </w:r>
            <w:r w:rsidRPr="00B91777">
              <w:t>ség van.</w:t>
            </w:r>
          </w:p>
        </w:tc>
        <w:tc>
          <w:tcPr>
            <w:tcW w:w="1418" w:type="dxa"/>
            <w:vAlign w:val="center"/>
          </w:tcPr>
          <w:p w:rsidR="000C6EE5" w:rsidRPr="00B91777" w:rsidRDefault="000C6EE5" w:rsidP="00C17303">
            <w:pPr>
              <w:jc w:val="center"/>
            </w:pPr>
            <w:r w:rsidRPr="00B91777">
              <w:t>Pályázati fo</w:t>
            </w:r>
            <w:r w:rsidRPr="00B91777">
              <w:t>r</w:t>
            </w:r>
            <w:r w:rsidRPr="00B91777">
              <w:t>rások nyer</w:t>
            </w:r>
            <w:r w:rsidRPr="00B91777">
              <w:t>é</w:t>
            </w:r>
            <w:r w:rsidRPr="00B91777">
              <w:t>sével, val</w:t>
            </w:r>
            <w:r w:rsidRPr="00B91777">
              <w:t>a</w:t>
            </w:r>
            <w:r w:rsidRPr="00B91777">
              <w:t>mint az éri</w:t>
            </w:r>
            <w:r w:rsidRPr="00B91777">
              <w:t>n</w:t>
            </w:r>
            <w:r w:rsidRPr="00B91777">
              <w:t>tettek szoros</w:t>
            </w:r>
            <w:r>
              <w:t xml:space="preserve"> </w:t>
            </w:r>
            <w:r w:rsidRPr="00B91777">
              <w:t>együttműk</w:t>
            </w:r>
            <w:r w:rsidRPr="00B91777">
              <w:t>ö</w:t>
            </w:r>
            <w:r w:rsidRPr="00B91777">
              <w:t>désével fenntartható</w:t>
            </w:r>
          </w:p>
        </w:tc>
      </w:tr>
      <w:tr w:rsidR="000C6EE5" w:rsidRPr="00B91777" w:rsidTr="00416696">
        <w:trPr>
          <w:trHeight w:val="1835"/>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416696">
            <w:pPr>
              <w:jc w:val="center"/>
              <w:rPr>
                <w:b/>
              </w:rPr>
            </w:pPr>
            <w:r w:rsidRPr="00B91777">
              <w:rPr>
                <w:b/>
              </w:rPr>
              <w:t>Az intézk</w:t>
            </w:r>
            <w:r w:rsidRPr="00B91777">
              <w:rPr>
                <w:b/>
              </w:rPr>
              <w:t>e</w:t>
            </w:r>
            <w:r w:rsidRPr="00B91777">
              <w:rPr>
                <w:b/>
              </w:rPr>
              <w:t>dés</w:t>
            </w:r>
            <w:r>
              <w:rPr>
                <w:b/>
              </w:rPr>
              <w:t xml:space="preserve"> megv</w:t>
            </w:r>
            <w:r>
              <w:rPr>
                <w:b/>
              </w:rPr>
              <w:t>a</w:t>
            </w:r>
            <w:r>
              <w:rPr>
                <w:b/>
              </w:rPr>
              <w:t>lósítá</w:t>
            </w:r>
            <w:r w:rsidRPr="00B91777">
              <w:rPr>
                <w:b/>
              </w:rPr>
              <w:t>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416696">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eredmé-nyeinek fenntart-hatósága</w:t>
            </w:r>
          </w:p>
        </w:tc>
      </w:tr>
      <w:tr w:rsidR="000C6EE5" w:rsidRPr="00B91777" w:rsidTr="00B91777">
        <w:trPr>
          <w:trHeight w:val="2249"/>
        </w:trPr>
        <w:tc>
          <w:tcPr>
            <w:tcW w:w="357" w:type="dxa"/>
            <w:vAlign w:val="center"/>
          </w:tcPr>
          <w:p w:rsidR="000C6EE5" w:rsidRPr="00B91777" w:rsidRDefault="000C6EE5" w:rsidP="00B91777">
            <w:pPr>
              <w:jc w:val="center"/>
              <w:rPr>
                <w:b/>
              </w:rPr>
            </w:pPr>
            <w:r w:rsidRPr="00B91777">
              <w:rPr>
                <w:b/>
              </w:rPr>
              <w:t>5</w:t>
            </w:r>
          </w:p>
        </w:tc>
        <w:tc>
          <w:tcPr>
            <w:tcW w:w="1311" w:type="dxa"/>
            <w:vAlign w:val="center"/>
          </w:tcPr>
          <w:p w:rsidR="000C6EE5" w:rsidRPr="00B91777" w:rsidRDefault="000C6EE5" w:rsidP="00C17303">
            <w:pPr>
              <w:jc w:val="center"/>
              <w:rPr>
                <w:b/>
              </w:rPr>
            </w:pPr>
            <w:r w:rsidRPr="00B91777">
              <w:rPr>
                <w:b/>
              </w:rPr>
              <w:t>Kiskor</w:t>
            </w:r>
            <w:r>
              <w:rPr>
                <w:b/>
              </w:rPr>
              <w:t>ú</w:t>
            </w:r>
            <w:r w:rsidRPr="00B91777">
              <w:rPr>
                <w:b/>
              </w:rPr>
              <w:t>ak</w:t>
            </w:r>
            <w:r>
              <w:rPr>
                <w:b/>
              </w:rPr>
              <w:t xml:space="preserve"> </w:t>
            </w:r>
            <w:r w:rsidRPr="00B91777">
              <w:rPr>
                <w:b/>
              </w:rPr>
              <w:t>családon belüli v</w:t>
            </w:r>
            <w:r w:rsidRPr="00B91777">
              <w:rPr>
                <w:b/>
              </w:rPr>
              <w:t>e</w:t>
            </w:r>
            <w:r w:rsidRPr="00B91777">
              <w:rPr>
                <w:b/>
              </w:rPr>
              <w:t>szélyez-tetésének</w:t>
            </w:r>
            <w:r>
              <w:rPr>
                <w:b/>
              </w:rPr>
              <w:t xml:space="preserve"> csökken-tése</w:t>
            </w:r>
          </w:p>
        </w:tc>
        <w:tc>
          <w:tcPr>
            <w:tcW w:w="1701" w:type="dxa"/>
            <w:vAlign w:val="center"/>
          </w:tcPr>
          <w:p w:rsidR="000C6EE5" w:rsidRPr="00B91777" w:rsidRDefault="000C6EE5" w:rsidP="00C17303">
            <w:pPr>
              <w:jc w:val="center"/>
            </w:pPr>
            <w:r w:rsidRPr="00B91777">
              <w:t>Kiskor</w:t>
            </w:r>
            <w:r>
              <w:t>ú</w:t>
            </w:r>
            <w:r w:rsidRPr="00B91777">
              <w:t>ak bá</w:t>
            </w:r>
            <w:r w:rsidRPr="00B91777">
              <w:t>n</w:t>
            </w:r>
            <w:r w:rsidRPr="00B91777">
              <w:t>talmazása.</w:t>
            </w:r>
            <w:r>
              <w:t xml:space="preserve"> </w:t>
            </w:r>
            <w:r w:rsidRPr="00B91777">
              <w:t>Sok esetben info</w:t>
            </w:r>
            <w:r w:rsidRPr="00B91777">
              <w:t>r</w:t>
            </w:r>
            <w:r w:rsidRPr="00B91777">
              <w:t>máció van a gyermekek bá</w:t>
            </w:r>
            <w:r w:rsidRPr="00B91777">
              <w:t>n</w:t>
            </w:r>
            <w:r w:rsidRPr="00B91777">
              <w:t>talmazásáról családon bel</w:t>
            </w:r>
            <w:r>
              <w:t>ü</w:t>
            </w:r>
            <w:r w:rsidRPr="00B91777">
              <w:t>l. Az esetek nem kerülnek felszí</w:t>
            </w:r>
            <w:r w:rsidRPr="00B91777">
              <w:t>n</w:t>
            </w:r>
            <w:r w:rsidRPr="00B91777">
              <w:t>re.</w:t>
            </w:r>
          </w:p>
        </w:tc>
        <w:tc>
          <w:tcPr>
            <w:tcW w:w="1417" w:type="dxa"/>
            <w:vAlign w:val="center"/>
          </w:tcPr>
          <w:p w:rsidR="000C6EE5" w:rsidRPr="00B91777" w:rsidRDefault="000C6EE5" w:rsidP="00B91777">
            <w:pPr>
              <w:jc w:val="center"/>
            </w:pPr>
            <w:r w:rsidRPr="00B91777">
              <w:t>A gyermekek családon b</w:t>
            </w:r>
            <w:r w:rsidRPr="00B91777">
              <w:t>e</w:t>
            </w:r>
            <w:r w:rsidRPr="00B91777">
              <w:t>lüli vesz</w:t>
            </w:r>
            <w:r w:rsidRPr="00B91777">
              <w:t>é</w:t>
            </w:r>
            <w:r w:rsidRPr="00B91777">
              <w:t>lyez-tetésének kiszűrése, megfelelő intézkedé-sek megtét</w:t>
            </w:r>
            <w:r w:rsidRPr="00B91777">
              <w:t>e</w:t>
            </w:r>
            <w:r w:rsidRPr="00B91777">
              <w:t>le.</w:t>
            </w:r>
          </w:p>
        </w:tc>
        <w:tc>
          <w:tcPr>
            <w:tcW w:w="1559" w:type="dxa"/>
            <w:vAlign w:val="center"/>
          </w:tcPr>
          <w:p w:rsidR="000C6EE5" w:rsidRPr="00B91777" w:rsidRDefault="000C6EE5" w:rsidP="00C17303">
            <w:pPr>
              <w:jc w:val="center"/>
            </w:pPr>
            <w:r>
              <w:t>Gyermekv</w:t>
            </w:r>
            <w:r>
              <w:t>é</w:t>
            </w:r>
            <w:r>
              <w:t xml:space="preserve">delmi </w:t>
            </w:r>
            <w:r w:rsidRPr="00B91777">
              <w:t>Progr</w:t>
            </w:r>
            <w:r w:rsidRPr="00B91777">
              <w:t>a</w:t>
            </w:r>
            <w:r w:rsidRPr="00B91777">
              <w:t>m</w:t>
            </w:r>
            <w:r>
              <w:t>ok, Bű</w:t>
            </w:r>
            <w:r>
              <w:t>n</w:t>
            </w:r>
            <w:r>
              <w:t>megelőzési koncepció</w:t>
            </w:r>
          </w:p>
        </w:tc>
        <w:tc>
          <w:tcPr>
            <w:tcW w:w="1276" w:type="dxa"/>
            <w:vAlign w:val="center"/>
          </w:tcPr>
          <w:p w:rsidR="000C6EE5" w:rsidRPr="00B91777" w:rsidRDefault="000C6EE5" w:rsidP="00C17303">
            <w:pPr>
              <w:jc w:val="center"/>
            </w:pPr>
            <w:r w:rsidRPr="00B91777">
              <w:t>Törvényi, illetve jo</w:t>
            </w:r>
            <w:r w:rsidRPr="00B91777">
              <w:t>g</w:t>
            </w:r>
            <w:r w:rsidRPr="00B91777">
              <w:t>alkotás</w:t>
            </w:r>
            <w:r>
              <w:t xml:space="preserve"> </w:t>
            </w:r>
            <w:r w:rsidRPr="00B91777">
              <w:t>módosítás a joghéz</w:t>
            </w:r>
            <w:r w:rsidRPr="00B91777">
              <w:t>a</w:t>
            </w:r>
            <w:r w:rsidRPr="00B91777">
              <w:t>gok megoldá-sára.</w:t>
            </w:r>
            <w:r>
              <w:t xml:space="preserve"> </w:t>
            </w:r>
            <w:r w:rsidRPr="00B91777">
              <w:t>Hat</w:t>
            </w:r>
            <w:r w:rsidRPr="00B91777">
              <w:t>é</w:t>
            </w:r>
            <w:r w:rsidRPr="00B91777">
              <w:t>kony jelz</w:t>
            </w:r>
            <w:r w:rsidRPr="00B91777">
              <w:t>ő</w:t>
            </w:r>
            <w:r w:rsidRPr="00B91777">
              <w:t>rendszer működte-tése.</w:t>
            </w:r>
          </w:p>
        </w:tc>
        <w:tc>
          <w:tcPr>
            <w:tcW w:w="1418" w:type="dxa"/>
            <w:vAlign w:val="center"/>
          </w:tcPr>
          <w:p w:rsidR="000C6EE5" w:rsidRPr="00B91777" w:rsidRDefault="000C6EE5" w:rsidP="00C17303">
            <w:pPr>
              <w:jc w:val="center"/>
            </w:pPr>
            <w:r w:rsidRPr="00B91777">
              <w:t>Önkormán</w:t>
            </w:r>
            <w:r w:rsidRPr="00B91777">
              <w:t>y</w:t>
            </w:r>
            <w:r w:rsidRPr="00B91777">
              <w:t>zatok</w:t>
            </w:r>
            <w:r>
              <w:t xml:space="preserve"> + </w:t>
            </w:r>
            <w:r w:rsidRPr="00B91777">
              <w:t xml:space="preserve"> Jár</w:t>
            </w:r>
            <w:r w:rsidRPr="00B91777">
              <w:t>á</w:t>
            </w:r>
            <w:r w:rsidRPr="00B91777">
              <w:t>si Hivatal,</w:t>
            </w:r>
            <w:r>
              <w:t xml:space="preserve"> Rendőrség, Védőnői Szolgálat, Családsegítő Szolgálat   </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C17303">
            <w:pPr>
              <w:jc w:val="center"/>
            </w:pPr>
            <w:r w:rsidRPr="00B91777">
              <w:t>A feltárt v</w:t>
            </w:r>
            <w:r w:rsidRPr="00B91777">
              <w:t>e</w:t>
            </w:r>
            <w:r w:rsidRPr="00B91777">
              <w:t>szélyeztetések száma. A megtett i</w:t>
            </w:r>
            <w:r w:rsidRPr="00B91777">
              <w:t>n</w:t>
            </w:r>
            <w:r w:rsidRPr="00B91777">
              <w:t>tézkedések száma. A Törvényi és jogszabályi változtatások megléte.</w:t>
            </w:r>
          </w:p>
        </w:tc>
        <w:tc>
          <w:tcPr>
            <w:tcW w:w="1559" w:type="dxa"/>
            <w:vAlign w:val="center"/>
          </w:tcPr>
          <w:p w:rsidR="000C6EE5" w:rsidRPr="00B91777" w:rsidRDefault="000C6EE5" w:rsidP="00B91777">
            <w:pPr>
              <w:jc w:val="center"/>
            </w:pPr>
            <w:r w:rsidRPr="00B91777">
              <w:t>A szükséges erőforrások rendelkezésre állnak.</w:t>
            </w:r>
          </w:p>
        </w:tc>
        <w:tc>
          <w:tcPr>
            <w:tcW w:w="1418" w:type="dxa"/>
            <w:vAlign w:val="center"/>
          </w:tcPr>
          <w:p w:rsidR="000C6EE5" w:rsidRPr="00B91777" w:rsidRDefault="000C6EE5" w:rsidP="00B91777">
            <w:pPr>
              <w:jc w:val="center"/>
            </w:pPr>
            <w:r w:rsidRPr="00B91777">
              <w:t>Közös ak</w:t>
            </w:r>
            <w:r w:rsidRPr="00B91777">
              <w:t>a</w:t>
            </w:r>
            <w:r w:rsidRPr="00B91777">
              <w:t>rattal és sz</w:t>
            </w:r>
            <w:r w:rsidRPr="00B91777">
              <w:t>o</w:t>
            </w:r>
            <w:r w:rsidRPr="00B91777">
              <w:t>ros együttműkö-déssel, a cs</w:t>
            </w:r>
            <w:r w:rsidRPr="00B91777">
              <w:t>e</w:t>
            </w:r>
            <w:r w:rsidRPr="00B91777">
              <w:t>lekvések és intézkedések összehango-lásával fen</w:t>
            </w:r>
            <w:r w:rsidRPr="00B91777">
              <w:t>n</w:t>
            </w:r>
            <w:r w:rsidRPr="00B91777">
              <w:t>tartható</w:t>
            </w:r>
          </w:p>
        </w:tc>
      </w:tr>
    </w:tbl>
    <w:p w:rsidR="000C6EE5" w:rsidRDefault="000C6EE5">
      <w:r>
        <w:br w:type="page"/>
      </w:r>
    </w:p>
    <w:tbl>
      <w:tblPr>
        <w:tblW w:w="14709" w:type="dxa"/>
        <w:tblLayout w:type="fixed"/>
        <w:tblLook w:val="00A0"/>
      </w:tblPr>
      <w:tblGrid>
        <w:gridCol w:w="357"/>
        <w:gridCol w:w="1311"/>
        <w:gridCol w:w="1701"/>
        <w:gridCol w:w="1417"/>
        <w:gridCol w:w="1559"/>
        <w:gridCol w:w="1276"/>
        <w:gridCol w:w="1418"/>
        <w:gridCol w:w="1275"/>
        <w:gridCol w:w="1418"/>
        <w:gridCol w:w="1559"/>
        <w:gridCol w:w="1418"/>
      </w:tblGrid>
      <w:tr w:rsidR="000C6EE5" w:rsidRPr="00B91777" w:rsidTr="00416696">
        <w:trPr>
          <w:trHeight w:val="1834"/>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C17303">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559" w:type="dxa"/>
            <w:vAlign w:val="center"/>
          </w:tcPr>
          <w:p w:rsidR="000C6EE5" w:rsidRPr="00B91777" w:rsidRDefault="000C6EE5" w:rsidP="00416696">
            <w:pPr>
              <w:jc w:val="center"/>
              <w:rPr>
                <w:b/>
              </w:rPr>
            </w:pPr>
            <w:r>
              <w:rPr>
                <w:b/>
              </w:rPr>
              <w:t>Az intézkedés megvalósít</w:t>
            </w:r>
            <w:r>
              <w:rPr>
                <w:b/>
              </w:rPr>
              <w:t>á</w:t>
            </w:r>
            <w:r>
              <w:rPr>
                <w:b/>
              </w:rPr>
              <w:t>sá</w:t>
            </w:r>
            <w:r w:rsidRPr="00B91777">
              <w:rPr>
                <w:b/>
              </w:rPr>
              <w:t>hoz szüks</w:t>
            </w:r>
            <w:r w:rsidRPr="00B91777">
              <w:rPr>
                <w:b/>
              </w:rPr>
              <w:t>é</w:t>
            </w:r>
            <w:r w:rsidRPr="00B91777">
              <w:rPr>
                <w:b/>
              </w:rPr>
              <w:t>ges erőforrá</w:t>
            </w:r>
            <w:r w:rsidRPr="00B91777">
              <w:rPr>
                <w:b/>
              </w:rPr>
              <w:t>s</w:t>
            </w:r>
            <w:r w:rsidRPr="00B91777">
              <w:rPr>
                <w:b/>
              </w:rPr>
              <w:t>ok</w:t>
            </w:r>
            <w:r>
              <w:rPr>
                <w:b/>
              </w:rPr>
              <w:t xml:space="preserve"> </w:t>
            </w:r>
            <w:r w:rsidRPr="00B91777">
              <w:rPr>
                <w:b/>
              </w:rPr>
              <w:t>(human, pénzügyi, technikai)</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eredmé-nyeinek fenntart-hatósága</w:t>
            </w:r>
          </w:p>
        </w:tc>
      </w:tr>
      <w:tr w:rsidR="000C6EE5" w:rsidRPr="00B91777" w:rsidTr="00B91777">
        <w:trPr>
          <w:trHeight w:val="2253"/>
        </w:trPr>
        <w:tc>
          <w:tcPr>
            <w:tcW w:w="357" w:type="dxa"/>
            <w:vAlign w:val="center"/>
          </w:tcPr>
          <w:p w:rsidR="000C6EE5" w:rsidRPr="00B91777" w:rsidRDefault="000C6EE5" w:rsidP="00B91777">
            <w:pPr>
              <w:jc w:val="center"/>
              <w:rPr>
                <w:b/>
              </w:rPr>
            </w:pPr>
            <w:r>
              <w:rPr>
                <w:b/>
              </w:rPr>
              <w:t>6</w:t>
            </w:r>
          </w:p>
        </w:tc>
        <w:tc>
          <w:tcPr>
            <w:tcW w:w="1311" w:type="dxa"/>
            <w:vAlign w:val="center"/>
          </w:tcPr>
          <w:p w:rsidR="000C6EE5" w:rsidRPr="00B91777" w:rsidRDefault="000C6EE5" w:rsidP="00C17303">
            <w:pPr>
              <w:jc w:val="center"/>
              <w:rPr>
                <w:b/>
              </w:rPr>
            </w:pPr>
            <w:r w:rsidRPr="00B91777">
              <w:rPr>
                <w:b/>
              </w:rPr>
              <w:t>A gyerm</w:t>
            </w:r>
            <w:r w:rsidRPr="00B91777">
              <w:rPr>
                <w:b/>
              </w:rPr>
              <w:t>e</w:t>
            </w:r>
            <w:r w:rsidRPr="00B91777">
              <w:rPr>
                <w:b/>
              </w:rPr>
              <w:t>kek</w:t>
            </w:r>
            <w:r>
              <w:rPr>
                <w:b/>
              </w:rPr>
              <w:t xml:space="preserve"> </w:t>
            </w:r>
            <w:r w:rsidRPr="00B91777">
              <w:rPr>
                <w:b/>
              </w:rPr>
              <w:t>szaba</w:t>
            </w:r>
            <w:r w:rsidRPr="00B91777">
              <w:rPr>
                <w:b/>
              </w:rPr>
              <w:t>d</w:t>
            </w:r>
            <w:r w:rsidRPr="00B91777">
              <w:rPr>
                <w:b/>
              </w:rPr>
              <w:t>idejének szervezése.</w:t>
            </w:r>
          </w:p>
        </w:tc>
        <w:tc>
          <w:tcPr>
            <w:tcW w:w="1701" w:type="dxa"/>
            <w:vAlign w:val="center"/>
          </w:tcPr>
          <w:p w:rsidR="000C6EE5" w:rsidRPr="00B91777" w:rsidRDefault="000C6EE5" w:rsidP="003735E8">
            <w:pPr>
              <w:jc w:val="center"/>
            </w:pPr>
            <w:r w:rsidRPr="00B91777">
              <w:t>Egyre több a csellengő gye</w:t>
            </w:r>
            <w:r w:rsidRPr="00B91777">
              <w:t>r</w:t>
            </w:r>
            <w:r w:rsidRPr="00B91777">
              <w:t>mek, akik h</w:t>
            </w:r>
            <w:r w:rsidRPr="00B91777">
              <w:t>a</w:t>
            </w:r>
            <w:r w:rsidRPr="00B91777">
              <w:t>szontalan</w:t>
            </w:r>
            <w:r>
              <w:t>u</w:t>
            </w:r>
            <w:r w:rsidRPr="00B91777">
              <w:t>l tö</w:t>
            </w:r>
            <w:r w:rsidRPr="00B91777">
              <w:t>l</w:t>
            </w:r>
            <w:r w:rsidRPr="00B91777">
              <w:t>tik szabad idej</w:t>
            </w:r>
            <w:r w:rsidRPr="00B91777">
              <w:t>ü</w:t>
            </w:r>
            <w:r>
              <w:t>ket.</w:t>
            </w:r>
          </w:p>
        </w:tc>
        <w:tc>
          <w:tcPr>
            <w:tcW w:w="1417" w:type="dxa"/>
            <w:vAlign w:val="center"/>
          </w:tcPr>
          <w:p w:rsidR="000C6EE5" w:rsidRPr="00B91777" w:rsidRDefault="000C6EE5" w:rsidP="00C17303">
            <w:pPr>
              <w:jc w:val="center"/>
            </w:pPr>
            <w:r w:rsidRPr="00B91777">
              <w:t>A települése-ken ne l</w:t>
            </w:r>
            <w:r w:rsidRPr="00B91777">
              <w:t>e</w:t>
            </w:r>
            <w:r w:rsidRPr="00B91777">
              <w:t>gyenek cse</w:t>
            </w:r>
            <w:r w:rsidRPr="00B91777">
              <w:t>l</w:t>
            </w:r>
            <w:r w:rsidRPr="00B91777">
              <w:t>lengő gye</w:t>
            </w:r>
            <w:r w:rsidRPr="00B91777">
              <w:t>r</w:t>
            </w:r>
            <w:r w:rsidRPr="00B91777">
              <w:t>mekek.</w:t>
            </w:r>
            <w:r>
              <w:t xml:space="preserve"> </w:t>
            </w:r>
            <w:r w:rsidRPr="00B91777">
              <w:t>Sz</w:t>
            </w:r>
            <w:r w:rsidRPr="00B91777">
              <w:t>a</w:t>
            </w:r>
            <w:r w:rsidRPr="00B91777">
              <w:t>badidő hat</w:t>
            </w:r>
            <w:r w:rsidRPr="00B91777">
              <w:t>é</w:t>
            </w:r>
            <w:r w:rsidRPr="00B91777">
              <w:t>kony kihas</w:t>
            </w:r>
            <w:r w:rsidRPr="00B91777">
              <w:t>z</w:t>
            </w:r>
            <w:r w:rsidRPr="00B91777">
              <w:t>nálása.</w:t>
            </w:r>
          </w:p>
        </w:tc>
        <w:tc>
          <w:tcPr>
            <w:tcW w:w="1559" w:type="dxa"/>
            <w:vAlign w:val="center"/>
          </w:tcPr>
          <w:p w:rsidR="000C6EE5" w:rsidRPr="00B91777" w:rsidRDefault="000C6EE5" w:rsidP="00C17303">
            <w:pPr>
              <w:jc w:val="center"/>
            </w:pPr>
            <w:r>
              <w:t>Gyermekv</w:t>
            </w:r>
            <w:r>
              <w:t>é</w:t>
            </w:r>
            <w:r>
              <w:t>delmi Progr</w:t>
            </w:r>
            <w:r>
              <w:t>a</w:t>
            </w:r>
            <w:r>
              <w:t>mok</w:t>
            </w:r>
            <w:r w:rsidRPr="00B91777">
              <w:t>,</w:t>
            </w:r>
            <w:r>
              <w:t xml:space="preserve"> </w:t>
            </w:r>
            <w:r w:rsidRPr="00B91777">
              <w:t>Bűnmegelő-zési Konce</w:t>
            </w:r>
            <w:r w:rsidRPr="00B91777">
              <w:t>p</w:t>
            </w:r>
            <w:r w:rsidRPr="00B91777">
              <w:t>ció.</w:t>
            </w:r>
          </w:p>
        </w:tc>
        <w:tc>
          <w:tcPr>
            <w:tcW w:w="1276" w:type="dxa"/>
            <w:vAlign w:val="center"/>
          </w:tcPr>
          <w:p w:rsidR="000C6EE5" w:rsidRPr="00B91777" w:rsidRDefault="000C6EE5" w:rsidP="00B91777">
            <w:pPr>
              <w:jc w:val="center"/>
            </w:pPr>
            <w:r w:rsidRPr="00B91777">
              <w:t>Szabadidő programok szervezése, szakkörök, ifjúsági klubok ind</w:t>
            </w:r>
            <w:r w:rsidRPr="00B91777">
              <w:t>í</w:t>
            </w:r>
            <w:r w:rsidRPr="00B91777">
              <w:t>tása.</w:t>
            </w:r>
          </w:p>
        </w:tc>
        <w:tc>
          <w:tcPr>
            <w:tcW w:w="1418" w:type="dxa"/>
            <w:vAlign w:val="center"/>
          </w:tcPr>
          <w:p w:rsidR="000C6EE5" w:rsidRPr="00B91777" w:rsidRDefault="000C6EE5" w:rsidP="00C17303">
            <w:pPr>
              <w:jc w:val="center"/>
            </w:pPr>
            <w:r w:rsidRPr="00B91777">
              <w:t>Önkormány-zatok</w:t>
            </w:r>
            <w:r>
              <w:t xml:space="preserve"> + </w:t>
            </w:r>
            <w:r w:rsidRPr="00B91777">
              <w:t xml:space="preserve"> Gyermek-jóléti Szolg</w:t>
            </w:r>
            <w:r w:rsidRPr="00B91777">
              <w:t>á</w:t>
            </w:r>
            <w:r w:rsidRPr="00B91777">
              <w:t>lat,</w:t>
            </w:r>
            <w:r>
              <w:t xml:space="preserve"> </w:t>
            </w:r>
            <w:r w:rsidRPr="00B91777">
              <w:t>Iskolák</w:t>
            </w:r>
            <w:r>
              <w:t xml:space="preserve">, </w:t>
            </w:r>
            <w:r w:rsidRPr="00B91777">
              <w:t>Civil Szerv</w:t>
            </w:r>
            <w:r w:rsidRPr="00B91777">
              <w:t>e</w:t>
            </w:r>
            <w:r w:rsidRPr="00B91777">
              <w:t>zetek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B5DA9">
            <w:pPr>
              <w:jc w:val="center"/>
            </w:pPr>
            <w:r w:rsidRPr="00B91777">
              <w:t>Az indított szakkörök és ifj</w:t>
            </w:r>
            <w:r>
              <w:t>ú</w:t>
            </w:r>
            <w:r w:rsidRPr="00B91777">
              <w:t>sági kl</w:t>
            </w:r>
            <w:r w:rsidRPr="00B91777">
              <w:t>u</w:t>
            </w:r>
            <w:r w:rsidRPr="00B91777">
              <w:t>bok száma..</w:t>
            </w:r>
          </w:p>
        </w:tc>
        <w:tc>
          <w:tcPr>
            <w:tcW w:w="1559" w:type="dxa"/>
            <w:vAlign w:val="center"/>
          </w:tcPr>
          <w:p w:rsidR="000C6EE5" w:rsidRPr="00B91777" w:rsidRDefault="000C6EE5" w:rsidP="00C17303">
            <w:pPr>
              <w:jc w:val="center"/>
            </w:pPr>
            <w:r w:rsidRPr="00B91777">
              <w:t>A human er</w:t>
            </w:r>
            <w:r w:rsidRPr="00B91777">
              <w:t>ő</w:t>
            </w:r>
            <w:r w:rsidRPr="00B91777">
              <w:t>források re</w:t>
            </w:r>
            <w:r w:rsidRPr="00B91777">
              <w:t>n</w:t>
            </w:r>
            <w:r w:rsidRPr="00B91777">
              <w:t>delkezésre állnak, techn</w:t>
            </w:r>
            <w:r w:rsidRPr="00B91777">
              <w:t>i</w:t>
            </w:r>
            <w:r w:rsidRPr="00B91777">
              <w:t>kai eszközbeszer-zéshez pén</w:t>
            </w:r>
            <w:r w:rsidRPr="00B91777">
              <w:t>z</w:t>
            </w:r>
            <w:r w:rsidRPr="00B91777">
              <w:t>ügyi források szükségesek.</w:t>
            </w:r>
            <w:r>
              <w:t xml:space="preserve"> </w:t>
            </w:r>
            <w:r w:rsidRPr="00B91777">
              <w:t>Megfelelő p</w:t>
            </w:r>
            <w:r w:rsidRPr="00B91777">
              <w:t>á</w:t>
            </w:r>
            <w:r w:rsidRPr="00B91777">
              <w:t>lyázatok.</w:t>
            </w:r>
          </w:p>
        </w:tc>
        <w:tc>
          <w:tcPr>
            <w:tcW w:w="1418" w:type="dxa"/>
            <w:vAlign w:val="center"/>
          </w:tcPr>
          <w:p w:rsidR="000C6EE5" w:rsidRPr="00B91777" w:rsidRDefault="000C6EE5" w:rsidP="00B91777">
            <w:pPr>
              <w:jc w:val="center"/>
            </w:pPr>
            <w:r w:rsidRPr="00B91777">
              <w:t>Pályázatok nyerésével, közös akara</w:t>
            </w:r>
            <w:r w:rsidRPr="00B91777">
              <w:t>t</w:t>
            </w:r>
            <w:r w:rsidRPr="00B91777">
              <w:t>tal fenntar</w:t>
            </w:r>
            <w:r w:rsidRPr="00B91777">
              <w:t>t</w:t>
            </w:r>
            <w:r w:rsidRPr="00B91777">
              <w:t>ható</w:t>
            </w:r>
          </w:p>
        </w:tc>
      </w:tr>
      <w:tr w:rsidR="000C6EE5" w:rsidRPr="00B91777" w:rsidTr="00B91777">
        <w:trPr>
          <w:trHeight w:val="3083"/>
        </w:trPr>
        <w:tc>
          <w:tcPr>
            <w:tcW w:w="357" w:type="dxa"/>
            <w:vAlign w:val="center"/>
          </w:tcPr>
          <w:p w:rsidR="000C6EE5" w:rsidRPr="00B91777" w:rsidRDefault="000C6EE5" w:rsidP="00B91777">
            <w:pPr>
              <w:jc w:val="center"/>
              <w:rPr>
                <w:b/>
              </w:rPr>
            </w:pPr>
            <w:r>
              <w:rPr>
                <w:b/>
              </w:rPr>
              <w:t>7</w:t>
            </w:r>
          </w:p>
        </w:tc>
        <w:tc>
          <w:tcPr>
            <w:tcW w:w="1311" w:type="dxa"/>
            <w:vAlign w:val="center"/>
          </w:tcPr>
          <w:p w:rsidR="000C6EE5" w:rsidRPr="00B91777" w:rsidRDefault="000C6EE5" w:rsidP="00B91777">
            <w:pPr>
              <w:jc w:val="center"/>
              <w:rPr>
                <w:b/>
              </w:rPr>
            </w:pPr>
            <w:r w:rsidRPr="00B91777">
              <w:rPr>
                <w:b/>
              </w:rPr>
              <w:t>Akadály-mentesíté-sek me</w:t>
            </w:r>
            <w:r w:rsidRPr="00B91777">
              <w:rPr>
                <w:b/>
              </w:rPr>
              <w:t>g</w:t>
            </w:r>
            <w:r w:rsidRPr="00B91777">
              <w:rPr>
                <w:b/>
              </w:rPr>
              <w:t>építése</w:t>
            </w:r>
          </w:p>
        </w:tc>
        <w:tc>
          <w:tcPr>
            <w:tcW w:w="1701" w:type="dxa"/>
            <w:vAlign w:val="center"/>
          </w:tcPr>
          <w:p w:rsidR="000C6EE5" w:rsidRPr="00B91777" w:rsidRDefault="000C6EE5" w:rsidP="00B91777">
            <w:pPr>
              <w:jc w:val="center"/>
            </w:pPr>
            <w:r w:rsidRPr="00B91777">
              <w:t>Akadálymente-sítés hiánya gyermek, és más intézm</w:t>
            </w:r>
            <w:r w:rsidRPr="00B91777">
              <w:t>é</w:t>
            </w:r>
            <w:r w:rsidRPr="00B91777">
              <w:t>nyeknél</w:t>
            </w:r>
          </w:p>
        </w:tc>
        <w:tc>
          <w:tcPr>
            <w:tcW w:w="1417" w:type="dxa"/>
            <w:vAlign w:val="center"/>
          </w:tcPr>
          <w:p w:rsidR="000C6EE5" w:rsidRPr="00B91777" w:rsidRDefault="000C6EE5" w:rsidP="00B91777">
            <w:pPr>
              <w:jc w:val="center"/>
            </w:pPr>
            <w:r w:rsidRPr="00B91777">
              <w:t>A gyermek és más inté</w:t>
            </w:r>
            <w:r w:rsidRPr="00B91777">
              <w:t>z</w:t>
            </w:r>
            <w:r w:rsidRPr="00B91777">
              <w:t>mények ak</w:t>
            </w:r>
            <w:r w:rsidRPr="00B91777">
              <w:t>a</w:t>
            </w:r>
            <w:r w:rsidRPr="00B91777">
              <w:t>dály-mentesíté-sének növ</w:t>
            </w:r>
            <w:r w:rsidRPr="00B91777">
              <w:t>e</w:t>
            </w:r>
            <w:r w:rsidRPr="00B91777">
              <w:t>lése.</w:t>
            </w:r>
          </w:p>
        </w:tc>
        <w:tc>
          <w:tcPr>
            <w:tcW w:w="1559" w:type="dxa"/>
            <w:vAlign w:val="center"/>
          </w:tcPr>
          <w:p w:rsidR="000C6EE5" w:rsidRPr="00B91777" w:rsidRDefault="000C6EE5" w:rsidP="00C17303">
            <w:pPr>
              <w:jc w:val="center"/>
            </w:pPr>
            <w:r w:rsidRPr="00B91777">
              <w:t>Költségvetési Terv,</w:t>
            </w:r>
            <w:r>
              <w:t xml:space="preserve"> </w:t>
            </w:r>
            <w:r w:rsidRPr="00B91777">
              <w:t>HEP</w:t>
            </w:r>
          </w:p>
        </w:tc>
        <w:tc>
          <w:tcPr>
            <w:tcW w:w="1276" w:type="dxa"/>
            <w:vAlign w:val="center"/>
          </w:tcPr>
          <w:p w:rsidR="000C6EE5" w:rsidRPr="00B91777" w:rsidRDefault="000C6EE5" w:rsidP="00B91777">
            <w:pPr>
              <w:jc w:val="center"/>
            </w:pPr>
            <w:r w:rsidRPr="00B91777">
              <w:t>Minél több oktatási és más gye</w:t>
            </w:r>
            <w:r w:rsidRPr="00B91777">
              <w:t>r</w:t>
            </w:r>
            <w:r w:rsidRPr="00B91777">
              <w:t>mek inté</w:t>
            </w:r>
            <w:r w:rsidRPr="00B91777">
              <w:t>z</w:t>
            </w:r>
            <w:r>
              <w:t>mény</w:t>
            </w:r>
            <w:r w:rsidRPr="00B91777">
              <w:t>nél az akadály-mentesítés megoldása</w:t>
            </w:r>
          </w:p>
        </w:tc>
        <w:tc>
          <w:tcPr>
            <w:tcW w:w="1418" w:type="dxa"/>
            <w:vAlign w:val="center"/>
          </w:tcPr>
          <w:p w:rsidR="000C6EE5" w:rsidRPr="00B91777" w:rsidRDefault="000C6EE5" w:rsidP="00C17303">
            <w:pPr>
              <w:jc w:val="center"/>
            </w:pPr>
            <w:r>
              <w:t xml:space="preserve">Önkormány-zatok + </w:t>
            </w:r>
            <w:r w:rsidRPr="00B91777">
              <w:t>Civil Szervezetek,</w:t>
            </w:r>
            <w:r>
              <w:t xml:space="preserve"> </w:t>
            </w:r>
            <w:r w:rsidRPr="00B91777">
              <w:t>Vállalkozók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rsidRPr="00B91777">
              <w:t>A létesített akadály-mentesí-tések száma.</w:t>
            </w:r>
          </w:p>
        </w:tc>
        <w:tc>
          <w:tcPr>
            <w:tcW w:w="1559" w:type="dxa"/>
            <w:vAlign w:val="center"/>
          </w:tcPr>
          <w:p w:rsidR="000C6EE5" w:rsidRPr="00B91777" w:rsidRDefault="000C6EE5" w:rsidP="00B91777">
            <w:pPr>
              <w:jc w:val="center"/>
            </w:pPr>
            <w:r w:rsidRPr="00B91777">
              <w:t>Pályázati fo</w:t>
            </w:r>
            <w:r w:rsidRPr="00B91777">
              <w:t>r</w:t>
            </w:r>
            <w:r w:rsidRPr="00B91777">
              <w:t>rások nyerése, személyi és pénzügyi fo</w:t>
            </w:r>
            <w:r w:rsidRPr="00B91777">
              <w:t>r</w:t>
            </w:r>
            <w:r w:rsidRPr="00B91777">
              <w:t>rások megléte szükséges.</w:t>
            </w:r>
          </w:p>
        </w:tc>
        <w:tc>
          <w:tcPr>
            <w:tcW w:w="1418" w:type="dxa"/>
            <w:vAlign w:val="center"/>
          </w:tcPr>
          <w:p w:rsidR="000C6EE5" w:rsidRPr="00B91777" w:rsidRDefault="000C6EE5" w:rsidP="00B91777">
            <w:pPr>
              <w:jc w:val="center"/>
            </w:pPr>
            <w:r w:rsidRPr="00B91777">
              <w:t>Önkormány-zati dönt</w:t>
            </w:r>
            <w:r w:rsidRPr="00B91777">
              <w:t>é</w:t>
            </w:r>
            <w:r w:rsidRPr="00B91777">
              <w:t>sek, pályázati források megléte es</w:t>
            </w:r>
            <w:r w:rsidRPr="00B91777">
              <w:t>e</w:t>
            </w:r>
            <w:r w:rsidRPr="00B91777">
              <w:t>tén fenntar</w:t>
            </w:r>
            <w:r w:rsidRPr="00B91777">
              <w:t>t</w:t>
            </w:r>
            <w:r w:rsidRPr="00B91777">
              <w:t>ható</w:t>
            </w:r>
          </w:p>
        </w:tc>
      </w:tr>
    </w:tbl>
    <w:p w:rsidR="000C6EE5" w:rsidRDefault="000C6EE5"/>
    <w:p w:rsidR="000C6EE5" w:rsidRDefault="000C6EE5">
      <w:r>
        <w:br w:type="page"/>
      </w:r>
    </w:p>
    <w:tbl>
      <w:tblPr>
        <w:tblW w:w="14709" w:type="dxa"/>
        <w:tblLayout w:type="fixed"/>
        <w:tblLook w:val="00A0"/>
      </w:tblPr>
      <w:tblGrid>
        <w:gridCol w:w="357"/>
        <w:gridCol w:w="1311"/>
        <w:gridCol w:w="1701"/>
        <w:gridCol w:w="1417"/>
        <w:gridCol w:w="1559"/>
        <w:gridCol w:w="1276"/>
        <w:gridCol w:w="1418"/>
        <w:gridCol w:w="1275"/>
        <w:gridCol w:w="1418"/>
        <w:gridCol w:w="1394"/>
        <w:gridCol w:w="1583"/>
      </w:tblGrid>
      <w:tr w:rsidR="000C6EE5" w:rsidRPr="00B91777" w:rsidTr="00B91777">
        <w:trPr>
          <w:trHeight w:val="425"/>
        </w:trPr>
        <w:tc>
          <w:tcPr>
            <w:tcW w:w="14709" w:type="dxa"/>
            <w:gridSpan w:val="11"/>
          </w:tcPr>
          <w:p w:rsidR="000C6EE5" w:rsidRPr="00B91777" w:rsidRDefault="000C6EE5" w:rsidP="00B91777">
            <w:pPr>
              <w:jc w:val="center"/>
              <w:rPr>
                <w:b/>
                <w:sz w:val="32"/>
                <w:szCs w:val="32"/>
              </w:rPr>
            </w:pPr>
            <w:r w:rsidRPr="00B91777">
              <w:rPr>
                <w:b/>
                <w:sz w:val="32"/>
                <w:szCs w:val="32"/>
              </w:rPr>
              <w:t>A nők esélyegyenlősége</w:t>
            </w:r>
          </w:p>
        </w:tc>
      </w:tr>
      <w:tr w:rsidR="000C6EE5" w:rsidRPr="00B91777" w:rsidTr="00416696">
        <w:trPr>
          <w:trHeight w:val="2402"/>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 </w:t>
            </w:r>
          </w:p>
        </w:tc>
        <w:tc>
          <w:tcPr>
            <w:tcW w:w="1275" w:type="dxa"/>
            <w:vAlign w:val="center"/>
          </w:tcPr>
          <w:p w:rsidR="000C6EE5" w:rsidRPr="00B91777" w:rsidRDefault="000C6EE5" w:rsidP="00416696">
            <w:pPr>
              <w:jc w:val="center"/>
              <w:rPr>
                <w:b/>
              </w:rPr>
            </w:pPr>
            <w:r w:rsidRPr="00B91777">
              <w:rPr>
                <w:b/>
              </w:rPr>
              <w:t>Az intézk</w:t>
            </w:r>
            <w:r w:rsidRPr="00B91777">
              <w:rPr>
                <w:b/>
              </w:rPr>
              <w:t>e</w:t>
            </w:r>
            <w:r w:rsidRPr="00B91777">
              <w:rPr>
                <w:b/>
              </w:rPr>
              <w:t>dés</w:t>
            </w:r>
            <w:r>
              <w:rPr>
                <w:b/>
              </w:rPr>
              <w:t xml:space="preserve"> megv</w:t>
            </w:r>
            <w:r>
              <w:rPr>
                <w:b/>
              </w:rPr>
              <w:t>a</w:t>
            </w:r>
            <w:r>
              <w:rPr>
                <w:b/>
              </w:rPr>
              <w:t>lósítá</w:t>
            </w:r>
            <w:r w:rsidRPr="00B91777">
              <w:rPr>
                <w:b/>
              </w:rPr>
              <w:t>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394" w:type="dxa"/>
            <w:vAlign w:val="center"/>
          </w:tcPr>
          <w:p w:rsidR="000C6EE5" w:rsidRPr="00B91777" w:rsidRDefault="000C6EE5" w:rsidP="00416696">
            <w:pPr>
              <w:jc w:val="center"/>
              <w:rPr>
                <w:b/>
              </w:rPr>
            </w:pPr>
            <w:r>
              <w:rPr>
                <w:b/>
              </w:rPr>
              <w:t>Az intézk</w:t>
            </w:r>
            <w:r>
              <w:rPr>
                <w:b/>
              </w:rPr>
              <w:t>e</w:t>
            </w:r>
            <w:r>
              <w:rPr>
                <w:b/>
              </w:rPr>
              <w:t>dés megv</w:t>
            </w:r>
            <w:r>
              <w:rPr>
                <w:b/>
              </w:rPr>
              <w:t>a</w:t>
            </w:r>
            <w:r>
              <w:rPr>
                <w:b/>
              </w:rPr>
              <w:t>lósításá</w:t>
            </w:r>
            <w:r w:rsidRPr="00B91777">
              <w:rPr>
                <w:b/>
              </w:rPr>
              <w:t>hoz szükséges erőforrások</w:t>
            </w:r>
            <w:r>
              <w:rPr>
                <w:b/>
              </w:rPr>
              <w:t xml:space="preserve"> </w:t>
            </w:r>
            <w:r w:rsidRPr="00B91777">
              <w:rPr>
                <w:b/>
              </w:rPr>
              <w:t>(human, pénzügyi, technikai)</w:t>
            </w:r>
          </w:p>
        </w:tc>
        <w:tc>
          <w:tcPr>
            <w:tcW w:w="1583" w:type="dxa"/>
            <w:vAlign w:val="center"/>
          </w:tcPr>
          <w:p w:rsidR="000C6EE5" w:rsidRPr="00B91777" w:rsidRDefault="000C6EE5" w:rsidP="001441D8">
            <w:pPr>
              <w:jc w:val="center"/>
              <w:rPr>
                <w:b/>
              </w:rPr>
            </w:pPr>
            <w:r w:rsidRPr="00B91777">
              <w:rPr>
                <w:b/>
              </w:rPr>
              <w:t>Az intézkedés eredmé-nyeinek fen</w:t>
            </w:r>
            <w:r w:rsidRPr="00B91777">
              <w:rPr>
                <w:b/>
              </w:rPr>
              <w:t>n</w:t>
            </w:r>
            <w:r w:rsidRPr="00B91777">
              <w:rPr>
                <w:b/>
              </w:rPr>
              <w:t>tarthatósága</w:t>
            </w:r>
          </w:p>
        </w:tc>
      </w:tr>
      <w:tr w:rsidR="000C6EE5" w:rsidRPr="00B91777" w:rsidTr="00D344C5">
        <w:trPr>
          <w:trHeight w:val="4404"/>
        </w:trPr>
        <w:tc>
          <w:tcPr>
            <w:tcW w:w="357" w:type="dxa"/>
            <w:vAlign w:val="center"/>
          </w:tcPr>
          <w:p w:rsidR="000C6EE5" w:rsidRPr="00B91777" w:rsidRDefault="000C6EE5" w:rsidP="00B91777">
            <w:pPr>
              <w:jc w:val="center"/>
              <w:rPr>
                <w:b/>
              </w:rPr>
            </w:pPr>
            <w:r w:rsidRPr="00B91777">
              <w:rPr>
                <w:b/>
              </w:rPr>
              <w:t>1</w:t>
            </w:r>
          </w:p>
        </w:tc>
        <w:tc>
          <w:tcPr>
            <w:tcW w:w="1311" w:type="dxa"/>
            <w:vAlign w:val="center"/>
          </w:tcPr>
          <w:p w:rsidR="000C6EE5" w:rsidRPr="00B91777" w:rsidRDefault="000C6EE5" w:rsidP="00D02625">
            <w:pPr>
              <w:jc w:val="center"/>
              <w:rPr>
                <w:b/>
              </w:rPr>
            </w:pPr>
            <w:r w:rsidRPr="00B91777">
              <w:rPr>
                <w:b/>
              </w:rPr>
              <w:t>Részmu</w:t>
            </w:r>
            <w:r w:rsidRPr="00B91777">
              <w:rPr>
                <w:b/>
              </w:rPr>
              <w:t>n</w:t>
            </w:r>
            <w:r w:rsidRPr="00B91777">
              <w:rPr>
                <w:b/>
              </w:rPr>
              <w:t>ka-időben való foglalkoz-tatás leh</w:t>
            </w:r>
            <w:r w:rsidRPr="00B91777">
              <w:rPr>
                <w:b/>
              </w:rPr>
              <w:t>e</w:t>
            </w:r>
            <w:r w:rsidRPr="00B91777">
              <w:rPr>
                <w:b/>
              </w:rPr>
              <w:t>tőségeinek megterem-tése.</w:t>
            </w:r>
          </w:p>
        </w:tc>
        <w:tc>
          <w:tcPr>
            <w:tcW w:w="1701" w:type="dxa"/>
            <w:vAlign w:val="center"/>
          </w:tcPr>
          <w:p w:rsidR="000C6EE5" w:rsidRPr="00B91777" w:rsidRDefault="000C6EE5" w:rsidP="00B91777">
            <w:pPr>
              <w:jc w:val="center"/>
            </w:pPr>
            <w:r w:rsidRPr="00B91777">
              <w:t>Foglalkoztatási lehetőségek hiánya. Munk</w:t>
            </w:r>
            <w:r w:rsidRPr="00B91777">
              <w:t>a</w:t>
            </w:r>
            <w:r w:rsidRPr="00B91777">
              <w:t>helyi megkülönböz-tetések megl</w:t>
            </w:r>
            <w:r w:rsidRPr="00B91777">
              <w:t>é</w:t>
            </w:r>
            <w:r w:rsidRPr="00B91777">
              <w:t>te.</w:t>
            </w:r>
          </w:p>
        </w:tc>
        <w:tc>
          <w:tcPr>
            <w:tcW w:w="1417" w:type="dxa"/>
            <w:vAlign w:val="center"/>
          </w:tcPr>
          <w:p w:rsidR="000C6EE5" w:rsidRPr="00B91777" w:rsidRDefault="000C6EE5" w:rsidP="00D344C5">
            <w:pPr>
              <w:jc w:val="center"/>
            </w:pPr>
            <w:r w:rsidRPr="00B91777">
              <w:t>Részmunka-idős foglalkoz-tatás megt</w:t>
            </w:r>
            <w:r w:rsidRPr="00B91777">
              <w:t>e</w:t>
            </w:r>
            <w:r w:rsidRPr="00B91777">
              <w:t xml:space="preserve">remtése. </w:t>
            </w:r>
          </w:p>
        </w:tc>
        <w:tc>
          <w:tcPr>
            <w:tcW w:w="1559" w:type="dxa"/>
            <w:vAlign w:val="center"/>
          </w:tcPr>
          <w:p w:rsidR="000C6EE5" w:rsidRPr="00B91777" w:rsidRDefault="000C6EE5" w:rsidP="00B91777">
            <w:pPr>
              <w:jc w:val="center"/>
            </w:pPr>
            <w:r>
              <w:t>Helyi Esél</w:t>
            </w:r>
            <w:r>
              <w:t>y</w:t>
            </w:r>
            <w:r>
              <w:t>egyenlőségi Programok</w:t>
            </w:r>
          </w:p>
        </w:tc>
        <w:tc>
          <w:tcPr>
            <w:tcW w:w="1276" w:type="dxa"/>
            <w:vAlign w:val="center"/>
          </w:tcPr>
          <w:p w:rsidR="000C6EE5" w:rsidRPr="00B91777" w:rsidRDefault="000C6EE5" w:rsidP="00B91777">
            <w:pPr>
              <w:jc w:val="center"/>
            </w:pPr>
            <w:r w:rsidRPr="00B91777">
              <w:t>A munká</w:t>
            </w:r>
            <w:r w:rsidRPr="00B91777">
              <w:t>l</w:t>
            </w:r>
            <w:r w:rsidRPr="00B91777">
              <w:t>tatóknál a részmunk</w:t>
            </w:r>
            <w:r w:rsidRPr="00B91777">
              <w:t>a</w:t>
            </w:r>
            <w:r w:rsidRPr="00B91777">
              <w:t>idős fogla</w:t>
            </w:r>
            <w:r w:rsidRPr="00B91777">
              <w:t>l</w:t>
            </w:r>
            <w:r w:rsidRPr="00B91777">
              <w:t>koztatásra alkalmas munkakö-rök megjelőlé-se</w:t>
            </w:r>
          </w:p>
        </w:tc>
        <w:tc>
          <w:tcPr>
            <w:tcW w:w="1418" w:type="dxa"/>
            <w:vAlign w:val="center"/>
          </w:tcPr>
          <w:p w:rsidR="000C6EE5" w:rsidRPr="00B91777" w:rsidRDefault="000C6EE5" w:rsidP="00D02625">
            <w:pPr>
              <w:jc w:val="center"/>
            </w:pPr>
            <w:r w:rsidRPr="00B91777">
              <w:t>Önkormán</w:t>
            </w:r>
            <w:r w:rsidRPr="00B91777">
              <w:t>y</w:t>
            </w:r>
            <w:r w:rsidRPr="00B91777">
              <w:t>zatok</w:t>
            </w:r>
            <w:r>
              <w:t xml:space="preserve"> + </w:t>
            </w:r>
            <w:r w:rsidRPr="00B91777">
              <w:t xml:space="preserve"> Munkáltatók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D02625">
            <w:pPr>
              <w:jc w:val="center"/>
            </w:pPr>
            <w:r w:rsidRPr="00B91777">
              <w:t>Részmunka-idős munk</w:t>
            </w:r>
            <w:r w:rsidRPr="00B91777">
              <w:t>a</w:t>
            </w:r>
            <w:r w:rsidRPr="00B91777">
              <w:t>körök száma.</w:t>
            </w:r>
            <w:r>
              <w:t xml:space="preserve"> </w:t>
            </w:r>
            <w:r w:rsidRPr="00B91777">
              <w:t>Részmunka-időben fo</w:t>
            </w:r>
            <w:r w:rsidRPr="00B91777">
              <w:t>g</w:t>
            </w:r>
            <w:r>
              <w:t>lalkozta</w:t>
            </w:r>
            <w:r w:rsidRPr="00B91777">
              <w:t>tott nők száma.</w:t>
            </w:r>
          </w:p>
        </w:tc>
        <w:tc>
          <w:tcPr>
            <w:tcW w:w="1394" w:type="dxa"/>
            <w:vAlign w:val="center"/>
          </w:tcPr>
          <w:p w:rsidR="000C6EE5" w:rsidRPr="00B91777" w:rsidRDefault="000C6EE5" w:rsidP="00B91777">
            <w:pPr>
              <w:jc w:val="center"/>
            </w:pPr>
            <w:r w:rsidRPr="00B91777">
              <w:t>Részmunka-idős fogla</w:t>
            </w:r>
            <w:r w:rsidRPr="00B91777">
              <w:t>l</w:t>
            </w:r>
            <w:r>
              <w:t>kozta</w:t>
            </w:r>
            <w:r w:rsidRPr="00B91777">
              <w:t>tást segítő Állami támogatások megléte, pályázatok megléte.</w:t>
            </w:r>
          </w:p>
        </w:tc>
        <w:tc>
          <w:tcPr>
            <w:tcW w:w="1583" w:type="dxa"/>
            <w:vAlign w:val="center"/>
          </w:tcPr>
          <w:p w:rsidR="000C6EE5" w:rsidRPr="00B91777" w:rsidRDefault="000C6EE5" w:rsidP="00B91777">
            <w:pPr>
              <w:jc w:val="center"/>
            </w:pPr>
            <w:r w:rsidRPr="00B91777">
              <w:t>A feltételek biztosítása mellett fen</w:t>
            </w:r>
            <w:r w:rsidRPr="00B91777">
              <w:t>n</w:t>
            </w:r>
            <w:r w:rsidRPr="00B91777">
              <w:t>tartható</w:t>
            </w:r>
          </w:p>
        </w:tc>
      </w:tr>
      <w:tr w:rsidR="000C6EE5" w:rsidRPr="00B91777" w:rsidTr="00416696">
        <w:trPr>
          <w:trHeight w:val="2402"/>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416696">
            <w:pPr>
              <w:jc w:val="center"/>
              <w:rPr>
                <w:b/>
              </w:rPr>
            </w:pPr>
            <w:r w:rsidRPr="00B91777">
              <w:rPr>
                <w:b/>
              </w:rPr>
              <w:t>Az intézk</w:t>
            </w:r>
            <w:r w:rsidRPr="00B91777">
              <w:rPr>
                <w:b/>
              </w:rPr>
              <w:t>e</w:t>
            </w:r>
            <w:r w:rsidRPr="00B91777">
              <w:rPr>
                <w:b/>
              </w:rPr>
              <w:t>dés</w:t>
            </w:r>
            <w:r>
              <w:rPr>
                <w:b/>
              </w:rPr>
              <w:t xml:space="preserve"> megv</w:t>
            </w:r>
            <w:r>
              <w:rPr>
                <w:b/>
              </w:rPr>
              <w:t>a</w:t>
            </w:r>
            <w:r>
              <w:rPr>
                <w:b/>
              </w:rPr>
              <w:t>lósítá</w:t>
            </w:r>
            <w:r w:rsidRPr="00B91777">
              <w:rPr>
                <w:b/>
              </w:rPr>
              <w:t>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394" w:type="dxa"/>
            <w:vAlign w:val="center"/>
          </w:tcPr>
          <w:p w:rsidR="000C6EE5" w:rsidRPr="00B91777" w:rsidRDefault="000C6EE5" w:rsidP="00416696">
            <w:pPr>
              <w:jc w:val="center"/>
              <w:rPr>
                <w:b/>
              </w:rPr>
            </w:pPr>
            <w:r>
              <w:rPr>
                <w:b/>
              </w:rPr>
              <w:t>Az intézk</w:t>
            </w:r>
            <w:r>
              <w:rPr>
                <w:b/>
              </w:rPr>
              <w:t>e</w:t>
            </w:r>
            <w:r>
              <w:rPr>
                <w:b/>
              </w:rPr>
              <w:t>dés megv</w:t>
            </w:r>
            <w:r>
              <w:rPr>
                <w:b/>
              </w:rPr>
              <w:t>a</w:t>
            </w:r>
            <w:r>
              <w:rPr>
                <w:b/>
              </w:rPr>
              <w:t>lósításá</w:t>
            </w:r>
            <w:r w:rsidRPr="00B91777">
              <w:rPr>
                <w:b/>
              </w:rPr>
              <w:t>hoz szükséges erőforrások</w:t>
            </w:r>
            <w:r>
              <w:rPr>
                <w:b/>
              </w:rPr>
              <w:t xml:space="preserve"> </w:t>
            </w:r>
            <w:r w:rsidRPr="00B91777">
              <w:rPr>
                <w:b/>
              </w:rPr>
              <w:t>(human, pénzügyi, technikai)</w:t>
            </w:r>
          </w:p>
        </w:tc>
        <w:tc>
          <w:tcPr>
            <w:tcW w:w="1583" w:type="dxa"/>
            <w:vAlign w:val="center"/>
          </w:tcPr>
          <w:p w:rsidR="000C6EE5" w:rsidRPr="00B91777" w:rsidRDefault="000C6EE5" w:rsidP="00416696">
            <w:pPr>
              <w:jc w:val="center"/>
              <w:rPr>
                <w:b/>
              </w:rPr>
            </w:pPr>
            <w:r w:rsidRPr="00B91777">
              <w:rPr>
                <w:b/>
              </w:rPr>
              <w:t>Az intézkedés eredmé-nyeinek fen</w:t>
            </w:r>
            <w:r w:rsidRPr="00B91777">
              <w:rPr>
                <w:b/>
              </w:rPr>
              <w:t>n</w:t>
            </w:r>
            <w:r>
              <w:rPr>
                <w:b/>
              </w:rPr>
              <w:t>tart</w:t>
            </w:r>
            <w:r w:rsidRPr="00B91777">
              <w:rPr>
                <w:b/>
              </w:rPr>
              <w:t>hatósága</w:t>
            </w:r>
          </w:p>
        </w:tc>
      </w:tr>
      <w:tr w:rsidR="000C6EE5" w:rsidRPr="00B91777" w:rsidTr="00B91777">
        <w:trPr>
          <w:trHeight w:val="2680"/>
        </w:trPr>
        <w:tc>
          <w:tcPr>
            <w:tcW w:w="357" w:type="dxa"/>
            <w:vAlign w:val="center"/>
          </w:tcPr>
          <w:p w:rsidR="000C6EE5" w:rsidRPr="00B91777" w:rsidRDefault="000C6EE5" w:rsidP="00B91777">
            <w:pPr>
              <w:jc w:val="center"/>
              <w:rPr>
                <w:b/>
              </w:rPr>
            </w:pPr>
            <w:r>
              <w:rPr>
                <w:b/>
              </w:rPr>
              <w:t>2</w:t>
            </w:r>
          </w:p>
        </w:tc>
        <w:tc>
          <w:tcPr>
            <w:tcW w:w="1311" w:type="dxa"/>
            <w:vAlign w:val="center"/>
          </w:tcPr>
          <w:p w:rsidR="000C6EE5" w:rsidRPr="00B91777" w:rsidRDefault="000C6EE5" w:rsidP="00B91777">
            <w:pPr>
              <w:jc w:val="center"/>
              <w:rPr>
                <w:b/>
              </w:rPr>
            </w:pPr>
            <w:r w:rsidRPr="00B91777">
              <w:rPr>
                <w:b/>
              </w:rPr>
              <w:t>Kisgyerme-ket nevelő édesanyák kozfoglal-koztatásba bevonása.</w:t>
            </w:r>
          </w:p>
        </w:tc>
        <w:tc>
          <w:tcPr>
            <w:tcW w:w="1701" w:type="dxa"/>
            <w:vAlign w:val="center"/>
          </w:tcPr>
          <w:p w:rsidR="000C6EE5" w:rsidRPr="00B91777" w:rsidRDefault="000C6EE5" w:rsidP="00B91777">
            <w:pPr>
              <w:jc w:val="center"/>
            </w:pPr>
            <w:r w:rsidRPr="00B91777">
              <w:t>Foglalkoztatási lehetőségek hiánya.</w:t>
            </w:r>
          </w:p>
        </w:tc>
        <w:tc>
          <w:tcPr>
            <w:tcW w:w="1417" w:type="dxa"/>
            <w:vAlign w:val="center"/>
          </w:tcPr>
          <w:p w:rsidR="000C6EE5" w:rsidRPr="00B91777" w:rsidRDefault="000C6EE5" w:rsidP="00B91777">
            <w:pPr>
              <w:jc w:val="center"/>
            </w:pPr>
            <w:r w:rsidRPr="00B91777">
              <w:t>A közfogla</w:t>
            </w:r>
            <w:r w:rsidRPr="00B91777">
              <w:t>l</w:t>
            </w:r>
            <w:r w:rsidRPr="00B91777">
              <w:t>koztatás k</w:t>
            </w:r>
            <w:r w:rsidRPr="00B91777">
              <w:t>ö</w:t>
            </w:r>
            <w:r w:rsidRPr="00B91777">
              <w:t>rének bőv</w:t>
            </w:r>
            <w:r w:rsidRPr="00B91777">
              <w:t>í</w:t>
            </w:r>
            <w:r w:rsidRPr="00B91777">
              <w:t>tése.</w:t>
            </w:r>
          </w:p>
        </w:tc>
        <w:tc>
          <w:tcPr>
            <w:tcW w:w="1559" w:type="dxa"/>
            <w:vAlign w:val="center"/>
          </w:tcPr>
          <w:p w:rsidR="000C6EE5" w:rsidRPr="00B91777" w:rsidRDefault="000C6EE5" w:rsidP="00D02625">
            <w:pPr>
              <w:jc w:val="center"/>
            </w:pPr>
            <w:r w:rsidRPr="00B91777">
              <w:t>Helyi</w:t>
            </w:r>
            <w:r>
              <w:t xml:space="preserve"> </w:t>
            </w:r>
            <w:r w:rsidRPr="00B91777">
              <w:t>Esélyegyen-lőségi Progr</w:t>
            </w:r>
            <w:r w:rsidRPr="00B91777">
              <w:t>a</w:t>
            </w:r>
            <w:r>
              <w:t>mok</w:t>
            </w:r>
          </w:p>
        </w:tc>
        <w:tc>
          <w:tcPr>
            <w:tcW w:w="1276" w:type="dxa"/>
            <w:vAlign w:val="center"/>
          </w:tcPr>
          <w:p w:rsidR="000C6EE5" w:rsidRPr="00B91777" w:rsidRDefault="000C6EE5" w:rsidP="00D02625">
            <w:pPr>
              <w:jc w:val="center"/>
            </w:pPr>
            <w:r w:rsidRPr="00B91777">
              <w:t>Közfoglal-koztatási munkaterü-letek bőví- tése, a nők bevonása a közfoglal-koztatásba.</w:t>
            </w:r>
            <w:r>
              <w:t xml:space="preserve"> </w:t>
            </w:r>
            <w:r w:rsidRPr="00B91777">
              <w:t>Információ nyújtás.</w:t>
            </w:r>
          </w:p>
        </w:tc>
        <w:tc>
          <w:tcPr>
            <w:tcW w:w="1418" w:type="dxa"/>
            <w:vAlign w:val="center"/>
          </w:tcPr>
          <w:p w:rsidR="000C6EE5" w:rsidRPr="00B91777" w:rsidRDefault="000C6EE5" w:rsidP="00D02625">
            <w:pPr>
              <w:jc w:val="center"/>
            </w:pPr>
            <w:r w:rsidRPr="00B91777">
              <w:t>Önkormány-zatok</w:t>
            </w:r>
            <w:r>
              <w:t xml:space="preserve"> + </w:t>
            </w:r>
            <w:r w:rsidRPr="00B91777">
              <w:t>Munkáltatók,</w:t>
            </w:r>
            <w:r>
              <w:t xml:space="preserve"> Foglalkozt</w:t>
            </w:r>
            <w:r>
              <w:t>a</w:t>
            </w:r>
            <w:r>
              <w:t>tási Hivatal</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rsidRPr="00B91777">
              <w:t xml:space="preserve">Közfoglal-koztatásba bevont anyák száma. </w:t>
            </w:r>
          </w:p>
        </w:tc>
        <w:tc>
          <w:tcPr>
            <w:tcW w:w="1394" w:type="dxa"/>
            <w:vAlign w:val="center"/>
          </w:tcPr>
          <w:p w:rsidR="000C6EE5" w:rsidRPr="00B91777" w:rsidRDefault="000C6EE5" w:rsidP="00B91777">
            <w:pPr>
              <w:jc w:val="center"/>
            </w:pPr>
            <w:r w:rsidRPr="00B91777">
              <w:t xml:space="preserve">A források biztosítottak. </w:t>
            </w:r>
          </w:p>
        </w:tc>
        <w:tc>
          <w:tcPr>
            <w:tcW w:w="1583" w:type="dxa"/>
            <w:vAlign w:val="center"/>
          </w:tcPr>
          <w:p w:rsidR="000C6EE5" w:rsidRPr="00B91777" w:rsidRDefault="000C6EE5" w:rsidP="00B91777">
            <w:pPr>
              <w:jc w:val="center"/>
            </w:pPr>
            <w:r w:rsidRPr="00B91777">
              <w:t>Fenntartható</w:t>
            </w:r>
          </w:p>
        </w:tc>
      </w:tr>
    </w:tbl>
    <w:p w:rsidR="000C6EE5" w:rsidRDefault="000C6EE5">
      <w:r>
        <w:br w:type="page"/>
      </w:r>
    </w:p>
    <w:tbl>
      <w:tblPr>
        <w:tblW w:w="14709" w:type="dxa"/>
        <w:tblLayout w:type="fixed"/>
        <w:tblLook w:val="00A0"/>
      </w:tblPr>
      <w:tblGrid>
        <w:gridCol w:w="357"/>
        <w:gridCol w:w="1311"/>
        <w:gridCol w:w="1701"/>
        <w:gridCol w:w="1417"/>
        <w:gridCol w:w="1559"/>
        <w:gridCol w:w="1276"/>
        <w:gridCol w:w="1418"/>
        <w:gridCol w:w="1275"/>
        <w:gridCol w:w="1418"/>
        <w:gridCol w:w="1394"/>
        <w:gridCol w:w="1583"/>
      </w:tblGrid>
      <w:tr w:rsidR="000C6EE5" w:rsidRPr="00B91777" w:rsidTr="00416696">
        <w:trPr>
          <w:trHeight w:val="2126"/>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D02625">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394" w:type="dxa"/>
            <w:vAlign w:val="center"/>
          </w:tcPr>
          <w:p w:rsidR="000C6EE5" w:rsidRPr="00B91777" w:rsidRDefault="000C6EE5" w:rsidP="00416696">
            <w:pPr>
              <w:jc w:val="center"/>
              <w:rPr>
                <w:b/>
              </w:rPr>
            </w:pPr>
            <w:r>
              <w:rPr>
                <w:b/>
              </w:rPr>
              <w:t>Az intézk</w:t>
            </w:r>
            <w:r>
              <w:rPr>
                <w:b/>
              </w:rPr>
              <w:t>e</w:t>
            </w:r>
            <w:r>
              <w:rPr>
                <w:b/>
              </w:rPr>
              <w:t>dés megv</w:t>
            </w:r>
            <w:r>
              <w:rPr>
                <w:b/>
              </w:rPr>
              <w:t>a</w:t>
            </w:r>
            <w:r>
              <w:rPr>
                <w:b/>
              </w:rPr>
              <w:t>lósításá</w:t>
            </w:r>
            <w:r w:rsidRPr="00B91777">
              <w:rPr>
                <w:b/>
              </w:rPr>
              <w:t>hoz szükséges erőforrások</w:t>
            </w:r>
            <w:r>
              <w:rPr>
                <w:b/>
              </w:rPr>
              <w:t xml:space="preserve"> </w:t>
            </w:r>
            <w:r w:rsidRPr="00B91777">
              <w:rPr>
                <w:b/>
              </w:rPr>
              <w:t>(human, pénzügyi, technikai)</w:t>
            </w:r>
          </w:p>
        </w:tc>
        <w:tc>
          <w:tcPr>
            <w:tcW w:w="1583" w:type="dxa"/>
            <w:vAlign w:val="center"/>
          </w:tcPr>
          <w:p w:rsidR="000C6EE5" w:rsidRPr="00B91777" w:rsidRDefault="000C6EE5" w:rsidP="00416696">
            <w:pPr>
              <w:jc w:val="center"/>
              <w:rPr>
                <w:b/>
              </w:rPr>
            </w:pPr>
            <w:r w:rsidRPr="00B91777">
              <w:rPr>
                <w:b/>
              </w:rPr>
              <w:t>Az intézkedés eredmé-nyeinek fen</w:t>
            </w:r>
            <w:r w:rsidRPr="00B91777">
              <w:rPr>
                <w:b/>
              </w:rPr>
              <w:t>n</w:t>
            </w:r>
            <w:r>
              <w:rPr>
                <w:b/>
              </w:rPr>
              <w:t>tart</w:t>
            </w:r>
            <w:r w:rsidRPr="00B91777">
              <w:rPr>
                <w:b/>
              </w:rPr>
              <w:t>hatósága</w:t>
            </w:r>
          </w:p>
        </w:tc>
      </w:tr>
      <w:tr w:rsidR="000C6EE5" w:rsidRPr="00B91777" w:rsidTr="00B91777">
        <w:trPr>
          <w:trHeight w:val="2126"/>
        </w:trPr>
        <w:tc>
          <w:tcPr>
            <w:tcW w:w="357" w:type="dxa"/>
            <w:vAlign w:val="center"/>
          </w:tcPr>
          <w:p w:rsidR="000C6EE5" w:rsidRPr="00B91777" w:rsidRDefault="000C6EE5" w:rsidP="00D02625">
            <w:pPr>
              <w:jc w:val="center"/>
              <w:rPr>
                <w:b/>
              </w:rPr>
            </w:pPr>
            <w:r>
              <w:rPr>
                <w:b/>
              </w:rPr>
              <w:t>3</w:t>
            </w:r>
          </w:p>
        </w:tc>
        <w:tc>
          <w:tcPr>
            <w:tcW w:w="1311" w:type="dxa"/>
            <w:vAlign w:val="center"/>
          </w:tcPr>
          <w:p w:rsidR="000C6EE5" w:rsidRPr="00B91777" w:rsidRDefault="000C6EE5" w:rsidP="00B91777">
            <w:pPr>
              <w:jc w:val="center"/>
              <w:rPr>
                <w:b/>
              </w:rPr>
            </w:pPr>
            <w:r w:rsidRPr="00B91777">
              <w:rPr>
                <w:b/>
              </w:rPr>
              <w:t>Családbarátmunka-helyek és rugalmas munka-időben való foglalkoz-tatás bev</w:t>
            </w:r>
            <w:r w:rsidRPr="00B91777">
              <w:rPr>
                <w:b/>
              </w:rPr>
              <w:t>e</w:t>
            </w:r>
            <w:r w:rsidRPr="00B91777">
              <w:rPr>
                <w:b/>
              </w:rPr>
              <w:t>zetése</w:t>
            </w:r>
          </w:p>
        </w:tc>
        <w:tc>
          <w:tcPr>
            <w:tcW w:w="1701" w:type="dxa"/>
            <w:vAlign w:val="center"/>
          </w:tcPr>
          <w:p w:rsidR="000C6EE5" w:rsidRPr="00B91777" w:rsidRDefault="000C6EE5" w:rsidP="00D02625">
            <w:pPr>
              <w:jc w:val="center"/>
            </w:pPr>
            <w:r w:rsidRPr="00B91777">
              <w:t>A GYES</w:t>
            </w:r>
            <w:r>
              <w:t>-</w:t>
            </w:r>
            <w:r w:rsidRPr="00B91777">
              <w:t>ről vi</w:t>
            </w:r>
            <w:r w:rsidRPr="00B91777">
              <w:t>s</w:t>
            </w:r>
            <w:r w:rsidRPr="00B91777">
              <w:t>s</w:t>
            </w:r>
            <w:r>
              <w:t>z</w:t>
            </w:r>
            <w:r w:rsidRPr="00B91777">
              <w:t>atérő nők munkábaállásá-nak nehézségei.</w:t>
            </w:r>
          </w:p>
        </w:tc>
        <w:tc>
          <w:tcPr>
            <w:tcW w:w="1417" w:type="dxa"/>
            <w:vAlign w:val="center"/>
          </w:tcPr>
          <w:p w:rsidR="000C6EE5" w:rsidRPr="00B91777" w:rsidRDefault="000C6EE5" w:rsidP="00D02625">
            <w:pPr>
              <w:jc w:val="center"/>
            </w:pPr>
            <w:r w:rsidRPr="00B91777">
              <w:t>A nők mu</w:t>
            </w:r>
            <w:r w:rsidRPr="00B91777">
              <w:t>n</w:t>
            </w:r>
            <w:r w:rsidRPr="00B91777">
              <w:t>kaerő-piacra való visszat</w:t>
            </w:r>
            <w:r w:rsidRPr="00B91777">
              <w:t>é</w:t>
            </w:r>
            <w:r w:rsidRPr="00B91777">
              <w:t>résének el</w:t>
            </w:r>
            <w:r w:rsidRPr="00B91777">
              <w:t>ő</w:t>
            </w:r>
            <w:r w:rsidRPr="00B91777">
              <w:t>segítése.</w:t>
            </w:r>
          </w:p>
        </w:tc>
        <w:tc>
          <w:tcPr>
            <w:tcW w:w="1559" w:type="dxa"/>
            <w:vAlign w:val="center"/>
          </w:tcPr>
          <w:p w:rsidR="000C6EE5" w:rsidRPr="00B91777" w:rsidRDefault="000C6EE5" w:rsidP="00D02625">
            <w:pPr>
              <w:jc w:val="center"/>
            </w:pPr>
            <w:r w:rsidRPr="00B91777">
              <w:t>Helyi Esélyegyen-lőségi Progr</w:t>
            </w:r>
            <w:r w:rsidRPr="00B91777">
              <w:t>a</w:t>
            </w:r>
            <w:r w:rsidRPr="00B91777">
              <w:t>mok.</w:t>
            </w:r>
          </w:p>
        </w:tc>
        <w:tc>
          <w:tcPr>
            <w:tcW w:w="1276" w:type="dxa"/>
            <w:vAlign w:val="center"/>
          </w:tcPr>
          <w:p w:rsidR="000C6EE5" w:rsidRPr="00B91777" w:rsidRDefault="000C6EE5" w:rsidP="00B91777">
            <w:pPr>
              <w:jc w:val="center"/>
            </w:pPr>
            <w:r w:rsidRPr="00B91777">
              <w:t>Rugalmas munk</w:t>
            </w:r>
            <w:r>
              <w:t>a</w:t>
            </w:r>
            <w:r w:rsidRPr="00B91777">
              <w:t>idő, távmunka bevezetés-feltétele-inek vizsg</w:t>
            </w:r>
            <w:r w:rsidRPr="00B91777">
              <w:t>á</w:t>
            </w:r>
            <w:r w:rsidRPr="00B91777">
              <w:t>lata, cs</w:t>
            </w:r>
            <w:r w:rsidRPr="00B91777">
              <w:t>a</w:t>
            </w:r>
            <w:r w:rsidRPr="00B91777">
              <w:t>ládbarát munkahe-lyek létes</w:t>
            </w:r>
            <w:r w:rsidRPr="00B91777">
              <w:t>í</w:t>
            </w:r>
            <w:r w:rsidRPr="00B91777">
              <w:t>tése.</w:t>
            </w:r>
          </w:p>
        </w:tc>
        <w:tc>
          <w:tcPr>
            <w:tcW w:w="1418" w:type="dxa"/>
            <w:vAlign w:val="center"/>
          </w:tcPr>
          <w:p w:rsidR="000C6EE5" w:rsidRDefault="000C6EE5" w:rsidP="00D02625">
            <w:pPr>
              <w:jc w:val="center"/>
            </w:pPr>
            <w:r>
              <w:t xml:space="preserve">Önkormány-zatok + </w:t>
            </w:r>
            <w:r w:rsidRPr="00B91777">
              <w:t>VállalkozásokMunkáltatók</w:t>
            </w:r>
          </w:p>
          <w:p w:rsidR="000C6EE5" w:rsidRPr="00B91777" w:rsidRDefault="000C6EE5" w:rsidP="00D02625">
            <w:pPr>
              <w:jc w:val="center"/>
            </w:pP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rsidRPr="00B91777">
              <w:t>Családbarát munkahelyek száma, r</w:t>
            </w:r>
            <w:r w:rsidRPr="00B91777">
              <w:t>u</w:t>
            </w:r>
            <w:r w:rsidRPr="00B91777">
              <w:t>galmas mu</w:t>
            </w:r>
            <w:r w:rsidRPr="00B91777">
              <w:t>n</w:t>
            </w:r>
            <w:r w:rsidRPr="00B91777">
              <w:t>ka-időben foglalkoz-tatott nők száma.</w:t>
            </w:r>
          </w:p>
        </w:tc>
        <w:tc>
          <w:tcPr>
            <w:tcW w:w="1394" w:type="dxa"/>
            <w:vAlign w:val="center"/>
          </w:tcPr>
          <w:p w:rsidR="000C6EE5" w:rsidRPr="00B91777" w:rsidRDefault="000C6EE5" w:rsidP="00B91777">
            <w:pPr>
              <w:jc w:val="center"/>
            </w:pPr>
            <w:r w:rsidRPr="00B91777">
              <w:t>Rugalmas munkaidő bevezetését segítő pály</w:t>
            </w:r>
            <w:r w:rsidRPr="00B91777">
              <w:t>á</w:t>
            </w:r>
            <w:r w:rsidRPr="00B91777">
              <w:t>zatok megl</w:t>
            </w:r>
            <w:r w:rsidRPr="00B91777">
              <w:t>é</w:t>
            </w:r>
            <w:r w:rsidRPr="00B91777">
              <w:t>te, saját fo</w:t>
            </w:r>
            <w:r w:rsidRPr="00B91777">
              <w:t>r</w:t>
            </w:r>
            <w:r w:rsidRPr="00B91777">
              <w:t>rások re</w:t>
            </w:r>
            <w:r w:rsidRPr="00B91777">
              <w:t>n</w:t>
            </w:r>
            <w:r w:rsidRPr="00B91777">
              <w:t>delkezés-re állása.</w:t>
            </w:r>
          </w:p>
        </w:tc>
        <w:tc>
          <w:tcPr>
            <w:tcW w:w="1583" w:type="dxa"/>
            <w:vAlign w:val="center"/>
          </w:tcPr>
          <w:p w:rsidR="000C6EE5" w:rsidRPr="00B91777" w:rsidRDefault="000C6EE5" w:rsidP="00B91777">
            <w:pPr>
              <w:jc w:val="center"/>
            </w:pPr>
            <w:r w:rsidRPr="00B91777">
              <w:t>Pályázatok nyerése, ö</w:t>
            </w:r>
            <w:r w:rsidRPr="00B91777">
              <w:t>n</w:t>
            </w:r>
            <w:r w:rsidRPr="00B91777">
              <w:t>kormányzati döntések me</w:t>
            </w:r>
            <w:r w:rsidRPr="00B91777">
              <w:t>l</w:t>
            </w:r>
            <w:r w:rsidRPr="00B91777">
              <w:t xml:space="preserve">let-fenntartható </w:t>
            </w:r>
          </w:p>
        </w:tc>
      </w:tr>
    </w:tbl>
    <w:p w:rsidR="000C6EE5" w:rsidRDefault="000C6EE5">
      <w:r>
        <w:br w:type="page"/>
      </w:r>
    </w:p>
    <w:tbl>
      <w:tblPr>
        <w:tblW w:w="14709" w:type="dxa"/>
        <w:tblLayout w:type="fixed"/>
        <w:tblLook w:val="00A0"/>
      </w:tblPr>
      <w:tblGrid>
        <w:gridCol w:w="357"/>
        <w:gridCol w:w="1311"/>
        <w:gridCol w:w="1701"/>
        <w:gridCol w:w="1417"/>
        <w:gridCol w:w="1559"/>
        <w:gridCol w:w="1276"/>
        <w:gridCol w:w="1418"/>
        <w:gridCol w:w="1275"/>
        <w:gridCol w:w="1418"/>
        <w:gridCol w:w="1394"/>
        <w:gridCol w:w="1583"/>
      </w:tblGrid>
      <w:tr w:rsidR="000C6EE5" w:rsidRPr="00B91777" w:rsidTr="00416696">
        <w:trPr>
          <w:trHeight w:val="2126"/>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 </w:t>
            </w:r>
          </w:p>
        </w:tc>
        <w:tc>
          <w:tcPr>
            <w:tcW w:w="1275" w:type="dxa"/>
            <w:vAlign w:val="center"/>
          </w:tcPr>
          <w:p w:rsidR="000C6EE5" w:rsidRPr="00B91777" w:rsidRDefault="000C6EE5" w:rsidP="00D02625">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394" w:type="dxa"/>
            <w:vAlign w:val="center"/>
          </w:tcPr>
          <w:p w:rsidR="000C6EE5" w:rsidRPr="00B91777" w:rsidRDefault="000C6EE5" w:rsidP="00416696">
            <w:pPr>
              <w:jc w:val="center"/>
              <w:rPr>
                <w:b/>
              </w:rPr>
            </w:pPr>
            <w:r>
              <w:rPr>
                <w:b/>
              </w:rPr>
              <w:t>Az intézk</w:t>
            </w:r>
            <w:r>
              <w:rPr>
                <w:b/>
              </w:rPr>
              <w:t>e</w:t>
            </w:r>
            <w:r>
              <w:rPr>
                <w:b/>
              </w:rPr>
              <w:t>dés megv</w:t>
            </w:r>
            <w:r>
              <w:rPr>
                <w:b/>
              </w:rPr>
              <w:t>a</w:t>
            </w:r>
            <w:r>
              <w:rPr>
                <w:b/>
              </w:rPr>
              <w:t>lósításá</w:t>
            </w:r>
            <w:r w:rsidRPr="00B91777">
              <w:rPr>
                <w:b/>
              </w:rPr>
              <w:t>hoz szükséges erőforrások</w:t>
            </w:r>
            <w:r>
              <w:rPr>
                <w:b/>
              </w:rPr>
              <w:t xml:space="preserve"> </w:t>
            </w:r>
            <w:r w:rsidRPr="00B91777">
              <w:rPr>
                <w:b/>
              </w:rPr>
              <w:t>(human, pénzügyi, technikai)</w:t>
            </w:r>
          </w:p>
        </w:tc>
        <w:tc>
          <w:tcPr>
            <w:tcW w:w="1583" w:type="dxa"/>
            <w:vAlign w:val="center"/>
          </w:tcPr>
          <w:p w:rsidR="000C6EE5" w:rsidRPr="00B91777" w:rsidRDefault="000C6EE5" w:rsidP="00416696">
            <w:pPr>
              <w:jc w:val="center"/>
              <w:rPr>
                <w:b/>
              </w:rPr>
            </w:pPr>
            <w:r w:rsidRPr="00B91777">
              <w:rPr>
                <w:b/>
              </w:rPr>
              <w:t>Az intézkedés eredmé-nyeinek fen</w:t>
            </w:r>
            <w:r w:rsidRPr="00B91777">
              <w:rPr>
                <w:b/>
              </w:rPr>
              <w:t>n</w:t>
            </w:r>
            <w:r>
              <w:rPr>
                <w:b/>
              </w:rPr>
              <w:t>tart</w:t>
            </w:r>
            <w:r w:rsidRPr="00B91777">
              <w:rPr>
                <w:b/>
              </w:rPr>
              <w:t>hatósága</w:t>
            </w:r>
          </w:p>
        </w:tc>
      </w:tr>
      <w:tr w:rsidR="000C6EE5" w:rsidRPr="00B91777" w:rsidTr="00B91777">
        <w:trPr>
          <w:trHeight w:val="1969"/>
        </w:trPr>
        <w:tc>
          <w:tcPr>
            <w:tcW w:w="357" w:type="dxa"/>
            <w:vAlign w:val="center"/>
          </w:tcPr>
          <w:p w:rsidR="000C6EE5" w:rsidRPr="00B91777" w:rsidRDefault="000C6EE5" w:rsidP="00B91777">
            <w:pPr>
              <w:jc w:val="center"/>
              <w:rPr>
                <w:b/>
              </w:rPr>
            </w:pPr>
            <w:r>
              <w:rPr>
                <w:b/>
              </w:rPr>
              <w:t>4</w:t>
            </w:r>
          </w:p>
        </w:tc>
        <w:tc>
          <w:tcPr>
            <w:tcW w:w="1311" w:type="dxa"/>
            <w:vAlign w:val="center"/>
          </w:tcPr>
          <w:p w:rsidR="000C6EE5" w:rsidRPr="00B91777" w:rsidRDefault="000C6EE5" w:rsidP="00B91777">
            <w:pPr>
              <w:jc w:val="center"/>
              <w:rPr>
                <w:b/>
              </w:rPr>
            </w:pPr>
            <w:r w:rsidRPr="00B91777">
              <w:rPr>
                <w:b/>
              </w:rPr>
              <w:t>Képzések, átképzések szervezése.</w:t>
            </w:r>
          </w:p>
        </w:tc>
        <w:tc>
          <w:tcPr>
            <w:tcW w:w="1701" w:type="dxa"/>
            <w:vAlign w:val="center"/>
          </w:tcPr>
          <w:p w:rsidR="000C6EE5" w:rsidRPr="00B91777" w:rsidRDefault="000C6EE5" w:rsidP="00D02625">
            <w:pPr>
              <w:jc w:val="center"/>
            </w:pPr>
            <w:r w:rsidRPr="00B91777">
              <w:t xml:space="preserve">Több </w:t>
            </w:r>
            <w:r>
              <w:t>é</w:t>
            </w:r>
            <w:r w:rsidRPr="00B91777">
              <w:t>ven k</w:t>
            </w:r>
            <w:r w:rsidRPr="00B91777">
              <w:t>e</w:t>
            </w:r>
            <w:r w:rsidRPr="00B91777">
              <w:t>reszt</w:t>
            </w:r>
            <w:r>
              <w:t>ü</w:t>
            </w:r>
            <w:r w:rsidRPr="00B91777">
              <w:t>l gyerm</w:t>
            </w:r>
            <w:r w:rsidRPr="00B91777">
              <w:t>e</w:t>
            </w:r>
            <w:r w:rsidRPr="00B91777">
              <w:t>ket nevelő anyák tudás</w:t>
            </w:r>
            <w:r w:rsidRPr="00B91777">
              <w:t>á</w:t>
            </w:r>
            <w:r w:rsidRPr="00B91777">
              <w:t>nak elavulása, új ismeretek ig</w:t>
            </w:r>
            <w:r w:rsidRPr="00B91777">
              <w:t>é</w:t>
            </w:r>
            <w:r>
              <w:t>nye a munká</w:t>
            </w:r>
            <w:r w:rsidRPr="00B91777">
              <w:t>lt</w:t>
            </w:r>
            <w:r w:rsidRPr="00B91777">
              <w:t>a</w:t>
            </w:r>
            <w:r w:rsidRPr="00B91777">
              <w:t>tóknál</w:t>
            </w:r>
          </w:p>
        </w:tc>
        <w:tc>
          <w:tcPr>
            <w:tcW w:w="1417" w:type="dxa"/>
            <w:vAlign w:val="center"/>
          </w:tcPr>
          <w:p w:rsidR="000C6EE5" w:rsidRPr="00B91777" w:rsidRDefault="000C6EE5" w:rsidP="00B91777">
            <w:pPr>
              <w:jc w:val="center"/>
            </w:pPr>
            <w:r w:rsidRPr="00B91777">
              <w:t>A munkába állás előseg</w:t>
            </w:r>
            <w:r w:rsidRPr="00B91777">
              <w:t>í</w:t>
            </w:r>
            <w:r w:rsidRPr="00B91777">
              <w:t>tése</w:t>
            </w:r>
          </w:p>
        </w:tc>
        <w:tc>
          <w:tcPr>
            <w:tcW w:w="1559" w:type="dxa"/>
            <w:vAlign w:val="center"/>
          </w:tcPr>
          <w:p w:rsidR="000C6EE5" w:rsidRPr="00B91777" w:rsidRDefault="000C6EE5" w:rsidP="00D344C5">
            <w:pPr>
              <w:jc w:val="center"/>
            </w:pPr>
            <w:r w:rsidRPr="00B91777">
              <w:t>Költségvetési Kon</w:t>
            </w:r>
            <w:r>
              <w:t>cepció, Helyi Esél</w:t>
            </w:r>
            <w:r>
              <w:t>y</w:t>
            </w:r>
            <w:r>
              <w:t>egyenlőségi Programok</w:t>
            </w:r>
          </w:p>
        </w:tc>
        <w:tc>
          <w:tcPr>
            <w:tcW w:w="1276" w:type="dxa"/>
            <w:vAlign w:val="center"/>
          </w:tcPr>
          <w:p w:rsidR="000C6EE5" w:rsidRPr="00B91777" w:rsidRDefault="000C6EE5" w:rsidP="00B91777">
            <w:pPr>
              <w:jc w:val="center"/>
            </w:pPr>
            <w:r w:rsidRPr="00B91777">
              <w:t>OKJ tanfolya-mok indít</w:t>
            </w:r>
            <w:r w:rsidRPr="00B91777">
              <w:t>á</w:t>
            </w:r>
            <w:r w:rsidRPr="00B91777">
              <w:t>sa a mu</w:t>
            </w:r>
            <w:r w:rsidRPr="00B91777">
              <w:t>n</w:t>
            </w:r>
            <w:r w:rsidRPr="00B91777">
              <w:t>kahelyi ig</w:t>
            </w:r>
            <w:r w:rsidRPr="00B91777">
              <w:t>é</w:t>
            </w:r>
            <w:r w:rsidRPr="00B91777">
              <w:t>nyek figy</w:t>
            </w:r>
            <w:r w:rsidRPr="00B91777">
              <w:t>e</w:t>
            </w:r>
            <w:r w:rsidRPr="00B91777">
              <w:t>lembevételével.</w:t>
            </w:r>
          </w:p>
        </w:tc>
        <w:tc>
          <w:tcPr>
            <w:tcW w:w="1418" w:type="dxa"/>
            <w:vAlign w:val="center"/>
          </w:tcPr>
          <w:p w:rsidR="000C6EE5" w:rsidRDefault="000C6EE5" w:rsidP="00D344C5">
            <w:pPr>
              <w:jc w:val="center"/>
            </w:pPr>
            <w:r>
              <w:t>Önkormán</w:t>
            </w:r>
            <w:r>
              <w:t>y</w:t>
            </w:r>
            <w:r>
              <w:t xml:space="preserve">zatok + </w:t>
            </w:r>
          </w:p>
          <w:p w:rsidR="000C6EE5" w:rsidRPr="00B91777" w:rsidRDefault="000C6EE5" w:rsidP="00D344C5">
            <w:pPr>
              <w:jc w:val="center"/>
            </w:pPr>
            <w:r w:rsidRPr="00B91777">
              <w:t>Munkáltatók,</w:t>
            </w:r>
            <w:r>
              <w:t xml:space="preserve"> </w:t>
            </w:r>
            <w:r w:rsidRPr="00B91777">
              <w:t>Vállalkozók,</w:t>
            </w:r>
            <w:r>
              <w:t xml:space="preserve"> </w:t>
            </w:r>
            <w:r w:rsidRPr="00B91777">
              <w:t>Oktatási I</w:t>
            </w:r>
            <w:r w:rsidRPr="00B91777">
              <w:t>n</w:t>
            </w:r>
            <w:r w:rsidRPr="00B91777">
              <w:t>tézmények</w:t>
            </w:r>
            <w:r>
              <w:t xml:space="preserve"> </w:t>
            </w:r>
            <w:r w:rsidRPr="00B91777">
              <w:t>Felnőtt Okt</w:t>
            </w:r>
            <w:r w:rsidRPr="00B91777">
              <w:t>a</w:t>
            </w:r>
            <w:r w:rsidRPr="00B91777">
              <w:t>tással fogla</w:t>
            </w:r>
            <w:r w:rsidRPr="00B91777">
              <w:t>l</w:t>
            </w:r>
            <w:r w:rsidRPr="00B91777">
              <w:t>kozók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rsidRPr="00B91777">
              <w:t>Képzések száma, a képzésben résztvevő nők száma.</w:t>
            </w:r>
          </w:p>
        </w:tc>
        <w:tc>
          <w:tcPr>
            <w:tcW w:w="1394" w:type="dxa"/>
            <w:vAlign w:val="center"/>
          </w:tcPr>
          <w:p w:rsidR="000C6EE5" w:rsidRPr="00B91777" w:rsidRDefault="000C6EE5" w:rsidP="00D344C5">
            <w:pPr>
              <w:jc w:val="center"/>
            </w:pPr>
            <w:r w:rsidRPr="00B91777">
              <w:t>Humán fo</w:t>
            </w:r>
            <w:r w:rsidRPr="00B91777">
              <w:t>r</w:t>
            </w:r>
            <w:r w:rsidRPr="00B91777">
              <w:t>rások ado</w:t>
            </w:r>
            <w:r w:rsidRPr="00B91777">
              <w:t>t</w:t>
            </w:r>
            <w:r w:rsidRPr="00B91777">
              <w:t>tak, pén</w:t>
            </w:r>
            <w:r w:rsidRPr="00B91777">
              <w:t>z</w:t>
            </w:r>
            <w:r w:rsidRPr="00B91777">
              <w:t xml:space="preserve">ügyi források biztosíthatók </w:t>
            </w:r>
          </w:p>
        </w:tc>
        <w:tc>
          <w:tcPr>
            <w:tcW w:w="1583" w:type="dxa"/>
            <w:vAlign w:val="center"/>
          </w:tcPr>
          <w:p w:rsidR="000C6EE5" w:rsidRPr="00B91777" w:rsidRDefault="000C6EE5" w:rsidP="00B91777">
            <w:pPr>
              <w:jc w:val="center"/>
            </w:pPr>
            <w:r w:rsidRPr="00B91777">
              <w:t>Fenntartható</w:t>
            </w:r>
          </w:p>
        </w:tc>
      </w:tr>
    </w:tbl>
    <w:p w:rsidR="000C6EE5" w:rsidRDefault="000C6EE5">
      <w:r>
        <w:br w:type="page"/>
      </w:r>
    </w:p>
    <w:tbl>
      <w:tblPr>
        <w:tblW w:w="14709" w:type="dxa"/>
        <w:tblLayout w:type="fixed"/>
        <w:tblLook w:val="00A0"/>
      </w:tblPr>
      <w:tblGrid>
        <w:gridCol w:w="357"/>
        <w:gridCol w:w="1311"/>
        <w:gridCol w:w="1701"/>
        <w:gridCol w:w="1417"/>
        <w:gridCol w:w="1559"/>
        <w:gridCol w:w="1276"/>
        <w:gridCol w:w="1418"/>
        <w:gridCol w:w="1275"/>
        <w:gridCol w:w="1418"/>
        <w:gridCol w:w="1394"/>
        <w:gridCol w:w="1583"/>
      </w:tblGrid>
      <w:tr w:rsidR="000C6EE5" w:rsidRPr="00B91777" w:rsidTr="00A25B05">
        <w:trPr>
          <w:trHeight w:val="2126"/>
        </w:trPr>
        <w:tc>
          <w:tcPr>
            <w:tcW w:w="357" w:type="dxa"/>
            <w:textDirection w:val="btLr"/>
          </w:tcPr>
          <w:p w:rsidR="000C6EE5" w:rsidRPr="008B3D2C" w:rsidRDefault="000C6EE5" w:rsidP="00A25B05">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A25B05">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A25B05">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A25B05">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A25B05">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A25B05">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A25B05">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A25B05">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A25B05">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394" w:type="dxa"/>
            <w:vAlign w:val="center"/>
          </w:tcPr>
          <w:p w:rsidR="000C6EE5" w:rsidRPr="00B91777" w:rsidRDefault="000C6EE5" w:rsidP="00A25B05">
            <w:pPr>
              <w:jc w:val="center"/>
              <w:rPr>
                <w:b/>
              </w:rPr>
            </w:pPr>
            <w:r>
              <w:rPr>
                <w:b/>
              </w:rPr>
              <w:t>Az intézk</w:t>
            </w:r>
            <w:r>
              <w:rPr>
                <w:b/>
              </w:rPr>
              <w:t>e</w:t>
            </w:r>
            <w:r>
              <w:rPr>
                <w:b/>
              </w:rPr>
              <w:t>dés megv</w:t>
            </w:r>
            <w:r>
              <w:rPr>
                <w:b/>
              </w:rPr>
              <w:t>a</w:t>
            </w:r>
            <w:r>
              <w:rPr>
                <w:b/>
              </w:rPr>
              <w:t>lósításá</w:t>
            </w:r>
            <w:r w:rsidRPr="00B91777">
              <w:rPr>
                <w:b/>
              </w:rPr>
              <w:t>hoz szükséges erőforrások</w:t>
            </w:r>
            <w:r>
              <w:rPr>
                <w:b/>
              </w:rPr>
              <w:t xml:space="preserve"> </w:t>
            </w:r>
            <w:r w:rsidRPr="00B91777">
              <w:rPr>
                <w:b/>
              </w:rPr>
              <w:t>(human, pénzügyi, technikai)</w:t>
            </w:r>
          </w:p>
        </w:tc>
        <w:tc>
          <w:tcPr>
            <w:tcW w:w="1583" w:type="dxa"/>
            <w:vAlign w:val="center"/>
          </w:tcPr>
          <w:p w:rsidR="000C6EE5" w:rsidRPr="00B91777" w:rsidRDefault="000C6EE5" w:rsidP="001441D8">
            <w:pPr>
              <w:jc w:val="center"/>
              <w:rPr>
                <w:b/>
              </w:rPr>
            </w:pPr>
            <w:r w:rsidRPr="00B91777">
              <w:rPr>
                <w:b/>
              </w:rPr>
              <w:t>Az intézkedés eredmé-nyeinek fen</w:t>
            </w:r>
            <w:r w:rsidRPr="00B91777">
              <w:rPr>
                <w:b/>
              </w:rPr>
              <w:t>n</w:t>
            </w:r>
            <w:r w:rsidRPr="00B91777">
              <w:rPr>
                <w:b/>
              </w:rPr>
              <w:t>tarthatósága</w:t>
            </w:r>
          </w:p>
        </w:tc>
      </w:tr>
      <w:tr w:rsidR="000C6EE5" w:rsidRPr="00B91777" w:rsidTr="00B91777">
        <w:trPr>
          <w:trHeight w:val="1969"/>
        </w:trPr>
        <w:tc>
          <w:tcPr>
            <w:tcW w:w="357" w:type="dxa"/>
            <w:vAlign w:val="center"/>
          </w:tcPr>
          <w:p w:rsidR="000C6EE5" w:rsidRPr="00B91777" w:rsidRDefault="000C6EE5" w:rsidP="00D02625">
            <w:pPr>
              <w:jc w:val="center"/>
              <w:rPr>
                <w:b/>
              </w:rPr>
            </w:pPr>
            <w:r>
              <w:rPr>
                <w:b/>
              </w:rPr>
              <w:t>5</w:t>
            </w:r>
          </w:p>
        </w:tc>
        <w:tc>
          <w:tcPr>
            <w:tcW w:w="1311" w:type="dxa"/>
            <w:vAlign w:val="center"/>
          </w:tcPr>
          <w:p w:rsidR="000C6EE5" w:rsidRPr="00B91777" w:rsidRDefault="000C6EE5" w:rsidP="00B91777">
            <w:pPr>
              <w:jc w:val="center"/>
              <w:rPr>
                <w:b/>
              </w:rPr>
            </w:pPr>
            <w:r>
              <w:rPr>
                <w:b/>
              </w:rPr>
              <w:t>Közösségi rendezv</w:t>
            </w:r>
            <w:r>
              <w:rPr>
                <w:b/>
              </w:rPr>
              <w:t>é</w:t>
            </w:r>
            <w:r>
              <w:rPr>
                <w:b/>
              </w:rPr>
              <w:t>nyek sz</w:t>
            </w:r>
            <w:r>
              <w:rPr>
                <w:b/>
              </w:rPr>
              <w:t>á</w:t>
            </w:r>
            <w:r>
              <w:rPr>
                <w:b/>
              </w:rPr>
              <w:t>mának n</w:t>
            </w:r>
            <w:r>
              <w:rPr>
                <w:b/>
              </w:rPr>
              <w:t>ö</w:t>
            </w:r>
            <w:r>
              <w:rPr>
                <w:b/>
              </w:rPr>
              <w:t>velés a cé</w:t>
            </w:r>
            <w:r>
              <w:rPr>
                <w:b/>
              </w:rPr>
              <w:t>l</w:t>
            </w:r>
            <w:r>
              <w:rPr>
                <w:b/>
              </w:rPr>
              <w:t>csoport számára</w:t>
            </w:r>
          </w:p>
        </w:tc>
        <w:tc>
          <w:tcPr>
            <w:tcW w:w="1701" w:type="dxa"/>
            <w:vAlign w:val="center"/>
          </w:tcPr>
          <w:p w:rsidR="000C6EE5" w:rsidRPr="00B91777" w:rsidRDefault="000C6EE5" w:rsidP="00D344C5">
            <w:pPr>
              <w:jc w:val="center"/>
            </w:pPr>
            <w:r>
              <w:t>A fiatal anyák elszigetelődnek, társadalmi ka</w:t>
            </w:r>
            <w:r>
              <w:t>p</w:t>
            </w:r>
            <w:r>
              <w:t>csolataik l</w:t>
            </w:r>
            <w:r>
              <w:t>e</w:t>
            </w:r>
            <w:r>
              <w:t>épülnek</w:t>
            </w:r>
          </w:p>
        </w:tc>
        <w:tc>
          <w:tcPr>
            <w:tcW w:w="1417" w:type="dxa"/>
            <w:vAlign w:val="center"/>
          </w:tcPr>
          <w:p w:rsidR="000C6EE5" w:rsidRPr="00B91777" w:rsidRDefault="000C6EE5" w:rsidP="00B91777">
            <w:pPr>
              <w:jc w:val="center"/>
            </w:pPr>
            <w:r>
              <w:t>Közösségek fejlesztése, egymás seg</w:t>
            </w:r>
            <w:r>
              <w:t>í</w:t>
            </w:r>
            <w:r>
              <w:t>tése</w:t>
            </w:r>
          </w:p>
        </w:tc>
        <w:tc>
          <w:tcPr>
            <w:tcW w:w="1559" w:type="dxa"/>
            <w:vAlign w:val="center"/>
          </w:tcPr>
          <w:p w:rsidR="000C6EE5" w:rsidRPr="00B91777" w:rsidRDefault="000C6EE5" w:rsidP="00D344C5">
            <w:pPr>
              <w:jc w:val="center"/>
            </w:pPr>
            <w:r>
              <w:t>Helyi Esél</w:t>
            </w:r>
            <w:r>
              <w:t>y</w:t>
            </w:r>
            <w:r>
              <w:t>egyenlőségi Programok</w:t>
            </w:r>
          </w:p>
        </w:tc>
        <w:tc>
          <w:tcPr>
            <w:tcW w:w="1276" w:type="dxa"/>
            <w:vAlign w:val="center"/>
          </w:tcPr>
          <w:p w:rsidR="000C6EE5" w:rsidRPr="00B91777" w:rsidRDefault="000C6EE5" w:rsidP="00D02625">
            <w:pPr>
              <w:jc w:val="center"/>
            </w:pPr>
            <w:r>
              <w:t>Baba-Mama kl</w:t>
            </w:r>
            <w:r>
              <w:t>u</w:t>
            </w:r>
            <w:r>
              <w:t>bok által</w:t>
            </w:r>
            <w:r>
              <w:t>á</w:t>
            </w:r>
            <w:r>
              <w:t>nossá tét</w:t>
            </w:r>
            <w:r>
              <w:t>e</w:t>
            </w:r>
            <w:r>
              <w:t>le, mely különböző gyermek-foglalkoza-tó, egész-ségmeg-őrző tev</w:t>
            </w:r>
            <w:r>
              <w:t>é</w:t>
            </w:r>
            <w:r>
              <w:t>kenyéggel egészül ki</w:t>
            </w:r>
          </w:p>
        </w:tc>
        <w:tc>
          <w:tcPr>
            <w:tcW w:w="1418" w:type="dxa"/>
            <w:vAlign w:val="center"/>
          </w:tcPr>
          <w:p w:rsidR="000C6EE5" w:rsidRPr="00B91777" w:rsidRDefault="000C6EE5" w:rsidP="00D02625">
            <w:pPr>
              <w:jc w:val="center"/>
            </w:pPr>
            <w:r>
              <w:t>Önkormán</w:t>
            </w:r>
            <w:r>
              <w:t>y</w:t>
            </w:r>
            <w:r>
              <w:t>zatok + Civil szervezetek, Védőnői Szolgálat</w:t>
            </w:r>
          </w:p>
        </w:tc>
        <w:tc>
          <w:tcPr>
            <w:tcW w:w="1275" w:type="dxa"/>
            <w:vAlign w:val="center"/>
          </w:tcPr>
          <w:p w:rsidR="000C6EE5" w:rsidRPr="00B91777" w:rsidRDefault="000C6EE5" w:rsidP="00B91777">
            <w:pPr>
              <w:jc w:val="center"/>
            </w:pPr>
            <w:r>
              <w:t>Folyamatos</w:t>
            </w:r>
          </w:p>
        </w:tc>
        <w:tc>
          <w:tcPr>
            <w:tcW w:w="1418" w:type="dxa"/>
            <w:vAlign w:val="center"/>
          </w:tcPr>
          <w:p w:rsidR="000C6EE5" w:rsidRPr="00B91777" w:rsidRDefault="000C6EE5" w:rsidP="00B91777">
            <w:pPr>
              <w:jc w:val="center"/>
            </w:pPr>
            <w:r>
              <w:t>klubok sz</w:t>
            </w:r>
            <w:r>
              <w:t>á</w:t>
            </w:r>
            <w:r>
              <w:t>mának növ</w:t>
            </w:r>
            <w:r>
              <w:t>e</w:t>
            </w:r>
            <w:r>
              <w:t>lése</w:t>
            </w:r>
          </w:p>
        </w:tc>
        <w:tc>
          <w:tcPr>
            <w:tcW w:w="1394" w:type="dxa"/>
            <w:vAlign w:val="center"/>
          </w:tcPr>
          <w:p w:rsidR="000C6EE5" w:rsidRPr="00B91777" w:rsidRDefault="000C6EE5" w:rsidP="00D02625">
            <w:pPr>
              <w:jc w:val="center"/>
            </w:pPr>
            <w:r w:rsidRPr="00B91777">
              <w:t>Önkormány-zati dönt</w:t>
            </w:r>
            <w:r w:rsidRPr="00B91777">
              <w:t>é</w:t>
            </w:r>
            <w:r w:rsidRPr="00B91777">
              <w:t>sek mellett</w:t>
            </w:r>
            <w:r>
              <w:t xml:space="preserve"> </w:t>
            </w:r>
            <w:r w:rsidRPr="00B91777">
              <w:t>Pályázati források megléte szükséges.</w:t>
            </w:r>
          </w:p>
        </w:tc>
        <w:tc>
          <w:tcPr>
            <w:tcW w:w="1583" w:type="dxa"/>
            <w:vAlign w:val="center"/>
          </w:tcPr>
          <w:p w:rsidR="000C6EE5" w:rsidRPr="00B91777" w:rsidRDefault="000C6EE5" w:rsidP="00B91777">
            <w:pPr>
              <w:jc w:val="center"/>
            </w:pPr>
            <w:r w:rsidRPr="00B91777">
              <w:t>Pályázatok nyerésével, és a megfelelő vállalkozások rendelkezésre-állásával fen</w:t>
            </w:r>
            <w:r w:rsidRPr="00B91777">
              <w:t>n</w:t>
            </w:r>
            <w:r w:rsidRPr="00B91777">
              <w:t>tartható</w:t>
            </w:r>
          </w:p>
        </w:tc>
      </w:tr>
    </w:tbl>
    <w:p w:rsidR="000C6EE5" w:rsidRDefault="000C6EE5">
      <w:r>
        <w:br w:type="page"/>
      </w:r>
    </w:p>
    <w:tbl>
      <w:tblPr>
        <w:tblW w:w="14709" w:type="dxa"/>
        <w:tblLayout w:type="fixed"/>
        <w:tblLook w:val="00A0"/>
      </w:tblPr>
      <w:tblGrid>
        <w:gridCol w:w="357"/>
        <w:gridCol w:w="1311"/>
        <w:gridCol w:w="1701"/>
        <w:gridCol w:w="1417"/>
        <w:gridCol w:w="1559"/>
        <w:gridCol w:w="1276"/>
        <w:gridCol w:w="1418"/>
        <w:gridCol w:w="1275"/>
        <w:gridCol w:w="1418"/>
        <w:gridCol w:w="1394"/>
        <w:gridCol w:w="1583"/>
      </w:tblGrid>
      <w:tr w:rsidR="000C6EE5" w:rsidRPr="00B91777" w:rsidTr="00B91777">
        <w:trPr>
          <w:trHeight w:val="425"/>
        </w:trPr>
        <w:tc>
          <w:tcPr>
            <w:tcW w:w="14709" w:type="dxa"/>
            <w:gridSpan w:val="11"/>
          </w:tcPr>
          <w:p w:rsidR="000C6EE5" w:rsidRPr="00B91777" w:rsidRDefault="000C6EE5" w:rsidP="00AC7AF9">
            <w:pPr>
              <w:spacing w:after="0"/>
              <w:jc w:val="center"/>
              <w:rPr>
                <w:b/>
                <w:sz w:val="32"/>
                <w:szCs w:val="32"/>
              </w:rPr>
            </w:pPr>
            <w:r w:rsidRPr="00B91777">
              <w:rPr>
                <w:b/>
                <w:sz w:val="32"/>
                <w:szCs w:val="32"/>
              </w:rPr>
              <w:t>Az idősek esélyegyenlősége</w:t>
            </w:r>
          </w:p>
        </w:tc>
      </w:tr>
      <w:tr w:rsidR="000C6EE5" w:rsidRPr="00B91777" w:rsidTr="00416696">
        <w:trPr>
          <w:trHeight w:val="2383"/>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D02625">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394" w:type="dxa"/>
            <w:vAlign w:val="center"/>
          </w:tcPr>
          <w:p w:rsidR="000C6EE5" w:rsidRPr="00B91777" w:rsidRDefault="000C6EE5" w:rsidP="00AC7AF9">
            <w:pPr>
              <w:spacing w:after="0"/>
              <w:jc w:val="center"/>
              <w:rPr>
                <w:b/>
              </w:rPr>
            </w:pPr>
            <w:r>
              <w:rPr>
                <w:b/>
              </w:rPr>
              <w:t>Az intézk</w:t>
            </w:r>
            <w:r>
              <w:rPr>
                <w:b/>
              </w:rPr>
              <w:t>e</w:t>
            </w:r>
            <w:r>
              <w:rPr>
                <w:b/>
              </w:rPr>
              <w:t>dés megv</w:t>
            </w:r>
            <w:r>
              <w:rPr>
                <w:b/>
              </w:rPr>
              <w:t>a</w:t>
            </w:r>
            <w:r>
              <w:rPr>
                <w:b/>
              </w:rPr>
              <w:t>lósításá</w:t>
            </w:r>
            <w:r w:rsidRPr="00B91777">
              <w:rPr>
                <w:b/>
              </w:rPr>
              <w:t>hoz szükséges erőforrások</w:t>
            </w:r>
            <w:r>
              <w:rPr>
                <w:b/>
              </w:rPr>
              <w:t xml:space="preserve"> </w:t>
            </w:r>
            <w:r w:rsidRPr="00B91777">
              <w:rPr>
                <w:b/>
              </w:rPr>
              <w:t>(human, pénzügyi, technikai)</w:t>
            </w:r>
          </w:p>
        </w:tc>
        <w:tc>
          <w:tcPr>
            <w:tcW w:w="1583" w:type="dxa"/>
            <w:vAlign w:val="center"/>
          </w:tcPr>
          <w:p w:rsidR="000C6EE5" w:rsidRPr="00B91777" w:rsidRDefault="000C6EE5" w:rsidP="00416696">
            <w:pPr>
              <w:jc w:val="center"/>
              <w:rPr>
                <w:b/>
              </w:rPr>
            </w:pPr>
            <w:r w:rsidRPr="00B91777">
              <w:rPr>
                <w:b/>
              </w:rPr>
              <w:t>Az intézkedés eredmé-nyeinek fenn</w:t>
            </w:r>
            <w:r>
              <w:rPr>
                <w:b/>
              </w:rPr>
              <w:t>tar</w:t>
            </w:r>
            <w:r w:rsidRPr="00B91777">
              <w:rPr>
                <w:b/>
              </w:rPr>
              <w:t>-hatósága</w:t>
            </w:r>
          </w:p>
        </w:tc>
      </w:tr>
      <w:tr w:rsidR="000C6EE5" w:rsidRPr="00B91777" w:rsidTr="00B91777">
        <w:trPr>
          <w:trHeight w:val="5489"/>
        </w:trPr>
        <w:tc>
          <w:tcPr>
            <w:tcW w:w="357" w:type="dxa"/>
            <w:vAlign w:val="center"/>
          </w:tcPr>
          <w:p w:rsidR="000C6EE5" w:rsidRPr="00B91777" w:rsidRDefault="000C6EE5" w:rsidP="00B91777">
            <w:pPr>
              <w:jc w:val="center"/>
              <w:rPr>
                <w:b/>
              </w:rPr>
            </w:pPr>
            <w:r w:rsidRPr="00B91777">
              <w:rPr>
                <w:b/>
              </w:rPr>
              <w:t>1</w:t>
            </w:r>
          </w:p>
        </w:tc>
        <w:tc>
          <w:tcPr>
            <w:tcW w:w="1311" w:type="dxa"/>
            <w:vAlign w:val="center"/>
          </w:tcPr>
          <w:p w:rsidR="000C6EE5" w:rsidRPr="00B91777" w:rsidRDefault="000C6EE5" w:rsidP="00A02681">
            <w:pPr>
              <w:jc w:val="center"/>
              <w:rPr>
                <w:b/>
              </w:rPr>
            </w:pPr>
            <w:r w:rsidRPr="00B91777">
              <w:rPr>
                <w:b/>
              </w:rPr>
              <w:t>Ellátó ren</w:t>
            </w:r>
            <w:r w:rsidRPr="00B91777">
              <w:rPr>
                <w:b/>
              </w:rPr>
              <w:t>d</w:t>
            </w:r>
            <w:r w:rsidRPr="00B91777">
              <w:rPr>
                <w:b/>
              </w:rPr>
              <w:t>szer</w:t>
            </w:r>
            <w:r>
              <w:rPr>
                <w:b/>
              </w:rPr>
              <w:t xml:space="preserve"> </w:t>
            </w:r>
            <w:r w:rsidRPr="00B91777">
              <w:rPr>
                <w:b/>
              </w:rPr>
              <w:t>bővít</w:t>
            </w:r>
            <w:r w:rsidRPr="00B91777">
              <w:rPr>
                <w:b/>
              </w:rPr>
              <w:t>é</w:t>
            </w:r>
            <w:r w:rsidRPr="00B91777">
              <w:rPr>
                <w:b/>
              </w:rPr>
              <w:t>se,</w:t>
            </w:r>
            <w:r>
              <w:rPr>
                <w:b/>
              </w:rPr>
              <w:t xml:space="preserve"> </w:t>
            </w:r>
            <w:r w:rsidRPr="00B91777">
              <w:rPr>
                <w:b/>
              </w:rPr>
              <w:t>szociális intézmé-</w:t>
            </w:r>
            <w:r>
              <w:rPr>
                <w:b/>
              </w:rPr>
              <w:t>n</w:t>
            </w:r>
            <w:r w:rsidRPr="00B91777">
              <w:rPr>
                <w:b/>
              </w:rPr>
              <w:t>yek</w:t>
            </w:r>
            <w:r>
              <w:rPr>
                <w:b/>
              </w:rPr>
              <w:t xml:space="preserve"> </w:t>
            </w:r>
            <w:r w:rsidRPr="00B91777">
              <w:rPr>
                <w:b/>
              </w:rPr>
              <w:t>fe</w:t>
            </w:r>
            <w:r w:rsidRPr="00B91777">
              <w:rPr>
                <w:b/>
              </w:rPr>
              <w:t>j</w:t>
            </w:r>
            <w:r w:rsidRPr="00B91777">
              <w:rPr>
                <w:b/>
              </w:rPr>
              <w:t>lesztése.</w:t>
            </w:r>
          </w:p>
        </w:tc>
        <w:tc>
          <w:tcPr>
            <w:tcW w:w="1701" w:type="dxa"/>
            <w:vAlign w:val="center"/>
          </w:tcPr>
          <w:p w:rsidR="000C6EE5" w:rsidRPr="00B91777" w:rsidRDefault="000C6EE5" w:rsidP="00B91777">
            <w:pPr>
              <w:jc w:val="center"/>
            </w:pPr>
            <w:r w:rsidRPr="00B91777">
              <w:t>Az idősek száma folyamatos n</w:t>
            </w:r>
            <w:r w:rsidRPr="00B91777">
              <w:t>ö</w:t>
            </w:r>
            <w:r w:rsidRPr="00B91777">
              <w:t>vekedést mutat. Egyre több az elöregedő tel</w:t>
            </w:r>
            <w:r w:rsidRPr="00B91777">
              <w:t>e</w:t>
            </w:r>
            <w:r w:rsidRPr="00B91777">
              <w:t>pülés.</w:t>
            </w:r>
          </w:p>
        </w:tc>
        <w:tc>
          <w:tcPr>
            <w:tcW w:w="1417" w:type="dxa"/>
            <w:vAlign w:val="center"/>
          </w:tcPr>
          <w:p w:rsidR="000C6EE5" w:rsidRPr="00B91777" w:rsidRDefault="000C6EE5" w:rsidP="00B91777">
            <w:pPr>
              <w:jc w:val="center"/>
            </w:pPr>
            <w:r w:rsidRPr="00B91777">
              <w:t>Az idősek egyedül m</w:t>
            </w:r>
            <w:r w:rsidRPr="00B91777">
              <w:t>a</w:t>
            </w:r>
            <w:r w:rsidRPr="00B91777">
              <w:t>radásának csökkentése az időskori sajátosságok figyelembe vételével.</w:t>
            </w:r>
            <w:r>
              <w:t xml:space="preserve"> Hospice szo</w:t>
            </w:r>
            <w:r>
              <w:t>l</w:t>
            </w:r>
            <w:r>
              <w:t>gáltatás b</w:t>
            </w:r>
            <w:r>
              <w:t>e</w:t>
            </w:r>
            <w:r>
              <w:t>vezetése.</w:t>
            </w:r>
            <w:r w:rsidRPr="00B91777">
              <w:t xml:space="preserve"> </w:t>
            </w:r>
          </w:p>
        </w:tc>
        <w:tc>
          <w:tcPr>
            <w:tcW w:w="1559" w:type="dxa"/>
            <w:vAlign w:val="center"/>
          </w:tcPr>
          <w:p w:rsidR="000C6EE5" w:rsidRPr="00B91777" w:rsidRDefault="000C6EE5" w:rsidP="00B91777">
            <w:pPr>
              <w:jc w:val="center"/>
            </w:pPr>
            <w:r>
              <w:t>Helyi Esél</w:t>
            </w:r>
            <w:r>
              <w:t>y</w:t>
            </w:r>
            <w:r>
              <w:t>egyenlőségi Programok</w:t>
            </w:r>
            <w:r w:rsidRPr="00B91777">
              <w:t>.</w:t>
            </w:r>
            <w:r>
              <w:t xml:space="preserve"> Szociális Szo</w:t>
            </w:r>
            <w:r>
              <w:t>l</w:t>
            </w:r>
            <w:r>
              <w:t>gáltatástervezési koncepció</w:t>
            </w:r>
          </w:p>
        </w:tc>
        <w:tc>
          <w:tcPr>
            <w:tcW w:w="1276" w:type="dxa"/>
            <w:vAlign w:val="center"/>
          </w:tcPr>
          <w:p w:rsidR="000C6EE5" w:rsidRPr="00B91777" w:rsidRDefault="000C6EE5" w:rsidP="00D02625">
            <w:pPr>
              <w:pStyle w:val="NoSpacing"/>
              <w:jc w:val="center"/>
            </w:pPr>
            <w:r w:rsidRPr="00B91777">
              <w:t>Szociális ellátó ren</w:t>
            </w:r>
            <w:r w:rsidRPr="00B91777">
              <w:t>d</w:t>
            </w:r>
            <w:r w:rsidRPr="00B91777">
              <w:t>szer fejles</w:t>
            </w:r>
            <w:r w:rsidRPr="00B91777">
              <w:t>z</w:t>
            </w:r>
            <w:r w:rsidRPr="00B91777">
              <w:t>tése.</w:t>
            </w:r>
            <w:r>
              <w:t xml:space="preserve"> </w:t>
            </w:r>
            <w:r w:rsidRPr="00B91777">
              <w:t>Az egyedül maradt idősek gondozása, nappali ellátása.</w:t>
            </w:r>
            <w:r>
              <w:t xml:space="preserve"> </w:t>
            </w:r>
            <w:r w:rsidRPr="00B91777">
              <w:t>Idősek ot</w:t>
            </w:r>
            <w:r w:rsidRPr="00B91777">
              <w:t>t</w:t>
            </w:r>
            <w:r w:rsidRPr="00B91777">
              <w:t>honának építése. Demens részleg k</w:t>
            </w:r>
            <w:r w:rsidRPr="00B91777">
              <w:t>i</w:t>
            </w:r>
            <w:r w:rsidRPr="00B91777">
              <w:t>alakítása, férő helyi</w:t>
            </w:r>
            <w:r>
              <w:t xml:space="preserve"> </w:t>
            </w:r>
            <w:r w:rsidRPr="00B91777">
              <w:t>növelése.</w:t>
            </w:r>
          </w:p>
        </w:tc>
        <w:tc>
          <w:tcPr>
            <w:tcW w:w="1418" w:type="dxa"/>
            <w:vAlign w:val="center"/>
          </w:tcPr>
          <w:p w:rsidR="000C6EE5" w:rsidRPr="00B91777" w:rsidRDefault="000C6EE5" w:rsidP="00D02625">
            <w:pPr>
              <w:jc w:val="center"/>
            </w:pPr>
            <w:r w:rsidRPr="00B91777">
              <w:t>Önkormán</w:t>
            </w:r>
            <w:r w:rsidRPr="00B91777">
              <w:t>y</w:t>
            </w:r>
            <w:r w:rsidRPr="00B91777">
              <w:t>zatok,</w:t>
            </w:r>
            <w:r>
              <w:t xml:space="preserve"> +  Civil Szervezetek , </w:t>
            </w:r>
            <w:r w:rsidRPr="00B91777">
              <w:t>Vállalko-zások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A02681">
            <w:pPr>
              <w:jc w:val="center"/>
            </w:pPr>
            <w:r w:rsidRPr="00B91777">
              <w:t xml:space="preserve"> Az új szo</w:t>
            </w:r>
            <w:r w:rsidRPr="00B91777">
              <w:t>l</w:t>
            </w:r>
            <w:r w:rsidRPr="00B91777">
              <w:t xml:space="preserve">gáltatások </w:t>
            </w:r>
            <w:r>
              <w:t>(hospice)</w:t>
            </w:r>
            <w:r w:rsidRPr="00B91777">
              <w:t>száma. Az ellátó rendszerbe bevont id</w:t>
            </w:r>
            <w:r w:rsidRPr="00B91777">
              <w:t>ő</w:t>
            </w:r>
            <w:r w:rsidRPr="00B91777">
              <w:t>sek száma.</w:t>
            </w:r>
          </w:p>
        </w:tc>
        <w:tc>
          <w:tcPr>
            <w:tcW w:w="1394" w:type="dxa"/>
            <w:vAlign w:val="center"/>
          </w:tcPr>
          <w:p w:rsidR="000C6EE5" w:rsidRPr="00B91777" w:rsidRDefault="000C6EE5" w:rsidP="00D02625">
            <w:pPr>
              <w:jc w:val="center"/>
            </w:pPr>
            <w:r w:rsidRPr="00B91777">
              <w:t>Pályázatok megléte.</w:t>
            </w:r>
            <w:r>
              <w:t xml:space="preserve"> </w:t>
            </w:r>
            <w:r w:rsidRPr="00B91777">
              <w:t>Személyi és technikai h</w:t>
            </w:r>
            <w:r>
              <w:t>á</w:t>
            </w:r>
            <w:r w:rsidRPr="00B91777">
              <w:t>tt</w:t>
            </w:r>
            <w:r>
              <w:t>é</w:t>
            </w:r>
            <w:r w:rsidRPr="00B91777">
              <w:t>r me</w:t>
            </w:r>
            <w:r w:rsidRPr="00B91777">
              <w:t>g</w:t>
            </w:r>
            <w:r w:rsidRPr="00B91777">
              <w:t>léte szüks</w:t>
            </w:r>
            <w:r w:rsidRPr="00B91777">
              <w:t>é</w:t>
            </w:r>
            <w:r w:rsidRPr="00B91777">
              <w:t>ges.</w:t>
            </w:r>
          </w:p>
        </w:tc>
        <w:tc>
          <w:tcPr>
            <w:tcW w:w="1583" w:type="dxa"/>
            <w:vAlign w:val="center"/>
          </w:tcPr>
          <w:p w:rsidR="000C6EE5" w:rsidRPr="00B91777" w:rsidRDefault="000C6EE5" w:rsidP="00D02625">
            <w:pPr>
              <w:jc w:val="center"/>
            </w:pPr>
            <w:r w:rsidRPr="00B91777">
              <w:t>Pályázatok nyerésével,</w:t>
            </w:r>
            <w:r>
              <w:t xml:space="preserve"> </w:t>
            </w:r>
            <w:r w:rsidRPr="00B91777">
              <w:t>megfelelő dö</w:t>
            </w:r>
            <w:r w:rsidRPr="00B91777">
              <w:t>n</w:t>
            </w:r>
            <w:r w:rsidRPr="00B91777">
              <w:t>tések meghozata-lával, széles összefogással fenntartható</w:t>
            </w:r>
          </w:p>
        </w:tc>
      </w:tr>
      <w:tr w:rsidR="000C6EE5" w:rsidRPr="00B91777" w:rsidTr="00416696">
        <w:trPr>
          <w:trHeight w:val="2383"/>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 </w:t>
            </w:r>
          </w:p>
        </w:tc>
        <w:tc>
          <w:tcPr>
            <w:tcW w:w="1275" w:type="dxa"/>
            <w:vAlign w:val="center"/>
          </w:tcPr>
          <w:p w:rsidR="000C6EE5" w:rsidRPr="00B91777" w:rsidRDefault="000C6EE5" w:rsidP="00D02625">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394" w:type="dxa"/>
            <w:vAlign w:val="center"/>
          </w:tcPr>
          <w:p w:rsidR="000C6EE5" w:rsidRPr="00B91777" w:rsidRDefault="000C6EE5" w:rsidP="00416696">
            <w:pPr>
              <w:jc w:val="center"/>
              <w:rPr>
                <w:b/>
              </w:rPr>
            </w:pPr>
            <w:r>
              <w:rPr>
                <w:b/>
              </w:rPr>
              <w:t>Az intézk</w:t>
            </w:r>
            <w:r>
              <w:rPr>
                <w:b/>
              </w:rPr>
              <w:t>e</w:t>
            </w:r>
            <w:r>
              <w:rPr>
                <w:b/>
              </w:rPr>
              <w:t>dés megv</w:t>
            </w:r>
            <w:r>
              <w:rPr>
                <w:b/>
              </w:rPr>
              <w:t>a</w:t>
            </w:r>
            <w:r>
              <w:rPr>
                <w:b/>
              </w:rPr>
              <w:t>lósításá</w:t>
            </w:r>
            <w:r w:rsidRPr="00B91777">
              <w:rPr>
                <w:b/>
              </w:rPr>
              <w:t>hoz szükséges erőforrások</w:t>
            </w:r>
            <w:r>
              <w:rPr>
                <w:b/>
              </w:rPr>
              <w:t xml:space="preserve"> </w:t>
            </w:r>
            <w:r w:rsidRPr="00B91777">
              <w:rPr>
                <w:b/>
              </w:rPr>
              <w:t>(human, pénzügyi, technikai)</w:t>
            </w:r>
          </w:p>
        </w:tc>
        <w:tc>
          <w:tcPr>
            <w:tcW w:w="1583" w:type="dxa"/>
            <w:vAlign w:val="center"/>
          </w:tcPr>
          <w:p w:rsidR="000C6EE5" w:rsidRPr="00B91777" w:rsidRDefault="000C6EE5" w:rsidP="0041347E">
            <w:pPr>
              <w:jc w:val="center"/>
              <w:rPr>
                <w:b/>
              </w:rPr>
            </w:pPr>
            <w:r w:rsidRPr="00B91777">
              <w:rPr>
                <w:b/>
              </w:rPr>
              <w:t>Az intézkedés eredmé-nyeinek fen</w:t>
            </w:r>
            <w:r w:rsidRPr="00B91777">
              <w:rPr>
                <w:b/>
              </w:rPr>
              <w:t>n</w:t>
            </w:r>
            <w:r w:rsidRPr="00B91777">
              <w:rPr>
                <w:b/>
              </w:rPr>
              <w:t>tarthatósága</w:t>
            </w:r>
          </w:p>
        </w:tc>
      </w:tr>
      <w:tr w:rsidR="000C6EE5" w:rsidRPr="00B91777" w:rsidTr="00B91777">
        <w:trPr>
          <w:trHeight w:val="2383"/>
        </w:trPr>
        <w:tc>
          <w:tcPr>
            <w:tcW w:w="357" w:type="dxa"/>
            <w:vAlign w:val="center"/>
          </w:tcPr>
          <w:p w:rsidR="000C6EE5" w:rsidRPr="00B91777" w:rsidRDefault="000C6EE5" w:rsidP="00B91777">
            <w:pPr>
              <w:jc w:val="center"/>
              <w:rPr>
                <w:b/>
              </w:rPr>
            </w:pPr>
            <w:r w:rsidRPr="00B91777">
              <w:rPr>
                <w:b/>
              </w:rPr>
              <w:t>2</w:t>
            </w:r>
          </w:p>
        </w:tc>
        <w:tc>
          <w:tcPr>
            <w:tcW w:w="1311" w:type="dxa"/>
            <w:vAlign w:val="center"/>
          </w:tcPr>
          <w:p w:rsidR="000C6EE5" w:rsidRPr="00B91777" w:rsidRDefault="000C6EE5" w:rsidP="00B91777">
            <w:pPr>
              <w:jc w:val="center"/>
              <w:rPr>
                <w:b/>
              </w:rPr>
            </w:pPr>
            <w:r w:rsidRPr="00B91777">
              <w:rPr>
                <w:b/>
              </w:rPr>
              <w:t>Szűrő-programok szervezése.</w:t>
            </w:r>
          </w:p>
        </w:tc>
        <w:tc>
          <w:tcPr>
            <w:tcW w:w="1701" w:type="dxa"/>
            <w:vAlign w:val="center"/>
          </w:tcPr>
          <w:p w:rsidR="000C6EE5" w:rsidRPr="00B91777" w:rsidRDefault="000C6EE5" w:rsidP="00B91777">
            <w:pPr>
              <w:jc w:val="center"/>
            </w:pPr>
            <w:r w:rsidRPr="00B91777">
              <w:t>Az időseknél gyakori a megbetegedé-sek száma a n</w:t>
            </w:r>
            <w:r w:rsidRPr="00B91777">
              <w:t>ö</w:t>
            </w:r>
            <w:r w:rsidRPr="00B91777">
              <w:t>vekvő egészsé</w:t>
            </w:r>
            <w:r w:rsidRPr="00B91777">
              <w:t>g</w:t>
            </w:r>
            <w:r w:rsidRPr="00B91777">
              <w:t>romlás mellett.</w:t>
            </w:r>
          </w:p>
        </w:tc>
        <w:tc>
          <w:tcPr>
            <w:tcW w:w="1417" w:type="dxa"/>
            <w:vAlign w:val="center"/>
          </w:tcPr>
          <w:p w:rsidR="000C6EE5" w:rsidRPr="00B91777" w:rsidRDefault="000C6EE5" w:rsidP="00B91777">
            <w:pPr>
              <w:jc w:val="center"/>
            </w:pPr>
            <w:r w:rsidRPr="00B91777">
              <w:t xml:space="preserve">Az idősek egészségi állapotának fenntartása, a betegségek megelőzése. </w:t>
            </w:r>
          </w:p>
        </w:tc>
        <w:tc>
          <w:tcPr>
            <w:tcW w:w="1559" w:type="dxa"/>
            <w:vAlign w:val="center"/>
          </w:tcPr>
          <w:p w:rsidR="000C6EE5" w:rsidRPr="00B91777" w:rsidRDefault="000C6EE5" w:rsidP="00B91777">
            <w:pPr>
              <w:jc w:val="center"/>
            </w:pPr>
            <w:r w:rsidRPr="00B91777">
              <w:t>Szociális Szo</w:t>
            </w:r>
            <w:r w:rsidRPr="00B91777">
              <w:t>l</w:t>
            </w:r>
            <w:r w:rsidRPr="00B91777">
              <w:t>gáltatás Terv</w:t>
            </w:r>
            <w:r w:rsidRPr="00B91777">
              <w:t>e</w:t>
            </w:r>
            <w:r w:rsidRPr="00B91777">
              <w:t>zési Konce</w:t>
            </w:r>
            <w:r w:rsidRPr="00B91777">
              <w:t>p</w:t>
            </w:r>
            <w:r w:rsidRPr="00B91777">
              <w:t>ció.</w:t>
            </w:r>
          </w:p>
        </w:tc>
        <w:tc>
          <w:tcPr>
            <w:tcW w:w="1276" w:type="dxa"/>
            <w:vAlign w:val="center"/>
          </w:tcPr>
          <w:p w:rsidR="000C6EE5" w:rsidRPr="00B91777" w:rsidRDefault="000C6EE5" w:rsidP="00B91777">
            <w:pPr>
              <w:jc w:val="center"/>
            </w:pPr>
            <w:r w:rsidRPr="00B91777">
              <w:t>Szűrő-programok szervezése.</w:t>
            </w:r>
          </w:p>
        </w:tc>
        <w:tc>
          <w:tcPr>
            <w:tcW w:w="1418" w:type="dxa"/>
            <w:vAlign w:val="center"/>
          </w:tcPr>
          <w:p w:rsidR="000C6EE5" w:rsidRPr="00B91777" w:rsidRDefault="000C6EE5" w:rsidP="00D02625">
            <w:pPr>
              <w:jc w:val="center"/>
            </w:pPr>
            <w:r>
              <w:t>Önkormán</w:t>
            </w:r>
            <w:r>
              <w:t>y</w:t>
            </w:r>
            <w:r>
              <w:t xml:space="preserve">zatok + </w:t>
            </w:r>
            <w:r w:rsidRPr="00B91777">
              <w:t>Egészségügyi Intézm</w:t>
            </w:r>
            <w:r w:rsidRPr="00B91777">
              <w:t>é</w:t>
            </w:r>
            <w:r w:rsidRPr="00B91777">
              <w:t>nyek</w:t>
            </w:r>
            <w:r>
              <w:t xml:space="preserve">, </w:t>
            </w:r>
            <w:r w:rsidRPr="00B91777">
              <w:t>Orv</w:t>
            </w:r>
            <w:r w:rsidRPr="00B91777">
              <w:t>o</w:t>
            </w:r>
            <w:r w:rsidRPr="00B91777">
              <w:t>sok</w:t>
            </w:r>
            <w:r>
              <w:t xml:space="preserve">, </w:t>
            </w:r>
            <w:r w:rsidRPr="00B91777">
              <w:t>Civil Szervezetek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D02625">
            <w:pPr>
              <w:jc w:val="center"/>
            </w:pPr>
            <w:r w:rsidRPr="00B91777">
              <w:t>A szűrőpro</w:t>
            </w:r>
            <w:r w:rsidRPr="00B91777">
              <w:t>g</w:t>
            </w:r>
            <w:r w:rsidRPr="00B91777">
              <w:t>ramok sz</w:t>
            </w:r>
            <w:r w:rsidRPr="00B91777">
              <w:t>á</w:t>
            </w:r>
            <w:r w:rsidRPr="00B91777">
              <w:t>ma. A szűr</w:t>
            </w:r>
            <w:r w:rsidRPr="00B91777">
              <w:t>é</w:t>
            </w:r>
            <w:r w:rsidRPr="00B91777">
              <w:t>sen</w:t>
            </w:r>
            <w:r>
              <w:t xml:space="preserve"> </w:t>
            </w:r>
            <w:r w:rsidRPr="00B91777">
              <w:t>részt</w:t>
            </w:r>
            <w:r>
              <w:t xml:space="preserve"> </w:t>
            </w:r>
            <w:r w:rsidRPr="00B91777">
              <w:t>vett idősek sz</w:t>
            </w:r>
            <w:r w:rsidRPr="00B91777">
              <w:t>á</w:t>
            </w:r>
            <w:r w:rsidRPr="00B91777">
              <w:t>ma.</w:t>
            </w:r>
          </w:p>
        </w:tc>
        <w:tc>
          <w:tcPr>
            <w:tcW w:w="1394" w:type="dxa"/>
            <w:vAlign w:val="center"/>
          </w:tcPr>
          <w:p w:rsidR="000C6EE5" w:rsidRPr="00B91777" w:rsidRDefault="000C6EE5" w:rsidP="00D02625">
            <w:pPr>
              <w:jc w:val="center"/>
            </w:pPr>
            <w:r w:rsidRPr="00B91777">
              <w:t>Pályázatok megléte.</w:t>
            </w:r>
            <w:r>
              <w:t xml:space="preserve"> </w:t>
            </w:r>
            <w:r w:rsidRPr="00B91777">
              <w:t>Humán és pénzügyi forrás bizt</w:t>
            </w:r>
            <w:r w:rsidRPr="00B91777">
              <w:t>o</w:t>
            </w:r>
            <w:r w:rsidRPr="00B91777">
              <w:t>sítása szü</w:t>
            </w:r>
            <w:r w:rsidRPr="00B91777">
              <w:t>k</w:t>
            </w:r>
            <w:r w:rsidRPr="00B91777">
              <w:t>séges.</w:t>
            </w:r>
          </w:p>
        </w:tc>
        <w:tc>
          <w:tcPr>
            <w:tcW w:w="1583" w:type="dxa"/>
            <w:vAlign w:val="center"/>
          </w:tcPr>
          <w:p w:rsidR="000C6EE5" w:rsidRPr="00B91777" w:rsidRDefault="000C6EE5" w:rsidP="00B91777">
            <w:pPr>
              <w:jc w:val="center"/>
            </w:pPr>
            <w:r w:rsidRPr="00B91777">
              <w:t>Pályázatok nyerésével, a személyi és pénzügyi fo</w:t>
            </w:r>
            <w:r w:rsidRPr="00B91777">
              <w:t>r</w:t>
            </w:r>
            <w:r w:rsidRPr="00B91777">
              <w:t>rások meglét</w:t>
            </w:r>
            <w:r w:rsidRPr="00B91777">
              <w:t>é</w:t>
            </w:r>
            <w:r w:rsidRPr="00B91777">
              <w:t>vel fenntarth</w:t>
            </w:r>
            <w:r w:rsidRPr="00B91777">
              <w:t>a</w:t>
            </w:r>
            <w:r w:rsidRPr="00B91777">
              <w:t>tó</w:t>
            </w:r>
          </w:p>
        </w:tc>
      </w:tr>
      <w:tr w:rsidR="000C6EE5" w:rsidRPr="00B91777" w:rsidTr="00684450">
        <w:trPr>
          <w:trHeight w:val="1002"/>
        </w:trPr>
        <w:tc>
          <w:tcPr>
            <w:tcW w:w="357" w:type="dxa"/>
            <w:vAlign w:val="center"/>
          </w:tcPr>
          <w:p w:rsidR="000C6EE5" w:rsidRPr="00B91777" w:rsidRDefault="000C6EE5" w:rsidP="00684450">
            <w:pPr>
              <w:jc w:val="center"/>
              <w:rPr>
                <w:b/>
              </w:rPr>
            </w:pPr>
            <w:r>
              <w:rPr>
                <w:b/>
              </w:rPr>
              <w:t>3</w:t>
            </w:r>
          </w:p>
        </w:tc>
        <w:tc>
          <w:tcPr>
            <w:tcW w:w="1311" w:type="dxa"/>
            <w:vAlign w:val="center"/>
          </w:tcPr>
          <w:p w:rsidR="000C6EE5" w:rsidRPr="00B91777" w:rsidRDefault="000C6EE5" w:rsidP="009B63A6">
            <w:pPr>
              <w:jc w:val="center"/>
              <w:rPr>
                <w:b/>
              </w:rPr>
            </w:pPr>
            <w:r w:rsidRPr="00B91777">
              <w:rPr>
                <w:b/>
              </w:rPr>
              <w:t>Idősek elhelyez</w:t>
            </w:r>
            <w:r>
              <w:rPr>
                <w:b/>
              </w:rPr>
              <w:t>é-se, napkö</w:t>
            </w:r>
            <w:r>
              <w:rPr>
                <w:b/>
              </w:rPr>
              <w:t>z</w:t>
            </w:r>
            <w:r>
              <w:rPr>
                <w:b/>
              </w:rPr>
              <w:t>beni ellát</w:t>
            </w:r>
            <w:r>
              <w:rPr>
                <w:b/>
              </w:rPr>
              <w:t>á</w:t>
            </w:r>
            <w:r>
              <w:rPr>
                <w:b/>
              </w:rPr>
              <w:t>sa. A jelz</w:t>
            </w:r>
            <w:r>
              <w:rPr>
                <w:b/>
              </w:rPr>
              <w:t>ő</w:t>
            </w:r>
            <w:r w:rsidRPr="00B91777">
              <w:rPr>
                <w:b/>
              </w:rPr>
              <w:t>rendszer és házi segí</w:t>
            </w:r>
            <w:r w:rsidRPr="00B91777">
              <w:rPr>
                <w:b/>
              </w:rPr>
              <w:t>t</w:t>
            </w:r>
            <w:r w:rsidRPr="00B91777">
              <w:rPr>
                <w:b/>
              </w:rPr>
              <w:t>ség-nyújtás fejlesztése</w:t>
            </w:r>
          </w:p>
        </w:tc>
        <w:tc>
          <w:tcPr>
            <w:tcW w:w="1701" w:type="dxa"/>
            <w:vAlign w:val="center"/>
          </w:tcPr>
          <w:p w:rsidR="000C6EE5" w:rsidRPr="00B91777" w:rsidRDefault="000C6EE5" w:rsidP="00684450">
            <w:pPr>
              <w:jc w:val="center"/>
            </w:pPr>
            <w:r w:rsidRPr="00B91777">
              <w:t>A család, mint gondoskodó közeg felboml</w:t>
            </w:r>
            <w:r w:rsidRPr="00B91777">
              <w:t>á</w:t>
            </w:r>
            <w:r w:rsidRPr="00B91777">
              <w:t>sa az</w:t>
            </w:r>
            <w:r>
              <w:t xml:space="preserve"> </w:t>
            </w:r>
            <w:r w:rsidRPr="00B91777">
              <w:t>elmagányoso-dáshoz vezet.</w:t>
            </w:r>
            <w:r>
              <w:t xml:space="preserve"> </w:t>
            </w:r>
            <w:r w:rsidRPr="00B91777">
              <w:t>A jelzőrendszer manuális hi</w:t>
            </w:r>
            <w:r w:rsidRPr="00B91777">
              <w:t>á</w:t>
            </w:r>
            <w:r w:rsidRPr="00B91777">
              <w:t>nya.</w:t>
            </w:r>
          </w:p>
        </w:tc>
        <w:tc>
          <w:tcPr>
            <w:tcW w:w="1417" w:type="dxa"/>
            <w:vAlign w:val="center"/>
          </w:tcPr>
          <w:p w:rsidR="000C6EE5" w:rsidRPr="00B91777" w:rsidRDefault="000C6EE5" w:rsidP="00684450">
            <w:pPr>
              <w:jc w:val="center"/>
            </w:pPr>
            <w:r w:rsidRPr="00B91777">
              <w:t>A jelző-rendszerek, kiépítése, továbbfe</w:t>
            </w:r>
            <w:r w:rsidRPr="00B91777">
              <w:t>j</w:t>
            </w:r>
            <w:r w:rsidRPr="00B91777">
              <w:t>lesztése. Ig</w:t>
            </w:r>
            <w:r w:rsidRPr="00B91777">
              <w:t>é</w:t>
            </w:r>
            <w:r w:rsidRPr="00B91777">
              <w:t>nyeik me</w:t>
            </w:r>
            <w:r w:rsidRPr="00B91777">
              <w:t>g</w:t>
            </w:r>
            <w:r w:rsidRPr="00B91777">
              <w:t>ismerése és hozzá igaz</w:t>
            </w:r>
            <w:r w:rsidRPr="00B91777">
              <w:t>o</w:t>
            </w:r>
            <w:r w:rsidRPr="00B91777">
              <w:t>dás.</w:t>
            </w:r>
          </w:p>
        </w:tc>
        <w:tc>
          <w:tcPr>
            <w:tcW w:w="1559" w:type="dxa"/>
            <w:vAlign w:val="center"/>
          </w:tcPr>
          <w:p w:rsidR="000C6EE5" w:rsidRPr="00B91777" w:rsidRDefault="000C6EE5" w:rsidP="00684450">
            <w:pPr>
              <w:jc w:val="center"/>
            </w:pPr>
            <w:r w:rsidRPr="00B91777">
              <w:t>Szociális Szo</w:t>
            </w:r>
            <w:r w:rsidRPr="00B91777">
              <w:t>l</w:t>
            </w:r>
            <w:r w:rsidRPr="00B91777">
              <w:t>gáltatás Terv</w:t>
            </w:r>
            <w:r w:rsidRPr="00B91777">
              <w:t>e</w:t>
            </w:r>
            <w:r w:rsidRPr="00B91777">
              <w:t>zési Konce</w:t>
            </w:r>
            <w:r w:rsidRPr="00B91777">
              <w:t>p</w:t>
            </w:r>
            <w:r w:rsidRPr="00B91777">
              <w:t>ció.</w:t>
            </w:r>
          </w:p>
        </w:tc>
        <w:tc>
          <w:tcPr>
            <w:tcW w:w="1276" w:type="dxa"/>
            <w:vAlign w:val="center"/>
          </w:tcPr>
          <w:p w:rsidR="000C6EE5" w:rsidRPr="00B91777" w:rsidRDefault="000C6EE5" w:rsidP="00684450">
            <w:pPr>
              <w:jc w:val="center"/>
            </w:pPr>
            <w:r w:rsidRPr="00B91777">
              <w:t>Az igények felmérése,</w:t>
            </w:r>
            <w:r>
              <w:t xml:space="preserve"> </w:t>
            </w:r>
            <w:r w:rsidRPr="00B91777">
              <w:t>a jelző</w:t>
            </w:r>
            <w:r>
              <w:t xml:space="preserve"> </w:t>
            </w:r>
            <w:r w:rsidRPr="00B91777">
              <w:t>rendszerek hatékony-ságának</w:t>
            </w:r>
            <w:r>
              <w:t xml:space="preserve"> </w:t>
            </w:r>
            <w:r w:rsidRPr="00B91777">
              <w:t>vizsgálata</w:t>
            </w:r>
          </w:p>
        </w:tc>
        <w:tc>
          <w:tcPr>
            <w:tcW w:w="1418" w:type="dxa"/>
            <w:vAlign w:val="center"/>
          </w:tcPr>
          <w:p w:rsidR="000C6EE5" w:rsidRPr="00B91777" w:rsidRDefault="000C6EE5" w:rsidP="00D02625">
            <w:pPr>
              <w:jc w:val="center"/>
            </w:pPr>
            <w:r w:rsidRPr="00B91777">
              <w:t>Önkormány-zat</w:t>
            </w:r>
            <w:r>
              <w:t xml:space="preserve">ok + </w:t>
            </w:r>
            <w:r w:rsidRPr="00B91777">
              <w:t xml:space="preserve"> Ö</w:t>
            </w:r>
            <w:r w:rsidRPr="00B91777">
              <w:t>n</w:t>
            </w:r>
            <w:r w:rsidRPr="00B91777">
              <w:t>kéntesek,</w:t>
            </w:r>
            <w:r>
              <w:t xml:space="preserve"> , </w:t>
            </w:r>
            <w:r w:rsidRPr="00B91777">
              <w:t>Vállalkoz</w:t>
            </w:r>
            <w:r w:rsidRPr="00B91777">
              <w:t>á</w:t>
            </w:r>
            <w:r w:rsidRPr="00B91777">
              <w:t>sok</w:t>
            </w:r>
            <w:r>
              <w:t xml:space="preserve">, </w:t>
            </w:r>
            <w:r w:rsidRPr="00B91777">
              <w:t>Kisté</w:t>
            </w:r>
            <w:r w:rsidRPr="00B91777">
              <w:t>r</w:t>
            </w:r>
            <w:r w:rsidRPr="00B91777">
              <w:t>ségi</w:t>
            </w:r>
            <w:r>
              <w:t xml:space="preserve"> </w:t>
            </w:r>
            <w:r w:rsidRPr="00B91777">
              <w:t>Társul</w:t>
            </w:r>
            <w:r w:rsidRPr="00B91777">
              <w:t>á</w:t>
            </w:r>
            <w:r w:rsidRPr="00B91777">
              <w:t>sok.</w:t>
            </w:r>
          </w:p>
        </w:tc>
        <w:tc>
          <w:tcPr>
            <w:tcW w:w="1275" w:type="dxa"/>
            <w:vAlign w:val="center"/>
          </w:tcPr>
          <w:p w:rsidR="000C6EE5" w:rsidRPr="00B91777" w:rsidRDefault="000C6EE5" w:rsidP="00684450">
            <w:pPr>
              <w:jc w:val="center"/>
            </w:pPr>
            <w:r w:rsidRPr="00B91777">
              <w:t>Folyamatos</w:t>
            </w:r>
          </w:p>
        </w:tc>
        <w:tc>
          <w:tcPr>
            <w:tcW w:w="1418" w:type="dxa"/>
            <w:vAlign w:val="center"/>
          </w:tcPr>
          <w:p w:rsidR="000C6EE5" w:rsidRPr="00B91777" w:rsidRDefault="000C6EE5" w:rsidP="009B63A6">
            <w:pPr>
              <w:jc w:val="center"/>
            </w:pPr>
            <w:r w:rsidRPr="00B91777">
              <w:t>Napköz</w:t>
            </w:r>
            <w:r>
              <w:t>ben</w:t>
            </w:r>
            <w:r w:rsidRPr="00B91777">
              <w:t>i ellátásban részesülők száma.</w:t>
            </w:r>
            <w:r>
              <w:t xml:space="preserve"> </w:t>
            </w:r>
            <w:r w:rsidRPr="00B91777">
              <w:t>Jelző</w:t>
            </w:r>
            <w:r>
              <w:t xml:space="preserve"> készüléke</w:t>
            </w:r>
            <w:r>
              <w:t>k</w:t>
            </w:r>
            <w:r>
              <w:t>kel</w:t>
            </w:r>
            <w:r w:rsidRPr="00B91777">
              <w:t xml:space="preserve"> rendelk</w:t>
            </w:r>
            <w:r w:rsidRPr="00B91777">
              <w:t>e</w:t>
            </w:r>
            <w:r w:rsidRPr="00B91777">
              <w:t>ző idősek száma. Elhelye-zésben r</w:t>
            </w:r>
            <w:r w:rsidRPr="00B91777">
              <w:t>é</w:t>
            </w:r>
            <w:r w:rsidRPr="00B91777">
              <w:t>szesültek száma.</w:t>
            </w:r>
          </w:p>
        </w:tc>
        <w:tc>
          <w:tcPr>
            <w:tcW w:w="1394" w:type="dxa"/>
            <w:vAlign w:val="center"/>
          </w:tcPr>
          <w:p w:rsidR="000C6EE5" w:rsidRPr="00B91777" w:rsidRDefault="000C6EE5" w:rsidP="00D02625">
            <w:pPr>
              <w:jc w:val="center"/>
            </w:pPr>
            <w:r w:rsidRPr="00B91777">
              <w:t>Pályázati kiírások megléte, valamint pénzügyi források a technikai eszközök</w:t>
            </w:r>
            <w:r>
              <w:t xml:space="preserve"> </w:t>
            </w:r>
            <w:r w:rsidRPr="00B91777">
              <w:t>beszerzésé-hez szüks</w:t>
            </w:r>
            <w:r w:rsidRPr="00B91777">
              <w:t>é</w:t>
            </w:r>
            <w:r w:rsidRPr="00B91777">
              <w:t xml:space="preserve">gesek </w:t>
            </w:r>
          </w:p>
        </w:tc>
        <w:tc>
          <w:tcPr>
            <w:tcW w:w="1583" w:type="dxa"/>
            <w:vAlign w:val="center"/>
          </w:tcPr>
          <w:p w:rsidR="000C6EE5" w:rsidRPr="00B91777" w:rsidRDefault="000C6EE5" w:rsidP="00D02625">
            <w:pPr>
              <w:jc w:val="center"/>
            </w:pPr>
            <w:r w:rsidRPr="00B91777">
              <w:t>Pályázatok nyerésével, vállalkozások rendelkezésre állásával fen</w:t>
            </w:r>
            <w:r w:rsidRPr="00B91777">
              <w:t>n</w:t>
            </w:r>
            <w:r w:rsidRPr="00B91777">
              <w:t>tartható</w:t>
            </w:r>
          </w:p>
        </w:tc>
      </w:tr>
      <w:tr w:rsidR="000C6EE5" w:rsidRPr="00B91777" w:rsidTr="0041347E">
        <w:trPr>
          <w:trHeight w:val="2383"/>
        </w:trPr>
        <w:tc>
          <w:tcPr>
            <w:tcW w:w="357" w:type="dxa"/>
            <w:textDirection w:val="btLr"/>
          </w:tcPr>
          <w:p w:rsidR="000C6EE5" w:rsidRPr="008B3D2C" w:rsidRDefault="000C6EE5" w:rsidP="0041347E">
            <w:pPr>
              <w:ind w:left="113" w:right="113"/>
              <w:jc w:val="center"/>
              <w:rPr>
                <w:b/>
                <w:sz w:val="16"/>
                <w:szCs w:val="16"/>
              </w:rPr>
            </w:pPr>
            <w:r w:rsidRPr="008B3D2C">
              <w:rPr>
                <w:b/>
                <w:sz w:val="18"/>
                <w:szCs w:val="18"/>
              </w:rPr>
              <w:t>Intézkedés száma</w:t>
            </w:r>
          </w:p>
        </w:tc>
        <w:tc>
          <w:tcPr>
            <w:tcW w:w="1311" w:type="dxa"/>
            <w:vAlign w:val="center"/>
          </w:tcPr>
          <w:p w:rsidR="000C6EE5" w:rsidRPr="00B91777" w:rsidRDefault="000C6EE5" w:rsidP="0041347E">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347E">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347E">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347E">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347E">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347E">
            <w:pPr>
              <w:jc w:val="center"/>
              <w:rPr>
                <w:b/>
              </w:rPr>
            </w:pPr>
            <w:r w:rsidRPr="00B91777">
              <w:rPr>
                <w:b/>
              </w:rPr>
              <w:t>Az intézk</w:t>
            </w:r>
            <w:r w:rsidRPr="00B91777">
              <w:rPr>
                <w:b/>
              </w:rPr>
              <w:t>e</w:t>
            </w:r>
            <w:r w:rsidRPr="00B91777">
              <w:rPr>
                <w:b/>
              </w:rPr>
              <w:t>dés felelőse</w:t>
            </w:r>
            <w:r>
              <w:rPr>
                <w:b/>
              </w:rPr>
              <w:t xml:space="preserve"> + partnerek </w:t>
            </w:r>
          </w:p>
        </w:tc>
        <w:tc>
          <w:tcPr>
            <w:tcW w:w="1275" w:type="dxa"/>
            <w:vAlign w:val="center"/>
          </w:tcPr>
          <w:p w:rsidR="000C6EE5" w:rsidRPr="00B91777" w:rsidRDefault="000C6EE5" w:rsidP="0041347E">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41347E">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394" w:type="dxa"/>
            <w:vAlign w:val="center"/>
          </w:tcPr>
          <w:p w:rsidR="000C6EE5" w:rsidRPr="00B91777" w:rsidRDefault="000C6EE5" w:rsidP="0041347E">
            <w:pPr>
              <w:jc w:val="center"/>
              <w:rPr>
                <w:b/>
              </w:rPr>
            </w:pPr>
            <w:r>
              <w:rPr>
                <w:b/>
              </w:rPr>
              <w:t>Az intézk</w:t>
            </w:r>
            <w:r>
              <w:rPr>
                <w:b/>
              </w:rPr>
              <w:t>e</w:t>
            </w:r>
            <w:r>
              <w:rPr>
                <w:b/>
              </w:rPr>
              <w:t>dés megv</w:t>
            </w:r>
            <w:r>
              <w:rPr>
                <w:b/>
              </w:rPr>
              <w:t>a</w:t>
            </w:r>
            <w:r>
              <w:rPr>
                <w:b/>
              </w:rPr>
              <w:t>lósításá</w:t>
            </w:r>
            <w:r w:rsidRPr="00B91777">
              <w:rPr>
                <w:b/>
              </w:rPr>
              <w:t>hoz szükséges erőforrások</w:t>
            </w:r>
            <w:r>
              <w:rPr>
                <w:b/>
              </w:rPr>
              <w:t xml:space="preserve"> </w:t>
            </w:r>
            <w:r w:rsidRPr="00B91777">
              <w:rPr>
                <w:b/>
              </w:rPr>
              <w:t>(human, pénzügyi, technikai)</w:t>
            </w:r>
          </w:p>
        </w:tc>
        <w:tc>
          <w:tcPr>
            <w:tcW w:w="1583" w:type="dxa"/>
            <w:vAlign w:val="center"/>
          </w:tcPr>
          <w:p w:rsidR="000C6EE5" w:rsidRPr="00B91777" w:rsidRDefault="000C6EE5" w:rsidP="0041347E">
            <w:pPr>
              <w:jc w:val="center"/>
              <w:rPr>
                <w:b/>
              </w:rPr>
            </w:pPr>
            <w:r w:rsidRPr="00B91777">
              <w:rPr>
                <w:b/>
              </w:rPr>
              <w:t>Az intézkedés eredmé-nyeinek fen</w:t>
            </w:r>
            <w:r w:rsidRPr="00B91777">
              <w:rPr>
                <w:b/>
              </w:rPr>
              <w:t>n</w:t>
            </w:r>
            <w:r w:rsidRPr="00B91777">
              <w:rPr>
                <w:b/>
              </w:rPr>
              <w:t>tarthatósága</w:t>
            </w:r>
          </w:p>
        </w:tc>
      </w:tr>
      <w:tr w:rsidR="000C6EE5" w:rsidRPr="00B91777" w:rsidTr="00B91777">
        <w:trPr>
          <w:trHeight w:val="1951"/>
        </w:trPr>
        <w:tc>
          <w:tcPr>
            <w:tcW w:w="357" w:type="dxa"/>
            <w:vAlign w:val="center"/>
          </w:tcPr>
          <w:p w:rsidR="000C6EE5" w:rsidRPr="00B91777" w:rsidRDefault="000C6EE5" w:rsidP="00B91777">
            <w:pPr>
              <w:jc w:val="center"/>
              <w:rPr>
                <w:b/>
              </w:rPr>
            </w:pPr>
            <w:r>
              <w:rPr>
                <w:b/>
              </w:rPr>
              <w:t>4</w:t>
            </w:r>
          </w:p>
        </w:tc>
        <w:tc>
          <w:tcPr>
            <w:tcW w:w="1311" w:type="dxa"/>
            <w:vAlign w:val="center"/>
          </w:tcPr>
          <w:p w:rsidR="000C6EE5" w:rsidRPr="00B91777" w:rsidRDefault="000C6EE5" w:rsidP="00D02625">
            <w:pPr>
              <w:jc w:val="center"/>
              <w:rPr>
                <w:b/>
              </w:rPr>
            </w:pPr>
            <w:r w:rsidRPr="00B91777">
              <w:rPr>
                <w:b/>
              </w:rPr>
              <w:t>A</w:t>
            </w:r>
            <w:r>
              <w:rPr>
                <w:b/>
              </w:rPr>
              <w:t>z idősebb és a</w:t>
            </w:r>
            <w:r w:rsidRPr="00B91777">
              <w:rPr>
                <w:b/>
              </w:rPr>
              <w:t xml:space="preserve"> diák korosztály közelítése </w:t>
            </w:r>
            <w:r>
              <w:rPr>
                <w:b/>
              </w:rPr>
              <w:t>egymáshoz</w:t>
            </w:r>
            <w:r w:rsidRPr="00B91777">
              <w:rPr>
                <w:b/>
              </w:rPr>
              <w:t>.</w:t>
            </w:r>
          </w:p>
        </w:tc>
        <w:tc>
          <w:tcPr>
            <w:tcW w:w="1701" w:type="dxa"/>
            <w:vAlign w:val="center"/>
          </w:tcPr>
          <w:p w:rsidR="000C6EE5" w:rsidRPr="00B91777" w:rsidRDefault="000C6EE5" w:rsidP="00D02625">
            <w:pPr>
              <w:jc w:val="center"/>
            </w:pPr>
            <w:r>
              <w:t>A generációs feszültségek, a fiatalok nyári programokkal való ellátása gond</w:t>
            </w:r>
          </w:p>
        </w:tc>
        <w:tc>
          <w:tcPr>
            <w:tcW w:w="1417" w:type="dxa"/>
            <w:vAlign w:val="center"/>
          </w:tcPr>
          <w:p w:rsidR="000C6EE5" w:rsidRPr="00B91777" w:rsidRDefault="000C6EE5" w:rsidP="006756AA">
            <w:pPr>
              <w:jc w:val="center"/>
            </w:pPr>
            <w:r w:rsidRPr="00B91777">
              <w:t xml:space="preserve">Az idősek </w:t>
            </w:r>
            <w:r>
              <w:t xml:space="preserve">bevonása a közösségi életbe, az </w:t>
            </w:r>
            <w:r w:rsidRPr="00B91777">
              <w:t>empátia</w:t>
            </w:r>
            <w:r>
              <w:t xml:space="preserve"> kö</w:t>
            </w:r>
            <w:r>
              <w:t>l</w:t>
            </w:r>
            <w:r>
              <w:t xml:space="preserve">csönös </w:t>
            </w:r>
            <w:r w:rsidRPr="00B91777">
              <w:t>fe</w:t>
            </w:r>
            <w:r w:rsidRPr="00B91777">
              <w:t>j</w:t>
            </w:r>
            <w:r w:rsidRPr="00B91777">
              <w:t>lesztése.</w:t>
            </w:r>
          </w:p>
        </w:tc>
        <w:tc>
          <w:tcPr>
            <w:tcW w:w="1559" w:type="dxa"/>
            <w:vAlign w:val="center"/>
          </w:tcPr>
          <w:p w:rsidR="000C6EE5" w:rsidRPr="00B91777" w:rsidRDefault="000C6EE5" w:rsidP="00B91777">
            <w:pPr>
              <w:jc w:val="center"/>
            </w:pPr>
            <w:r>
              <w:t>Helyi Esél</w:t>
            </w:r>
            <w:r>
              <w:t>y</w:t>
            </w:r>
            <w:r>
              <w:t>egyenlőségi Programok</w:t>
            </w:r>
          </w:p>
        </w:tc>
        <w:tc>
          <w:tcPr>
            <w:tcW w:w="1276" w:type="dxa"/>
            <w:vAlign w:val="center"/>
          </w:tcPr>
          <w:p w:rsidR="000C6EE5" w:rsidRPr="00B91777" w:rsidRDefault="000C6EE5" w:rsidP="00D02625">
            <w:pPr>
              <w:jc w:val="center"/>
            </w:pPr>
            <w:r>
              <w:t>Nyári gyerme</w:t>
            </w:r>
            <w:r>
              <w:t>k</w:t>
            </w:r>
            <w:r>
              <w:t>programok szervez</w:t>
            </w:r>
            <w:r>
              <w:t>é</w:t>
            </w:r>
            <w:r>
              <w:t>sébe és lebonyol</w:t>
            </w:r>
            <w:r>
              <w:t>í</w:t>
            </w:r>
            <w:r>
              <w:t>tásába idős nők bev</w:t>
            </w:r>
            <w:r>
              <w:t>o</w:t>
            </w:r>
            <w:r>
              <w:t>nása</w:t>
            </w:r>
          </w:p>
        </w:tc>
        <w:tc>
          <w:tcPr>
            <w:tcW w:w="1418" w:type="dxa"/>
            <w:vAlign w:val="center"/>
          </w:tcPr>
          <w:p w:rsidR="000C6EE5" w:rsidRPr="00B91777" w:rsidRDefault="000C6EE5" w:rsidP="006756AA">
            <w:pPr>
              <w:jc w:val="center"/>
            </w:pPr>
            <w:r>
              <w:t>Önkormán</w:t>
            </w:r>
            <w:r>
              <w:t>y</w:t>
            </w:r>
            <w:r>
              <w:t>zatok + Okt</w:t>
            </w:r>
            <w:r>
              <w:t>a</w:t>
            </w:r>
            <w:r>
              <w:t>tási Inté</w:t>
            </w:r>
            <w:r>
              <w:t>z</w:t>
            </w:r>
            <w:r>
              <w:t>mények, Szociális Szolgáltatók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rsidRPr="00B91777">
              <w:t>Az intézk</w:t>
            </w:r>
            <w:r w:rsidRPr="00B91777">
              <w:t>e</w:t>
            </w:r>
            <w:r w:rsidRPr="00B91777">
              <w:t>désbe b</w:t>
            </w:r>
            <w:r w:rsidRPr="00B91777">
              <w:t>e</w:t>
            </w:r>
            <w:r w:rsidRPr="00B91777">
              <w:t>vont diákok száma.</w:t>
            </w:r>
            <w:r>
              <w:t xml:space="preserve"> D</w:t>
            </w:r>
            <w:r>
              <w:t>i</w:t>
            </w:r>
            <w:r>
              <w:t>ákmunkába bevontak száma.</w:t>
            </w:r>
          </w:p>
        </w:tc>
        <w:tc>
          <w:tcPr>
            <w:tcW w:w="1394" w:type="dxa"/>
            <w:vAlign w:val="center"/>
          </w:tcPr>
          <w:p w:rsidR="000C6EE5" w:rsidRPr="00B91777" w:rsidRDefault="000C6EE5" w:rsidP="00B91777">
            <w:pPr>
              <w:jc w:val="center"/>
            </w:pPr>
            <w:r w:rsidRPr="00B91777">
              <w:t>Személyi, pénzügyi források bi</w:t>
            </w:r>
            <w:r w:rsidRPr="00B91777">
              <w:t>z</w:t>
            </w:r>
            <w:r>
              <w:t>tosítottak, illetve pály</w:t>
            </w:r>
            <w:r>
              <w:t>á</w:t>
            </w:r>
            <w:r>
              <w:t>zat esetén bővíthetők</w:t>
            </w:r>
          </w:p>
        </w:tc>
        <w:tc>
          <w:tcPr>
            <w:tcW w:w="1583" w:type="dxa"/>
            <w:vAlign w:val="center"/>
          </w:tcPr>
          <w:p w:rsidR="000C6EE5" w:rsidRPr="00B91777" w:rsidRDefault="000C6EE5" w:rsidP="00B91777">
            <w:pPr>
              <w:jc w:val="center"/>
            </w:pPr>
            <w:r w:rsidRPr="00B91777">
              <w:t>Fenntartható</w:t>
            </w:r>
          </w:p>
        </w:tc>
      </w:tr>
    </w:tbl>
    <w:p w:rsidR="000C6EE5" w:rsidRDefault="000C6EE5"/>
    <w:p w:rsidR="000C6EE5" w:rsidRDefault="000C6EE5">
      <w:pPr>
        <w:spacing w:after="0" w:line="240" w:lineRule="auto"/>
      </w:pPr>
      <w:r>
        <w:br w:type="page"/>
      </w:r>
    </w:p>
    <w:p w:rsidR="000C6EE5" w:rsidRPr="009B63A6" w:rsidRDefault="000C6EE5">
      <w:pPr>
        <w:rPr>
          <w:sz w:val="2"/>
          <w:szCs w:val="2"/>
        </w:rPr>
      </w:pPr>
    </w:p>
    <w:tbl>
      <w:tblPr>
        <w:tblpPr w:leftFromText="141" w:rightFromText="141" w:vertAnchor="text" w:tblpY="1"/>
        <w:tblOverlap w:val="never"/>
        <w:tblW w:w="14709" w:type="dxa"/>
        <w:tblLayout w:type="fixed"/>
        <w:tblLook w:val="00A0"/>
      </w:tblPr>
      <w:tblGrid>
        <w:gridCol w:w="357"/>
        <w:gridCol w:w="35"/>
        <w:gridCol w:w="1276"/>
        <w:gridCol w:w="1701"/>
        <w:gridCol w:w="1417"/>
        <w:gridCol w:w="1559"/>
        <w:gridCol w:w="1276"/>
        <w:gridCol w:w="1418"/>
        <w:gridCol w:w="1275"/>
        <w:gridCol w:w="1418"/>
        <w:gridCol w:w="1394"/>
        <w:gridCol w:w="23"/>
        <w:gridCol w:w="1560"/>
      </w:tblGrid>
      <w:tr w:rsidR="000C6EE5" w:rsidRPr="00B91777" w:rsidTr="0041347E">
        <w:trPr>
          <w:trHeight w:val="561"/>
        </w:trPr>
        <w:tc>
          <w:tcPr>
            <w:tcW w:w="14709" w:type="dxa"/>
            <w:gridSpan w:val="13"/>
          </w:tcPr>
          <w:p w:rsidR="000C6EE5" w:rsidRPr="00B91777" w:rsidRDefault="000C6EE5" w:rsidP="00B91777">
            <w:pPr>
              <w:jc w:val="center"/>
              <w:rPr>
                <w:b/>
                <w:sz w:val="32"/>
                <w:szCs w:val="32"/>
              </w:rPr>
            </w:pPr>
            <w:r w:rsidRPr="00B91777">
              <w:rPr>
                <w:b/>
                <w:sz w:val="32"/>
                <w:szCs w:val="32"/>
              </w:rPr>
              <w:t>A fogyatékkal élők esélyegyenlősége</w:t>
            </w:r>
          </w:p>
        </w:tc>
      </w:tr>
      <w:tr w:rsidR="000C6EE5" w:rsidRPr="00B91777" w:rsidTr="0041347E">
        <w:trPr>
          <w:trHeight w:val="2401"/>
        </w:trPr>
        <w:tc>
          <w:tcPr>
            <w:tcW w:w="357" w:type="dxa"/>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311" w:type="dxa"/>
            <w:gridSpan w:val="2"/>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 </w:t>
            </w:r>
          </w:p>
        </w:tc>
        <w:tc>
          <w:tcPr>
            <w:tcW w:w="1275" w:type="dxa"/>
            <w:vAlign w:val="center"/>
          </w:tcPr>
          <w:p w:rsidR="000C6EE5" w:rsidRPr="00B91777" w:rsidRDefault="000C6EE5" w:rsidP="00D02625">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394" w:type="dxa"/>
            <w:vAlign w:val="center"/>
          </w:tcPr>
          <w:p w:rsidR="000C6EE5" w:rsidRPr="00B91777" w:rsidRDefault="000C6EE5" w:rsidP="00416696">
            <w:pPr>
              <w:jc w:val="center"/>
              <w:rPr>
                <w:b/>
              </w:rPr>
            </w:pPr>
            <w:r>
              <w:rPr>
                <w:b/>
              </w:rPr>
              <w:t>Az intézk</w:t>
            </w:r>
            <w:r>
              <w:rPr>
                <w:b/>
              </w:rPr>
              <w:t>e</w:t>
            </w:r>
            <w:r>
              <w:rPr>
                <w:b/>
              </w:rPr>
              <w:t>dés megv</w:t>
            </w:r>
            <w:r>
              <w:rPr>
                <w:b/>
              </w:rPr>
              <w:t>a</w:t>
            </w:r>
            <w:r>
              <w:rPr>
                <w:b/>
              </w:rPr>
              <w:t>lósításá</w:t>
            </w:r>
            <w:r w:rsidRPr="00B91777">
              <w:rPr>
                <w:b/>
              </w:rPr>
              <w:t>hoz szükséges erőforrások</w:t>
            </w:r>
            <w:r>
              <w:rPr>
                <w:b/>
              </w:rPr>
              <w:t xml:space="preserve"> </w:t>
            </w:r>
            <w:r w:rsidRPr="00B91777">
              <w:rPr>
                <w:b/>
              </w:rPr>
              <w:t>(human, pénzügyi, technikai)</w:t>
            </w:r>
          </w:p>
        </w:tc>
        <w:tc>
          <w:tcPr>
            <w:tcW w:w="1583" w:type="dxa"/>
            <w:gridSpan w:val="2"/>
            <w:vAlign w:val="center"/>
          </w:tcPr>
          <w:p w:rsidR="000C6EE5" w:rsidRPr="00B91777" w:rsidRDefault="000C6EE5" w:rsidP="0041347E">
            <w:pPr>
              <w:jc w:val="center"/>
              <w:rPr>
                <w:b/>
              </w:rPr>
            </w:pPr>
            <w:r w:rsidRPr="00B91777">
              <w:rPr>
                <w:b/>
              </w:rPr>
              <w:t>Az intézkedés eredmé-nyeinek fen</w:t>
            </w:r>
            <w:r w:rsidRPr="00B91777">
              <w:rPr>
                <w:b/>
              </w:rPr>
              <w:t>n</w:t>
            </w:r>
            <w:r w:rsidRPr="00B91777">
              <w:rPr>
                <w:b/>
              </w:rPr>
              <w:t>tarthatósága</w:t>
            </w:r>
          </w:p>
        </w:tc>
      </w:tr>
      <w:tr w:rsidR="000C6EE5" w:rsidRPr="00B91777" w:rsidTr="0041347E">
        <w:trPr>
          <w:trHeight w:val="1539"/>
        </w:trPr>
        <w:tc>
          <w:tcPr>
            <w:tcW w:w="392" w:type="dxa"/>
            <w:gridSpan w:val="2"/>
            <w:vAlign w:val="center"/>
          </w:tcPr>
          <w:p w:rsidR="000C6EE5" w:rsidRPr="00B91777" w:rsidRDefault="000C6EE5" w:rsidP="00B91777">
            <w:pPr>
              <w:jc w:val="center"/>
              <w:rPr>
                <w:b/>
              </w:rPr>
            </w:pPr>
            <w:r w:rsidRPr="00B91777">
              <w:rPr>
                <w:b/>
              </w:rPr>
              <w:t>1</w:t>
            </w:r>
          </w:p>
        </w:tc>
        <w:tc>
          <w:tcPr>
            <w:tcW w:w="1276" w:type="dxa"/>
            <w:vAlign w:val="center"/>
          </w:tcPr>
          <w:p w:rsidR="000C6EE5" w:rsidRPr="00B91777" w:rsidRDefault="000C6EE5" w:rsidP="00B91777">
            <w:pPr>
              <w:jc w:val="center"/>
              <w:rPr>
                <w:b/>
              </w:rPr>
            </w:pPr>
            <w:r w:rsidRPr="00B91777">
              <w:rPr>
                <w:b/>
              </w:rPr>
              <w:t>Szemlélet-formálás, szemlélet-váltás á</w:t>
            </w:r>
            <w:r w:rsidRPr="00B91777">
              <w:rPr>
                <w:b/>
              </w:rPr>
              <w:t>l</w:t>
            </w:r>
            <w:r w:rsidRPr="00B91777">
              <w:rPr>
                <w:b/>
              </w:rPr>
              <w:t>lami szi</w:t>
            </w:r>
            <w:r w:rsidRPr="00B91777">
              <w:rPr>
                <w:b/>
              </w:rPr>
              <w:t>n</w:t>
            </w:r>
            <w:r w:rsidRPr="00B91777">
              <w:rPr>
                <w:b/>
              </w:rPr>
              <w:t>ten.</w:t>
            </w:r>
          </w:p>
        </w:tc>
        <w:tc>
          <w:tcPr>
            <w:tcW w:w="1701" w:type="dxa"/>
            <w:vAlign w:val="center"/>
          </w:tcPr>
          <w:p w:rsidR="000C6EE5" w:rsidRPr="00B91777" w:rsidRDefault="000C6EE5" w:rsidP="00B91777">
            <w:pPr>
              <w:jc w:val="center"/>
            </w:pPr>
            <w:r w:rsidRPr="00B91777">
              <w:t>A fogyatékosság és annak családi körülményei, szülők munk</w:t>
            </w:r>
            <w:r>
              <w:t>a</w:t>
            </w:r>
            <w:r w:rsidRPr="00B91777">
              <w:t>erő piaci pro</w:t>
            </w:r>
            <w:r w:rsidRPr="00B91777">
              <w:t>b</w:t>
            </w:r>
            <w:r w:rsidRPr="00B91777">
              <w:t>lémái.</w:t>
            </w:r>
          </w:p>
        </w:tc>
        <w:tc>
          <w:tcPr>
            <w:tcW w:w="1417" w:type="dxa"/>
            <w:vAlign w:val="center"/>
          </w:tcPr>
          <w:p w:rsidR="000C6EE5" w:rsidRPr="00B91777" w:rsidRDefault="000C6EE5" w:rsidP="0066733E">
            <w:pPr>
              <w:jc w:val="center"/>
            </w:pPr>
            <w:r w:rsidRPr="00B91777">
              <w:t>Az elfog</w:t>
            </w:r>
            <w:r w:rsidRPr="00B91777">
              <w:t>a</w:t>
            </w:r>
            <w:r w:rsidRPr="00B91777">
              <w:t>dottság n</w:t>
            </w:r>
            <w:r w:rsidRPr="00B91777">
              <w:t>ö</w:t>
            </w:r>
            <w:r w:rsidRPr="00B91777">
              <w:t>velése, szemléletvál</w:t>
            </w:r>
            <w:r>
              <w:t>-</w:t>
            </w:r>
            <w:r w:rsidRPr="00B91777">
              <w:t>toztatás.</w:t>
            </w:r>
          </w:p>
        </w:tc>
        <w:tc>
          <w:tcPr>
            <w:tcW w:w="1559" w:type="dxa"/>
            <w:vAlign w:val="center"/>
          </w:tcPr>
          <w:p w:rsidR="000C6EE5" w:rsidRPr="00B91777" w:rsidRDefault="000C6EE5" w:rsidP="00D02625">
            <w:pPr>
              <w:jc w:val="center"/>
            </w:pPr>
            <w:r w:rsidRPr="00B91777">
              <w:t>Helyi Esélyegyenlő-ségi Progr</w:t>
            </w:r>
            <w:r w:rsidRPr="00B91777">
              <w:t>a</w:t>
            </w:r>
            <w:r w:rsidRPr="00B91777">
              <w:t>mok</w:t>
            </w:r>
          </w:p>
        </w:tc>
        <w:tc>
          <w:tcPr>
            <w:tcW w:w="1276" w:type="dxa"/>
            <w:vAlign w:val="center"/>
          </w:tcPr>
          <w:p w:rsidR="000C6EE5" w:rsidRPr="00B91777" w:rsidRDefault="000C6EE5" w:rsidP="009B63A6">
            <w:pPr>
              <w:pStyle w:val="NoSpacing"/>
              <w:jc w:val="center"/>
            </w:pPr>
            <w:r w:rsidRPr="00B91777">
              <w:t>Szemléle</w:t>
            </w:r>
            <w:r w:rsidRPr="00B91777">
              <w:t>t</w:t>
            </w:r>
            <w:r w:rsidRPr="00B91777">
              <w:t>formálás speciális képzések segítségé</w:t>
            </w:r>
            <w:r>
              <w:t>-</w:t>
            </w:r>
            <w:r w:rsidRPr="00B91777">
              <w:t>vel, az i</w:t>
            </w:r>
            <w:r w:rsidRPr="00B91777">
              <w:t>n</w:t>
            </w:r>
            <w:r w:rsidRPr="00B91777">
              <w:t>tegr</w:t>
            </w:r>
            <w:r>
              <w:t>i</w:t>
            </w:r>
            <w:r w:rsidRPr="00B91777">
              <w:t>tás</w:t>
            </w:r>
            <w:r>
              <w:t xml:space="preserve"> </w:t>
            </w:r>
            <w:r w:rsidRPr="00B91777">
              <w:t xml:space="preserve">fejleszté-se. </w:t>
            </w:r>
          </w:p>
        </w:tc>
        <w:tc>
          <w:tcPr>
            <w:tcW w:w="1418" w:type="dxa"/>
            <w:vAlign w:val="center"/>
          </w:tcPr>
          <w:p w:rsidR="000C6EE5" w:rsidRPr="00B91777" w:rsidRDefault="000C6EE5" w:rsidP="00417AF4">
            <w:pPr>
              <w:jc w:val="center"/>
            </w:pPr>
            <w:r>
              <w:t>Önkormán</w:t>
            </w:r>
            <w:r>
              <w:t>y</w:t>
            </w:r>
            <w:r>
              <w:t xml:space="preserve">zatok + </w:t>
            </w:r>
            <w:r w:rsidRPr="00B91777">
              <w:t>Civil Szervezetek,</w:t>
            </w:r>
            <w:r>
              <w:t xml:space="preserve"> </w:t>
            </w:r>
            <w:r w:rsidRPr="00B91777">
              <w:t>Médi</w:t>
            </w:r>
            <w:r>
              <w:t>a</w:t>
            </w:r>
            <w:r w:rsidRPr="00B91777">
              <w:t>,</w:t>
            </w:r>
            <w:r>
              <w:t xml:space="preserve"> </w:t>
            </w:r>
            <w:r w:rsidRPr="00B91777">
              <w:t>Eg</w:t>
            </w:r>
            <w:r w:rsidRPr="00B91777">
              <w:t>y</w:t>
            </w:r>
            <w:r w:rsidRPr="00B91777">
              <w:t>házak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rsidRPr="00B91777">
              <w:t>Képzések száma és azon rész</w:t>
            </w:r>
            <w:r w:rsidRPr="00B91777">
              <w:t>t</w:t>
            </w:r>
            <w:r w:rsidRPr="00B91777">
              <w:t>vevők száma</w:t>
            </w:r>
          </w:p>
        </w:tc>
        <w:tc>
          <w:tcPr>
            <w:tcW w:w="1417" w:type="dxa"/>
            <w:gridSpan w:val="2"/>
            <w:vAlign w:val="center"/>
          </w:tcPr>
          <w:p w:rsidR="000C6EE5" w:rsidRPr="00B91777" w:rsidRDefault="000C6EE5" w:rsidP="00B91777">
            <w:pPr>
              <w:jc w:val="center"/>
            </w:pPr>
            <w:r w:rsidRPr="00B91777">
              <w:t>Valamennyi forrás adott és biztos</w:t>
            </w:r>
            <w:r w:rsidRPr="00B91777">
              <w:t>í</w:t>
            </w:r>
            <w:r w:rsidRPr="00B91777">
              <w:t>tott.</w:t>
            </w:r>
          </w:p>
        </w:tc>
        <w:tc>
          <w:tcPr>
            <w:tcW w:w="1560" w:type="dxa"/>
            <w:vAlign w:val="center"/>
          </w:tcPr>
          <w:p w:rsidR="000C6EE5" w:rsidRPr="00B91777" w:rsidRDefault="000C6EE5" w:rsidP="00B91777">
            <w:pPr>
              <w:jc w:val="center"/>
            </w:pPr>
            <w:r w:rsidRPr="00B91777">
              <w:t>Fenntartható</w:t>
            </w:r>
          </w:p>
        </w:tc>
      </w:tr>
      <w:tr w:rsidR="000C6EE5" w:rsidRPr="00B91777" w:rsidTr="0041347E">
        <w:trPr>
          <w:trHeight w:val="1971"/>
        </w:trPr>
        <w:tc>
          <w:tcPr>
            <w:tcW w:w="392" w:type="dxa"/>
            <w:gridSpan w:val="2"/>
            <w:vAlign w:val="center"/>
          </w:tcPr>
          <w:p w:rsidR="000C6EE5" w:rsidRPr="00B91777" w:rsidRDefault="000C6EE5" w:rsidP="00B91777">
            <w:pPr>
              <w:jc w:val="center"/>
              <w:rPr>
                <w:b/>
              </w:rPr>
            </w:pPr>
            <w:r w:rsidRPr="00B91777">
              <w:rPr>
                <w:b/>
              </w:rPr>
              <w:t>2</w:t>
            </w:r>
          </w:p>
        </w:tc>
        <w:tc>
          <w:tcPr>
            <w:tcW w:w="1276" w:type="dxa"/>
            <w:vAlign w:val="center"/>
          </w:tcPr>
          <w:p w:rsidR="000C6EE5" w:rsidRPr="00B91777" w:rsidRDefault="000C6EE5" w:rsidP="0066733E">
            <w:pPr>
              <w:pStyle w:val="NoSpacing"/>
              <w:jc w:val="center"/>
            </w:pPr>
            <w:r w:rsidRPr="00B91777">
              <w:t>Segéd-eszközök beszerzé-sének támoga-tása.</w:t>
            </w:r>
          </w:p>
        </w:tc>
        <w:tc>
          <w:tcPr>
            <w:tcW w:w="1701" w:type="dxa"/>
            <w:vAlign w:val="center"/>
          </w:tcPr>
          <w:p w:rsidR="000C6EE5" w:rsidRPr="00B91777" w:rsidRDefault="000C6EE5" w:rsidP="0066733E">
            <w:pPr>
              <w:pStyle w:val="NoSpacing"/>
              <w:jc w:val="center"/>
            </w:pPr>
            <w:r w:rsidRPr="00B91777">
              <w:t>Az ellátások igénybevételé-nek nehézségei,</w:t>
            </w:r>
            <w:r>
              <w:t xml:space="preserve"> </w:t>
            </w:r>
            <w:r w:rsidRPr="00B91777">
              <w:t>A rendelkezésre álló teljes es</w:t>
            </w:r>
            <w:r w:rsidRPr="00B91777">
              <w:t>z</w:t>
            </w:r>
            <w:r w:rsidRPr="00B91777">
              <w:t>közpark ismer</w:t>
            </w:r>
            <w:r w:rsidRPr="00B91777">
              <w:t>e</w:t>
            </w:r>
            <w:r w:rsidRPr="00B91777">
              <w:t>tének hiánya.</w:t>
            </w:r>
          </w:p>
        </w:tc>
        <w:tc>
          <w:tcPr>
            <w:tcW w:w="1417" w:type="dxa"/>
            <w:vAlign w:val="center"/>
          </w:tcPr>
          <w:p w:rsidR="000C6EE5" w:rsidRPr="00B91777" w:rsidRDefault="000C6EE5" w:rsidP="0066733E">
            <w:pPr>
              <w:pStyle w:val="NoSpacing"/>
              <w:jc w:val="center"/>
            </w:pPr>
            <w:r w:rsidRPr="00B91777">
              <w:t>A lehetős</w:t>
            </w:r>
            <w:r w:rsidRPr="00B91777">
              <w:t>é</w:t>
            </w:r>
            <w:r w:rsidRPr="00B91777">
              <w:t>gek teljes skálájának ismertetése, a lehetséges támogatások ismertetése.</w:t>
            </w:r>
          </w:p>
        </w:tc>
        <w:tc>
          <w:tcPr>
            <w:tcW w:w="1559" w:type="dxa"/>
            <w:vAlign w:val="center"/>
          </w:tcPr>
          <w:p w:rsidR="000C6EE5" w:rsidRPr="00B91777" w:rsidRDefault="000C6EE5" w:rsidP="0041347E">
            <w:pPr>
              <w:jc w:val="center"/>
            </w:pPr>
            <w:r w:rsidRPr="00B91777">
              <w:t>Helyi Esélyegyen-lőségi P</w:t>
            </w:r>
            <w:r>
              <w:t>r</w:t>
            </w:r>
            <w:r w:rsidRPr="00B91777">
              <w:t>ogr</w:t>
            </w:r>
            <w:r w:rsidRPr="00B91777">
              <w:t>a</w:t>
            </w:r>
            <w:r w:rsidRPr="00B91777">
              <w:t>mok</w:t>
            </w:r>
          </w:p>
        </w:tc>
        <w:tc>
          <w:tcPr>
            <w:tcW w:w="1276" w:type="dxa"/>
            <w:vAlign w:val="center"/>
          </w:tcPr>
          <w:p w:rsidR="000C6EE5" w:rsidRPr="00B91777" w:rsidRDefault="000C6EE5" w:rsidP="0066733E">
            <w:pPr>
              <w:pStyle w:val="NoSpacing"/>
              <w:jc w:val="center"/>
            </w:pPr>
            <w:r w:rsidRPr="00B91777">
              <w:t>Fogyaték-kal élők igényeinek felmérése, a szükséges eszközök beszerzése.</w:t>
            </w:r>
          </w:p>
        </w:tc>
        <w:tc>
          <w:tcPr>
            <w:tcW w:w="1418" w:type="dxa"/>
            <w:vAlign w:val="center"/>
          </w:tcPr>
          <w:p w:rsidR="000C6EE5" w:rsidRPr="00B91777" w:rsidRDefault="000C6EE5" w:rsidP="0066733E">
            <w:pPr>
              <w:pStyle w:val="NoSpacing"/>
              <w:jc w:val="center"/>
            </w:pPr>
            <w:r w:rsidRPr="00B91777">
              <w:t>Önkor-mányzatok</w:t>
            </w:r>
            <w:r>
              <w:t xml:space="preserve"> +  </w:t>
            </w:r>
            <w:r w:rsidRPr="00B91777">
              <w:t>Civil Szerv</w:t>
            </w:r>
            <w:r w:rsidRPr="00B91777">
              <w:t>e</w:t>
            </w:r>
            <w:r>
              <w:t>zetek, Sz</w:t>
            </w:r>
            <w:r>
              <w:t>o</w:t>
            </w:r>
            <w:r>
              <w:t>ciális Szolgá</w:t>
            </w:r>
            <w:r>
              <w:t>l</w:t>
            </w:r>
            <w:r>
              <w:t>tatók</w:t>
            </w:r>
          </w:p>
        </w:tc>
        <w:tc>
          <w:tcPr>
            <w:tcW w:w="1275" w:type="dxa"/>
            <w:vAlign w:val="center"/>
          </w:tcPr>
          <w:p w:rsidR="000C6EE5" w:rsidRPr="00B91777" w:rsidRDefault="000C6EE5" w:rsidP="0041347E">
            <w:pPr>
              <w:jc w:val="center"/>
            </w:pPr>
            <w:r w:rsidRPr="00B91777">
              <w:t>Szükség</w:t>
            </w:r>
            <w:r>
              <w:t xml:space="preserve"> </w:t>
            </w:r>
            <w:r w:rsidRPr="00B91777">
              <w:t>szerint.</w:t>
            </w:r>
          </w:p>
        </w:tc>
        <w:tc>
          <w:tcPr>
            <w:tcW w:w="1418" w:type="dxa"/>
            <w:vAlign w:val="center"/>
          </w:tcPr>
          <w:p w:rsidR="000C6EE5" w:rsidRPr="00B91777" w:rsidRDefault="000C6EE5" w:rsidP="0041347E">
            <w:pPr>
              <w:jc w:val="center"/>
            </w:pPr>
            <w:r w:rsidRPr="00B91777">
              <w:t>A beszerzett eszközök mennyisége és az igénybe</w:t>
            </w:r>
            <w:r>
              <w:t xml:space="preserve"> </w:t>
            </w:r>
            <w:r w:rsidRPr="00B91777">
              <w:t>vevők száma.</w:t>
            </w:r>
          </w:p>
        </w:tc>
        <w:tc>
          <w:tcPr>
            <w:tcW w:w="1417" w:type="dxa"/>
            <w:gridSpan w:val="2"/>
            <w:vAlign w:val="center"/>
          </w:tcPr>
          <w:p w:rsidR="000C6EE5" w:rsidRPr="00B91777" w:rsidRDefault="000C6EE5" w:rsidP="0066733E">
            <w:pPr>
              <w:pStyle w:val="NoSpacing"/>
              <w:jc w:val="center"/>
            </w:pPr>
            <w:r w:rsidRPr="0066733E">
              <w:t>Személyi pénzügyi források rendelkezé</w:t>
            </w:r>
            <w:r w:rsidRPr="0066733E">
              <w:t>s</w:t>
            </w:r>
            <w:r w:rsidRPr="0066733E">
              <w:t>re állása, p</w:t>
            </w:r>
            <w:r w:rsidRPr="0066733E">
              <w:t>á</w:t>
            </w:r>
            <w:r w:rsidRPr="0066733E">
              <w:t>lyázatok meglé</w:t>
            </w:r>
            <w:r>
              <w:t>t</w:t>
            </w:r>
            <w:r w:rsidRPr="0066733E">
              <w:t>e</w:t>
            </w:r>
            <w:r w:rsidRPr="00B91777">
              <w:t>.</w:t>
            </w:r>
          </w:p>
        </w:tc>
        <w:tc>
          <w:tcPr>
            <w:tcW w:w="1560" w:type="dxa"/>
            <w:vAlign w:val="center"/>
          </w:tcPr>
          <w:p w:rsidR="000C6EE5" w:rsidRPr="00B91777" w:rsidRDefault="000C6EE5" w:rsidP="00B91777">
            <w:pPr>
              <w:jc w:val="center"/>
            </w:pPr>
            <w:r w:rsidRPr="00B91777">
              <w:t>A feltételek meglétével fenntartható.</w:t>
            </w:r>
          </w:p>
        </w:tc>
      </w:tr>
      <w:tr w:rsidR="000C6EE5" w:rsidRPr="00B91777" w:rsidTr="0041347E">
        <w:trPr>
          <w:trHeight w:val="2268"/>
        </w:trPr>
        <w:tc>
          <w:tcPr>
            <w:tcW w:w="392" w:type="dxa"/>
            <w:gridSpan w:val="2"/>
            <w:textDirection w:val="btLr"/>
          </w:tcPr>
          <w:p w:rsidR="000C6EE5" w:rsidRPr="008B3D2C" w:rsidRDefault="000C6EE5" w:rsidP="00416696">
            <w:pPr>
              <w:ind w:left="113" w:right="113"/>
              <w:jc w:val="center"/>
              <w:rPr>
                <w:b/>
                <w:sz w:val="16"/>
                <w:szCs w:val="16"/>
              </w:rPr>
            </w:pPr>
            <w:r w:rsidRPr="008B3D2C">
              <w:rPr>
                <w:b/>
                <w:sz w:val="18"/>
                <w:szCs w:val="18"/>
              </w:rPr>
              <w:t>Intézkedés száma</w:t>
            </w:r>
          </w:p>
        </w:tc>
        <w:tc>
          <w:tcPr>
            <w:tcW w:w="1276" w:type="dxa"/>
            <w:vAlign w:val="center"/>
          </w:tcPr>
          <w:p w:rsidR="000C6EE5" w:rsidRPr="00B91777" w:rsidRDefault="000C6EE5" w:rsidP="00416696">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6696">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6696">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6696">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6696">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41347E">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416696">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417" w:type="dxa"/>
            <w:gridSpan w:val="2"/>
            <w:vAlign w:val="center"/>
          </w:tcPr>
          <w:p w:rsidR="000C6EE5" w:rsidRPr="00B91777" w:rsidRDefault="000C6EE5" w:rsidP="00416696">
            <w:pPr>
              <w:jc w:val="center"/>
              <w:rPr>
                <w:b/>
              </w:rPr>
            </w:pPr>
            <w:r>
              <w:rPr>
                <w:b/>
              </w:rPr>
              <w:t>Az intézk</w:t>
            </w:r>
            <w:r>
              <w:rPr>
                <w:b/>
              </w:rPr>
              <w:t>e</w:t>
            </w:r>
            <w:r>
              <w:rPr>
                <w:b/>
              </w:rPr>
              <w:t>dés megv</w:t>
            </w:r>
            <w:r>
              <w:rPr>
                <w:b/>
              </w:rPr>
              <w:t>a</w:t>
            </w:r>
            <w:r>
              <w:rPr>
                <w:b/>
              </w:rPr>
              <w:t>lósításá</w:t>
            </w:r>
            <w:r w:rsidRPr="00B91777">
              <w:rPr>
                <w:b/>
              </w:rPr>
              <w:t>hoz szükséges erőforrások</w:t>
            </w:r>
            <w:r>
              <w:rPr>
                <w:b/>
              </w:rPr>
              <w:t xml:space="preserve"> </w:t>
            </w:r>
            <w:r w:rsidRPr="00B91777">
              <w:rPr>
                <w:b/>
              </w:rPr>
              <w:t>(human, pénzügyi, technikai)</w:t>
            </w:r>
          </w:p>
        </w:tc>
        <w:tc>
          <w:tcPr>
            <w:tcW w:w="1560" w:type="dxa"/>
            <w:vAlign w:val="center"/>
          </w:tcPr>
          <w:p w:rsidR="000C6EE5" w:rsidRPr="00B91777" w:rsidRDefault="000C6EE5" w:rsidP="0041347E">
            <w:pPr>
              <w:jc w:val="center"/>
              <w:rPr>
                <w:b/>
              </w:rPr>
            </w:pPr>
            <w:r w:rsidRPr="00B91777">
              <w:rPr>
                <w:b/>
              </w:rPr>
              <w:t>Az intézkedés eredmé-nyeinek fen</w:t>
            </w:r>
            <w:r w:rsidRPr="00B91777">
              <w:rPr>
                <w:b/>
              </w:rPr>
              <w:t>n</w:t>
            </w:r>
            <w:r w:rsidRPr="00B91777">
              <w:rPr>
                <w:b/>
              </w:rPr>
              <w:t>tarthatósága</w:t>
            </w:r>
          </w:p>
        </w:tc>
      </w:tr>
      <w:tr w:rsidR="000C6EE5" w:rsidRPr="00B91777" w:rsidTr="0041347E">
        <w:trPr>
          <w:trHeight w:val="1559"/>
        </w:trPr>
        <w:tc>
          <w:tcPr>
            <w:tcW w:w="392" w:type="dxa"/>
            <w:gridSpan w:val="2"/>
            <w:vAlign w:val="center"/>
          </w:tcPr>
          <w:p w:rsidR="000C6EE5" w:rsidRPr="00B91777" w:rsidRDefault="000C6EE5" w:rsidP="0041347E">
            <w:pPr>
              <w:jc w:val="center"/>
              <w:rPr>
                <w:b/>
              </w:rPr>
            </w:pPr>
            <w:r w:rsidRPr="00B91777">
              <w:rPr>
                <w:b/>
              </w:rPr>
              <w:t>3</w:t>
            </w:r>
          </w:p>
        </w:tc>
        <w:tc>
          <w:tcPr>
            <w:tcW w:w="1276" w:type="dxa"/>
            <w:vAlign w:val="center"/>
          </w:tcPr>
          <w:p w:rsidR="000C6EE5" w:rsidRPr="00B91777" w:rsidRDefault="000C6EE5" w:rsidP="0041347E">
            <w:pPr>
              <w:jc w:val="center"/>
              <w:rPr>
                <w:b/>
              </w:rPr>
            </w:pPr>
            <w:r w:rsidRPr="00B91777">
              <w:rPr>
                <w:b/>
              </w:rPr>
              <w:t>Akadály-mentesítés b</w:t>
            </w:r>
            <w:r>
              <w:rPr>
                <w:b/>
              </w:rPr>
              <w:t>iztosítása a közintéz-ményeknél</w:t>
            </w:r>
          </w:p>
        </w:tc>
        <w:tc>
          <w:tcPr>
            <w:tcW w:w="1701" w:type="dxa"/>
            <w:vAlign w:val="center"/>
          </w:tcPr>
          <w:p w:rsidR="000C6EE5" w:rsidRPr="00B91777" w:rsidRDefault="000C6EE5" w:rsidP="0041347E">
            <w:pPr>
              <w:jc w:val="center"/>
            </w:pPr>
            <w:r w:rsidRPr="00B91777">
              <w:t>Akadályment</w:t>
            </w:r>
            <w:r w:rsidRPr="00B91777">
              <w:t>e</w:t>
            </w:r>
            <w:r w:rsidRPr="00B91777">
              <w:t>sítések hiányo</w:t>
            </w:r>
            <w:r w:rsidRPr="00B91777">
              <w:t>s</w:t>
            </w:r>
            <w:r w:rsidRPr="00B91777">
              <w:t>ságai,</w:t>
            </w:r>
            <w:r>
              <w:t xml:space="preserve"> </w:t>
            </w:r>
            <w:r w:rsidRPr="00B91777">
              <w:t>intézm</w:t>
            </w:r>
            <w:r w:rsidRPr="00B91777">
              <w:t>é</w:t>
            </w:r>
            <w:r w:rsidRPr="00B91777">
              <w:t>nyek megköz</w:t>
            </w:r>
            <w:r w:rsidRPr="00B91777">
              <w:t>e</w:t>
            </w:r>
            <w:r w:rsidRPr="00B91777">
              <w:t>líthetőségi pro</w:t>
            </w:r>
            <w:r w:rsidRPr="00B91777">
              <w:t>b</w:t>
            </w:r>
            <w:r w:rsidRPr="00B91777">
              <w:t>lémák.</w:t>
            </w:r>
          </w:p>
        </w:tc>
        <w:tc>
          <w:tcPr>
            <w:tcW w:w="1417" w:type="dxa"/>
            <w:vAlign w:val="center"/>
          </w:tcPr>
          <w:p w:rsidR="000C6EE5" w:rsidRPr="00B91777" w:rsidRDefault="000C6EE5" w:rsidP="0041347E">
            <w:pPr>
              <w:jc w:val="center"/>
            </w:pPr>
            <w:r w:rsidRPr="00B91777">
              <w:t>Akadály-mentesítés.</w:t>
            </w:r>
          </w:p>
        </w:tc>
        <w:tc>
          <w:tcPr>
            <w:tcW w:w="1559" w:type="dxa"/>
            <w:vAlign w:val="center"/>
          </w:tcPr>
          <w:p w:rsidR="000C6EE5" w:rsidRPr="00B91777" w:rsidRDefault="000C6EE5" w:rsidP="0041347E">
            <w:pPr>
              <w:jc w:val="center"/>
            </w:pPr>
            <w:r w:rsidRPr="00B91777">
              <w:t>Településfej-lesztési Terv,</w:t>
            </w:r>
            <w:r>
              <w:t xml:space="preserve"> </w:t>
            </w:r>
            <w:r w:rsidRPr="00B91777">
              <w:t>Helyi Esélyegyenlő-ségi progr</w:t>
            </w:r>
            <w:r w:rsidRPr="00B91777">
              <w:t>a</w:t>
            </w:r>
            <w:r w:rsidRPr="00B91777">
              <w:t>mok</w:t>
            </w:r>
          </w:p>
        </w:tc>
        <w:tc>
          <w:tcPr>
            <w:tcW w:w="1276" w:type="dxa"/>
            <w:vAlign w:val="center"/>
          </w:tcPr>
          <w:p w:rsidR="000C6EE5" w:rsidRPr="00B91777" w:rsidRDefault="000C6EE5" w:rsidP="0041347E">
            <w:pPr>
              <w:jc w:val="center"/>
            </w:pPr>
            <w:r w:rsidRPr="00B91777">
              <w:t>Akadály-mentesí-tések te</w:t>
            </w:r>
            <w:r w:rsidRPr="00B91777">
              <w:t>r</w:t>
            </w:r>
            <w:r w:rsidRPr="00B91777">
              <w:t>vezése, megépítése</w:t>
            </w:r>
          </w:p>
        </w:tc>
        <w:tc>
          <w:tcPr>
            <w:tcW w:w="1418" w:type="dxa"/>
            <w:vAlign w:val="center"/>
          </w:tcPr>
          <w:p w:rsidR="000C6EE5" w:rsidRPr="00B91777" w:rsidRDefault="000C6EE5" w:rsidP="0041347E">
            <w:pPr>
              <w:jc w:val="center"/>
            </w:pPr>
            <w:r w:rsidRPr="00B91777">
              <w:t>Önkormány-zatok</w:t>
            </w:r>
            <w:r>
              <w:t xml:space="preserve"> +  </w:t>
            </w:r>
            <w:r w:rsidRPr="00B91777">
              <w:t>Jár</w:t>
            </w:r>
            <w:r w:rsidRPr="00B91777">
              <w:t>á</w:t>
            </w:r>
            <w:r w:rsidRPr="00B91777">
              <w:t>si Hivatal,</w:t>
            </w:r>
            <w:r>
              <w:t xml:space="preserve"> </w:t>
            </w:r>
            <w:r w:rsidRPr="00B91777">
              <w:t>Közintézmé-nyek</w:t>
            </w:r>
            <w:r>
              <w:t>, Válla</w:t>
            </w:r>
            <w:r>
              <w:t>l</w:t>
            </w:r>
            <w:r>
              <w:t>kozók</w:t>
            </w:r>
          </w:p>
        </w:tc>
        <w:tc>
          <w:tcPr>
            <w:tcW w:w="1275" w:type="dxa"/>
            <w:vAlign w:val="center"/>
          </w:tcPr>
          <w:p w:rsidR="000C6EE5" w:rsidRPr="00B91777" w:rsidRDefault="000C6EE5" w:rsidP="0041347E">
            <w:pPr>
              <w:jc w:val="center"/>
            </w:pPr>
            <w:r w:rsidRPr="00B91777">
              <w:t>Folyamatos</w:t>
            </w:r>
          </w:p>
        </w:tc>
        <w:tc>
          <w:tcPr>
            <w:tcW w:w="1418" w:type="dxa"/>
            <w:vAlign w:val="center"/>
          </w:tcPr>
          <w:p w:rsidR="000C6EE5" w:rsidRPr="00B91777" w:rsidRDefault="000C6EE5" w:rsidP="0041347E">
            <w:pPr>
              <w:jc w:val="center"/>
            </w:pPr>
            <w:r w:rsidRPr="00B91777">
              <w:t>A megvalósí-tott akadálymen-tesítések száma.</w:t>
            </w:r>
          </w:p>
        </w:tc>
        <w:tc>
          <w:tcPr>
            <w:tcW w:w="1417" w:type="dxa"/>
            <w:gridSpan w:val="2"/>
            <w:vAlign w:val="center"/>
          </w:tcPr>
          <w:p w:rsidR="000C6EE5" w:rsidRPr="00B91777" w:rsidRDefault="000C6EE5" w:rsidP="0041347E">
            <w:pPr>
              <w:jc w:val="center"/>
            </w:pPr>
            <w:r w:rsidRPr="00B91777">
              <w:t>Pályázatok megléte,</w:t>
            </w:r>
            <w:r>
              <w:t xml:space="preserve"> </w:t>
            </w:r>
            <w:r w:rsidRPr="00B91777">
              <w:t>Humán, pénzügyi és technikai források szükségesek</w:t>
            </w:r>
          </w:p>
        </w:tc>
        <w:tc>
          <w:tcPr>
            <w:tcW w:w="1560" w:type="dxa"/>
            <w:vAlign w:val="center"/>
          </w:tcPr>
          <w:p w:rsidR="000C6EE5" w:rsidRPr="00B91777" w:rsidRDefault="000C6EE5" w:rsidP="0041347E">
            <w:pPr>
              <w:jc w:val="center"/>
            </w:pPr>
            <w:r w:rsidRPr="00B91777">
              <w:t>Pályázatok nyerésével, időben megf</w:t>
            </w:r>
            <w:r w:rsidRPr="00B91777">
              <w:t>e</w:t>
            </w:r>
            <w:r w:rsidRPr="00B91777">
              <w:t>lelő döntések meghozatala esetén</w:t>
            </w:r>
            <w:r>
              <w:t xml:space="preserve"> </w:t>
            </w:r>
            <w:r w:rsidRPr="00B91777">
              <w:t>fen</w:t>
            </w:r>
            <w:r w:rsidRPr="00B91777">
              <w:t>n</w:t>
            </w:r>
            <w:r w:rsidRPr="00B91777">
              <w:t>tartható</w:t>
            </w:r>
          </w:p>
        </w:tc>
      </w:tr>
    </w:tbl>
    <w:tbl>
      <w:tblPr>
        <w:tblW w:w="14709" w:type="dxa"/>
        <w:tblLayout w:type="fixed"/>
        <w:tblLook w:val="00A0"/>
      </w:tblPr>
      <w:tblGrid>
        <w:gridCol w:w="392"/>
        <w:gridCol w:w="1276"/>
        <w:gridCol w:w="1701"/>
        <w:gridCol w:w="1417"/>
        <w:gridCol w:w="1559"/>
        <w:gridCol w:w="1276"/>
        <w:gridCol w:w="1418"/>
        <w:gridCol w:w="1275"/>
        <w:gridCol w:w="1418"/>
        <w:gridCol w:w="1417"/>
        <w:gridCol w:w="1560"/>
      </w:tblGrid>
      <w:tr w:rsidR="000C6EE5" w:rsidRPr="00B91777" w:rsidTr="0041347E">
        <w:trPr>
          <w:trHeight w:val="3412"/>
        </w:trPr>
        <w:tc>
          <w:tcPr>
            <w:tcW w:w="392" w:type="dxa"/>
            <w:vAlign w:val="center"/>
          </w:tcPr>
          <w:p w:rsidR="000C6EE5" w:rsidRPr="00B91777" w:rsidRDefault="000C6EE5" w:rsidP="00B91777">
            <w:pPr>
              <w:jc w:val="center"/>
              <w:rPr>
                <w:b/>
              </w:rPr>
            </w:pPr>
            <w:r w:rsidRPr="00B91777">
              <w:rPr>
                <w:b/>
              </w:rPr>
              <w:t>4</w:t>
            </w:r>
          </w:p>
        </w:tc>
        <w:tc>
          <w:tcPr>
            <w:tcW w:w="1276" w:type="dxa"/>
            <w:vAlign w:val="center"/>
          </w:tcPr>
          <w:p w:rsidR="000C6EE5" w:rsidRPr="00B91777" w:rsidRDefault="000C6EE5" w:rsidP="004D2081">
            <w:pPr>
              <w:jc w:val="center"/>
              <w:rPr>
                <w:b/>
              </w:rPr>
            </w:pPr>
            <w:r w:rsidRPr="00B91777">
              <w:rPr>
                <w:b/>
              </w:rPr>
              <w:t>Munkaerő-piac</w:t>
            </w:r>
            <w:r>
              <w:rPr>
                <w:b/>
              </w:rPr>
              <w:t>ra</w:t>
            </w:r>
            <w:r w:rsidRPr="00B91777">
              <w:rPr>
                <w:b/>
              </w:rPr>
              <w:t xml:space="preserve"> j</w:t>
            </w:r>
            <w:r w:rsidRPr="00B91777">
              <w:rPr>
                <w:b/>
              </w:rPr>
              <w:t>u</w:t>
            </w:r>
            <w:r w:rsidRPr="00B91777">
              <w:rPr>
                <w:b/>
              </w:rPr>
              <w:t>tásra felk</w:t>
            </w:r>
            <w:r w:rsidRPr="00B91777">
              <w:rPr>
                <w:b/>
              </w:rPr>
              <w:t>é</w:t>
            </w:r>
            <w:r w:rsidRPr="00B91777">
              <w:rPr>
                <w:b/>
              </w:rPr>
              <w:t>szítés.</w:t>
            </w:r>
          </w:p>
        </w:tc>
        <w:tc>
          <w:tcPr>
            <w:tcW w:w="1701" w:type="dxa"/>
            <w:vAlign w:val="center"/>
          </w:tcPr>
          <w:p w:rsidR="000C6EE5" w:rsidRPr="00B91777" w:rsidRDefault="000C6EE5" w:rsidP="00B91777">
            <w:pPr>
              <w:jc w:val="center"/>
            </w:pPr>
            <w:r w:rsidRPr="00B91777">
              <w:t>Munkaerő-piacon való fo</w:t>
            </w:r>
            <w:r w:rsidRPr="00B91777">
              <w:t>g</w:t>
            </w:r>
            <w:r w:rsidRPr="00B91777">
              <w:t>lalkoztatott-ságnak hiánya.</w:t>
            </w:r>
          </w:p>
        </w:tc>
        <w:tc>
          <w:tcPr>
            <w:tcW w:w="1417" w:type="dxa"/>
            <w:vAlign w:val="center"/>
          </w:tcPr>
          <w:p w:rsidR="000C6EE5" w:rsidRPr="00B91777" w:rsidRDefault="000C6EE5" w:rsidP="0041347E">
            <w:pPr>
              <w:jc w:val="center"/>
            </w:pPr>
            <w:r w:rsidRPr="00B91777">
              <w:t>Munkaleh</w:t>
            </w:r>
            <w:r w:rsidRPr="00B91777">
              <w:t>e</w:t>
            </w:r>
            <w:r w:rsidRPr="00B91777">
              <w:t>tőségek t</w:t>
            </w:r>
            <w:r w:rsidRPr="00B91777">
              <w:t>e</w:t>
            </w:r>
            <w:r w:rsidRPr="00B91777">
              <w:t>remtése, a munkerő-piacon tö</w:t>
            </w:r>
            <w:r w:rsidRPr="00B91777">
              <w:t>r</w:t>
            </w:r>
            <w:r w:rsidRPr="00B91777">
              <w:t>ténő fogla</w:t>
            </w:r>
            <w:r w:rsidRPr="00B91777">
              <w:t>l</w:t>
            </w:r>
            <w:r w:rsidRPr="00B91777">
              <w:t>koztatottság motiválása.</w:t>
            </w:r>
          </w:p>
        </w:tc>
        <w:tc>
          <w:tcPr>
            <w:tcW w:w="1559" w:type="dxa"/>
            <w:vAlign w:val="center"/>
          </w:tcPr>
          <w:p w:rsidR="000C6EE5" w:rsidRPr="00B91777" w:rsidRDefault="000C6EE5" w:rsidP="0041347E">
            <w:pPr>
              <w:jc w:val="center"/>
            </w:pPr>
            <w:r w:rsidRPr="00B91777">
              <w:t>Helyi Esélyegyenlő-ségi progr</w:t>
            </w:r>
            <w:r w:rsidRPr="00B91777">
              <w:t>a</w:t>
            </w:r>
            <w:r w:rsidRPr="00B91777">
              <w:t>mok</w:t>
            </w:r>
          </w:p>
        </w:tc>
        <w:tc>
          <w:tcPr>
            <w:tcW w:w="1276" w:type="dxa"/>
            <w:vAlign w:val="center"/>
          </w:tcPr>
          <w:p w:rsidR="000C6EE5" w:rsidRPr="00B91777" w:rsidRDefault="000C6EE5" w:rsidP="0041347E">
            <w:pPr>
              <w:jc w:val="center"/>
            </w:pPr>
            <w:r w:rsidRPr="00B91777">
              <w:t>Fogyaték-kal élők felkutatása,</w:t>
            </w:r>
            <w:r>
              <w:t xml:space="preserve"> </w:t>
            </w:r>
            <w:r w:rsidRPr="00B91777">
              <w:t>kérdőíves felmérés a segíttségekről,</w:t>
            </w:r>
            <w:r>
              <w:t xml:space="preserve"> </w:t>
            </w:r>
            <w:r w:rsidRPr="00B91777">
              <w:t>felk</w:t>
            </w:r>
            <w:r w:rsidRPr="00B91777">
              <w:t>é</w:t>
            </w:r>
            <w:r w:rsidRPr="00B91777">
              <w:t>szítő okt</w:t>
            </w:r>
            <w:r w:rsidRPr="00B91777">
              <w:t>a</w:t>
            </w:r>
            <w:r w:rsidRPr="00B91777">
              <w:t>tások</w:t>
            </w:r>
          </w:p>
        </w:tc>
        <w:tc>
          <w:tcPr>
            <w:tcW w:w="1418" w:type="dxa"/>
            <w:vAlign w:val="center"/>
          </w:tcPr>
          <w:p w:rsidR="000C6EE5" w:rsidRPr="00B91777" w:rsidRDefault="000C6EE5" w:rsidP="0041347E">
            <w:pPr>
              <w:jc w:val="center"/>
            </w:pPr>
            <w:r>
              <w:t>Önkormán</w:t>
            </w:r>
            <w:r>
              <w:t>y</w:t>
            </w:r>
            <w:r>
              <w:t xml:space="preserve">zatok + </w:t>
            </w:r>
            <w:r w:rsidRPr="00B91777">
              <w:t>Fo</w:t>
            </w:r>
            <w:r w:rsidRPr="00B91777">
              <w:t>g</w:t>
            </w:r>
            <w:r w:rsidRPr="00B91777">
              <w:t>lalkoztatási Hatóság,</w:t>
            </w:r>
            <w:r>
              <w:t xml:space="preserve"> </w:t>
            </w:r>
            <w:r w:rsidRPr="00B91777">
              <w:t>Civil Szervezetek, Egyház, Munkáltatók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B91777">
            <w:pPr>
              <w:jc w:val="center"/>
            </w:pPr>
            <w:r w:rsidRPr="00B91777">
              <w:t>A munk</w:t>
            </w:r>
            <w:r w:rsidRPr="00B91777">
              <w:t>a</w:t>
            </w:r>
            <w:r w:rsidRPr="00B91777">
              <w:t>erőpiacon elhelyezke-dettek sz</w:t>
            </w:r>
            <w:r w:rsidRPr="00B91777">
              <w:t>á</w:t>
            </w:r>
            <w:r w:rsidRPr="00B91777">
              <w:t>ma.</w:t>
            </w:r>
          </w:p>
        </w:tc>
        <w:tc>
          <w:tcPr>
            <w:tcW w:w="1417" w:type="dxa"/>
            <w:vAlign w:val="center"/>
          </w:tcPr>
          <w:p w:rsidR="000C6EE5" w:rsidRPr="00B91777" w:rsidRDefault="000C6EE5" w:rsidP="00B91777">
            <w:pPr>
              <w:jc w:val="center"/>
            </w:pPr>
            <w:r w:rsidRPr="00B91777">
              <w:t>Állami támogatá-sok, pályáz</w:t>
            </w:r>
            <w:r w:rsidRPr="00B91777">
              <w:t>a</w:t>
            </w:r>
            <w:r w:rsidRPr="00B91777">
              <w:t>tok megléte.</w:t>
            </w:r>
          </w:p>
        </w:tc>
        <w:tc>
          <w:tcPr>
            <w:tcW w:w="1560" w:type="dxa"/>
            <w:vAlign w:val="center"/>
          </w:tcPr>
          <w:p w:rsidR="000C6EE5" w:rsidRPr="00B91777" w:rsidRDefault="000C6EE5" w:rsidP="00B91777">
            <w:pPr>
              <w:jc w:val="center"/>
            </w:pPr>
            <w:r w:rsidRPr="00B91777">
              <w:t>Az állami t</w:t>
            </w:r>
            <w:r w:rsidRPr="00B91777">
              <w:t>á</w:t>
            </w:r>
            <w:r w:rsidRPr="00B91777">
              <w:t>mogatások folyamatos megléte me</w:t>
            </w:r>
            <w:r w:rsidRPr="00B91777">
              <w:t>l</w:t>
            </w:r>
            <w:r w:rsidRPr="00B91777">
              <w:t>lett fenntar</w:t>
            </w:r>
            <w:r w:rsidRPr="00B91777">
              <w:t>t</w:t>
            </w:r>
            <w:r w:rsidRPr="00B91777">
              <w:t>ható.</w:t>
            </w:r>
          </w:p>
        </w:tc>
      </w:tr>
      <w:tr w:rsidR="000C6EE5" w:rsidRPr="00B91777" w:rsidTr="001441D8">
        <w:trPr>
          <w:trHeight w:val="2538"/>
        </w:trPr>
        <w:tc>
          <w:tcPr>
            <w:tcW w:w="392" w:type="dxa"/>
            <w:textDirection w:val="btLr"/>
          </w:tcPr>
          <w:p w:rsidR="000C6EE5" w:rsidRPr="008B3D2C" w:rsidRDefault="000C6EE5" w:rsidP="0041347E">
            <w:pPr>
              <w:ind w:left="113" w:right="113"/>
              <w:jc w:val="center"/>
              <w:rPr>
                <w:b/>
                <w:sz w:val="16"/>
                <w:szCs w:val="16"/>
              </w:rPr>
            </w:pPr>
            <w:r w:rsidRPr="008B3D2C">
              <w:rPr>
                <w:b/>
                <w:sz w:val="18"/>
                <w:szCs w:val="18"/>
              </w:rPr>
              <w:t>Intézkedés száma</w:t>
            </w:r>
          </w:p>
        </w:tc>
        <w:tc>
          <w:tcPr>
            <w:tcW w:w="1276" w:type="dxa"/>
            <w:vAlign w:val="center"/>
          </w:tcPr>
          <w:p w:rsidR="000C6EE5" w:rsidRPr="00B91777" w:rsidRDefault="000C6EE5" w:rsidP="0041347E">
            <w:pPr>
              <w:jc w:val="center"/>
              <w:rPr>
                <w:b/>
              </w:rPr>
            </w:pPr>
            <w:r w:rsidRPr="00B91777">
              <w:rPr>
                <w:b/>
              </w:rPr>
              <w:t>Az intézk</w:t>
            </w:r>
            <w:r w:rsidRPr="00B91777">
              <w:rPr>
                <w:b/>
              </w:rPr>
              <w:t>e</w:t>
            </w:r>
            <w:r w:rsidRPr="00B91777">
              <w:rPr>
                <w:b/>
              </w:rPr>
              <w:t>dés címe,</w:t>
            </w:r>
            <w:r>
              <w:rPr>
                <w:b/>
              </w:rPr>
              <w:t xml:space="preserve"> </w:t>
            </w:r>
            <w:r w:rsidRPr="00B91777">
              <w:rPr>
                <w:b/>
              </w:rPr>
              <w:t>megneve-zése</w:t>
            </w:r>
          </w:p>
        </w:tc>
        <w:tc>
          <w:tcPr>
            <w:tcW w:w="1701" w:type="dxa"/>
            <w:vAlign w:val="center"/>
          </w:tcPr>
          <w:p w:rsidR="000C6EE5" w:rsidRPr="00B91777" w:rsidRDefault="000C6EE5" w:rsidP="0041347E">
            <w:pPr>
              <w:jc w:val="center"/>
              <w:rPr>
                <w:b/>
              </w:rPr>
            </w:pPr>
            <w:r w:rsidRPr="00B91777">
              <w:rPr>
                <w:b/>
              </w:rPr>
              <w:t>A helyzetele</w:t>
            </w:r>
            <w:r w:rsidRPr="00B91777">
              <w:rPr>
                <w:b/>
              </w:rPr>
              <w:t>m</w:t>
            </w:r>
            <w:r w:rsidRPr="00B91777">
              <w:rPr>
                <w:b/>
              </w:rPr>
              <w:t>zés következt</w:t>
            </w:r>
            <w:r w:rsidRPr="00B91777">
              <w:rPr>
                <w:b/>
              </w:rPr>
              <w:t>e</w:t>
            </w:r>
            <w:r w:rsidRPr="00B91777">
              <w:rPr>
                <w:b/>
              </w:rPr>
              <w:t>téseiben feltárt esélyegyenlő-ségi probléma megnevezése</w:t>
            </w:r>
          </w:p>
        </w:tc>
        <w:tc>
          <w:tcPr>
            <w:tcW w:w="1417" w:type="dxa"/>
            <w:vAlign w:val="center"/>
          </w:tcPr>
          <w:p w:rsidR="000C6EE5" w:rsidRPr="00B91777" w:rsidRDefault="000C6EE5" w:rsidP="0041347E">
            <w:pPr>
              <w:jc w:val="center"/>
              <w:rPr>
                <w:b/>
              </w:rPr>
            </w:pPr>
            <w:r w:rsidRPr="00B91777">
              <w:rPr>
                <w:b/>
              </w:rPr>
              <w:t>Az intézk</w:t>
            </w:r>
            <w:r w:rsidRPr="00B91777">
              <w:rPr>
                <w:b/>
              </w:rPr>
              <w:t>e</w:t>
            </w:r>
            <w:r w:rsidRPr="00B91777">
              <w:rPr>
                <w:b/>
              </w:rPr>
              <w:t>déssel elérni kívánt cél</w:t>
            </w:r>
          </w:p>
        </w:tc>
        <w:tc>
          <w:tcPr>
            <w:tcW w:w="1559" w:type="dxa"/>
            <w:vAlign w:val="center"/>
          </w:tcPr>
          <w:p w:rsidR="000C6EE5" w:rsidRPr="00B91777" w:rsidRDefault="000C6EE5" w:rsidP="0041347E">
            <w:pPr>
              <w:jc w:val="center"/>
              <w:rPr>
                <w:b/>
              </w:rPr>
            </w:pPr>
            <w:r w:rsidRPr="00B91777">
              <w:rPr>
                <w:b/>
              </w:rPr>
              <w:t>A célkitűzés összhangja egyéb strat</w:t>
            </w:r>
            <w:r w:rsidRPr="00B91777">
              <w:rPr>
                <w:b/>
              </w:rPr>
              <w:t>é</w:t>
            </w:r>
            <w:r w:rsidRPr="00B91777">
              <w:rPr>
                <w:b/>
              </w:rPr>
              <w:t>giai dokumentu-mokkal</w:t>
            </w:r>
          </w:p>
        </w:tc>
        <w:tc>
          <w:tcPr>
            <w:tcW w:w="1276" w:type="dxa"/>
            <w:vAlign w:val="center"/>
          </w:tcPr>
          <w:p w:rsidR="000C6EE5" w:rsidRPr="00B91777" w:rsidRDefault="000C6EE5" w:rsidP="0041347E">
            <w:pPr>
              <w:jc w:val="center"/>
              <w:rPr>
                <w:b/>
              </w:rPr>
            </w:pPr>
            <w:r w:rsidRPr="00B91777">
              <w:rPr>
                <w:b/>
              </w:rPr>
              <w:t>Az intézke-dés tarta</w:t>
            </w:r>
            <w:r w:rsidRPr="00B91777">
              <w:rPr>
                <w:b/>
              </w:rPr>
              <w:t>l</w:t>
            </w:r>
            <w:r w:rsidRPr="00B91777">
              <w:rPr>
                <w:b/>
              </w:rPr>
              <w:t>ma</w:t>
            </w:r>
          </w:p>
        </w:tc>
        <w:tc>
          <w:tcPr>
            <w:tcW w:w="1418" w:type="dxa"/>
            <w:vAlign w:val="center"/>
          </w:tcPr>
          <w:p w:rsidR="000C6EE5" w:rsidRPr="00B91777" w:rsidRDefault="000C6EE5" w:rsidP="0041347E">
            <w:pPr>
              <w:jc w:val="center"/>
              <w:rPr>
                <w:b/>
              </w:rPr>
            </w:pPr>
            <w:r w:rsidRPr="00B91777">
              <w:rPr>
                <w:b/>
              </w:rPr>
              <w:t>Az intézk</w:t>
            </w:r>
            <w:r w:rsidRPr="00B91777">
              <w:rPr>
                <w:b/>
              </w:rPr>
              <w:t>e</w:t>
            </w:r>
            <w:r w:rsidRPr="00B91777">
              <w:rPr>
                <w:b/>
              </w:rPr>
              <w:t>dés felelőse</w:t>
            </w:r>
            <w:r>
              <w:rPr>
                <w:b/>
              </w:rPr>
              <w:t xml:space="preserve"> + partnerek</w:t>
            </w:r>
          </w:p>
        </w:tc>
        <w:tc>
          <w:tcPr>
            <w:tcW w:w="1275" w:type="dxa"/>
            <w:vAlign w:val="center"/>
          </w:tcPr>
          <w:p w:rsidR="000C6EE5" w:rsidRPr="00B91777" w:rsidRDefault="000C6EE5" w:rsidP="0041347E">
            <w:pPr>
              <w:jc w:val="center"/>
              <w:rPr>
                <w:b/>
              </w:rPr>
            </w:pPr>
            <w:r w:rsidRPr="00B91777">
              <w:rPr>
                <w:b/>
              </w:rPr>
              <w:t>Az intézk</w:t>
            </w:r>
            <w:r w:rsidRPr="00B91777">
              <w:rPr>
                <w:b/>
              </w:rPr>
              <w:t>e</w:t>
            </w:r>
            <w:r w:rsidRPr="00B91777">
              <w:rPr>
                <w:b/>
              </w:rPr>
              <w:t>dés</w:t>
            </w:r>
            <w:r>
              <w:rPr>
                <w:b/>
              </w:rPr>
              <w:t xml:space="preserve"> </w:t>
            </w:r>
            <w:r w:rsidRPr="00B91777">
              <w:rPr>
                <w:b/>
              </w:rPr>
              <w:t>megv</w:t>
            </w:r>
            <w:r w:rsidRPr="00B91777">
              <w:rPr>
                <w:b/>
              </w:rPr>
              <w:t>a</w:t>
            </w:r>
            <w:r w:rsidRPr="00B91777">
              <w:rPr>
                <w:b/>
              </w:rPr>
              <w:t>lósításának határideje</w:t>
            </w:r>
          </w:p>
        </w:tc>
        <w:tc>
          <w:tcPr>
            <w:tcW w:w="1418" w:type="dxa"/>
            <w:vAlign w:val="center"/>
          </w:tcPr>
          <w:p w:rsidR="000C6EE5" w:rsidRPr="00B91777" w:rsidRDefault="000C6EE5" w:rsidP="0041347E">
            <w:pPr>
              <w:jc w:val="center"/>
              <w:rPr>
                <w:b/>
              </w:rPr>
            </w:pPr>
            <w:r w:rsidRPr="00B91777">
              <w:rPr>
                <w:b/>
              </w:rPr>
              <w:t>Az intézk</w:t>
            </w:r>
            <w:r w:rsidRPr="00B91777">
              <w:rPr>
                <w:b/>
              </w:rPr>
              <w:t>e</w:t>
            </w:r>
            <w:r w:rsidRPr="00B91777">
              <w:rPr>
                <w:b/>
              </w:rPr>
              <w:t>dés eredm</w:t>
            </w:r>
            <w:r w:rsidRPr="00B91777">
              <w:rPr>
                <w:b/>
              </w:rPr>
              <w:t>é</w:t>
            </w:r>
            <w:r w:rsidRPr="00B91777">
              <w:rPr>
                <w:b/>
              </w:rPr>
              <w:t>nyességét mérő indikáto(ok)</w:t>
            </w:r>
          </w:p>
        </w:tc>
        <w:tc>
          <w:tcPr>
            <w:tcW w:w="1417" w:type="dxa"/>
            <w:vAlign w:val="center"/>
          </w:tcPr>
          <w:p w:rsidR="000C6EE5" w:rsidRPr="00B91777" w:rsidRDefault="000C6EE5" w:rsidP="0041347E">
            <w:pPr>
              <w:jc w:val="center"/>
              <w:rPr>
                <w:b/>
              </w:rPr>
            </w:pPr>
            <w:r>
              <w:rPr>
                <w:b/>
              </w:rPr>
              <w:t>Az intézk</w:t>
            </w:r>
            <w:r>
              <w:rPr>
                <w:b/>
              </w:rPr>
              <w:t>e</w:t>
            </w:r>
            <w:r>
              <w:rPr>
                <w:b/>
              </w:rPr>
              <w:t>dés megv</w:t>
            </w:r>
            <w:r>
              <w:rPr>
                <w:b/>
              </w:rPr>
              <w:t>a</w:t>
            </w:r>
            <w:r>
              <w:rPr>
                <w:b/>
              </w:rPr>
              <w:t>lósításá</w:t>
            </w:r>
            <w:r w:rsidRPr="00B91777">
              <w:rPr>
                <w:b/>
              </w:rPr>
              <w:t>hoz szükséges erőforrások</w:t>
            </w:r>
            <w:r>
              <w:rPr>
                <w:b/>
              </w:rPr>
              <w:t xml:space="preserve"> </w:t>
            </w:r>
            <w:r w:rsidRPr="00B91777">
              <w:rPr>
                <w:b/>
              </w:rPr>
              <w:t>(human, pénzügyi, technikai)</w:t>
            </w:r>
          </w:p>
        </w:tc>
        <w:tc>
          <w:tcPr>
            <w:tcW w:w="1560" w:type="dxa"/>
            <w:vAlign w:val="center"/>
          </w:tcPr>
          <w:p w:rsidR="000C6EE5" w:rsidRPr="00B91777" w:rsidRDefault="000C6EE5" w:rsidP="0041347E">
            <w:pPr>
              <w:jc w:val="center"/>
              <w:rPr>
                <w:b/>
              </w:rPr>
            </w:pPr>
            <w:r w:rsidRPr="00B91777">
              <w:rPr>
                <w:b/>
              </w:rPr>
              <w:t>Az intézkedés eredmé-nyeinek fen</w:t>
            </w:r>
            <w:r w:rsidRPr="00B91777">
              <w:rPr>
                <w:b/>
              </w:rPr>
              <w:t>n</w:t>
            </w:r>
            <w:r w:rsidRPr="00B91777">
              <w:rPr>
                <w:b/>
              </w:rPr>
              <w:t>tarthatósága</w:t>
            </w:r>
          </w:p>
        </w:tc>
      </w:tr>
      <w:tr w:rsidR="000C6EE5" w:rsidRPr="00B91777" w:rsidTr="00B91777">
        <w:trPr>
          <w:trHeight w:val="2268"/>
        </w:trPr>
        <w:tc>
          <w:tcPr>
            <w:tcW w:w="392" w:type="dxa"/>
            <w:vAlign w:val="center"/>
          </w:tcPr>
          <w:p w:rsidR="000C6EE5" w:rsidRPr="00B91777" w:rsidRDefault="000C6EE5" w:rsidP="00B91777">
            <w:pPr>
              <w:jc w:val="center"/>
              <w:rPr>
                <w:b/>
              </w:rPr>
            </w:pPr>
            <w:r w:rsidRPr="00B91777">
              <w:rPr>
                <w:b/>
              </w:rPr>
              <w:t>5</w:t>
            </w:r>
          </w:p>
        </w:tc>
        <w:tc>
          <w:tcPr>
            <w:tcW w:w="1276" w:type="dxa"/>
            <w:vAlign w:val="center"/>
          </w:tcPr>
          <w:p w:rsidR="000C6EE5" w:rsidRPr="00B91777" w:rsidRDefault="000C6EE5" w:rsidP="00B91777">
            <w:pPr>
              <w:jc w:val="center"/>
              <w:rPr>
                <w:b/>
              </w:rPr>
            </w:pPr>
            <w:r w:rsidRPr="00B91777">
              <w:rPr>
                <w:b/>
              </w:rPr>
              <w:t>Munkale-hetőségek teremtése, rehabilitá-ciós foglalkoz-tatás.</w:t>
            </w:r>
          </w:p>
        </w:tc>
        <w:tc>
          <w:tcPr>
            <w:tcW w:w="1701" w:type="dxa"/>
            <w:vAlign w:val="center"/>
          </w:tcPr>
          <w:p w:rsidR="000C6EE5" w:rsidRPr="00B91777" w:rsidRDefault="000C6EE5" w:rsidP="00B91777">
            <w:pPr>
              <w:jc w:val="center"/>
            </w:pPr>
            <w:r w:rsidRPr="00B91777">
              <w:t>Munkalehető-ségek korlát</w:t>
            </w:r>
            <w:r w:rsidRPr="00B91777">
              <w:t>o</w:t>
            </w:r>
            <w:r w:rsidRPr="00B91777">
              <w:t>zott számban való rendelk</w:t>
            </w:r>
            <w:r w:rsidRPr="00B91777">
              <w:t>e</w:t>
            </w:r>
            <w:r w:rsidRPr="00B91777">
              <w:t>zésre állása, r</w:t>
            </w:r>
            <w:r w:rsidRPr="00B91777">
              <w:t>e</w:t>
            </w:r>
            <w:r w:rsidRPr="00B91777">
              <w:t>habilitációs munkakörök hiánya a piacon.</w:t>
            </w:r>
          </w:p>
        </w:tc>
        <w:tc>
          <w:tcPr>
            <w:tcW w:w="1417" w:type="dxa"/>
            <w:vAlign w:val="center"/>
          </w:tcPr>
          <w:p w:rsidR="000C6EE5" w:rsidRPr="00B91777" w:rsidRDefault="000C6EE5" w:rsidP="004D2081">
            <w:pPr>
              <w:jc w:val="center"/>
            </w:pPr>
            <w:r w:rsidRPr="00B91777">
              <w:t>Rehabilitá-ciós munk</w:t>
            </w:r>
            <w:r w:rsidRPr="00B91777">
              <w:t>a</w:t>
            </w:r>
            <w:r w:rsidRPr="00B91777">
              <w:t>körök számbavé-tele, körük bővítése, szociális sz</w:t>
            </w:r>
            <w:r w:rsidRPr="00B91777">
              <w:t>ö</w:t>
            </w:r>
            <w:r w:rsidRPr="00B91777">
              <w:t>vetkezetek alakítása.</w:t>
            </w:r>
          </w:p>
        </w:tc>
        <w:tc>
          <w:tcPr>
            <w:tcW w:w="1559" w:type="dxa"/>
            <w:vAlign w:val="center"/>
          </w:tcPr>
          <w:p w:rsidR="000C6EE5" w:rsidRPr="00B91777" w:rsidRDefault="000C6EE5" w:rsidP="0041347E">
            <w:pPr>
              <w:jc w:val="center"/>
            </w:pPr>
            <w:r w:rsidRPr="00B91777">
              <w:t>Helyi Esélyegyenlő-ségi Progr</w:t>
            </w:r>
            <w:r w:rsidRPr="00B91777">
              <w:t>a</w:t>
            </w:r>
            <w:r w:rsidRPr="00B91777">
              <w:t>mok.</w:t>
            </w:r>
          </w:p>
        </w:tc>
        <w:tc>
          <w:tcPr>
            <w:tcW w:w="1276" w:type="dxa"/>
            <w:vAlign w:val="center"/>
          </w:tcPr>
          <w:p w:rsidR="000C6EE5" w:rsidRPr="00B91777" w:rsidRDefault="000C6EE5" w:rsidP="0041347E">
            <w:pPr>
              <w:pStyle w:val="NoSpacing"/>
              <w:jc w:val="center"/>
            </w:pPr>
            <w:r w:rsidRPr="00B91777">
              <w:t>Fogyaték-kal élők felkutatása,</w:t>
            </w:r>
            <w:r>
              <w:t xml:space="preserve"> </w:t>
            </w:r>
            <w:r w:rsidRPr="00B91777">
              <w:t>rehabilitá-ciós munkakö-rökben való foglalkozta-tás lehet</w:t>
            </w:r>
            <w:r w:rsidRPr="00B91777">
              <w:t>ő</w:t>
            </w:r>
            <w:r w:rsidRPr="00B91777">
              <w:t>ségeinek vizsgálata, szociális szövetkeze-tekbe b</w:t>
            </w:r>
            <w:r w:rsidRPr="00B91777">
              <w:t>e</w:t>
            </w:r>
            <w:r w:rsidRPr="00B91777">
              <w:t>vonható rehabilitá-ciós munkakö-rök számbavé-tele.</w:t>
            </w:r>
          </w:p>
        </w:tc>
        <w:tc>
          <w:tcPr>
            <w:tcW w:w="1418" w:type="dxa"/>
            <w:vAlign w:val="center"/>
          </w:tcPr>
          <w:p w:rsidR="000C6EE5" w:rsidRPr="00B91777" w:rsidRDefault="000C6EE5" w:rsidP="0041347E">
            <w:pPr>
              <w:jc w:val="center"/>
            </w:pPr>
            <w:r w:rsidRPr="00B91777">
              <w:t>Önkormán</w:t>
            </w:r>
            <w:r w:rsidRPr="00B91777">
              <w:t>y</w:t>
            </w:r>
            <w:r w:rsidRPr="00B91777">
              <w:t>zatok</w:t>
            </w:r>
            <w:r>
              <w:t xml:space="preserve"> +  Fo</w:t>
            </w:r>
            <w:r>
              <w:t>g</w:t>
            </w:r>
            <w:r>
              <w:t xml:space="preserve">lalkoztatási hivatal, </w:t>
            </w:r>
            <w:r w:rsidRPr="00B91777">
              <w:t>Vá</w:t>
            </w:r>
            <w:r w:rsidRPr="00B91777">
              <w:t>l</w:t>
            </w:r>
            <w:r w:rsidRPr="00B91777">
              <w:t>lalkozások.</w:t>
            </w:r>
          </w:p>
        </w:tc>
        <w:tc>
          <w:tcPr>
            <w:tcW w:w="1275" w:type="dxa"/>
            <w:vAlign w:val="center"/>
          </w:tcPr>
          <w:p w:rsidR="000C6EE5" w:rsidRPr="00B91777" w:rsidRDefault="000C6EE5" w:rsidP="00B91777">
            <w:pPr>
              <w:jc w:val="center"/>
            </w:pPr>
            <w:r w:rsidRPr="00B91777">
              <w:t>Folyamatos</w:t>
            </w:r>
          </w:p>
        </w:tc>
        <w:tc>
          <w:tcPr>
            <w:tcW w:w="1418" w:type="dxa"/>
            <w:vAlign w:val="center"/>
          </w:tcPr>
          <w:p w:rsidR="000C6EE5" w:rsidRPr="00B91777" w:rsidRDefault="000C6EE5" w:rsidP="0041347E">
            <w:pPr>
              <w:jc w:val="center"/>
            </w:pPr>
            <w:r w:rsidRPr="00B91777">
              <w:t>Az új mu</w:t>
            </w:r>
            <w:r w:rsidRPr="00B91777">
              <w:t>n</w:t>
            </w:r>
            <w:r w:rsidRPr="00B91777">
              <w:t>kahelyek száma, a fo</w:t>
            </w:r>
            <w:r w:rsidRPr="00B91777">
              <w:t>g</w:t>
            </w:r>
            <w:r w:rsidRPr="00B91777">
              <w:t>lalkozta</w:t>
            </w:r>
            <w:r>
              <w:t>-</w:t>
            </w:r>
            <w:r w:rsidRPr="00B91777">
              <w:t>tottak száma rehabilitációs munkakö-rökben.</w:t>
            </w:r>
          </w:p>
        </w:tc>
        <w:tc>
          <w:tcPr>
            <w:tcW w:w="1417" w:type="dxa"/>
            <w:vAlign w:val="center"/>
          </w:tcPr>
          <w:p w:rsidR="000C6EE5" w:rsidRPr="00B91777" w:rsidRDefault="000C6EE5" w:rsidP="00B91777">
            <w:pPr>
              <w:jc w:val="center"/>
            </w:pPr>
            <w:r w:rsidRPr="00B91777">
              <w:t>Állami támogatásokAdókedvez-mények, p</w:t>
            </w:r>
            <w:r w:rsidRPr="00B91777">
              <w:t>á</w:t>
            </w:r>
            <w:r w:rsidRPr="00B91777">
              <w:t>lyázatok megléte szükséges.</w:t>
            </w:r>
          </w:p>
        </w:tc>
        <w:tc>
          <w:tcPr>
            <w:tcW w:w="1560" w:type="dxa"/>
            <w:vAlign w:val="center"/>
          </w:tcPr>
          <w:p w:rsidR="000C6EE5" w:rsidRPr="00B91777" w:rsidRDefault="000C6EE5" w:rsidP="0041347E">
            <w:pPr>
              <w:jc w:val="center"/>
            </w:pPr>
            <w:r>
              <w:t xml:space="preserve">Az erőforrások és </w:t>
            </w:r>
            <w:r w:rsidRPr="00B91777">
              <w:t>feltételek megléte me</w:t>
            </w:r>
            <w:r w:rsidRPr="00B91777">
              <w:t>l</w:t>
            </w:r>
            <w:r w:rsidRPr="00B91777">
              <w:t>lett</w:t>
            </w:r>
            <w:r>
              <w:t xml:space="preserve"> </w:t>
            </w:r>
            <w:r w:rsidRPr="00B91777">
              <w:t>fenntar</w:t>
            </w:r>
            <w:r w:rsidRPr="00B91777">
              <w:t>t</w:t>
            </w:r>
            <w:r w:rsidRPr="00B91777">
              <w:t>ható.</w:t>
            </w:r>
          </w:p>
        </w:tc>
      </w:tr>
    </w:tbl>
    <w:p w:rsidR="000C6EE5" w:rsidRPr="0041347E" w:rsidRDefault="000C6EE5" w:rsidP="00B91777">
      <w:pPr>
        <w:rPr>
          <w:sz w:val="4"/>
          <w:szCs w:val="4"/>
        </w:rPr>
      </w:pPr>
    </w:p>
    <w:p w:rsidR="000C6EE5" w:rsidRPr="0041347E" w:rsidRDefault="000C6EE5" w:rsidP="00EA0719">
      <w:pPr>
        <w:spacing w:after="0" w:line="360" w:lineRule="auto"/>
        <w:jc w:val="both"/>
        <w:rPr>
          <w:sz w:val="4"/>
          <w:szCs w:val="4"/>
        </w:rPr>
        <w:sectPr w:rsidR="000C6EE5" w:rsidRPr="0041347E" w:rsidSect="00B91777">
          <w:pgSz w:w="16838" w:h="11906" w:orient="landscape"/>
          <w:pgMar w:top="1417" w:right="1417" w:bottom="1417" w:left="1417" w:header="708" w:footer="708" w:gutter="0"/>
          <w:cols w:space="708"/>
          <w:docGrid w:linePitch="360"/>
        </w:sectPr>
      </w:pPr>
    </w:p>
    <w:p w:rsidR="000C6EE5" w:rsidRPr="00E35AE9" w:rsidRDefault="000C6EE5" w:rsidP="001E4988">
      <w:pPr>
        <w:autoSpaceDE w:val="0"/>
        <w:autoSpaceDN w:val="0"/>
        <w:adjustRightInd w:val="0"/>
        <w:rPr>
          <w:b/>
          <w:sz w:val="24"/>
          <w:szCs w:val="24"/>
        </w:rPr>
      </w:pPr>
      <w:r w:rsidRPr="00E35AE9">
        <w:rPr>
          <w:b/>
          <w:sz w:val="24"/>
          <w:szCs w:val="24"/>
        </w:rPr>
        <w:t>V. Megvalósítás</w:t>
      </w:r>
    </w:p>
    <w:p w:rsidR="000C6EE5" w:rsidRPr="001E4988" w:rsidRDefault="000C6EE5" w:rsidP="001E4988">
      <w:pPr>
        <w:autoSpaceDE w:val="0"/>
        <w:autoSpaceDN w:val="0"/>
        <w:adjustRightInd w:val="0"/>
        <w:spacing w:after="0" w:line="360" w:lineRule="auto"/>
        <w:jc w:val="both"/>
        <w:rPr>
          <w:b/>
        </w:rPr>
      </w:pPr>
    </w:p>
    <w:p w:rsidR="000C6EE5" w:rsidRPr="001E4988" w:rsidRDefault="000C6EE5" w:rsidP="001E4988">
      <w:pPr>
        <w:autoSpaceDE w:val="0"/>
        <w:autoSpaceDN w:val="0"/>
        <w:adjustRightInd w:val="0"/>
        <w:spacing w:after="0" w:line="360" w:lineRule="auto"/>
        <w:jc w:val="both"/>
        <w:rPr>
          <w:b/>
        </w:rPr>
      </w:pPr>
      <w:r w:rsidRPr="001E4988">
        <w:rPr>
          <w:b/>
        </w:rPr>
        <w:t>A megvalósítás előkészítése</w:t>
      </w:r>
    </w:p>
    <w:p w:rsidR="000C6EE5" w:rsidRPr="001E4988" w:rsidRDefault="000C6EE5" w:rsidP="001E4988">
      <w:pPr>
        <w:autoSpaceDE w:val="0"/>
        <w:autoSpaceDN w:val="0"/>
        <w:adjustRightInd w:val="0"/>
        <w:spacing w:after="0" w:line="360" w:lineRule="auto"/>
        <w:jc w:val="both"/>
        <w:rPr>
          <w:b/>
        </w:rPr>
      </w:pPr>
    </w:p>
    <w:p w:rsidR="000C6EE5" w:rsidRPr="001E4988" w:rsidRDefault="000C6EE5" w:rsidP="001E4988">
      <w:pPr>
        <w:autoSpaceDE w:val="0"/>
        <w:autoSpaceDN w:val="0"/>
        <w:adjustRightInd w:val="0"/>
        <w:spacing w:after="0" w:line="360" w:lineRule="auto"/>
        <w:jc w:val="both"/>
      </w:pPr>
      <w:r w:rsidRPr="001E4988">
        <w:t>A Dombóvári Járás településeinek Önkormányzatai az általuk fenntartott intézmények vezetői szám</w:t>
      </w:r>
      <w:r w:rsidRPr="001E4988">
        <w:t>á</w:t>
      </w:r>
      <w:r w:rsidRPr="001E4988">
        <w:t>ra feladatul adják, és ellenőrzik, a településeken működő nem önkormányzati fenntartású intézm</w:t>
      </w:r>
      <w:r w:rsidRPr="001E4988">
        <w:t>é</w:t>
      </w:r>
      <w:r w:rsidRPr="001E4988">
        <w:t>nyek vezetőit pedig partneri viszony során kérik, hogy a Járási Esélyegyenlőségi Programot valósítsák meg, illetve támogassák.</w:t>
      </w:r>
    </w:p>
    <w:p w:rsidR="000C6EE5" w:rsidRPr="001E4988" w:rsidRDefault="000C6EE5" w:rsidP="001E4988">
      <w:pPr>
        <w:autoSpaceDE w:val="0"/>
        <w:autoSpaceDN w:val="0"/>
        <w:adjustRightInd w:val="0"/>
        <w:spacing w:after="0" w:line="360" w:lineRule="auto"/>
        <w:jc w:val="both"/>
      </w:pPr>
    </w:p>
    <w:p w:rsidR="000C6EE5" w:rsidRPr="001E4988" w:rsidRDefault="000C6EE5" w:rsidP="001E4988">
      <w:pPr>
        <w:autoSpaceDE w:val="0"/>
        <w:autoSpaceDN w:val="0"/>
        <w:adjustRightInd w:val="0"/>
        <w:spacing w:after="0" w:line="360" w:lineRule="auto"/>
        <w:jc w:val="both"/>
      </w:pPr>
      <w:r w:rsidRPr="001E4988">
        <w:t xml:space="preserve">Az Önkormányzatok azt is kérik intézményeiktől és partnereiktől, hogy vizsgálják meg, </w:t>
      </w:r>
      <w:r>
        <w:t>majd</w:t>
      </w:r>
      <w:r w:rsidRPr="001E4988">
        <w:t xml:space="preserve"> a pro</w:t>
      </w:r>
      <w:r w:rsidRPr="001E4988">
        <w:t>g</w:t>
      </w:r>
      <w:r w:rsidRPr="001E4988">
        <w:t>ram elfogadását követően biztosítsák, hogy az intézményük működését érintő, és az esélyegyenlőség szempontjából fontos egyéb közszolgáltatásokat meghatározó stratégiai dokumentumokba és irán</w:t>
      </w:r>
      <w:r w:rsidRPr="001E4988">
        <w:t>y</w:t>
      </w:r>
      <w:r w:rsidRPr="001E4988">
        <w:t>mutatókba épüljenek be és érvényesüljenek az egyenlő bánásmódra és esélyegyenlőségre vonatkozó azon kötelezettségek, melyek a Járási Esélyegyenlőségi Programba</w:t>
      </w:r>
      <w:r>
        <w:t>n</w:t>
      </w:r>
      <w:r w:rsidRPr="001E4988">
        <w:t xml:space="preserve"> részletes leírásra kerültek.</w:t>
      </w:r>
    </w:p>
    <w:p w:rsidR="000C6EE5" w:rsidRPr="001E4988" w:rsidRDefault="000C6EE5" w:rsidP="001E4988">
      <w:pPr>
        <w:autoSpaceDE w:val="0"/>
        <w:autoSpaceDN w:val="0"/>
        <w:adjustRightInd w:val="0"/>
        <w:spacing w:after="0" w:line="360" w:lineRule="auto"/>
        <w:jc w:val="both"/>
      </w:pPr>
    </w:p>
    <w:p w:rsidR="000C6EE5" w:rsidRPr="001E4988" w:rsidRDefault="000C6EE5" w:rsidP="001E4988">
      <w:pPr>
        <w:autoSpaceDE w:val="0"/>
        <w:autoSpaceDN w:val="0"/>
        <w:adjustRightInd w:val="0"/>
        <w:spacing w:after="0" w:line="360" w:lineRule="auto"/>
        <w:jc w:val="both"/>
      </w:pPr>
      <w:r w:rsidRPr="001E4988">
        <w:t>A települési önkormányzatok a JEP kidolgozására</w:t>
      </w:r>
      <w:r>
        <w:t>,</w:t>
      </w:r>
      <w:r w:rsidRPr="001E4988">
        <w:t xml:space="preserve"> megvalósítására, értékelésére, </w:t>
      </w:r>
      <w:r>
        <w:t xml:space="preserve">továbbá </w:t>
      </w:r>
      <w:r w:rsidRPr="001E4988">
        <w:t>ellenőrz</w:t>
      </w:r>
      <w:r w:rsidRPr="001E4988">
        <w:t>é</w:t>
      </w:r>
      <w:r w:rsidRPr="001E4988">
        <w:t>sére és az ennek során nyert információk visszacsatolására, valamint a programba történő beépít</w:t>
      </w:r>
      <w:r w:rsidRPr="001E4988">
        <w:t>é</w:t>
      </w:r>
      <w:r w:rsidRPr="001E4988">
        <w:t>sének garantálására Járási Esélyegyenlőségi Programért Felelős Fórumot (JEP Fórum) hoz létre és működtet.</w:t>
      </w:r>
    </w:p>
    <w:p w:rsidR="000C6EE5" w:rsidRPr="001E4988" w:rsidRDefault="000C6EE5" w:rsidP="001E4988">
      <w:pPr>
        <w:autoSpaceDE w:val="0"/>
        <w:autoSpaceDN w:val="0"/>
        <w:adjustRightInd w:val="0"/>
        <w:spacing w:after="0" w:line="360" w:lineRule="auto"/>
        <w:jc w:val="both"/>
      </w:pPr>
    </w:p>
    <w:p w:rsidR="000C6EE5" w:rsidRPr="001E4988" w:rsidRDefault="000C6EE5" w:rsidP="001E4988">
      <w:pPr>
        <w:autoSpaceDE w:val="0"/>
        <w:autoSpaceDN w:val="0"/>
        <w:adjustRightInd w:val="0"/>
        <w:spacing w:after="0" w:line="360" w:lineRule="auto"/>
        <w:jc w:val="both"/>
      </w:pPr>
      <w:r w:rsidRPr="001E4988">
        <w:t>Fentiekkel kívánják az önkormányzatok biztosítani, hogy a JEP IT</w:t>
      </w:r>
      <w:r>
        <w:t>-</w:t>
      </w:r>
      <w:r w:rsidRPr="001E4988">
        <w:t>ben vállalt feladatok a településeken maradéktalanul megvalósuljanak.</w:t>
      </w:r>
    </w:p>
    <w:p w:rsidR="000C6EE5" w:rsidRPr="001E4988" w:rsidRDefault="000C6EE5" w:rsidP="001E4988">
      <w:pPr>
        <w:autoSpaceDE w:val="0"/>
        <w:autoSpaceDN w:val="0"/>
        <w:adjustRightInd w:val="0"/>
        <w:spacing w:after="0" w:line="360" w:lineRule="auto"/>
        <w:jc w:val="both"/>
      </w:pPr>
    </w:p>
    <w:p w:rsidR="000C6EE5" w:rsidRPr="001E4988" w:rsidRDefault="000C6EE5" w:rsidP="001E4988">
      <w:pPr>
        <w:autoSpaceDE w:val="0"/>
        <w:autoSpaceDN w:val="0"/>
        <w:adjustRightInd w:val="0"/>
        <w:spacing w:after="0" w:line="360" w:lineRule="auto"/>
        <w:jc w:val="both"/>
        <w:rPr>
          <w:b/>
        </w:rPr>
      </w:pPr>
      <w:r w:rsidRPr="001E4988">
        <w:rPr>
          <w:b/>
        </w:rPr>
        <w:t xml:space="preserve">A megvalósítás folyamata </w:t>
      </w:r>
    </w:p>
    <w:p w:rsidR="000C6EE5" w:rsidRPr="001E4988" w:rsidRDefault="000C6EE5" w:rsidP="001E4988">
      <w:pPr>
        <w:autoSpaceDE w:val="0"/>
        <w:autoSpaceDN w:val="0"/>
        <w:adjustRightInd w:val="0"/>
        <w:spacing w:after="0" w:line="360" w:lineRule="auto"/>
        <w:jc w:val="both"/>
        <w:rPr>
          <w:b/>
        </w:rPr>
      </w:pPr>
    </w:p>
    <w:p w:rsidR="000C6EE5" w:rsidRDefault="000C6EE5" w:rsidP="001E4988">
      <w:pPr>
        <w:autoSpaceDE w:val="0"/>
        <w:autoSpaceDN w:val="0"/>
        <w:adjustRightInd w:val="0"/>
        <w:spacing w:after="0" w:line="360" w:lineRule="auto"/>
        <w:jc w:val="both"/>
      </w:pPr>
      <w:r w:rsidRPr="001E4988">
        <w:t>A Járási esélyegyenlőségi Programban foglaltak végrehajtásának ellenőrzése érdekében JEP Fórumot hozunk létre, melynek tagjai a települések jegyzői, vagy az általuk kijelölt és írásos megbízással ell</w:t>
      </w:r>
      <w:r w:rsidRPr="001E4988">
        <w:t>á</w:t>
      </w:r>
      <w:r w:rsidRPr="001E4988">
        <w:t>tott munkatárs.</w:t>
      </w:r>
    </w:p>
    <w:p w:rsidR="000C6EE5" w:rsidRPr="001E4988" w:rsidRDefault="000C6EE5" w:rsidP="001E4988">
      <w:pPr>
        <w:autoSpaceDE w:val="0"/>
        <w:autoSpaceDN w:val="0"/>
        <w:adjustRightInd w:val="0"/>
        <w:spacing w:after="0" w:line="360" w:lineRule="auto"/>
        <w:jc w:val="both"/>
      </w:pPr>
    </w:p>
    <w:p w:rsidR="000C6EE5" w:rsidRPr="001E4988" w:rsidRDefault="000C6EE5" w:rsidP="001E4988">
      <w:pPr>
        <w:autoSpaceDE w:val="0"/>
        <w:autoSpaceDN w:val="0"/>
        <w:adjustRightInd w:val="0"/>
        <w:spacing w:after="0" w:line="360" w:lineRule="auto"/>
        <w:jc w:val="both"/>
        <w:rPr>
          <w:i/>
        </w:rPr>
      </w:pPr>
      <w:r w:rsidRPr="001E4988">
        <w:rPr>
          <w:i/>
        </w:rPr>
        <w:t>A JEP Fórum feladatai:</w:t>
      </w:r>
    </w:p>
    <w:p w:rsidR="000C6EE5" w:rsidRPr="001E4988" w:rsidRDefault="000C6EE5" w:rsidP="001E4988">
      <w:pPr>
        <w:autoSpaceDE w:val="0"/>
        <w:autoSpaceDN w:val="0"/>
        <w:adjustRightInd w:val="0"/>
        <w:spacing w:after="0" w:line="360" w:lineRule="auto"/>
        <w:jc w:val="both"/>
        <w:rPr>
          <w:i/>
        </w:rPr>
      </w:pPr>
    </w:p>
    <w:p w:rsidR="000C6EE5" w:rsidRPr="001E4988" w:rsidRDefault="000C6EE5" w:rsidP="00F12AE0">
      <w:pPr>
        <w:pStyle w:val="Default"/>
        <w:numPr>
          <w:ilvl w:val="1"/>
          <w:numId w:val="14"/>
        </w:numPr>
        <w:spacing w:line="360" w:lineRule="auto"/>
        <w:ind w:left="851" w:hanging="567"/>
        <w:jc w:val="both"/>
        <w:rPr>
          <w:sz w:val="22"/>
          <w:szCs w:val="22"/>
        </w:rPr>
      </w:pPr>
      <w:r w:rsidRPr="001E4988">
        <w:rPr>
          <w:sz w:val="22"/>
          <w:szCs w:val="22"/>
        </w:rPr>
        <w:t>a JEP IT megvalósulásának figyelemmel kísérése, a kötelez</w:t>
      </w:r>
      <w:r>
        <w:rPr>
          <w:sz w:val="22"/>
          <w:szCs w:val="22"/>
        </w:rPr>
        <w:t>ettségek teljesítésének nyomon-</w:t>
      </w:r>
      <w:r w:rsidRPr="001E4988">
        <w:rPr>
          <w:sz w:val="22"/>
          <w:szCs w:val="22"/>
        </w:rPr>
        <w:t>követése, dokumentálása, és mindezekről a település kép</w:t>
      </w:r>
      <w:r>
        <w:rPr>
          <w:sz w:val="22"/>
          <w:szCs w:val="22"/>
        </w:rPr>
        <w:t>viselő-testületének rendszeres</w:t>
      </w:r>
      <w:r w:rsidRPr="001E4988">
        <w:rPr>
          <w:sz w:val="22"/>
          <w:szCs w:val="22"/>
        </w:rPr>
        <w:t xml:space="preserve"> t</w:t>
      </w:r>
      <w:r w:rsidRPr="001E4988">
        <w:rPr>
          <w:sz w:val="22"/>
          <w:szCs w:val="22"/>
        </w:rPr>
        <w:t>á</w:t>
      </w:r>
      <w:r w:rsidRPr="001E4988">
        <w:rPr>
          <w:sz w:val="22"/>
          <w:szCs w:val="22"/>
        </w:rPr>
        <w:t xml:space="preserve">jékoztatása, </w:t>
      </w:r>
    </w:p>
    <w:p w:rsidR="000C6EE5" w:rsidRPr="001E4988" w:rsidRDefault="000C6EE5" w:rsidP="00F12AE0">
      <w:pPr>
        <w:pStyle w:val="Default"/>
        <w:numPr>
          <w:ilvl w:val="1"/>
          <w:numId w:val="14"/>
        </w:numPr>
        <w:spacing w:line="360" w:lineRule="auto"/>
        <w:ind w:left="851" w:hanging="567"/>
        <w:jc w:val="both"/>
        <w:rPr>
          <w:sz w:val="22"/>
          <w:szCs w:val="22"/>
        </w:rPr>
      </w:pPr>
      <w:r w:rsidRPr="001E4988">
        <w:rPr>
          <w:sz w:val="22"/>
          <w:szCs w:val="22"/>
        </w:rPr>
        <w:t>annak figyelemmel kísérése, hogy a megelőző időszakban végrehajtott intézkedések előseg</w:t>
      </w:r>
      <w:r w:rsidRPr="001E4988">
        <w:rPr>
          <w:sz w:val="22"/>
          <w:szCs w:val="22"/>
        </w:rPr>
        <w:t>í</w:t>
      </w:r>
      <w:r w:rsidRPr="001E4988">
        <w:rPr>
          <w:sz w:val="22"/>
          <w:szCs w:val="22"/>
        </w:rPr>
        <w:t>tették-e a kitűzött célok megvalósulását, és az ezen tapasztalatok alapján esetleges új b</w:t>
      </w:r>
      <w:r w:rsidRPr="001E4988">
        <w:rPr>
          <w:sz w:val="22"/>
          <w:szCs w:val="22"/>
        </w:rPr>
        <w:t>e</w:t>
      </w:r>
      <w:r w:rsidRPr="001E4988">
        <w:rPr>
          <w:sz w:val="22"/>
          <w:szCs w:val="22"/>
        </w:rPr>
        <w:t xml:space="preserve">avatkozások meghatározása </w:t>
      </w:r>
    </w:p>
    <w:p w:rsidR="000C6EE5" w:rsidRPr="001E4988" w:rsidRDefault="000C6EE5" w:rsidP="00F12AE0">
      <w:pPr>
        <w:pStyle w:val="Default"/>
        <w:numPr>
          <w:ilvl w:val="1"/>
          <w:numId w:val="14"/>
        </w:numPr>
        <w:spacing w:line="360" w:lineRule="auto"/>
        <w:ind w:left="851" w:hanging="567"/>
        <w:jc w:val="both"/>
        <w:rPr>
          <w:sz w:val="22"/>
          <w:szCs w:val="22"/>
        </w:rPr>
      </w:pPr>
      <w:r w:rsidRPr="001E4988">
        <w:rPr>
          <w:sz w:val="22"/>
          <w:szCs w:val="22"/>
        </w:rPr>
        <w:t>a JEP IT-ben lefektetett célok megvalósulásához szükséges beavatkozások évenkénti felü</w:t>
      </w:r>
      <w:r w:rsidRPr="001E4988">
        <w:rPr>
          <w:sz w:val="22"/>
          <w:szCs w:val="22"/>
        </w:rPr>
        <w:t>l</w:t>
      </w:r>
      <w:r w:rsidRPr="001E4988">
        <w:rPr>
          <w:sz w:val="22"/>
          <w:szCs w:val="22"/>
        </w:rPr>
        <w:t xml:space="preserve">vizsgálata, a JEP IT aktualizálása, </w:t>
      </w:r>
    </w:p>
    <w:p w:rsidR="000C6EE5" w:rsidRPr="001E4988" w:rsidRDefault="000C6EE5" w:rsidP="00F12AE0">
      <w:pPr>
        <w:pStyle w:val="Default"/>
        <w:numPr>
          <w:ilvl w:val="1"/>
          <w:numId w:val="14"/>
        </w:numPr>
        <w:spacing w:line="360" w:lineRule="auto"/>
        <w:ind w:left="851" w:hanging="567"/>
        <w:jc w:val="both"/>
        <w:rPr>
          <w:sz w:val="22"/>
          <w:szCs w:val="22"/>
        </w:rPr>
      </w:pPr>
      <w:r w:rsidRPr="001E4988">
        <w:rPr>
          <w:sz w:val="22"/>
          <w:szCs w:val="22"/>
        </w:rPr>
        <w:t>az esetleges változások beépítése a JEP IT-be, a módosítot</w:t>
      </w:r>
      <w:r>
        <w:rPr>
          <w:sz w:val="22"/>
          <w:szCs w:val="22"/>
        </w:rPr>
        <w:t>t JEP IT előkészítése képviselő</w:t>
      </w:r>
      <w:r w:rsidRPr="001E4988">
        <w:rPr>
          <w:sz w:val="22"/>
          <w:szCs w:val="22"/>
        </w:rPr>
        <w:t>test</w:t>
      </w:r>
      <w:r w:rsidRPr="001E4988">
        <w:rPr>
          <w:sz w:val="22"/>
          <w:szCs w:val="22"/>
        </w:rPr>
        <w:t>ü</w:t>
      </w:r>
      <w:r w:rsidRPr="001E4988">
        <w:rPr>
          <w:sz w:val="22"/>
          <w:szCs w:val="22"/>
        </w:rPr>
        <w:t xml:space="preserve">leti döntésre </w:t>
      </w:r>
    </w:p>
    <w:p w:rsidR="000C6EE5" w:rsidRPr="001E4988" w:rsidRDefault="000C6EE5" w:rsidP="00F12AE0">
      <w:pPr>
        <w:pStyle w:val="Default"/>
        <w:numPr>
          <w:ilvl w:val="1"/>
          <w:numId w:val="14"/>
        </w:numPr>
        <w:spacing w:line="360" w:lineRule="auto"/>
        <w:ind w:left="851" w:hanging="567"/>
        <w:jc w:val="both"/>
        <w:rPr>
          <w:sz w:val="22"/>
          <w:szCs w:val="22"/>
        </w:rPr>
      </w:pPr>
      <w:r w:rsidRPr="001E4988">
        <w:rPr>
          <w:sz w:val="22"/>
          <w:szCs w:val="22"/>
        </w:rPr>
        <w:t>az esélyegyenlőséggel összefüggő problémák megvitatása,</w:t>
      </w:r>
      <w:r>
        <w:rPr>
          <w:sz w:val="22"/>
          <w:szCs w:val="22"/>
        </w:rPr>
        <w:t xml:space="preserve"> </w:t>
      </w:r>
      <w:r w:rsidRPr="001E4988">
        <w:rPr>
          <w:sz w:val="22"/>
          <w:szCs w:val="22"/>
        </w:rPr>
        <w:t>a JEP IT és az elért eredmények nyilvánosság elé tárása, kommunikálása.</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r w:rsidRPr="001E4988">
        <w:rPr>
          <w:sz w:val="22"/>
          <w:szCs w:val="22"/>
        </w:rPr>
        <w:t xml:space="preserve">Az esélyegyenlőség fókuszában lévő célcsoportokhoz és/vagy kiemelt problématerületekre a terület </w:t>
      </w:r>
      <w:r>
        <w:rPr>
          <w:sz w:val="22"/>
          <w:szCs w:val="22"/>
        </w:rPr>
        <w:t>szakértőinek</w:t>
      </w:r>
      <w:r w:rsidRPr="001E4988">
        <w:rPr>
          <w:sz w:val="22"/>
          <w:szCs w:val="22"/>
        </w:rPr>
        <w:t xml:space="preserve"> részvételével </w:t>
      </w:r>
      <w:r>
        <w:rPr>
          <w:sz w:val="22"/>
          <w:szCs w:val="22"/>
        </w:rPr>
        <w:t>témafelelőst jelöl ki a</w:t>
      </w:r>
      <w:r w:rsidRPr="001E4988">
        <w:rPr>
          <w:sz w:val="22"/>
          <w:szCs w:val="22"/>
        </w:rPr>
        <w:t xml:space="preserve"> kitűzött célok megvalósítása érdekében. A </w:t>
      </w:r>
      <w:r>
        <w:rPr>
          <w:sz w:val="22"/>
          <w:szCs w:val="22"/>
        </w:rPr>
        <w:t>témafel</w:t>
      </w:r>
      <w:r>
        <w:rPr>
          <w:sz w:val="22"/>
          <w:szCs w:val="22"/>
        </w:rPr>
        <w:t>e</w:t>
      </w:r>
      <w:r>
        <w:rPr>
          <w:sz w:val="22"/>
          <w:szCs w:val="22"/>
        </w:rPr>
        <w:t>lősök e</w:t>
      </w:r>
      <w:r w:rsidRPr="001E4988">
        <w:rPr>
          <w:sz w:val="22"/>
          <w:szCs w:val="22"/>
        </w:rPr>
        <w:t xml:space="preserve">gyben tagjai az Esélyegyenlőségi Fórumnak is, </w:t>
      </w:r>
      <w:r>
        <w:rPr>
          <w:sz w:val="22"/>
          <w:szCs w:val="22"/>
        </w:rPr>
        <w:t>a témafelelősök rendszeresen (</w:t>
      </w:r>
      <w:r w:rsidRPr="001E4988">
        <w:rPr>
          <w:sz w:val="22"/>
          <w:szCs w:val="22"/>
        </w:rPr>
        <w:t>minimum éve</w:t>
      </w:r>
      <w:r w:rsidRPr="001E4988">
        <w:rPr>
          <w:sz w:val="22"/>
          <w:szCs w:val="22"/>
        </w:rPr>
        <w:t>n</w:t>
      </w:r>
      <w:r w:rsidRPr="001E4988">
        <w:rPr>
          <w:sz w:val="22"/>
          <w:szCs w:val="22"/>
        </w:rPr>
        <w:t xml:space="preserve">te) beszámolnak </w:t>
      </w:r>
      <w:r>
        <w:rPr>
          <w:sz w:val="22"/>
          <w:szCs w:val="22"/>
        </w:rPr>
        <w:t>az adott területen elért eredményekről, és a szükséges intézkedésekről</w:t>
      </w:r>
      <w:r w:rsidRPr="001E4988">
        <w:rPr>
          <w:sz w:val="22"/>
          <w:szCs w:val="22"/>
        </w:rPr>
        <w:t xml:space="preserve"> az Esél</w:t>
      </w:r>
      <w:r w:rsidRPr="001E4988">
        <w:rPr>
          <w:sz w:val="22"/>
          <w:szCs w:val="22"/>
        </w:rPr>
        <w:t>y</w:t>
      </w:r>
      <w:r w:rsidRPr="001E4988">
        <w:rPr>
          <w:sz w:val="22"/>
          <w:szCs w:val="22"/>
        </w:rPr>
        <w:t>egyenlőségi Fórum számára.</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i/>
          <w:sz w:val="22"/>
          <w:szCs w:val="22"/>
        </w:rPr>
      </w:pPr>
      <w:r w:rsidRPr="001E4988">
        <w:rPr>
          <w:i/>
          <w:sz w:val="22"/>
          <w:szCs w:val="22"/>
        </w:rPr>
        <w:t xml:space="preserve">A JEP Fórum működése: </w:t>
      </w:r>
    </w:p>
    <w:p w:rsidR="000C6EE5" w:rsidRPr="001E4988" w:rsidRDefault="000C6EE5" w:rsidP="001E4988">
      <w:pPr>
        <w:pStyle w:val="Default"/>
        <w:spacing w:line="360" w:lineRule="auto"/>
        <w:jc w:val="both"/>
        <w:rPr>
          <w:i/>
          <w:sz w:val="22"/>
          <w:szCs w:val="22"/>
        </w:rPr>
      </w:pPr>
    </w:p>
    <w:p w:rsidR="000C6EE5" w:rsidRPr="001E4988" w:rsidRDefault="000C6EE5" w:rsidP="001E4988">
      <w:pPr>
        <w:pStyle w:val="Default"/>
        <w:spacing w:line="360" w:lineRule="auto"/>
        <w:jc w:val="both"/>
        <w:rPr>
          <w:sz w:val="22"/>
          <w:szCs w:val="22"/>
        </w:rPr>
      </w:pPr>
      <w:r w:rsidRPr="001E4988">
        <w:rPr>
          <w:sz w:val="22"/>
          <w:szCs w:val="22"/>
        </w:rPr>
        <w:t xml:space="preserve">A Fórum legalább évente, de szükség esetén ennél gyakrabban ülésezik. </w:t>
      </w:r>
      <w:r>
        <w:rPr>
          <w:sz w:val="22"/>
          <w:szCs w:val="22"/>
        </w:rPr>
        <w:t>A Fórum munkaterv alapján végzi tevékenységét.</w:t>
      </w:r>
    </w:p>
    <w:p w:rsidR="000C6EE5" w:rsidRPr="001E4988" w:rsidRDefault="000C6EE5" w:rsidP="001E4988">
      <w:pPr>
        <w:pStyle w:val="Default"/>
        <w:spacing w:line="360" w:lineRule="auto"/>
        <w:jc w:val="both"/>
        <w:rPr>
          <w:sz w:val="22"/>
          <w:szCs w:val="22"/>
        </w:rPr>
      </w:pPr>
      <w:r w:rsidRPr="001E4988">
        <w:rPr>
          <w:sz w:val="22"/>
          <w:szCs w:val="22"/>
        </w:rPr>
        <w:t xml:space="preserve">A Fórum működését megfelelően dokumentálja, üléseiről jegyzőkönyv készül. </w:t>
      </w:r>
    </w:p>
    <w:p w:rsidR="000C6EE5" w:rsidRPr="001E4988" w:rsidRDefault="000C6EE5" w:rsidP="001E4988">
      <w:pPr>
        <w:pStyle w:val="Default"/>
        <w:spacing w:line="360" w:lineRule="auto"/>
        <w:jc w:val="both"/>
        <w:rPr>
          <w:sz w:val="22"/>
          <w:szCs w:val="22"/>
        </w:rPr>
      </w:pPr>
      <w:r w:rsidRPr="001E4988">
        <w:rPr>
          <w:sz w:val="22"/>
          <w:szCs w:val="22"/>
        </w:rPr>
        <w:t>A Fórum javaslatot tesz az JEP IT megvalósulásáról készített beszámoló elfogadására, vagy átdolgo</w:t>
      </w:r>
      <w:r w:rsidRPr="001E4988">
        <w:rPr>
          <w:sz w:val="22"/>
          <w:szCs w:val="22"/>
        </w:rPr>
        <w:t>z</w:t>
      </w:r>
      <w:r w:rsidRPr="001E4988">
        <w:rPr>
          <w:sz w:val="22"/>
          <w:szCs w:val="22"/>
        </w:rPr>
        <w:t xml:space="preserve">tatására, valamint szükség szerinti módosítására. </w:t>
      </w:r>
    </w:p>
    <w:p w:rsidR="000C6EE5" w:rsidRPr="001E4988" w:rsidRDefault="000C6EE5" w:rsidP="001E4988">
      <w:pPr>
        <w:pStyle w:val="Default"/>
        <w:spacing w:line="360" w:lineRule="auto"/>
        <w:jc w:val="both"/>
        <w:rPr>
          <w:sz w:val="22"/>
          <w:szCs w:val="22"/>
        </w:rPr>
      </w:pPr>
      <w:r w:rsidRPr="001E4988">
        <w:rPr>
          <w:sz w:val="22"/>
          <w:szCs w:val="22"/>
        </w:rPr>
        <w:t>A JEP Fórum egy-egy beavatkozási terület végrehajtására felelőst jelölhet ki tagjai közül</w:t>
      </w:r>
      <w:r>
        <w:rPr>
          <w:sz w:val="22"/>
          <w:szCs w:val="22"/>
        </w:rPr>
        <w:t xml:space="preserve">.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r w:rsidRPr="001E4988">
        <w:rPr>
          <w:b/>
          <w:sz w:val="22"/>
          <w:szCs w:val="22"/>
        </w:rPr>
        <w:t>Monitoring és visszacsatolás</w:t>
      </w: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sz w:val="22"/>
          <w:szCs w:val="22"/>
        </w:rPr>
      </w:pPr>
      <w:r w:rsidRPr="001E4988">
        <w:rPr>
          <w:sz w:val="22"/>
          <w:szCs w:val="22"/>
        </w:rPr>
        <w:t>A Járási Esélyegyenlőségi Program megvalósulását, végrehajtását a JEP Fórum ellenőrzi, és javaslatot készít a JEP szükség szerinti aktualizálására az egyes beava</w:t>
      </w:r>
      <w:r>
        <w:rPr>
          <w:sz w:val="22"/>
          <w:szCs w:val="22"/>
        </w:rPr>
        <w:t xml:space="preserve">tkozási területek felelősei </w:t>
      </w:r>
      <w:r w:rsidRPr="001E4988">
        <w:rPr>
          <w:sz w:val="22"/>
          <w:szCs w:val="22"/>
        </w:rPr>
        <w:t>beszámolóinak alapján.</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r w:rsidRPr="001E4988">
        <w:rPr>
          <w:b/>
          <w:sz w:val="22"/>
          <w:szCs w:val="22"/>
        </w:rPr>
        <w:t>Nyilvánosság biztosítása</w:t>
      </w: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sz w:val="22"/>
          <w:szCs w:val="22"/>
        </w:rPr>
      </w:pPr>
      <w:r w:rsidRPr="001E4988">
        <w:rPr>
          <w:sz w:val="22"/>
          <w:szCs w:val="22"/>
        </w:rPr>
        <w:t xml:space="preserve">A program elfogadását megelőzően, a véleménynyilvánítás lehetőségének biztosítása érdekében nyilvános fórumot hívunk össze road-show rendezvények keretében. </w:t>
      </w:r>
    </w:p>
    <w:p w:rsidR="000C6EE5" w:rsidRPr="001E4988" w:rsidRDefault="000C6EE5" w:rsidP="001E4988">
      <w:pPr>
        <w:pStyle w:val="Default"/>
        <w:spacing w:line="360" w:lineRule="auto"/>
        <w:jc w:val="both"/>
        <w:rPr>
          <w:sz w:val="22"/>
          <w:szCs w:val="22"/>
        </w:rPr>
      </w:pPr>
      <w:r w:rsidRPr="001E4988">
        <w:rPr>
          <w:sz w:val="22"/>
          <w:szCs w:val="22"/>
        </w:rPr>
        <w:t xml:space="preserve">A véleményformálás lehetőségét biztosítja a Járási Esélyegyenlőségi Program nyilvánosságra hozatala is, valamint a megvalósítás folyamatát koordináló JEP Fórum első ülésének mihamarabbi összehívása. </w:t>
      </w:r>
    </w:p>
    <w:p w:rsidR="000C6EE5" w:rsidRPr="001E4988" w:rsidRDefault="000C6EE5" w:rsidP="001E4988">
      <w:pPr>
        <w:pStyle w:val="Default"/>
        <w:spacing w:line="360" w:lineRule="auto"/>
        <w:jc w:val="both"/>
        <w:rPr>
          <w:sz w:val="22"/>
          <w:szCs w:val="22"/>
        </w:rPr>
      </w:pPr>
      <w:r w:rsidRPr="001E4988">
        <w:rPr>
          <w:sz w:val="22"/>
          <w:szCs w:val="22"/>
        </w:rPr>
        <w:t>A nyilvánosság folyamatos biztosítására legalább évente tájékoztatjuk a program megvalósításában elért eredményekről, a monitoring eredményeiről a települések döntéshozóit, tisztségviselőit, az i</w:t>
      </w:r>
      <w:r w:rsidRPr="001E4988">
        <w:rPr>
          <w:sz w:val="22"/>
          <w:szCs w:val="22"/>
        </w:rPr>
        <w:t>n</w:t>
      </w:r>
      <w:r w:rsidRPr="001E4988">
        <w:rPr>
          <w:sz w:val="22"/>
          <w:szCs w:val="22"/>
        </w:rPr>
        <w:t xml:space="preserve">tézményeket és az együttműködő szakmai és társadalmi partnerek képviselőit. </w:t>
      </w:r>
    </w:p>
    <w:p w:rsidR="000C6EE5" w:rsidRPr="001E4988" w:rsidRDefault="000C6EE5" w:rsidP="001E4988">
      <w:pPr>
        <w:pStyle w:val="Default"/>
        <w:spacing w:line="360" w:lineRule="auto"/>
        <w:jc w:val="both"/>
        <w:rPr>
          <w:sz w:val="22"/>
          <w:szCs w:val="22"/>
        </w:rPr>
      </w:pPr>
      <w:r w:rsidRPr="001E4988">
        <w:rPr>
          <w:sz w:val="22"/>
          <w:szCs w:val="22"/>
        </w:rPr>
        <w:t>A JEP Fórum által végzett monitoring vizsgálatok eredményeit nyilvánosságra hozzuk a személyes adatok védelmének biztosítása mellett. A nyilvánosság biztosítására az önkormányzatok honlapjai, a helyi médiák állnak rendelkezésre. Az eredményekre felhívjuk a figyelmet az önkormányzatok és i</w:t>
      </w:r>
      <w:r w:rsidRPr="001E4988">
        <w:rPr>
          <w:sz w:val="22"/>
          <w:szCs w:val="22"/>
        </w:rPr>
        <w:t>n</w:t>
      </w:r>
      <w:r w:rsidRPr="001E4988">
        <w:rPr>
          <w:sz w:val="22"/>
          <w:szCs w:val="22"/>
        </w:rPr>
        <w:t>tézményeik különböző rendezvényein. Az elért eredményeket és sikereket beépítjük kiadványainkba. A tolerancia, a befogadás, a hátrányos helyzetűek támogatásának fontosságát igyekszünk megértetni a lakossággal, a támogató szakmai és társadalmi környezet kialakítása érdekében.</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r w:rsidRPr="001E4988">
        <w:rPr>
          <w:b/>
          <w:sz w:val="22"/>
          <w:szCs w:val="22"/>
        </w:rPr>
        <w:t>Kötelezettségek és felelősségek</w:t>
      </w:r>
    </w:p>
    <w:p w:rsidR="000C6EE5" w:rsidRPr="001E4988" w:rsidRDefault="000C6EE5" w:rsidP="001E4988">
      <w:pPr>
        <w:pStyle w:val="Default"/>
        <w:spacing w:line="360" w:lineRule="auto"/>
        <w:jc w:val="both"/>
        <w:rPr>
          <w:sz w:val="22"/>
          <w:szCs w:val="22"/>
        </w:rPr>
      </w:pPr>
      <w:r w:rsidRPr="001E4988">
        <w:rPr>
          <w:sz w:val="22"/>
          <w:szCs w:val="22"/>
        </w:rPr>
        <w:t xml:space="preserve">Az esélyegyenlőséggel összefüggő feladatokért az alábbi személyek/csoportok felelősek: </w:t>
      </w:r>
    </w:p>
    <w:p w:rsidR="000C6EE5" w:rsidRPr="001E4988" w:rsidRDefault="000C6EE5" w:rsidP="001E4988">
      <w:pPr>
        <w:pStyle w:val="Default"/>
        <w:spacing w:line="360" w:lineRule="auto"/>
        <w:jc w:val="both"/>
        <w:rPr>
          <w:i/>
          <w:sz w:val="22"/>
          <w:szCs w:val="22"/>
        </w:rPr>
      </w:pPr>
      <w:r w:rsidRPr="001E4988">
        <w:rPr>
          <w:i/>
          <w:sz w:val="22"/>
          <w:szCs w:val="22"/>
        </w:rPr>
        <w:t>A Járási Esélyegyenlőségi Program végrehajtásáért az önkormányzatok részéről a mindenkori po</w:t>
      </w:r>
      <w:r w:rsidRPr="001E4988">
        <w:rPr>
          <w:i/>
          <w:sz w:val="22"/>
          <w:szCs w:val="22"/>
        </w:rPr>
        <w:t>l</w:t>
      </w:r>
      <w:r w:rsidRPr="001E4988">
        <w:rPr>
          <w:i/>
          <w:sz w:val="22"/>
          <w:szCs w:val="22"/>
        </w:rPr>
        <w:t xml:space="preserve">gármesterek felelősek: </w:t>
      </w:r>
    </w:p>
    <w:p w:rsidR="000C6EE5" w:rsidRPr="001E4988" w:rsidRDefault="000C6EE5" w:rsidP="001E4988">
      <w:pPr>
        <w:pStyle w:val="Default"/>
        <w:spacing w:line="360" w:lineRule="auto"/>
        <w:jc w:val="both"/>
        <w:rPr>
          <w:i/>
          <w:sz w:val="22"/>
          <w:szCs w:val="22"/>
        </w:rPr>
      </w:pPr>
    </w:p>
    <w:p w:rsidR="000C6EE5" w:rsidRPr="001E4988" w:rsidRDefault="000C6EE5" w:rsidP="00437429">
      <w:pPr>
        <w:pStyle w:val="Default"/>
        <w:numPr>
          <w:ilvl w:val="1"/>
          <w:numId w:val="14"/>
        </w:numPr>
        <w:spacing w:line="360" w:lineRule="auto"/>
        <w:ind w:left="851" w:hanging="567"/>
        <w:jc w:val="both"/>
        <w:rPr>
          <w:sz w:val="22"/>
          <w:szCs w:val="22"/>
        </w:rPr>
      </w:pPr>
      <w:r w:rsidRPr="001E4988">
        <w:rPr>
          <w:sz w:val="22"/>
          <w:szCs w:val="22"/>
        </w:rPr>
        <w:t xml:space="preserve">Az ő feladatuk és felelősségük a JEP Fórum létrejöttének szervezése, működésének sokoldalú támogatása, az önkormányzatok és a JEP Fórum közötti kapcsolat biztosítása. </w:t>
      </w:r>
    </w:p>
    <w:p w:rsidR="000C6EE5" w:rsidRPr="001E4988" w:rsidRDefault="000C6EE5" w:rsidP="00437429">
      <w:pPr>
        <w:pStyle w:val="Default"/>
        <w:numPr>
          <w:ilvl w:val="1"/>
          <w:numId w:val="14"/>
        </w:numPr>
        <w:spacing w:line="360" w:lineRule="auto"/>
        <w:ind w:left="851" w:hanging="567"/>
        <w:jc w:val="both"/>
        <w:rPr>
          <w:sz w:val="22"/>
          <w:szCs w:val="22"/>
        </w:rPr>
      </w:pPr>
      <w:r w:rsidRPr="001E4988">
        <w:rPr>
          <w:sz w:val="22"/>
          <w:szCs w:val="22"/>
        </w:rPr>
        <w:t xml:space="preserve">Folyamatosan együttműködnek a JEP Fórum vezetőjével. </w:t>
      </w:r>
    </w:p>
    <w:p w:rsidR="000C6EE5" w:rsidRPr="001E4988" w:rsidRDefault="000C6EE5" w:rsidP="00437429">
      <w:pPr>
        <w:pStyle w:val="Default"/>
        <w:numPr>
          <w:ilvl w:val="1"/>
          <w:numId w:val="14"/>
        </w:numPr>
        <w:spacing w:line="360" w:lineRule="auto"/>
        <w:ind w:left="851" w:hanging="567"/>
        <w:jc w:val="both"/>
        <w:rPr>
          <w:sz w:val="22"/>
          <w:szCs w:val="22"/>
        </w:rPr>
      </w:pPr>
      <w:r w:rsidRPr="001E4988">
        <w:rPr>
          <w:sz w:val="22"/>
          <w:szCs w:val="22"/>
        </w:rPr>
        <w:t>Felelősségi körükbe tartozó, az alábbiakban felsorolt tevékenységeiket a JEP Fórum vagy a</w:t>
      </w:r>
      <w:r w:rsidRPr="001E4988">
        <w:rPr>
          <w:sz w:val="22"/>
          <w:szCs w:val="22"/>
        </w:rPr>
        <w:t>n</w:t>
      </w:r>
      <w:r w:rsidRPr="001E4988">
        <w:rPr>
          <w:sz w:val="22"/>
          <w:szCs w:val="22"/>
        </w:rPr>
        <w:t xml:space="preserve">nak valamely munkacsoportjának bevonásával és támogatásával végzik. Így </w:t>
      </w:r>
    </w:p>
    <w:p w:rsidR="000C6EE5" w:rsidRPr="001E4988" w:rsidRDefault="000C6EE5" w:rsidP="00437429">
      <w:pPr>
        <w:pStyle w:val="Default"/>
        <w:numPr>
          <w:ilvl w:val="0"/>
          <w:numId w:val="28"/>
        </w:numPr>
        <w:spacing w:line="360" w:lineRule="auto"/>
        <w:ind w:left="1276"/>
        <w:jc w:val="both"/>
        <w:rPr>
          <w:sz w:val="22"/>
          <w:szCs w:val="22"/>
        </w:rPr>
      </w:pPr>
      <w:r w:rsidRPr="001E4988">
        <w:rPr>
          <w:sz w:val="22"/>
          <w:szCs w:val="22"/>
        </w:rPr>
        <w:t xml:space="preserve">Felelnek azért, hogy a település minden lakója és az </w:t>
      </w:r>
      <w:r>
        <w:rPr>
          <w:sz w:val="22"/>
          <w:szCs w:val="22"/>
        </w:rPr>
        <w:t xml:space="preserve">érintett szakmai és társadalmi </w:t>
      </w:r>
      <w:r w:rsidRPr="001E4988">
        <w:rPr>
          <w:sz w:val="22"/>
          <w:szCs w:val="22"/>
        </w:rPr>
        <w:t xml:space="preserve">partnerek számára elérhető legyen a Járási Esélyegyenlőségi Program. </w:t>
      </w:r>
    </w:p>
    <w:p w:rsidR="000C6EE5" w:rsidRPr="001E4988" w:rsidRDefault="000C6EE5" w:rsidP="00437429">
      <w:pPr>
        <w:pStyle w:val="Default"/>
        <w:numPr>
          <w:ilvl w:val="0"/>
          <w:numId w:val="28"/>
        </w:numPr>
        <w:spacing w:line="360" w:lineRule="auto"/>
        <w:ind w:left="1276"/>
        <w:jc w:val="both"/>
        <w:rPr>
          <w:sz w:val="22"/>
          <w:szCs w:val="22"/>
        </w:rPr>
      </w:pPr>
      <w:r w:rsidRPr="001E4988">
        <w:rPr>
          <w:sz w:val="22"/>
          <w:szCs w:val="22"/>
        </w:rPr>
        <w:t>Figyelemmel kísérik azt, hogy az önkormányzatok döntéshozói, tisztségviselői és i</w:t>
      </w:r>
      <w:r w:rsidRPr="001E4988">
        <w:rPr>
          <w:sz w:val="22"/>
          <w:szCs w:val="22"/>
        </w:rPr>
        <w:t>n</w:t>
      </w:r>
      <w:r w:rsidRPr="001E4988">
        <w:rPr>
          <w:sz w:val="22"/>
          <w:szCs w:val="22"/>
        </w:rPr>
        <w:t xml:space="preserve">tézményeinek dolgozói megismerik és követik a JEP-ben foglaltakat. </w:t>
      </w:r>
    </w:p>
    <w:p w:rsidR="000C6EE5" w:rsidRPr="001E4988" w:rsidRDefault="000C6EE5" w:rsidP="00437429">
      <w:pPr>
        <w:pStyle w:val="Default"/>
        <w:numPr>
          <w:ilvl w:val="0"/>
          <w:numId w:val="28"/>
        </w:numPr>
        <w:spacing w:line="360" w:lineRule="auto"/>
        <w:ind w:left="1276"/>
        <w:jc w:val="both"/>
        <w:rPr>
          <w:sz w:val="22"/>
          <w:szCs w:val="22"/>
        </w:rPr>
      </w:pPr>
      <w:r w:rsidRPr="001E4988">
        <w:rPr>
          <w:sz w:val="22"/>
          <w:szCs w:val="22"/>
        </w:rPr>
        <w:t xml:space="preserve">Támogatniuk kell, hogy az önkormányzatok, illetve intézményeinek vezetői minden ponton megkapják a szükséges felkészítést és segítséget a JEP végrehajtásához. </w:t>
      </w:r>
    </w:p>
    <w:p w:rsidR="000C6EE5" w:rsidRPr="001E4988" w:rsidRDefault="000C6EE5" w:rsidP="00437429">
      <w:pPr>
        <w:pStyle w:val="Default"/>
        <w:numPr>
          <w:ilvl w:val="0"/>
          <w:numId w:val="28"/>
        </w:numPr>
        <w:spacing w:line="360" w:lineRule="auto"/>
        <w:ind w:left="1276"/>
        <w:jc w:val="both"/>
        <w:rPr>
          <w:sz w:val="22"/>
          <w:szCs w:val="22"/>
        </w:rPr>
      </w:pPr>
      <w:r w:rsidRPr="001E4988">
        <w:rPr>
          <w:sz w:val="22"/>
          <w:szCs w:val="22"/>
        </w:rPr>
        <w:t>Kötelességük az egyenlő bánásmód elvét sértő e</w:t>
      </w:r>
      <w:r>
        <w:rPr>
          <w:sz w:val="22"/>
          <w:szCs w:val="22"/>
        </w:rPr>
        <w:t xml:space="preserve">setekben megtenni a szükséges </w:t>
      </w:r>
      <w:r w:rsidRPr="001E4988">
        <w:rPr>
          <w:sz w:val="22"/>
          <w:szCs w:val="22"/>
        </w:rPr>
        <w:t>lép</w:t>
      </w:r>
      <w:r w:rsidRPr="001E4988">
        <w:rPr>
          <w:sz w:val="22"/>
          <w:szCs w:val="22"/>
        </w:rPr>
        <w:t>é</w:t>
      </w:r>
      <w:r w:rsidRPr="001E4988">
        <w:rPr>
          <w:sz w:val="22"/>
          <w:szCs w:val="22"/>
        </w:rPr>
        <w:t>seket, vizsgálatot kezdeményezni, és a jogsértés következményeinek elhárításáról i</w:t>
      </w:r>
      <w:r w:rsidRPr="001E4988">
        <w:rPr>
          <w:sz w:val="22"/>
          <w:szCs w:val="22"/>
        </w:rPr>
        <w:t>n</w:t>
      </w:r>
      <w:r w:rsidRPr="001E4988">
        <w:rPr>
          <w:sz w:val="22"/>
          <w:szCs w:val="22"/>
        </w:rPr>
        <w:t xml:space="preserve">tézkedni </w:t>
      </w:r>
    </w:p>
    <w:p w:rsidR="000C6EE5" w:rsidRPr="001E4988" w:rsidRDefault="000C6EE5" w:rsidP="001E4988">
      <w:pPr>
        <w:pStyle w:val="Default"/>
        <w:spacing w:line="360" w:lineRule="auto"/>
        <w:jc w:val="both"/>
        <w:rPr>
          <w:sz w:val="22"/>
          <w:szCs w:val="22"/>
        </w:rPr>
      </w:pPr>
    </w:p>
    <w:p w:rsidR="000C6EE5" w:rsidRDefault="000C6EE5">
      <w:pPr>
        <w:spacing w:after="0" w:line="240" w:lineRule="auto"/>
        <w:rPr>
          <w:rFonts w:cs="Calibri"/>
          <w:i/>
          <w:color w:val="000000"/>
          <w:lang w:eastAsia="en-US"/>
        </w:rPr>
      </w:pPr>
      <w:r>
        <w:rPr>
          <w:i/>
        </w:rPr>
        <w:br w:type="page"/>
      </w:r>
    </w:p>
    <w:p w:rsidR="000C6EE5" w:rsidRPr="001E4988" w:rsidRDefault="000C6EE5" w:rsidP="001E4988">
      <w:pPr>
        <w:pStyle w:val="Default"/>
        <w:spacing w:line="360" w:lineRule="auto"/>
        <w:rPr>
          <w:i/>
          <w:sz w:val="22"/>
          <w:szCs w:val="22"/>
        </w:rPr>
      </w:pPr>
      <w:r w:rsidRPr="001E4988">
        <w:rPr>
          <w:i/>
          <w:sz w:val="22"/>
          <w:szCs w:val="22"/>
        </w:rPr>
        <w:t xml:space="preserve">A JEP Fórum vezetőjének feladata és felelőssége: </w:t>
      </w:r>
    </w:p>
    <w:p w:rsidR="000C6EE5" w:rsidRPr="001E4988" w:rsidRDefault="000C6EE5" w:rsidP="001E4988">
      <w:pPr>
        <w:pStyle w:val="Default"/>
        <w:spacing w:line="360" w:lineRule="auto"/>
        <w:rPr>
          <w:rFonts w:cs="Times New Roman"/>
          <w:i/>
          <w:color w:val="auto"/>
          <w:sz w:val="22"/>
          <w:szCs w:val="22"/>
        </w:rPr>
      </w:pPr>
    </w:p>
    <w:p w:rsidR="000C6EE5" w:rsidRPr="00437429" w:rsidRDefault="000C6EE5" w:rsidP="00437429">
      <w:pPr>
        <w:pStyle w:val="Default"/>
        <w:numPr>
          <w:ilvl w:val="1"/>
          <w:numId w:val="14"/>
        </w:numPr>
        <w:spacing w:line="360" w:lineRule="auto"/>
        <w:ind w:left="851" w:hanging="567"/>
        <w:jc w:val="both"/>
        <w:rPr>
          <w:sz w:val="22"/>
          <w:szCs w:val="22"/>
        </w:rPr>
      </w:pPr>
      <w:r w:rsidRPr="00437429">
        <w:rPr>
          <w:sz w:val="22"/>
          <w:szCs w:val="22"/>
        </w:rPr>
        <w:t>a JEP IT megvalósításának koordinálása (a JEP IT-ben érintett felek tevékenységének össz</w:t>
      </w:r>
      <w:r w:rsidRPr="00437429">
        <w:rPr>
          <w:sz w:val="22"/>
          <w:szCs w:val="22"/>
        </w:rPr>
        <w:t>e</w:t>
      </w:r>
      <w:r w:rsidRPr="00437429">
        <w:rPr>
          <w:sz w:val="22"/>
          <w:szCs w:val="22"/>
        </w:rPr>
        <w:t xml:space="preserve">hangolása, instruálása), </w:t>
      </w:r>
    </w:p>
    <w:p w:rsidR="000C6EE5" w:rsidRPr="00437429" w:rsidRDefault="000C6EE5" w:rsidP="00437429">
      <w:pPr>
        <w:pStyle w:val="Default"/>
        <w:numPr>
          <w:ilvl w:val="1"/>
          <w:numId w:val="14"/>
        </w:numPr>
        <w:spacing w:line="360" w:lineRule="auto"/>
        <w:ind w:left="851" w:hanging="567"/>
        <w:jc w:val="both"/>
        <w:rPr>
          <w:sz w:val="22"/>
          <w:szCs w:val="22"/>
        </w:rPr>
      </w:pPr>
      <w:r w:rsidRPr="00437429">
        <w:rPr>
          <w:sz w:val="22"/>
          <w:szCs w:val="22"/>
        </w:rPr>
        <w:t xml:space="preserve">a JEP IT végrehajtásának nyomon követése, </w:t>
      </w:r>
    </w:p>
    <w:p w:rsidR="000C6EE5" w:rsidRPr="00437429" w:rsidRDefault="000C6EE5" w:rsidP="00437429">
      <w:pPr>
        <w:pStyle w:val="Default"/>
        <w:numPr>
          <w:ilvl w:val="1"/>
          <w:numId w:val="14"/>
        </w:numPr>
        <w:spacing w:line="360" w:lineRule="auto"/>
        <w:ind w:left="851" w:hanging="567"/>
        <w:jc w:val="both"/>
        <w:rPr>
          <w:sz w:val="22"/>
          <w:szCs w:val="22"/>
        </w:rPr>
      </w:pPr>
      <w:r w:rsidRPr="00437429">
        <w:rPr>
          <w:sz w:val="22"/>
          <w:szCs w:val="22"/>
        </w:rPr>
        <w:t xml:space="preserve">az esélyegyenlőség sérülésére vonatkozó esetleges panaszok kivizsgálása az </w:t>
      </w:r>
      <w:r>
        <w:rPr>
          <w:sz w:val="22"/>
          <w:szCs w:val="22"/>
        </w:rPr>
        <w:t>ö</w:t>
      </w:r>
      <w:r w:rsidRPr="00437429">
        <w:rPr>
          <w:sz w:val="22"/>
          <w:szCs w:val="22"/>
        </w:rPr>
        <w:t>nkormány</w:t>
      </w:r>
      <w:r>
        <w:rPr>
          <w:sz w:val="22"/>
          <w:szCs w:val="22"/>
        </w:rPr>
        <w:t xml:space="preserve">zatok </w:t>
      </w:r>
      <w:r w:rsidRPr="00437429">
        <w:rPr>
          <w:sz w:val="22"/>
          <w:szCs w:val="22"/>
        </w:rPr>
        <w:t xml:space="preserve">felelőseivel közösen </w:t>
      </w:r>
    </w:p>
    <w:p w:rsidR="000C6EE5" w:rsidRPr="00437429" w:rsidRDefault="000C6EE5" w:rsidP="00437429">
      <w:pPr>
        <w:pStyle w:val="Default"/>
        <w:numPr>
          <w:ilvl w:val="1"/>
          <w:numId w:val="14"/>
        </w:numPr>
        <w:spacing w:line="360" w:lineRule="auto"/>
        <w:ind w:left="851" w:hanging="567"/>
        <w:jc w:val="both"/>
        <w:rPr>
          <w:sz w:val="22"/>
          <w:szCs w:val="22"/>
        </w:rPr>
      </w:pPr>
      <w:r w:rsidRPr="00437429">
        <w:rPr>
          <w:sz w:val="22"/>
          <w:szCs w:val="22"/>
        </w:rPr>
        <w:t xml:space="preserve">a JEP Fórum összehívása és működtetése. </w:t>
      </w:r>
    </w:p>
    <w:p w:rsidR="000C6EE5" w:rsidRPr="001E4988" w:rsidRDefault="000C6EE5" w:rsidP="001E4988">
      <w:pPr>
        <w:pStyle w:val="Default"/>
        <w:spacing w:line="360" w:lineRule="auto"/>
        <w:rPr>
          <w:color w:val="auto"/>
          <w:sz w:val="22"/>
          <w:szCs w:val="22"/>
        </w:rPr>
      </w:pPr>
    </w:p>
    <w:p w:rsidR="000C6EE5" w:rsidRPr="001E4988" w:rsidRDefault="000C6EE5" w:rsidP="001E4988">
      <w:pPr>
        <w:pStyle w:val="Default"/>
        <w:spacing w:line="360" w:lineRule="auto"/>
        <w:rPr>
          <w:i/>
          <w:color w:val="auto"/>
          <w:sz w:val="22"/>
          <w:szCs w:val="22"/>
        </w:rPr>
      </w:pPr>
      <w:r w:rsidRPr="001E4988">
        <w:rPr>
          <w:i/>
          <w:color w:val="auto"/>
          <w:sz w:val="22"/>
          <w:szCs w:val="22"/>
        </w:rPr>
        <w:t xml:space="preserve">A települések vezetői, az önkormányzatok tisztségviselői és a települési intézmények vezetői </w:t>
      </w:r>
    </w:p>
    <w:p w:rsidR="000C6EE5" w:rsidRPr="00437429" w:rsidRDefault="000C6EE5" w:rsidP="00437429">
      <w:pPr>
        <w:pStyle w:val="Default"/>
        <w:numPr>
          <w:ilvl w:val="1"/>
          <w:numId w:val="14"/>
        </w:numPr>
        <w:spacing w:line="360" w:lineRule="auto"/>
        <w:ind w:left="851" w:hanging="567"/>
        <w:jc w:val="both"/>
        <w:rPr>
          <w:sz w:val="22"/>
          <w:szCs w:val="22"/>
        </w:rPr>
      </w:pPr>
      <w:r w:rsidRPr="00437429">
        <w:rPr>
          <w:sz w:val="22"/>
          <w:szCs w:val="22"/>
        </w:rPr>
        <w:t>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w:t>
      </w:r>
      <w:r w:rsidRPr="00437429">
        <w:rPr>
          <w:sz w:val="22"/>
          <w:szCs w:val="22"/>
        </w:rPr>
        <w:t>a</w:t>
      </w:r>
      <w:r w:rsidRPr="00437429">
        <w:rPr>
          <w:sz w:val="22"/>
          <w:szCs w:val="22"/>
        </w:rPr>
        <w:t xml:space="preserve">tos ismereteiket bővítő képzésen, egyéb programon részt vegyenek. </w:t>
      </w:r>
    </w:p>
    <w:p w:rsidR="000C6EE5" w:rsidRPr="00437429" w:rsidRDefault="000C6EE5" w:rsidP="00437429">
      <w:pPr>
        <w:pStyle w:val="Default"/>
        <w:numPr>
          <w:ilvl w:val="1"/>
          <w:numId w:val="14"/>
        </w:numPr>
        <w:spacing w:line="360" w:lineRule="auto"/>
        <w:ind w:left="851" w:hanging="567"/>
        <w:jc w:val="both"/>
        <w:rPr>
          <w:sz w:val="22"/>
          <w:szCs w:val="22"/>
        </w:rPr>
      </w:pPr>
      <w:r w:rsidRPr="00437429">
        <w:rPr>
          <w:sz w:val="22"/>
          <w:szCs w:val="22"/>
        </w:rPr>
        <w:t xml:space="preserve">felelősségük továbbá, hogy ismerjék a JEP IT-ben foglaltakat és közreműködjenek annak megvalósításában. </w:t>
      </w:r>
    </w:p>
    <w:p w:rsidR="000C6EE5" w:rsidRPr="00437429" w:rsidRDefault="000C6EE5" w:rsidP="00437429">
      <w:pPr>
        <w:pStyle w:val="Default"/>
        <w:numPr>
          <w:ilvl w:val="1"/>
          <w:numId w:val="14"/>
        </w:numPr>
        <w:spacing w:line="360" w:lineRule="auto"/>
        <w:ind w:left="851" w:hanging="567"/>
        <w:jc w:val="both"/>
        <w:rPr>
          <w:sz w:val="22"/>
          <w:szCs w:val="22"/>
        </w:rPr>
      </w:pPr>
      <w:r w:rsidRPr="00437429">
        <w:rPr>
          <w:sz w:val="22"/>
          <w:szCs w:val="22"/>
        </w:rPr>
        <w:t xml:space="preserve">az esélyegyenlőség sérülése esetén hivatalosan jelezzék azt a JEP IT kijelölt irányítóinak. </w:t>
      </w:r>
    </w:p>
    <w:p w:rsidR="000C6EE5" w:rsidRPr="00437429" w:rsidRDefault="000C6EE5" w:rsidP="00437429">
      <w:pPr>
        <w:pStyle w:val="Default"/>
        <w:numPr>
          <w:ilvl w:val="1"/>
          <w:numId w:val="14"/>
        </w:numPr>
        <w:spacing w:line="360" w:lineRule="auto"/>
        <w:ind w:left="851" w:hanging="567"/>
        <w:jc w:val="both"/>
        <w:rPr>
          <w:sz w:val="22"/>
          <w:szCs w:val="22"/>
        </w:rPr>
      </w:pPr>
      <w:r w:rsidRPr="00437429">
        <w:rPr>
          <w:sz w:val="22"/>
          <w:szCs w:val="22"/>
        </w:rPr>
        <w:t>az önkormányzati intézmények vezetői intézményi akciótervben gondoskodjanak az Esél</w:t>
      </w:r>
      <w:r w:rsidRPr="00437429">
        <w:rPr>
          <w:sz w:val="22"/>
          <w:szCs w:val="22"/>
        </w:rPr>
        <w:t>y</w:t>
      </w:r>
      <w:r w:rsidRPr="00437429">
        <w:rPr>
          <w:sz w:val="22"/>
          <w:szCs w:val="22"/>
        </w:rPr>
        <w:t>egyenlőségi Programban foglaltaknak az intézményükben történő maradéktalan érvényes</w:t>
      </w:r>
      <w:r w:rsidRPr="00437429">
        <w:rPr>
          <w:sz w:val="22"/>
          <w:szCs w:val="22"/>
        </w:rPr>
        <w:t>ü</w:t>
      </w:r>
      <w:r w:rsidRPr="00437429">
        <w:rPr>
          <w:sz w:val="22"/>
          <w:szCs w:val="22"/>
        </w:rPr>
        <w:t xml:space="preserve">léséről. </w:t>
      </w:r>
    </w:p>
    <w:p w:rsidR="000C6EE5" w:rsidRPr="001E4988" w:rsidRDefault="000C6EE5" w:rsidP="001E4988">
      <w:pPr>
        <w:pStyle w:val="Default"/>
        <w:spacing w:line="360" w:lineRule="auto"/>
        <w:jc w:val="both"/>
        <w:rPr>
          <w:color w:val="auto"/>
          <w:sz w:val="22"/>
          <w:szCs w:val="22"/>
        </w:rPr>
      </w:pPr>
    </w:p>
    <w:p w:rsidR="000C6EE5" w:rsidRPr="001E4988" w:rsidRDefault="000C6EE5" w:rsidP="001E4988">
      <w:pPr>
        <w:pStyle w:val="Default"/>
        <w:spacing w:line="360" w:lineRule="auto"/>
        <w:jc w:val="both"/>
        <w:rPr>
          <w:color w:val="auto"/>
          <w:sz w:val="22"/>
          <w:szCs w:val="22"/>
        </w:rPr>
      </w:pPr>
      <w:r w:rsidRPr="001E4988">
        <w:rPr>
          <w:color w:val="auto"/>
          <w:sz w:val="22"/>
          <w:szCs w:val="22"/>
        </w:rPr>
        <w:t>Minden</w:t>
      </w:r>
      <w:r w:rsidRPr="001E4988">
        <w:rPr>
          <w:b/>
          <w:bCs/>
          <w:color w:val="auto"/>
          <w:sz w:val="22"/>
          <w:szCs w:val="22"/>
        </w:rPr>
        <w:t xml:space="preserve">, </w:t>
      </w:r>
      <w:r w:rsidRPr="001E4988">
        <w:rPr>
          <w:color w:val="auto"/>
          <w:sz w:val="22"/>
          <w:szCs w:val="22"/>
        </w:rPr>
        <w:t>az önkormányzatokkal és annak intézményeivel szerződéses viszonyban álló, számukra szo</w:t>
      </w:r>
      <w:r w:rsidRPr="001E4988">
        <w:rPr>
          <w:color w:val="auto"/>
          <w:sz w:val="22"/>
          <w:szCs w:val="22"/>
        </w:rPr>
        <w:t>l</w:t>
      </w:r>
      <w:r w:rsidRPr="001E4988">
        <w:rPr>
          <w:color w:val="auto"/>
          <w:sz w:val="22"/>
          <w:szCs w:val="22"/>
        </w:rPr>
        <w:t>gáltatást nyújtó fél felelőssége, hogy megismerje a JEP IT-t, magára nézve kötelezőként kövesse azt, és megfeleljen az elvárásainak, amelyre vonatkozó passzust a jövőben bele kell foglalni a szerződé</w:t>
      </w:r>
      <w:r w:rsidRPr="001E4988">
        <w:rPr>
          <w:color w:val="auto"/>
          <w:sz w:val="22"/>
          <w:szCs w:val="22"/>
        </w:rPr>
        <w:t>s</w:t>
      </w:r>
      <w:r w:rsidRPr="001E4988">
        <w:rPr>
          <w:color w:val="auto"/>
          <w:sz w:val="22"/>
          <w:szCs w:val="22"/>
        </w:rPr>
        <w:t>be. Szükséges továbbá, hogy a jogszabály által előírt feladat-megosztás, együttműködési kötelezet</w:t>
      </w:r>
      <w:r w:rsidRPr="001E4988">
        <w:rPr>
          <w:color w:val="auto"/>
          <w:sz w:val="22"/>
          <w:szCs w:val="22"/>
        </w:rPr>
        <w:t>t</w:t>
      </w:r>
      <w:r w:rsidRPr="001E4988">
        <w:rPr>
          <w:color w:val="auto"/>
          <w:sz w:val="22"/>
          <w:szCs w:val="22"/>
        </w:rPr>
        <w:t>ség alapján a települési önkormányzatokkal kapcsolatban álló szereplők ismerjék a JEP-</w:t>
      </w:r>
      <w:r>
        <w:rPr>
          <w:color w:val="auto"/>
          <w:sz w:val="22"/>
          <w:szCs w:val="22"/>
        </w:rPr>
        <w:t>e</w:t>
      </w:r>
      <w:r w:rsidRPr="001E4988">
        <w:rPr>
          <w:color w:val="auto"/>
          <w:sz w:val="22"/>
          <w:szCs w:val="22"/>
        </w:rPr>
        <w:t xml:space="preserve">t, annak megvalósításában aktív szerepet vállaljanak. </w:t>
      </w:r>
    </w:p>
    <w:p w:rsidR="000C6EE5" w:rsidRPr="001E4988" w:rsidRDefault="000C6EE5" w:rsidP="001E4988">
      <w:pPr>
        <w:pStyle w:val="Default"/>
        <w:spacing w:line="360" w:lineRule="auto"/>
        <w:jc w:val="both"/>
        <w:rPr>
          <w:color w:val="auto"/>
          <w:sz w:val="22"/>
          <w:szCs w:val="22"/>
        </w:rPr>
      </w:pPr>
    </w:p>
    <w:p w:rsidR="000C6EE5" w:rsidRPr="001E4988" w:rsidRDefault="000C6EE5" w:rsidP="001E4988">
      <w:pPr>
        <w:pStyle w:val="Default"/>
        <w:spacing w:line="360" w:lineRule="auto"/>
        <w:jc w:val="both"/>
        <w:rPr>
          <w:b/>
          <w:color w:val="auto"/>
          <w:sz w:val="22"/>
          <w:szCs w:val="22"/>
        </w:rPr>
      </w:pPr>
      <w:r w:rsidRPr="001E4988">
        <w:rPr>
          <w:b/>
          <w:color w:val="auto"/>
          <w:sz w:val="22"/>
          <w:szCs w:val="22"/>
        </w:rPr>
        <w:t>Felülvizsgálat, módosítás</w:t>
      </w:r>
    </w:p>
    <w:p w:rsidR="000C6EE5" w:rsidRPr="001E4988" w:rsidRDefault="000C6EE5" w:rsidP="001E4988">
      <w:pPr>
        <w:pStyle w:val="Default"/>
        <w:spacing w:line="360" w:lineRule="auto"/>
        <w:jc w:val="both"/>
        <w:rPr>
          <w:b/>
          <w:color w:val="auto"/>
          <w:sz w:val="22"/>
          <w:szCs w:val="22"/>
        </w:rPr>
      </w:pPr>
    </w:p>
    <w:p w:rsidR="000C6EE5" w:rsidRPr="001E4988" w:rsidRDefault="000C6EE5" w:rsidP="001E4988">
      <w:pPr>
        <w:pStyle w:val="Default"/>
        <w:spacing w:line="360" w:lineRule="auto"/>
        <w:jc w:val="both"/>
        <w:rPr>
          <w:sz w:val="22"/>
          <w:szCs w:val="22"/>
        </w:rPr>
      </w:pPr>
      <w:r w:rsidRPr="001E4988">
        <w:rPr>
          <w:sz w:val="22"/>
          <w:szCs w:val="22"/>
        </w:rPr>
        <w:t>Amennyiben a kétévente előírt – de ennél gyakrabban, pl. évente is elvégezhető - felülvizsgálat során kiderül, hogy a JEP IT-ben vállalt célokat nem sikerül teljesíteni, a JEP Fórum 30 napon belül jelentést kér a beavatkozási terület felelősétől, amelyben bemutatja az indikátorok teljesülése elmaradásának okait, és a beavatkozási tevékenységek korrekciójára, kiegészítésére vonatkozó intézkedési tervjava</w:t>
      </w:r>
      <w:r w:rsidRPr="001E4988">
        <w:rPr>
          <w:sz w:val="22"/>
          <w:szCs w:val="22"/>
        </w:rPr>
        <w:t>s</w:t>
      </w:r>
      <w:r w:rsidRPr="001E4988">
        <w:rPr>
          <w:sz w:val="22"/>
          <w:szCs w:val="22"/>
        </w:rPr>
        <w:t xml:space="preserve">latát annak érdekében, hogy a célok teljesíthetők legyenek. A JEP Fórum a beszámolót a benyújtástól számított 30 napon belül megtárgyalja és javaslatot tesz az önkormányzatok képviselőtestületeinek a szükséges intézkedésekre.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r w:rsidRPr="001E4988">
        <w:rPr>
          <w:sz w:val="22"/>
          <w:szCs w:val="22"/>
        </w:rPr>
        <w:t xml:space="preserve">A program szándékos mulasztásból fakadó nem teljesülése esetén a JEP IT végrehajtásáért felelős személy intézkedik a felelős(ök) meghatározásáról, és – szükség esetén – felelősségre vonásáról.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r w:rsidRPr="001E4988">
        <w:rPr>
          <w:sz w:val="22"/>
          <w:szCs w:val="22"/>
        </w:rPr>
        <w:t>Az egyenlő bánásmód elvét sértő esetekben a JEP IT végrehajtásáért felelős személy megteszi a szü</w:t>
      </w:r>
      <w:r w:rsidRPr="001E4988">
        <w:rPr>
          <w:sz w:val="22"/>
          <w:szCs w:val="22"/>
        </w:rPr>
        <w:t>k</w:t>
      </w:r>
      <w:r w:rsidRPr="001E4988">
        <w:rPr>
          <w:sz w:val="22"/>
          <w:szCs w:val="22"/>
        </w:rPr>
        <w:t xml:space="preserve">séges lépéseket, vizsgálatot kezdeményez, és intézkedik a jogsértés következményeinek elhárításáról.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r w:rsidRPr="001E4988">
        <w:rPr>
          <w:sz w:val="22"/>
          <w:szCs w:val="22"/>
        </w:rPr>
        <w:t>A JEP IT-t mindenképp módosítani szükséges, ha megállapításaiban lényeges változás következik be, illetve amennyiben a tervezett beavatkozások nem elegendő módon járulnak hozzá a kitűzött célok megvalósításához.</w:t>
      </w:r>
    </w:p>
    <w:p w:rsidR="000C6EE5" w:rsidRPr="001E4988" w:rsidRDefault="000C6EE5" w:rsidP="001E4988">
      <w:pPr>
        <w:pStyle w:val="Default"/>
        <w:spacing w:line="360" w:lineRule="auto"/>
        <w:jc w:val="both"/>
        <w:rPr>
          <w:sz w:val="22"/>
          <w:szCs w:val="22"/>
        </w:rPr>
      </w:pPr>
    </w:p>
    <w:p w:rsidR="000C6EE5" w:rsidRPr="001E4988" w:rsidRDefault="000C6EE5" w:rsidP="00437429">
      <w:pPr>
        <w:pStyle w:val="Default"/>
        <w:spacing w:line="360" w:lineRule="auto"/>
        <w:jc w:val="both"/>
        <w:rPr>
          <w:b/>
          <w:sz w:val="22"/>
          <w:szCs w:val="22"/>
        </w:rPr>
      </w:pPr>
      <w:r w:rsidRPr="001E4988">
        <w:rPr>
          <w:b/>
          <w:sz w:val="22"/>
          <w:szCs w:val="22"/>
        </w:rPr>
        <w:t>Elfogadás módja és dátuma</w:t>
      </w: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sz w:val="22"/>
          <w:szCs w:val="22"/>
        </w:rPr>
      </w:pPr>
      <w:r w:rsidRPr="001E4988">
        <w:rPr>
          <w:sz w:val="22"/>
          <w:szCs w:val="22"/>
        </w:rPr>
        <w:t xml:space="preserve">A </w:t>
      </w:r>
      <w:r>
        <w:rPr>
          <w:sz w:val="22"/>
          <w:szCs w:val="22"/>
        </w:rPr>
        <w:t>Dombóvár</w:t>
      </w:r>
      <w:r w:rsidRPr="001E4988">
        <w:rPr>
          <w:sz w:val="22"/>
          <w:szCs w:val="22"/>
        </w:rPr>
        <w:t xml:space="preserve"> Város Önkormányzata a Járási Esélyegyenlőségi Programjának szakmai és társadalmi vitáját megtartotta.</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r>
        <w:rPr>
          <w:sz w:val="22"/>
          <w:szCs w:val="22"/>
        </w:rPr>
        <w:t>Dombóvár</w:t>
      </w:r>
      <w:r w:rsidRPr="001E4988">
        <w:rPr>
          <w:sz w:val="22"/>
          <w:szCs w:val="22"/>
        </w:rPr>
        <w:t xml:space="preserve"> Város Önkormányzatának Képviselő testülete a Járási Esélyegyenlőségi Programot (mel</w:t>
      </w:r>
      <w:r w:rsidRPr="001E4988">
        <w:rPr>
          <w:sz w:val="22"/>
          <w:szCs w:val="22"/>
        </w:rPr>
        <w:t>y</w:t>
      </w:r>
      <w:r w:rsidRPr="001E4988">
        <w:rPr>
          <w:sz w:val="22"/>
          <w:szCs w:val="22"/>
        </w:rPr>
        <w:t>nek része az Intézkedési Terv) megvitatta és …………………………………………. önkormányzati határozat</w:t>
      </w:r>
      <w:r w:rsidRPr="001E4988">
        <w:rPr>
          <w:sz w:val="22"/>
          <w:szCs w:val="22"/>
        </w:rPr>
        <w:t>á</w:t>
      </w:r>
      <w:r w:rsidRPr="001E4988">
        <w:rPr>
          <w:sz w:val="22"/>
          <w:szCs w:val="22"/>
        </w:rPr>
        <w:t>val elfogadta.</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Default="000C6EE5" w:rsidP="001E4988">
      <w:pPr>
        <w:pStyle w:val="Default"/>
        <w:spacing w:line="360" w:lineRule="auto"/>
        <w:jc w:val="both"/>
        <w:rPr>
          <w:sz w:val="22"/>
          <w:szCs w:val="22"/>
        </w:rPr>
      </w:pPr>
      <w:r w:rsidRPr="001E4988">
        <w:rPr>
          <w:sz w:val="22"/>
          <w:szCs w:val="22"/>
        </w:rPr>
        <w:t>2015. szeptember</w:t>
      </w:r>
    </w:p>
    <w:p w:rsidR="000C6EE5" w:rsidRPr="001E4988" w:rsidRDefault="000C6EE5" w:rsidP="001E4988">
      <w:pPr>
        <w:pStyle w:val="Default"/>
        <w:spacing w:line="360" w:lineRule="auto"/>
        <w:jc w:val="both"/>
        <w:rPr>
          <w:sz w:val="22"/>
          <w:szCs w:val="22"/>
        </w:rPr>
      </w:pPr>
    </w:p>
    <w:p w:rsidR="000C6EE5" w:rsidRPr="001E4988" w:rsidRDefault="000C6EE5" w:rsidP="008B3D2C">
      <w:pPr>
        <w:pStyle w:val="Default"/>
        <w:spacing w:line="360" w:lineRule="auto"/>
        <w:ind w:left="4536"/>
        <w:jc w:val="center"/>
        <w:rPr>
          <w:sz w:val="22"/>
          <w:szCs w:val="22"/>
        </w:rPr>
      </w:pPr>
      <w:r>
        <w:rPr>
          <w:sz w:val="22"/>
          <w:szCs w:val="22"/>
        </w:rPr>
        <w:t>Szabó Lóránd</w:t>
      </w:r>
    </w:p>
    <w:p w:rsidR="000C6EE5" w:rsidRPr="001E4988" w:rsidRDefault="000C6EE5" w:rsidP="008B3D2C">
      <w:pPr>
        <w:pStyle w:val="Default"/>
        <w:spacing w:line="360" w:lineRule="auto"/>
        <w:ind w:left="4536"/>
        <w:jc w:val="center"/>
        <w:rPr>
          <w:sz w:val="22"/>
          <w:szCs w:val="22"/>
        </w:rPr>
      </w:pPr>
      <w:r w:rsidRPr="001E4988">
        <w:rPr>
          <w:sz w:val="22"/>
          <w:szCs w:val="22"/>
        </w:rPr>
        <w:t>polgármester</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Default="000C6EE5">
      <w:pPr>
        <w:spacing w:after="0" w:line="240" w:lineRule="auto"/>
        <w:rPr>
          <w:rFonts w:cs="Calibri"/>
          <w:color w:val="000000"/>
          <w:lang w:eastAsia="en-US"/>
        </w:rPr>
      </w:pPr>
      <w:r>
        <w:br w:type="page"/>
      </w:r>
    </w:p>
    <w:p w:rsidR="000C6EE5" w:rsidRPr="001E4988" w:rsidRDefault="000C6EE5" w:rsidP="001E4988">
      <w:pPr>
        <w:pStyle w:val="Default"/>
        <w:spacing w:line="360" w:lineRule="auto"/>
        <w:jc w:val="both"/>
        <w:rPr>
          <w:sz w:val="22"/>
          <w:szCs w:val="22"/>
        </w:rPr>
      </w:pPr>
      <w:r>
        <w:rPr>
          <w:sz w:val="22"/>
          <w:szCs w:val="22"/>
        </w:rPr>
        <w:t>Dombóvár</w:t>
      </w:r>
      <w:r w:rsidRPr="001E4988">
        <w:rPr>
          <w:sz w:val="22"/>
          <w:szCs w:val="22"/>
        </w:rPr>
        <w:t xml:space="preserve"> Város Önkormányzatának Járási Esélyegyenlőségi Programjának partnerei ismerik a Járási Esélyegyenlőségi Programot, és annak megvalósításában részt vesznek.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Default="000C6EE5">
      <w:pPr>
        <w:spacing w:after="0" w:line="240" w:lineRule="auto"/>
        <w:rPr>
          <w:rFonts w:cs="Calibri"/>
          <w:color w:val="000000"/>
          <w:lang w:eastAsia="en-US"/>
        </w:rPr>
      </w:pPr>
    </w:p>
    <w:p w:rsidR="000C6EE5" w:rsidRDefault="000C6EE5">
      <w:pPr>
        <w:spacing w:after="0" w:line="240" w:lineRule="auto"/>
        <w:rPr>
          <w:rFonts w:cs="Calibri"/>
          <w:color w:val="000000"/>
          <w:lang w:eastAsia="en-US"/>
        </w:rPr>
      </w:pPr>
    </w:p>
    <w:p w:rsidR="000C6EE5" w:rsidRDefault="000C6EE5">
      <w:pPr>
        <w:spacing w:after="0" w:line="240" w:lineRule="auto"/>
        <w:rPr>
          <w:rFonts w:cs="Calibri"/>
          <w:color w:val="000000"/>
          <w:lang w:eastAsia="en-US"/>
        </w:rPr>
      </w:pPr>
    </w:p>
    <w:p w:rsidR="000C6EE5" w:rsidRDefault="000C6EE5">
      <w:pPr>
        <w:spacing w:after="0" w:line="240" w:lineRule="auto"/>
        <w:rPr>
          <w:rFonts w:cs="Calibri"/>
          <w:color w:val="000000"/>
          <w:lang w:eastAsia="en-US"/>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Default="000C6EE5" w:rsidP="001E4988">
      <w:pPr>
        <w:pStyle w:val="Default"/>
        <w:spacing w:line="360" w:lineRule="auto"/>
        <w:jc w:val="both"/>
        <w:rPr>
          <w:sz w:val="22"/>
          <w:szCs w:val="22"/>
        </w:rPr>
      </w:pPr>
    </w:p>
    <w:p w:rsidR="000C6EE5"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sz w:val="22"/>
          <w:szCs w:val="22"/>
        </w:rPr>
      </w:pPr>
      <w:r w:rsidRPr="001E4988">
        <w:rPr>
          <w:sz w:val="22"/>
          <w:szCs w:val="22"/>
        </w:rPr>
        <w:t>Dátum</w:t>
      </w:r>
      <w:r w:rsidRPr="001E4988">
        <w:rPr>
          <w:sz w:val="22"/>
          <w:szCs w:val="22"/>
        </w:rPr>
        <w:tab/>
      </w:r>
      <w:r w:rsidRPr="001E4988">
        <w:rPr>
          <w:sz w:val="22"/>
          <w:szCs w:val="22"/>
        </w:rPr>
        <w:tab/>
        <w:t>Partner aláírása</w:t>
      </w:r>
      <w:r w:rsidRPr="001E4988">
        <w:rPr>
          <w:sz w:val="22"/>
          <w:szCs w:val="22"/>
        </w:rPr>
        <w:tab/>
      </w:r>
      <w:r w:rsidRPr="001E4988">
        <w:rPr>
          <w:sz w:val="22"/>
          <w:szCs w:val="22"/>
        </w:rPr>
        <w:tab/>
      </w:r>
      <w:r w:rsidRPr="001E4988">
        <w:rPr>
          <w:sz w:val="22"/>
          <w:szCs w:val="22"/>
        </w:rPr>
        <w:tab/>
        <w:t>Dátum</w:t>
      </w:r>
      <w:r w:rsidRPr="001E4988">
        <w:rPr>
          <w:sz w:val="22"/>
          <w:szCs w:val="22"/>
        </w:rPr>
        <w:tab/>
      </w:r>
      <w:r w:rsidRPr="001E4988">
        <w:rPr>
          <w:sz w:val="22"/>
          <w:szCs w:val="22"/>
        </w:rPr>
        <w:tab/>
        <w:t xml:space="preserve">Partner aláírása </w:t>
      </w:r>
    </w:p>
    <w:p w:rsidR="000C6EE5" w:rsidRPr="001E4988" w:rsidRDefault="000C6EE5" w:rsidP="001E4988">
      <w:pPr>
        <w:pStyle w:val="Default"/>
        <w:spacing w:line="360" w:lineRule="auto"/>
        <w:jc w:val="both"/>
        <w:rPr>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p w:rsidR="000C6EE5" w:rsidRPr="001E4988" w:rsidRDefault="000C6EE5" w:rsidP="001E4988">
      <w:pPr>
        <w:pStyle w:val="Default"/>
        <w:spacing w:line="360" w:lineRule="auto"/>
        <w:jc w:val="both"/>
        <w:rPr>
          <w:b/>
          <w:sz w:val="22"/>
          <w:szCs w:val="22"/>
        </w:rPr>
      </w:pPr>
    </w:p>
    <w:sectPr w:rsidR="000C6EE5" w:rsidRPr="001E4988" w:rsidSect="004D208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E5" w:rsidRDefault="000C6EE5" w:rsidP="00551CB2">
      <w:pPr>
        <w:spacing w:after="0" w:line="240" w:lineRule="auto"/>
      </w:pPr>
      <w:r>
        <w:separator/>
      </w:r>
    </w:p>
  </w:endnote>
  <w:endnote w:type="continuationSeparator" w:id="0">
    <w:p w:rsidR="000C6EE5" w:rsidRDefault="000C6EE5" w:rsidP="00551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E5" w:rsidRDefault="000C6EE5" w:rsidP="0084725D">
    <w:pPr>
      <w:pStyle w:val="Footer"/>
      <w:jc w:val="center"/>
    </w:pPr>
    <w:fldSimple w:instr="PAGE   \* MERGEFORMAT">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E5" w:rsidRDefault="000C6EE5" w:rsidP="0084725D">
    <w:pPr>
      <w:pStyle w:val="Footer"/>
      <w:jc w:val="center"/>
    </w:pP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E5" w:rsidRDefault="000C6EE5" w:rsidP="0084725D">
    <w:pPr>
      <w:pStyle w:val="Footer"/>
      <w:jc w:val="center"/>
    </w:pPr>
    <w:fldSimple w:instr="PAGE   \* MERGEFORMAT">
      <w:r>
        <w:rPr>
          <w:noProof/>
        </w:rPr>
        <w:t>114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E5" w:rsidRDefault="000C6EE5" w:rsidP="00551CB2">
      <w:pPr>
        <w:spacing w:after="0" w:line="240" w:lineRule="auto"/>
      </w:pPr>
      <w:r>
        <w:separator/>
      </w:r>
    </w:p>
  </w:footnote>
  <w:footnote w:type="continuationSeparator" w:id="0">
    <w:p w:rsidR="000C6EE5" w:rsidRDefault="000C6EE5" w:rsidP="00551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728E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4243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2A09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907E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8C2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BCB9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1EF9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EE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AE75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3EE6C4"/>
    <w:lvl w:ilvl="0">
      <w:start w:val="1"/>
      <w:numFmt w:val="bullet"/>
      <w:lvlText w:val=""/>
      <w:lvlJc w:val="left"/>
      <w:pPr>
        <w:tabs>
          <w:tab w:val="num" w:pos="360"/>
        </w:tabs>
        <w:ind w:left="360" w:hanging="360"/>
      </w:pPr>
      <w:rPr>
        <w:rFonts w:ascii="Symbol" w:hAnsi="Symbol" w:hint="default"/>
      </w:rPr>
    </w:lvl>
  </w:abstractNum>
  <w:abstractNum w:abstractNumId="10">
    <w:nsid w:val="045600A3"/>
    <w:multiLevelType w:val="hybridMultilevel"/>
    <w:tmpl w:val="8632A7CE"/>
    <w:lvl w:ilvl="0" w:tplc="040E000F">
      <w:start w:val="1"/>
      <w:numFmt w:val="decimal"/>
      <w:lvlText w:val="%1."/>
      <w:lvlJc w:val="left"/>
      <w:pPr>
        <w:ind w:left="502"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05E00692"/>
    <w:multiLevelType w:val="hybridMultilevel"/>
    <w:tmpl w:val="596E6BE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13EA190B"/>
    <w:multiLevelType w:val="hybridMultilevel"/>
    <w:tmpl w:val="1A1E68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55A514B"/>
    <w:multiLevelType w:val="multilevel"/>
    <w:tmpl w:val="FAF64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50A242C"/>
    <w:multiLevelType w:val="hybridMultilevel"/>
    <w:tmpl w:val="E9423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F2E473C"/>
    <w:multiLevelType w:val="hybridMultilevel"/>
    <w:tmpl w:val="393C3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C0D77FA"/>
    <w:multiLevelType w:val="hybridMultilevel"/>
    <w:tmpl w:val="278C9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D0F1E4C"/>
    <w:multiLevelType w:val="hybridMultilevel"/>
    <w:tmpl w:val="1F9E65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E1D260B"/>
    <w:multiLevelType w:val="hybridMultilevel"/>
    <w:tmpl w:val="34BA4AA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47E0129D"/>
    <w:multiLevelType w:val="hybridMultilevel"/>
    <w:tmpl w:val="0FB4BB4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506567E3"/>
    <w:multiLevelType w:val="hybridMultilevel"/>
    <w:tmpl w:val="AB8EEA1C"/>
    <w:lvl w:ilvl="0" w:tplc="040E0001">
      <w:start w:val="1"/>
      <w:numFmt w:val="bullet"/>
      <w:lvlText w:val=""/>
      <w:lvlJc w:val="left"/>
      <w:pPr>
        <w:ind w:left="720" w:hanging="360"/>
      </w:pPr>
      <w:rPr>
        <w:rFonts w:ascii="Symbol" w:hAnsi="Symbol" w:hint="default"/>
      </w:rPr>
    </w:lvl>
    <w:lvl w:ilvl="1" w:tplc="DE9EF384">
      <w:numFmt w:val="bullet"/>
      <w:lvlText w:val="-"/>
      <w:lvlJc w:val="left"/>
      <w:pPr>
        <w:ind w:left="1440" w:hanging="360"/>
      </w:pPr>
      <w:rPr>
        <w:rFonts w:ascii="Calibri" w:eastAsia="Times New Roman"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F731989"/>
    <w:multiLevelType w:val="hybridMultilevel"/>
    <w:tmpl w:val="ABCC61A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62A52373"/>
    <w:multiLevelType w:val="hybridMultilevel"/>
    <w:tmpl w:val="34180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80B47D9"/>
    <w:multiLevelType w:val="hybridMultilevel"/>
    <w:tmpl w:val="1F042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0234C82"/>
    <w:multiLevelType w:val="hybridMultilevel"/>
    <w:tmpl w:val="A546DF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69E68DD"/>
    <w:multiLevelType w:val="hybridMultilevel"/>
    <w:tmpl w:val="49E416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940523E"/>
    <w:multiLevelType w:val="hybridMultilevel"/>
    <w:tmpl w:val="98905ED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7D44763C"/>
    <w:multiLevelType w:val="hybridMultilevel"/>
    <w:tmpl w:val="787A3D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27"/>
  </w:num>
  <w:num w:numId="14">
    <w:abstractNumId w:val="20"/>
  </w:num>
  <w:num w:numId="15">
    <w:abstractNumId w:val="12"/>
  </w:num>
  <w:num w:numId="16">
    <w:abstractNumId w:val="21"/>
  </w:num>
  <w:num w:numId="17">
    <w:abstractNumId w:val="13"/>
  </w:num>
  <w:num w:numId="18">
    <w:abstractNumId w:val="24"/>
  </w:num>
  <w:num w:numId="19">
    <w:abstractNumId w:val="17"/>
  </w:num>
  <w:num w:numId="20">
    <w:abstractNumId w:val="18"/>
  </w:num>
  <w:num w:numId="21">
    <w:abstractNumId w:val="22"/>
  </w:num>
  <w:num w:numId="22">
    <w:abstractNumId w:val="15"/>
  </w:num>
  <w:num w:numId="23">
    <w:abstractNumId w:val="26"/>
  </w:num>
  <w:num w:numId="24">
    <w:abstractNumId w:val="11"/>
  </w:num>
  <w:num w:numId="25">
    <w:abstractNumId w:val="19"/>
  </w:num>
  <w:num w:numId="26">
    <w:abstractNumId w:val="10"/>
  </w:num>
  <w:num w:numId="27">
    <w:abstractNumId w:val="2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hyphenationZone w:val="357"/>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96A"/>
    <w:rsid w:val="0000124E"/>
    <w:rsid w:val="00001420"/>
    <w:rsid w:val="00002837"/>
    <w:rsid w:val="00010E70"/>
    <w:rsid w:val="00015E1D"/>
    <w:rsid w:val="00016004"/>
    <w:rsid w:val="00016AAC"/>
    <w:rsid w:val="000214DA"/>
    <w:rsid w:val="00022716"/>
    <w:rsid w:val="00025015"/>
    <w:rsid w:val="00033BBC"/>
    <w:rsid w:val="00036D6F"/>
    <w:rsid w:val="000426EA"/>
    <w:rsid w:val="00042AE9"/>
    <w:rsid w:val="0005532D"/>
    <w:rsid w:val="00056EED"/>
    <w:rsid w:val="00057F5D"/>
    <w:rsid w:val="000625F4"/>
    <w:rsid w:val="000658AB"/>
    <w:rsid w:val="00065DD9"/>
    <w:rsid w:val="00066510"/>
    <w:rsid w:val="00066F2A"/>
    <w:rsid w:val="00071567"/>
    <w:rsid w:val="00072303"/>
    <w:rsid w:val="000726E2"/>
    <w:rsid w:val="00076655"/>
    <w:rsid w:val="00093ABC"/>
    <w:rsid w:val="00097051"/>
    <w:rsid w:val="000A088D"/>
    <w:rsid w:val="000A69D9"/>
    <w:rsid w:val="000A7CB2"/>
    <w:rsid w:val="000B04BA"/>
    <w:rsid w:val="000B0D13"/>
    <w:rsid w:val="000B4CBB"/>
    <w:rsid w:val="000B5A11"/>
    <w:rsid w:val="000C06D4"/>
    <w:rsid w:val="000C0E10"/>
    <w:rsid w:val="000C26EA"/>
    <w:rsid w:val="000C53D8"/>
    <w:rsid w:val="000C5BD0"/>
    <w:rsid w:val="000C6EE5"/>
    <w:rsid w:val="000C7E5C"/>
    <w:rsid w:val="000D704E"/>
    <w:rsid w:val="000E65CF"/>
    <w:rsid w:val="000E65F2"/>
    <w:rsid w:val="000E65FF"/>
    <w:rsid w:val="000E6FD5"/>
    <w:rsid w:val="000F3A69"/>
    <w:rsid w:val="000F3DDD"/>
    <w:rsid w:val="00100C7B"/>
    <w:rsid w:val="00100EFF"/>
    <w:rsid w:val="00102A31"/>
    <w:rsid w:val="001035E9"/>
    <w:rsid w:val="00104880"/>
    <w:rsid w:val="00114A01"/>
    <w:rsid w:val="00116E96"/>
    <w:rsid w:val="0012261C"/>
    <w:rsid w:val="00123A14"/>
    <w:rsid w:val="001249A9"/>
    <w:rsid w:val="00126D98"/>
    <w:rsid w:val="00133FAD"/>
    <w:rsid w:val="00137469"/>
    <w:rsid w:val="00140ED3"/>
    <w:rsid w:val="001430CC"/>
    <w:rsid w:val="001441D8"/>
    <w:rsid w:val="00146BF1"/>
    <w:rsid w:val="00156295"/>
    <w:rsid w:val="00167D7D"/>
    <w:rsid w:val="001701DE"/>
    <w:rsid w:val="00172026"/>
    <w:rsid w:val="00182AC8"/>
    <w:rsid w:val="001844B1"/>
    <w:rsid w:val="00184D20"/>
    <w:rsid w:val="00185AD6"/>
    <w:rsid w:val="00197039"/>
    <w:rsid w:val="00197407"/>
    <w:rsid w:val="001A339F"/>
    <w:rsid w:val="001A6B3E"/>
    <w:rsid w:val="001B0C1D"/>
    <w:rsid w:val="001B3003"/>
    <w:rsid w:val="001B4481"/>
    <w:rsid w:val="001C08C0"/>
    <w:rsid w:val="001C3532"/>
    <w:rsid w:val="001C4B8A"/>
    <w:rsid w:val="001D25C3"/>
    <w:rsid w:val="001D46F2"/>
    <w:rsid w:val="001E1DCE"/>
    <w:rsid w:val="001E4988"/>
    <w:rsid w:val="001F00A1"/>
    <w:rsid w:val="001F305F"/>
    <w:rsid w:val="001F30D2"/>
    <w:rsid w:val="00203A72"/>
    <w:rsid w:val="00211E08"/>
    <w:rsid w:val="00211EE7"/>
    <w:rsid w:val="00213025"/>
    <w:rsid w:val="0022255A"/>
    <w:rsid w:val="00222AEC"/>
    <w:rsid w:val="002230D7"/>
    <w:rsid w:val="002259BC"/>
    <w:rsid w:val="00232EED"/>
    <w:rsid w:val="002346FB"/>
    <w:rsid w:val="00242D68"/>
    <w:rsid w:val="00245ADA"/>
    <w:rsid w:val="0024703A"/>
    <w:rsid w:val="002503DE"/>
    <w:rsid w:val="002515A3"/>
    <w:rsid w:val="002518CE"/>
    <w:rsid w:val="002559D3"/>
    <w:rsid w:val="00257599"/>
    <w:rsid w:val="00257B57"/>
    <w:rsid w:val="00261BE9"/>
    <w:rsid w:val="00265E92"/>
    <w:rsid w:val="00271636"/>
    <w:rsid w:val="00271958"/>
    <w:rsid w:val="00275994"/>
    <w:rsid w:val="00285367"/>
    <w:rsid w:val="002859EB"/>
    <w:rsid w:val="00286D12"/>
    <w:rsid w:val="00293A28"/>
    <w:rsid w:val="00296DA4"/>
    <w:rsid w:val="00296F6E"/>
    <w:rsid w:val="002A3BF1"/>
    <w:rsid w:val="002A3FC9"/>
    <w:rsid w:val="002A66A8"/>
    <w:rsid w:val="002A6C47"/>
    <w:rsid w:val="002A747C"/>
    <w:rsid w:val="002B088F"/>
    <w:rsid w:val="002B3329"/>
    <w:rsid w:val="002B4021"/>
    <w:rsid w:val="002B4452"/>
    <w:rsid w:val="002B486C"/>
    <w:rsid w:val="002C1BB6"/>
    <w:rsid w:val="002C30F6"/>
    <w:rsid w:val="002C5283"/>
    <w:rsid w:val="002D3F1E"/>
    <w:rsid w:val="002E4296"/>
    <w:rsid w:val="002E4A9E"/>
    <w:rsid w:val="002E72FE"/>
    <w:rsid w:val="002F019B"/>
    <w:rsid w:val="002F14EC"/>
    <w:rsid w:val="002F17DC"/>
    <w:rsid w:val="002F2FD0"/>
    <w:rsid w:val="002F4FAC"/>
    <w:rsid w:val="00302337"/>
    <w:rsid w:val="00302F45"/>
    <w:rsid w:val="00302F73"/>
    <w:rsid w:val="00306FC8"/>
    <w:rsid w:val="003114C1"/>
    <w:rsid w:val="003229FC"/>
    <w:rsid w:val="00323575"/>
    <w:rsid w:val="00327FFA"/>
    <w:rsid w:val="003306D7"/>
    <w:rsid w:val="00334C95"/>
    <w:rsid w:val="00334F1D"/>
    <w:rsid w:val="003369D8"/>
    <w:rsid w:val="0034055E"/>
    <w:rsid w:val="0034069F"/>
    <w:rsid w:val="003410E0"/>
    <w:rsid w:val="003415CB"/>
    <w:rsid w:val="00342F88"/>
    <w:rsid w:val="003475FA"/>
    <w:rsid w:val="00350FC7"/>
    <w:rsid w:val="00353073"/>
    <w:rsid w:val="0035379D"/>
    <w:rsid w:val="00357613"/>
    <w:rsid w:val="0036246D"/>
    <w:rsid w:val="003718B8"/>
    <w:rsid w:val="00372BB5"/>
    <w:rsid w:val="00372CDE"/>
    <w:rsid w:val="003735E8"/>
    <w:rsid w:val="00375186"/>
    <w:rsid w:val="00377AD6"/>
    <w:rsid w:val="00381E0D"/>
    <w:rsid w:val="00383E36"/>
    <w:rsid w:val="003843EE"/>
    <w:rsid w:val="003847F2"/>
    <w:rsid w:val="00386549"/>
    <w:rsid w:val="003900A9"/>
    <w:rsid w:val="00395D78"/>
    <w:rsid w:val="003A0864"/>
    <w:rsid w:val="003A1E55"/>
    <w:rsid w:val="003B28F9"/>
    <w:rsid w:val="003C08E2"/>
    <w:rsid w:val="003C58EE"/>
    <w:rsid w:val="003C5938"/>
    <w:rsid w:val="003D1449"/>
    <w:rsid w:val="003E52E0"/>
    <w:rsid w:val="003E655B"/>
    <w:rsid w:val="003E75F6"/>
    <w:rsid w:val="003F228B"/>
    <w:rsid w:val="003F29DB"/>
    <w:rsid w:val="00412121"/>
    <w:rsid w:val="0041347E"/>
    <w:rsid w:val="00414E2A"/>
    <w:rsid w:val="00416696"/>
    <w:rsid w:val="00417AF4"/>
    <w:rsid w:val="00421B39"/>
    <w:rsid w:val="00424C32"/>
    <w:rsid w:val="00427CFB"/>
    <w:rsid w:val="00431290"/>
    <w:rsid w:val="0043153A"/>
    <w:rsid w:val="00431B91"/>
    <w:rsid w:val="004324DE"/>
    <w:rsid w:val="004332AE"/>
    <w:rsid w:val="00437429"/>
    <w:rsid w:val="00440BA1"/>
    <w:rsid w:val="00442803"/>
    <w:rsid w:val="00443679"/>
    <w:rsid w:val="004442BC"/>
    <w:rsid w:val="00454DA5"/>
    <w:rsid w:val="00456DC2"/>
    <w:rsid w:val="0046747A"/>
    <w:rsid w:val="00470B10"/>
    <w:rsid w:val="00474396"/>
    <w:rsid w:val="00474D80"/>
    <w:rsid w:val="00476724"/>
    <w:rsid w:val="00490401"/>
    <w:rsid w:val="00490A90"/>
    <w:rsid w:val="00491323"/>
    <w:rsid w:val="00492F4D"/>
    <w:rsid w:val="00496CEE"/>
    <w:rsid w:val="004A0BF2"/>
    <w:rsid w:val="004A32A1"/>
    <w:rsid w:val="004A3D6E"/>
    <w:rsid w:val="004A691E"/>
    <w:rsid w:val="004A6963"/>
    <w:rsid w:val="004A7936"/>
    <w:rsid w:val="004B29ED"/>
    <w:rsid w:val="004B3697"/>
    <w:rsid w:val="004C4FE4"/>
    <w:rsid w:val="004C533C"/>
    <w:rsid w:val="004C582D"/>
    <w:rsid w:val="004D11A7"/>
    <w:rsid w:val="004D1649"/>
    <w:rsid w:val="004D2081"/>
    <w:rsid w:val="004D767D"/>
    <w:rsid w:val="004E1BD9"/>
    <w:rsid w:val="004E51B1"/>
    <w:rsid w:val="004F045B"/>
    <w:rsid w:val="004F56B8"/>
    <w:rsid w:val="00502E31"/>
    <w:rsid w:val="00503B96"/>
    <w:rsid w:val="00504348"/>
    <w:rsid w:val="0050552A"/>
    <w:rsid w:val="005074E4"/>
    <w:rsid w:val="00510DA1"/>
    <w:rsid w:val="00513598"/>
    <w:rsid w:val="0051599B"/>
    <w:rsid w:val="00517FB1"/>
    <w:rsid w:val="00520B71"/>
    <w:rsid w:val="00522411"/>
    <w:rsid w:val="00526E02"/>
    <w:rsid w:val="005279C6"/>
    <w:rsid w:val="00534671"/>
    <w:rsid w:val="0053501D"/>
    <w:rsid w:val="00536325"/>
    <w:rsid w:val="00541AC6"/>
    <w:rsid w:val="00551CB2"/>
    <w:rsid w:val="005620F7"/>
    <w:rsid w:val="0056260E"/>
    <w:rsid w:val="00565E48"/>
    <w:rsid w:val="0056621C"/>
    <w:rsid w:val="0056728F"/>
    <w:rsid w:val="00570D46"/>
    <w:rsid w:val="00571A40"/>
    <w:rsid w:val="00580454"/>
    <w:rsid w:val="0058117A"/>
    <w:rsid w:val="00581F9E"/>
    <w:rsid w:val="005821BF"/>
    <w:rsid w:val="00584213"/>
    <w:rsid w:val="00586681"/>
    <w:rsid w:val="00587812"/>
    <w:rsid w:val="005914C0"/>
    <w:rsid w:val="00592C6F"/>
    <w:rsid w:val="00595A94"/>
    <w:rsid w:val="005A0FD7"/>
    <w:rsid w:val="005A1F6F"/>
    <w:rsid w:val="005A37BC"/>
    <w:rsid w:val="005A4C2D"/>
    <w:rsid w:val="005B0D98"/>
    <w:rsid w:val="005B178C"/>
    <w:rsid w:val="005B5A18"/>
    <w:rsid w:val="005B7034"/>
    <w:rsid w:val="005C0133"/>
    <w:rsid w:val="005C118E"/>
    <w:rsid w:val="005C3799"/>
    <w:rsid w:val="005C5CC6"/>
    <w:rsid w:val="005D2576"/>
    <w:rsid w:val="005D4DE9"/>
    <w:rsid w:val="005D4ED2"/>
    <w:rsid w:val="005D68E9"/>
    <w:rsid w:val="005E1016"/>
    <w:rsid w:val="005F1A85"/>
    <w:rsid w:val="005F6088"/>
    <w:rsid w:val="005F62F7"/>
    <w:rsid w:val="00600C65"/>
    <w:rsid w:val="006058E5"/>
    <w:rsid w:val="00612048"/>
    <w:rsid w:val="00613DC1"/>
    <w:rsid w:val="00614CE3"/>
    <w:rsid w:val="00615227"/>
    <w:rsid w:val="00620D22"/>
    <w:rsid w:val="00621112"/>
    <w:rsid w:val="00621339"/>
    <w:rsid w:val="00625CDF"/>
    <w:rsid w:val="006269D1"/>
    <w:rsid w:val="006271A7"/>
    <w:rsid w:val="006347CE"/>
    <w:rsid w:val="00642AB3"/>
    <w:rsid w:val="00657294"/>
    <w:rsid w:val="00664A76"/>
    <w:rsid w:val="00664E72"/>
    <w:rsid w:val="00665927"/>
    <w:rsid w:val="0066733E"/>
    <w:rsid w:val="00671D21"/>
    <w:rsid w:val="006756AA"/>
    <w:rsid w:val="006768F9"/>
    <w:rsid w:val="0068014A"/>
    <w:rsid w:val="00680ED3"/>
    <w:rsid w:val="006814BC"/>
    <w:rsid w:val="0068265F"/>
    <w:rsid w:val="00684450"/>
    <w:rsid w:val="00686D5C"/>
    <w:rsid w:val="00687BCE"/>
    <w:rsid w:val="00690EA4"/>
    <w:rsid w:val="006919B0"/>
    <w:rsid w:val="006946C0"/>
    <w:rsid w:val="006956BC"/>
    <w:rsid w:val="006A23D2"/>
    <w:rsid w:val="006A3D63"/>
    <w:rsid w:val="006A4424"/>
    <w:rsid w:val="006B0666"/>
    <w:rsid w:val="006B507E"/>
    <w:rsid w:val="006B660F"/>
    <w:rsid w:val="006B6DEC"/>
    <w:rsid w:val="006C3B2D"/>
    <w:rsid w:val="006C4EF1"/>
    <w:rsid w:val="006D1338"/>
    <w:rsid w:val="006D685A"/>
    <w:rsid w:val="006D7FE3"/>
    <w:rsid w:val="006E05E1"/>
    <w:rsid w:val="006E12BF"/>
    <w:rsid w:val="006E3491"/>
    <w:rsid w:val="006E5F05"/>
    <w:rsid w:val="006F0B21"/>
    <w:rsid w:val="006F7FD5"/>
    <w:rsid w:val="0070186D"/>
    <w:rsid w:val="00703192"/>
    <w:rsid w:val="0070442F"/>
    <w:rsid w:val="00706523"/>
    <w:rsid w:val="00706F30"/>
    <w:rsid w:val="00711BFD"/>
    <w:rsid w:val="0071493A"/>
    <w:rsid w:val="007159F8"/>
    <w:rsid w:val="007233E3"/>
    <w:rsid w:val="0072723A"/>
    <w:rsid w:val="00730EBE"/>
    <w:rsid w:val="00731316"/>
    <w:rsid w:val="007328DE"/>
    <w:rsid w:val="00733329"/>
    <w:rsid w:val="00733935"/>
    <w:rsid w:val="0073442D"/>
    <w:rsid w:val="00735FB7"/>
    <w:rsid w:val="00737BD9"/>
    <w:rsid w:val="00744AB4"/>
    <w:rsid w:val="007465D9"/>
    <w:rsid w:val="007545AD"/>
    <w:rsid w:val="00755580"/>
    <w:rsid w:val="00763C1E"/>
    <w:rsid w:val="00765457"/>
    <w:rsid w:val="007674F5"/>
    <w:rsid w:val="00780394"/>
    <w:rsid w:val="00781150"/>
    <w:rsid w:val="007856FC"/>
    <w:rsid w:val="00794D4A"/>
    <w:rsid w:val="00796A98"/>
    <w:rsid w:val="00797B45"/>
    <w:rsid w:val="007A192B"/>
    <w:rsid w:val="007A6B14"/>
    <w:rsid w:val="007B3359"/>
    <w:rsid w:val="007B35B3"/>
    <w:rsid w:val="007C0797"/>
    <w:rsid w:val="007C412D"/>
    <w:rsid w:val="007C6B95"/>
    <w:rsid w:val="007C7284"/>
    <w:rsid w:val="007D4687"/>
    <w:rsid w:val="007D6906"/>
    <w:rsid w:val="007D7B67"/>
    <w:rsid w:val="007E04CF"/>
    <w:rsid w:val="007F3EBE"/>
    <w:rsid w:val="007F5FEA"/>
    <w:rsid w:val="00801978"/>
    <w:rsid w:val="0081045C"/>
    <w:rsid w:val="00813CFF"/>
    <w:rsid w:val="0081498F"/>
    <w:rsid w:val="00817BD2"/>
    <w:rsid w:val="00824173"/>
    <w:rsid w:val="008272CD"/>
    <w:rsid w:val="00832BF2"/>
    <w:rsid w:val="00833C8E"/>
    <w:rsid w:val="00836E0B"/>
    <w:rsid w:val="00841F27"/>
    <w:rsid w:val="00842FEF"/>
    <w:rsid w:val="00846529"/>
    <w:rsid w:val="0084725D"/>
    <w:rsid w:val="00847C11"/>
    <w:rsid w:val="00847F31"/>
    <w:rsid w:val="008576F3"/>
    <w:rsid w:val="00857F34"/>
    <w:rsid w:val="00860C22"/>
    <w:rsid w:val="00862BC4"/>
    <w:rsid w:val="00863DA4"/>
    <w:rsid w:val="00864570"/>
    <w:rsid w:val="00865A0C"/>
    <w:rsid w:val="00871B9C"/>
    <w:rsid w:val="00880FFE"/>
    <w:rsid w:val="00883469"/>
    <w:rsid w:val="00885C7F"/>
    <w:rsid w:val="00886826"/>
    <w:rsid w:val="00886831"/>
    <w:rsid w:val="0088785F"/>
    <w:rsid w:val="00890274"/>
    <w:rsid w:val="0089325C"/>
    <w:rsid w:val="0089334F"/>
    <w:rsid w:val="00893A55"/>
    <w:rsid w:val="00896FD5"/>
    <w:rsid w:val="008A24AF"/>
    <w:rsid w:val="008A34AE"/>
    <w:rsid w:val="008A3728"/>
    <w:rsid w:val="008B15B9"/>
    <w:rsid w:val="008B3D2C"/>
    <w:rsid w:val="008B437F"/>
    <w:rsid w:val="008C4733"/>
    <w:rsid w:val="008E10BA"/>
    <w:rsid w:val="008E3DC1"/>
    <w:rsid w:val="008E49D1"/>
    <w:rsid w:val="008E5D41"/>
    <w:rsid w:val="008E61D9"/>
    <w:rsid w:val="008F214E"/>
    <w:rsid w:val="008F3BD1"/>
    <w:rsid w:val="008F4D38"/>
    <w:rsid w:val="00900426"/>
    <w:rsid w:val="009024BD"/>
    <w:rsid w:val="00902F9D"/>
    <w:rsid w:val="0091494D"/>
    <w:rsid w:val="00916544"/>
    <w:rsid w:val="00921380"/>
    <w:rsid w:val="00921AF6"/>
    <w:rsid w:val="00930510"/>
    <w:rsid w:val="0093106C"/>
    <w:rsid w:val="009330C3"/>
    <w:rsid w:val="009339B7"/>
    <w:rsid w:val="00935E9F"/>
    <w:rsid w:val="00936BA1"/>
    <w:rsid w:val="0094129D"/>
    <w:rsid w:val="00943C39"/>
    <w:rsid w:val="0094478F"/>
    <w:rsid w:val="00945D10"/>
    <w:rsid w:val="00946388"/>
    <w:rsid w:val="00946B88"/>
    <w:rsid w:val="009503E5"/>
    <w:rsid w:val="00950A3E"/>
    <w:rsid w:val="00956E9E"/>
    <w:rsid w:val="009574A7"/>
    <w:rsid w:val="009629E6"/>
    <w:rsid w:val="0096658B"/>
    <w:rsid w:val="00967AC6"/>
    <w:rsid w:val="0097458E"/>
    <w:rsid w:val="00981013"/>
    <w:rsid w:val="009824D2"/>
    <w:rsid w:val="00984997"/>
    <w:rsid w:val="00987863"/>
    <w:rsid w:val="00990ED0"/>
    <w:rsid w:val="009950B3"/>
    <w:rsid w:val="009A2FAE"/>
    <w:rsid w:val="009A3AA2"/>
    <w:rsid w:val="009A556D"/>
    <w:rsid w:val="009A66A4"/>
    <w:rsid w:val="009B036F"/>
    <w:rsid w:val="009B0748"/>
    <w:rsid w:val="009B38B3"/>
    <w:rsid w:val="009B498F"/>
    <w:rsid w:val="009B63A6"/>
    <w:rsid w:val="009B7D6F"/>
    <w:rsid w:val="009C0213"/>
    <w:rsid w:val="009C267B"/>
    <w:rsid w:val="009C6561"/>
    <w:rsid w:val="009D7DEA"/>
    <w:rsid w:val="009E1673"/>
    <w:rsid w:val="009E293B"/>
    <w:rsid w:val="009E3782"/>
    <w:rsid w:val="009E6B9F"/>
    <w:rsid w:val="009F11CC"/>
    <w:rsid w:val="009F22F7"/>
    <w:rsid w:val="009F28CC"/>
    <w:rsid w:val="00A02681"/>
    <w:rsid w:val="00A05A45"/>
    <w:rsid w:val="00A07444"/>
    <w:rsid w:val="00A1014F"/>
    <w:rsid w:val="00A11E20"/>
    <w:rsid w:val="00A123B9"/>
    <w:rsid w:val="00A13E7F"/>
    <w:rsid w:val="00A15ABD"/>
    <w:rsid w:val="00A16B96"/>
    <w:rsid w:val="00A219BC"/>
    <w:rsid w:val="00A227B6"/>
    <w:rsid w:val="00A252FC"/>
    <w:rsid w:val="00A25B05"/>
    <w:rsid w:val="00A34DA4"/>
    <w:rsid w:val="00A3620F"/>
    <w:rsid w:val="00A36BDD"/>
    <w:rsid w:val="00A37187"/>
    <w:rsid w:val="00A40796"/>
    <w:rsid w:val="00A4610D"/>
    <w:rsid w:val="00A46B18"/>
    <w:rsid w:val="00A53086"/>
    <w:rsid w:val="00A544D1"/>
    <w:rsid w:val="00A65CB7"/>
    <w:rsid w:val="00A67280"/>
    <w:rsid w:val="00A70B83"/>
    <w:rsid w:val="00A723AD"/>
    <w:rsid w:val="00A749CC"/>
    <w:rsid w:val="00A749F2"/>
    <w:rsid w:val="00A74C48"/>
    <w:rsid w:val="00A779A6"/>
    <w:rsid w:val="00A77FE5"/>
    <w:rsid w:val="00A822EC"/>
    <w:rsid w:val="00A8260B"/>
    <w:rsid w:val="00A93218"/>
    <w:rsid w:val="00A9551A"/>
    <w:rsid w:val="00AA792D"/>
    <w:rsid w:val="00AB22FC"/>
    <w:rsid w:val="00AB3B33"/>
    <w:rsid w:val="00AB4134"/>
    <w:rsid w:val="00AB72BF"/>
    <w:rsid w:val="00AB7E32"/>
    <w:rsid w:val="00AC337A"/>
    <w:rsid w:val="00AC536D"/>
    <w:rsid w:val="00AC6B71"/>
    <w:rsid w:val="00AC7AF9"/>
    <w:rsid w:val="00AD199B"/>
    <w:rsid w:val="00AD238C"/>
    <w:rsid w:val="00AD3419"/>
    <w:rsid w:val="00AD387D"/>
    <w:rsid w:val="00AD58A3"/>
    <w:rsid w:val="00AF2268"/>
    <w:rsid w:val="00AF2E35"/>
    <w:rsid w:val="00AF58B1"/>
    <w:rsid w:val="00B00CAA"/>
    <w:rsid w:val="00B02BE5"/>
    <w:rsid w:val="00B030BA"/>
    <w:rsid w:val="00B035FE"/>
    <w:rsid w:val="00B053DD"/>
    <w:rsid w:val="00B077A1"/>
    <w:rsid w:val="00B10E81"/>
    <w:rsid w:val="00B12EB3"/>
    <w:rsid w:val="00B15DB8"/>
    <w:rsid w:val="00B16425"/>
    <w:rsid w:val="00B31C5C"/>
    <w:rsid w:val="00B33634"/>
    <w:rsid w:val="00B3761A"/>
    <w:rsid w:val="00B3789E"/>
    <w:rsid w:val="00B422DE"/>
    <w:rsid w:val="00B456D8"/>
    <w:rsid w:val="00B46093"/>
    <w:rsid w:val="00B47E6F"/>
    <w:rsid w:val="00B53D63"/>
    <w:rsid w:val="00B61D77"/>
    <w:rsid w:val="00B661D0"/>
    <w:rsid w:val="00B67DEC"/>
    <w:rsid w:val="00B714CF"/>
    <w:rsid w:val="00B7316E"/>
    <w:rsid w:val="00B73F70"/>
    <w:rsid w:val="00B75093"/>
    <w:rsid w:val="00B82370"/>
    <w:rsid w:val="00B863CA"/>
    <w:rsid w:val="00B91777"/>
    <w:rsid w:val="00BA035C"/>
    <w:rsid w:val="00BA44E5"/>
    <w:rsid w:val="00BA45B7"/>
    <w:rsid w:val="00BA5B8D"/>
    <w:rsid w:val="00BB0594"/>
    <w:rsid w:val="00BB3980"/>
    <w:rsid w:val="00BB3A27"/>
    <w:rsid w:val="00BB5067"/>
    <w:rsid w:val="00BB5DA9"/>
    <w:rsid w:val="00BB60E8"/>
    <w:rsid w:val="00BB71A4"/>
    <w:rsid w:val="00BC01DC"/>
    <w:rsid w:val="00BC2AE6"/>
    <w:rsid w:val="00BC3F62"/>
    <w:rsid w:val="00BC45C6"/>
    <w:rsid w:val="00BC485A"/>
    <w:rsid w:val="00BC5C63"/>
    <w:rsid w:val="00BD1249"/>
    <w:rsid w:val="00BD3111"/>
    <w:rsid w:val="00BD4FE5"/>
    <w:rsid w:val="00BD5A59"/>
    <w:rsid w:val="00BE0392"/>
    <w:rsid w:val="00BE13A5"/>
    <w:rsid w:val="00BE20D6"/>
    <w:rsid w:val="00BE2FEE"/>
    <w:rsid w:val="00BE3F35"/>
    <w:rsid w:val="00BE435C"/>
    <w:rsid w:val="00BF0CCA"/>
    <w:rsid w:val="00BF18E2"/>
    <w:rsid w:val="00BF676A"/>
    <w:rsid w:val="00C00B4A"/>
    <w:rsid w:val="00C02532"/>
    <w:rsid w:val="00C02FD5"/>
    <w:rsid w:val="00C04D7B"/>
    <w:rsid w:val="00C116DB"/>
    <w:rsid w:val="00C16C3E"/>
    <w:rsid w:val="00C171C2"/>
    <w:rsid w:val="00C17303"/>
    <w:rsid w:val="00C20027"/>
    <w:rsid w:val="00C21650"/>
    <w:rsid w:val="00C25F81"/>
    <w:rsid w:val="00C35069"/>
    <w:rsid w:val="00C36B72"/>
    <w:rsid w:val="00C407C0"/>
    <w:rsid w:val="00C4254F"/>
    <w:rsid w:val="00C450A0"/>
    <w:rsid w:val="00C4708A"/>
    <w:rsid w:val="00C5245D"/>
    <w:rsid w:val="00C52C81"/>
    <w:rsid w:val="00C5627B"/>
    <w:rsid w:val="00C600C4"/>
    <w:rsid w:val="00C61D3A"/>
    <w:rsid w:val="00C708D1"/>
    <w:rsid w:val="00C70AE5"/>
    <w:rsid w:val="00C779D3"/>
    <w:rsid w:val="00C80C68"/>
    <w:rsid w:val="00C835FF"/>
    <w:rsid w:val="00C86C86"/>
    <w:rsid w:val="00C8799B"/>
    <w:rsid w:val="00C909FA"/>
    <w:rsid w:val="00C91F78"/>
    <w:rsid w:val="00C92858"/>
    <w:rsid w:val="00C950AA"/>
    <w:rsid w:val="00C96AD8"/>
    <w:rsid w:val="00CA678D"/>
    <w:rsid w:val="00CB72C7"/>
    <w:rsid w:val="00CC203A"/>
    <w:rsid w:val="00CC22F0"/>
    <w:rsid w:val="00CD15D9"/>
    <w:rsid w:val="00CD1A70"/>
    <w:rsid w:val="00CD5170"/>
    <w:rsid w:val="00CD6429"/>
    <w:rsid w:val="00CD6BAB"/>
    <w:rsid w:val="00CD7422"/>
    <w:rsid w:val="00CD796C"/>
    <w:rsid w:val="00CD7F29"/>
    <w:rsid w:val="00CE06F1"/>
    <w:rsid w:val="00CE194C"/>
    <w:rsid w:val="00CE2F49"/>
    <w:rsid w:val="00CE3A90"/>
    <w:rsid w:val="00CF2546"/>
    <w:rsid w:val="00CF26ED"/>
    <w:rsid w:val="00CF6C2A"/>
    <w:rsid w:val="00D00E63"/>
    <w:rsid w:val="00D02625"/>
    <w:rsid w:val="00D06D58"/>
    <w:rsid w:val="00D14344"/>
    <w:rsid w:val="00D22D49"/>
    <w:rsid w:val="00D23DA6"/>
    <w:rsid w:val="00D254E7"/>
    <w:rsid w:val="00D279F8"/>
    <w:rsid w:val="00D27E35"/>
    <w:rsid w:val="00D32F3C"/>
    <w:rsid w:val="00D344C5"/>
    <w:rsid w:val="00D46801"/>
    <w:rsid w:val="00D507F4"/>
    <w:rsid w:val="00D53590"/>
    <w:rsid w:val="00D5448F"/>
    <w:rsid w:val="00D546AC"/>
    <w:rsid w:val="00D61C5C"/>
    <w:rsid w:val="00D656E8"/>
    <w:rsid w:val="00D65F21"/>
    <w:rsid w:val="00D66EC2"/>
    <w:rsid w:val="00D706C1"/>
    <w:rsid w:val="00D748DD"/>
    <w:rsid w:val="00D76891"/>
    <w:rsid w:val="00D76E24"/>
    <w:rsid w:val="00D841AB"/>
    <w:rsid w:val="00D861FC"/>
    <w:rsid w:val="00D94530"/>
    <w:rsid w:val="00DA1989"/>
    <w:rsid w:val="00DA4663"/>
    <w:rsid w:val="00DA4BFE"/>
    <w:rsid w:val="00DA4FE7"/>
    <w:rsid w:val="00DA5127"/>
    <w:rsid w:val="00DB0699"/>
    <w:rsid w:val="00DB06E0"/>
    <w:rsid w:val="00DB0F48"/>
    <w:rsid w:val="00DB1545"/>
    <w:rsid w:val="00DB3DC6"/>
    <w:rsid w:val="00DB4599"/>
    <w:rsid w:val="00DB62A8"/>
    <w:rsid w:val="00DB64C3"/>
    <w:rsid w:val="00DC32FC"/>
    <w:rsid w:val="00DC4306"/>
    <w:rsid w:val="00DC45CE"/>
    <w:rsid w:val="00DC4C6E"/>
    <w:rsid w:val="00DC5827"/>
    <w:rsid w:val="00DD3580"/>
    <w:rsid w:val="00DD7C43"/>
    <w:rsid w:val="00DE794B"/>
    <w:rsid w:val="00DF14C9"/>
    <w:rsid w:val="00DF4504"/>
    <w:rsid w:val="00DF5E7D"/>
    <w:rsid w:val="00E01F3B"/>
    <w:rsid w:val="00E0644D"/>
    <w:rsid w:val="00E06847"/>
    <w:rsid w:val="00E106A2"/>
    <w:rsid w:val="00E207E6"/>
    <w:rsid w:val="00E219CC"/>
    <w:rsid w:val="00E21E87"/>
    <w:rsid w:val="00E24B09"/>
    <w:rsid w:val="00E25AA9"/>
    <w:rsid w:val="00E35AE9"/>
    <w:rsid w:val="00E363D8"/>
    <w:rsid w:val="00E415D0"/>
    <w:rsid w:val="00E431B1"/>
    <w:rsid w:val="00E441E6"/>
    <w:rsid w:val="00E46C1A"/>
    <w:rsid w:val="00E546E3"/>
    <w:rsid w:val="00E61462"/>
    <w:rsid w:val="00E6483A"/>
    <w:rsid w:val="00E65337"/>
    <w:rsid w:val="00E67E9D"/>
    <w:rsid w:val="00E709C5"/>
    <w:rsid w:val="00E72B3A"/>
    <w:rsid w:val="00E80797"/>
    <w:rsid w:val="00E81004"/>
    <w:rsid w:val="00E83BC7"/>
    <w:rsid w:val="00E93FE8"/>
    <w:rsid w:val="00E94176"/>
    <w:rsid w:val="00E949D8"/>
    <w:rsid w:val="00EA0719"/>
    <w:rsid w:val="00EA22A0"/>
    <w:rsid w:val="00EA7477"/>
    <w:rsid w:val="00EB098F"/>
    <w:rsid w:val="00EB408A"/>
    <w:rsid w:val="00EB4949"/>
    <w:rsid w:val="00EB67FD"/>
    <w:rsid w:val="00EB6897"/>
    <w:rsid w:val="00EC0470"/>
    <w:rsid w:val="00EC33B2"/>
    <w:rsid w:val="00EC5BA5"/>
    <w:rsid w:val="00EC607B"/>
    <w:rsid w:val="00ED466B"/>
    <w:rsid w:val="00ED6A0B"/>
    <w:rsid w:val="00EE098E"/>
    <w:rsid w:val="00EE133C"/>
    <w:rsid w:val="00EE1B2C"/>
    <w:rsid w:val="00EE1EF5"/>
    <w:rsid w:val="00EE3745"/>
    <w:rsid w:val="00EE6CC2"/>
    <w:rsid w:val="00EE6DA6"/>
    <w:rsid w:val="00EF23CC"/>
    <w:rsid w:val="00EF2C90"/>
    <w:rsid w:val="00F00F26"/>
    <w:rsid w:val="00F016F4"/>
    <w:rsid w:val="00F01DAC"/>
    <w:rsid w:val="00F0296E"/>
    <w:rsid w:val="00F05903"/>
    <w:rsid w:val="00F07823"/>
    <w:rsid w:val="00F11632"/>
    <w:rsid w:val="00F11FD5"/>
    <w:rsid w:val="00F12AE0"/>
    <w:rsid w:val="00F14EA6"/>
    <w:rsid w:val="00F16034"/>
    <w:rsid w:val="00F16B19"/>
    <w:rsid w:val="00F205A6"/>
    <w:rsid w:val="00F23A83"/>
    <w:rsid w:val="00F25A24"/>
    <w:rsid w:val="00F31648"/>
    <w:rsid w:val="00F418E9"/>
    <w:rsid w:val="00F42365"/>
    <w:rsid w:val="00F4302A"/>
    <w:rsid w:val="00F47847"/>
    <w:rsid w:val="00F5196A"/>
    <w:rsid w:val="00F5538F"/>
    <w:rsid w:val="00F572EA"/>
    <w:rsid w:val="00F60927"/>
    <w:rsid w:val="00F6243C"/>
    <w:rsid w:val="00F66CC2"/>
    <w:rsid w:val="00F70575"/>
    <w:rsid w:val="00F71D45"/>
    <w:rsid w:val="00F729B5"/>
    <w:rsid w:val="00F7303D"/>
    <w:rsid w:val="00F74F47"/>
    <w:rsid w:val="00F901BB"/>
    <w:rsid w:val="00F9087B"/>
    <w:rsid w:val="00F958A2"/>
    <w:rsid w:val="00FA3856"/>
    <w:rsid w:val="00FB221F"/>
    <w:rsid w:val="00FB24E9"/>
    <w:rsid w:val="00FB4DAF"/>
    <w:rsid w:val="00FB5581"/>
    <w:rsid w:val="00FC10E9"/>
    <w:rsid w:val="00FC6920"/>
    <w:rsid w:val="00FD036E"/>
    <w:rsid w:val="00FD06EF"/>
    <w:rsid w:val="00FD12CB"/>
    <w:rsid w:val="00FD278E"/>
    <w:rsid w:val="00FD728E"/>
    <w:rsid w:val="00FE7AE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5196A"/>
    <w:pPr>
      <w:spacing w:after="200" w:line="276" w:lineRule="auto"/>
    </w:pPr>
    <w:rPr>
      <w:rFonts w:eastAsia="Times New Roman"/>
    </w:rPr>
  </w:style>
  <w:style w:type="paragraph" w:styleId="Heading1">
    <w:name w:val="heading 1"/>
    <w:basedOn w:val="Normal"/>
    <w:next w:val="Normal"/>
    <w:link w:val="Heading1Char"/>
    <w:uiPriority w:val="99"/>
    <w:qFormat/>
    <w:locked/>
    <w:rsid w:val="00B91777"/>
    <w:pPr>
      <w:spacing w:before="480" w:after="0"/>
      <w:contextualSpacing/>
      <w:outlineLvl w:val="0"/>
    </w:pPr>
    <w:rPr>
      <w:rFonts w:ascii="Cambria" w:hAnsi="Cambria"/>
      <w:smallCaps/>
      <w:spacing w:val="5"/>
      <w:sz w:val="36"/>
      <w:szCs w:val="36"/>
      <w:lang w:val="en-US" w:eastAsia="en-US"/>
    </w:rPr>
  </w:style>
  <w:style w:type="paragraph" w:styleId="Heading2">
    <w:name w:val="heading 2"/>
    <w:basedOn w:val="Normal"/>
    <w:next w:val="Normal"/>
    <w:link w:val="Heading2Char"/>
    <w:uiPriority w:val="99"/>
    <w:qFormat/>
    <w:locked/>
    <w:rsid w:val="00B91777"/>
    <w:pPr>
      <w:spacing w:before="200" w:after="0" w:line="271" w:lineRule="auto"/>
      <w:outlineLvl w:val="1"/>
    </w:pPr>
    <w:rPr>
      <w:rFonts w:ascii="Cambria" w:hAnsi="Cambria"/>
      <w:smallCaps/>
      <w:sz w:val="28"/>
      <w:szCs w:val="28"/>
      <w:lang w:val="en-US" w:eastAsia="en-US"/>
    </w:rPr>
  </w:style>
  <w:style w:type="paragraph" w:styleId="Heading3">
    <w:name w:val="heading 3"/>
    <w:basedOn w:val="Normal"/>
    <w:next w:val="Normal"/>
    <w:link w:val="Heading3Char"/>
    <w:uiPriority w:val="99"/>
    <w:qFormat/>
    <w:locked/>
    <w:rsid w:val="00B91777"/>
    <w:pPr>
      <w:spacing w:before="200" w:after="0" w:line="271" w:lineRule="auto"/>
      <w:outlineLvl w:val="2"/>
    </w:pPr>
    <w:rPr>
      <w:rFonts w:ascii="Cambria" w:hAnsi="Cambria"/>
      <w:i/>
      <w:iCs/>
      <w:smallCaps/>
      <w:spacing w:val="5"/>
      <w:sz w:val="26"/>
      <w:szCs w:val="26"/>
      <w:lang w:val="en-US" w:eastAsia="en-US"/>
    </w:rPr>
  </w:style>
  <w:style w:type="paragraph" w:styleId="Heading4">
    <w:name w:val="heading 4"/>
    <w:basedOn w:val="Normal"/>
    <w:next w:val="Normal"/>
    <w:link w:val="Heading4Char"/>
    <w:uiPriority w:val="99"/>
    <w:qFormat/>
    <w:locked/>
    <w:rsid w:val="00B91777"/>
    <w:pPr>
      <w:spacing w:after="0" w:line="271" w:lineRule="auto"/>
      <w:outlineLvl w:val="3"/>
    </w:pPr>
    <w:rPr>
      <w:rFonts w:ascii="Cambria" w:hAnsi="Cambria"/>
      <w:b/>
      <w:bCs/>
      <w:spacing w:val="5"/>
      <w:sz w:val="24"/>
      <w:szCs w:val="24"/>
      <w:lang w:val="en-US" w:eastAsia="en-US"/>
    </w:rPr>
  </w:style>
  <w:style w:type="paragraph" w:styleId="Heading5">
    <w:name w:val="heading 5"/>
    <w:basedOn w:val="Normal"/>
    <w:next w:val="Normal"/>
    <w:link w:val="Heading5Char"/>
    <w:uiPriority w:val="99"/>
    <w:qFormat/>
    <w:locked/>
    <w:rsid w:val="00B91777"/>
    <w:pPr>
      <w:spacing w:after="0" w:line="271" w:lineRule="auto"/>
      <w:outlineLvl w:val="4"/>
    </w:pPr>
    <w:rPr>
      <w:rFonts w:ascii="Cambria" w:hAnsi="Cambria"/>
      <w:i/>
      <w:iCs/>
      <w:sz w:val="24"/>
      <w:szCs w:val="24"/>
      <w:lang w:val="en-US" w:eastAsia="en-US"/>
    </w:rPr>
  </w:style>
  <w:style w:type="paragraph" w:styleId="Heading6">
    <w:name w:val="heading 6"/>
    <w:basedOn w:val="Normal"/>
    <w:next w:val="Normal"/>
    <w:link w:val="Heading6Char"/>
    <w:uiPriority w:val="99"/>
    <w:qFormat/>
    <w:locked/>
    <w:rsid w:val="00B91777"/>
    <w:pPr>
      <w:shd w:val="clear" w:color="auto" w:fill="FFFFFF"/>
      <w:spacing w:after="0" w:line="271" w:lineRule="auto"/>
      <w:outlineLvl w:val="5"/>
    </w:pPr>
    <w:rPr>
      <w:rFonts w:ascii="Cambria" w:hAnsi="Cambria"/>
      <w:b/>
      <w:bCs/>
      <w:color w:val="595959"/>
      <w:spacing w:val="5"/>
      <w:lang w:val="en-US" w:eastAsia="en-US"/>
    </w:rPr>
  </w:style>
  <w:style w:type="paragraph" w:styleId="Heading7">
    <w:name w:val="heading 7"/>
    <w:basedOn w:val="Normal"/>
    <w:next w:val="Normal"/>
    <w:link w:val="Heading7Char"/>
    <w:uiPriority w:val="99"/>
    <w:qFormat/>
    <w:locked/>
    <w:rsid w:val="00B91777"/>
    <w:pPr>
      <w:spacing w:after="0"/>
      <w:outlineLvl w:val="6"/>
    </w:pPr>
    <w:rPr>
      <w:rFonts w:ascii="Cambria" w:hAnsi="Cambria"/>
      <w:b/>
      <w:bCs/>
      <w:i/>
      <w:iCs/>
      <w:color w:val="5A5A5A"/>
      <w:sz w:val="20"/>
      <w:szCs w:val="20"/>
      <w:lang w:val="en-US" w:eastAsia="en-US"/>
    </w:rPr>
  </w:style>
  <w:style w:type="paragraph" w:styleId="Heading8">
    <w:name w:val="heading 8"/>
    <w:basedOn w:val="Normal"/>
    <w:next w:val="Normal"/>
    <w:link w:val="Heading8Char"/>
    <w:uiPriority w:val="99"/>
    <w:qFormat/>
    <w:locked/>
    <w:rsid w:val="00B91777"/>
    <w:pPr>
      <w:spacing w:after="0"/>
      <w:outlineLvl w:val="7"/>
    </w:pPr>
    <w:rPr>
      <w:rFonts w:ascii="Cambria" w:hAnsi="Cambria"/>
      <w:b/>
      <w:bCs/>
      <w:color w:val="7F7F7F"/>
      <w:sz w:val="20"/>
      <w:szCs w:val="20"/>
      <w:lang w:val="en-US" w:eastAsia="en-US"/>
    </w:rPr>
  </w:style>
  <w:style w:type="paragraph" w:styleId="Heading9">
    <w:name w:val="heading 9"/>
    <w:basedOn w:val="Normal"/>
    <w:next w:val="Normal"/>
    <w:link w:val="Heading9Char"/>
    <w:uiPriority w:val="99"/>
    <w:qFormat/>
    <w:locked/>
    <w:rsid w:val="00B91777"/>
    <w:pPr>
      <w:spacing w:after="0" w:line="271" w:lineRule="auto"/>
      <w:outlineLvl w:val="8"/>
    </w:pPr>
    <w:rPr>
      <w:rFonts w:ascii="Cambria" w:hAnsi="Cambria"/>
      <w:b/>
      <w:bCs/>
      <w:i/>
      <w:iCs/>
      <w:color w:val="7F7F7F"/>
      <w:sz w:val="18"/>
      <w:szCs w:val="1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1777"/>
    <w:rPr>
      <w:rFonts w:ascii="Cambria" w:hAnsi="Cambria" w:cs="Times New Roman"/>
      <w:smallCaps/>
      <w:spacing w:val="5"/>
      <w:sz w:val="36"/>
      <w:szCs w:val="36"/>
      <w:lang w:val="en-US" w:eastAsia="en-US"/>
    </w:rPr>
  </w:style>
  <w:style w:type="character" w:customStyle="1" w:styleId="Heading2Char">
    <w:name w:val="Heading 2 Char"/>
    <w:basedOn w:val="DefaultParagraphFont"/>
    <w:link w:val="Heading2"/>
    <w:uiPriority w:val="99"/>
    <w:semiHidden/>
    <w:locked/>
    <w:rsid w:val="00B91777"/>
    <w:rPr>
      <w:rFonts w:ascii="Cambria" w:hAnsi="Cambria" w:cs="Times New Roman"/>
      <w:smallCaps/>
      <w:sz w:val="28"/>
      <w:szCs w:val="28"/>
      <w:lang w:val="en-US" w:eastAsia="en-US"/>
    </w:rPr>
  </w:style>
  <w:style w:type="character" w:customStyle="1" w:styleId="Heading3Char">
    <w:name w:val="Heading 3 Char"/>
    <w:basedOn w:val="DefaultParagraphFont"/>
    <w:link w:val="Heading3"/>
    <w:uiPriority w:val="99"/>
    <w:semiHidden/>
    <w:locked/>
    <w:rsid w:val="00B91777"/>
    <w:rPr>
      <w:rFonts w:ascii="Cambria" w:hAnsi="Cambria" w:cs="Times New Roman"/>
      <w:i/>
      <w:iCs/>
      <w:smallCaps/>
      <w:spacing w:val="5"/>
      <w:sz w:val="26"/>
      <w:szCs w:val="26"/>
      <w:lang w:val="en-US" w:eastAsia="en-US"/>
    </w:rPr>
  </w:style>
  <w:style w:type="character" w:customStyle="1" w:styleId="Heading4Char">
    <w:name w:val="Heading 4 Char"/>
    <w:basedOn w:val="DefaultParagraphFont"/>
    <w:link w:val="Heading4"/>
    <w:uiPriority w:val="99"/>
    <w:semiHidden/>
    <w:locked/>
    <w:rsid w:val="00B91777"/>
    <w:rPr>
      <w:rFonts w:ascii="Cambria" w:hAnsi="Cambria" w:cs="Times New Roman"/>
      <w:b/>
      <w:bCs/>
      <w:spacing w:val="5"/>
      <w:sz w:val="24"/>
      <w:szCs w:val="24"/>
      <w:lang w:val="en-US" w:eastAsia="en-US"/>
    </w:rPr>
  </w:style>
  <w:style w:type="character" w:customStyle="1" w:styleId="Heading5Char">
    <w:name w:val="Heading 5 Char"/>
    <w:basedOn w:val="DefaultParagraphFont"/>
    <w:link w:val="Heading5"/>
    <w:uiPriority w:val="99"/>
    <w:semiHidden/>
    <w:locked/>
    <w:rsid w:val="00B91777"/>
    <w:rPr>
      <w:rFonts w:ascii="Cambria" w:hAnsi="Cambria" w:cs="Times New Roman"/>
      <w:i/>
      <w:iCs/>
      <w:sz w:val="24"/>
      <w:szCs w:val="24"/>
      <w:lang w:val="en-US" w:eastAsia="en-US"/>
    </w:rPr>
  </w:style>
  <w:style w:type="character" w:customStyle="1" w:styleId="Heading6Char">
    <w:name w:val="Heading 6 Char"/>
    <w:basedOn w:val="DefaultParagraphFont"/>
    <w:link w:val="Heading6"/>
    <w:uiPriority w:val="99"/>
    <w:semiHidden/>
    <w:locked/>
    <w:rsid w:val="00B91777"/>
    <w:rPr>
      <w:rFonts w:ascii="Cambria" w:hAnsi="Cambria" w:cs="Times New Roman"/>
      <w:b/>
      <w:bCs/>
      <w:color w:val="595959"/>
      <w:spacing w:val="5"/>
      <w:shd w:val="clear" w:color="auto" w:fill="FFFFFF"/>
      <w:lang w:val="en-US" w:eastAsia="en-US"/>
    </w:rPr>
  </w:style>
  <w:style w:type="character" w:customStyle="1" w:styleId="Heading7Char">
    <w:name w:val="Heading 7 Char"/>
    <w:basedOn w:val="DefaultParagraphFont"/>
    <w:link w:val="Heading7"/>
    <w:uiPriority w:val="99"/>
    <w:semiHidden/>
    <w:locked/>
    <w:rsid w:val="00B91777"/>
    <w:rPr>
      <w:rFonts w:ascii="Cambria" w:hAnsi="Cambria" w:cs="Times New Roman"/>
      <w:b/>
      <w:bCs/>
      <w:i/>
      <w:iCs/>
      <w:color w:val="5A5A5A"/>
      <w:sz w:val="20"/>
      <w:szCs w:val="20"/>
      <w:lang w:val="en-US" w:eastAsia="en-US"/>
    </w:rPr>
  </w:style>
  <w:style w:type="character" w:customStyle="1" w:styleId="Heading8Char">
    <w:name w:val="Heading 8 Char"/>
    <w:basedOn w:val="DefaultParagraphFont"/>
    <w:link w:val="Heading8"/>
    <w:uiPriority w:val="99"/>
    <w:semiHidden/>
    <w:locked/>
    <w:rsid w:val="00B91777"/>
    <w:rPr>
      <w:rFonts w:ascii="Cambria" w:hAnsi="Cambria" w:cs="Times New Roman"/>
      <w:b/>
      <w:bCs/>
      <w:color w:val="7F7F7F"/>
      <w:sz w:val="20"/>
      <w:szCs w:val="20"/>
      <w:lang w:val="en-US" w:eastAsia="en-US"/>
    </w:rPr>
  </w:style>
  <w:style w:type="character" w:customStyle="1" w:styleId="Heading9Char">
    <w:name w:val="Heading 9 Char"/>
    <w:basedOn w:val="DefaultParagraphFont"/>
    <w:link w:val="Heading9"/>
    <w:uiPriority w:val="99"/>
    <w:semiHidden/>
    <w:locked/>
    <w:rsid w:val="00B91777"/>
    <w:rPr>
      <w:rFonts w:ascii="Cambria" w:hAnsi="Cambria" w:cs="Times New Roman"/>
      <w:b/>
      <w:bCs/>
      <w:i/>
      <w:iCs/>
      <w:color w:val="7F7F7F"/>
      <w:sz w:val="18"/>
      <w:szCs w:val="18"/>
      <w:lang w:val="en-US" w:eastAsia="en-US"/>
    </w:rPr>
  </w:style>
  <w:style w:type="paragraph" w:styleId="Footer">
    <w:name w:val="footer"/>
    <w:basedOn w:val="Normal"/>
    <w:link w:val="FooterChar"/>
    <w:uiPriority w:val="99"/>
    <w:rsid w:val="00F5196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5196A"/>
    <w:rPr>
      <w:rFonts w:ascii="Calibri" w:hAnsi="Calibri" w:cs="Times New Roman"/>
      <w:lang w:eastAsia="hu-HU"/>
    </w:rPr>
  </w:style>
  <w:style w:type="paragraph" w:styleId="Header">
    <w:name w:val="header"/>
    <w:basedOn w:val="Normal"/>
    <w:link w:val="HeaderChar"/>
    <w:uiPriority w:val="99"/>
    <w:semiHidden/>
    <w:rsid w:val="007555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55580"/>
    <w:rPr>
      <w:rFonts w:ascii="Calibri" w:hAnsi="Calibri" w:cs="Times New Roman"/>
      <w:lang w:eastAsia="hu-HU"/>
    </w:rPr>
  </w:style>
  <w:style w:type="character" w:styleId="Hyperlink">
    <w:name w:val="Hyperlink"/>
    <w:basedOn w:val="DefaultParagraphFont"/>
    <w:uiPriority w:val="99"/>
    <w:rsid w:val="005E1016"/>
    <w:rPr>
      <w:rFonts w:cs="Times New Roman"/>
      <w:color w:val="0000FF"/>
      <w:u w:val="single"/>
    </w:rPr>
  </w:style>
  <w:style w:type="paragraph" w:styleId="NormalWeb">
    <w:name w:val="Normal (Web)"/>
    <w:basedOn w:val="Normal"/>
    <w:uiPriority w:val="99"/>
    <w:semiHidden/>
    <w:rsid w:val="005E101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5E1016"/>
    <w:rPr>
      <w:rFonts w:cs="Times New Roman"/>
    </w:rPr>
  </w:style>
  <w:style w:type="paragraph" w:styleId="BalloonText">
    <w:name w:val="Balloon Text"/>
    <w:basedOn w:val="Normal"/>
    <w:link w:val="BalloonTextChar"/>
    <w:uiPriority w:val="99"/>
    <w:semiHidden/>
    <w:rsid w:val="005E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016"/>
    <w:rPr>
      <w:rFonts w:ascii="Tahoma" w:hAnsi="Tahoma" w:cs="Tahoma"/>
      <w:sz w:val="16"/>
      <w:szCs w:val="16"/>
    </w:rPr>
  </w:style>
  <w:style w:type="paragraph" w:styleId="ListParagraph">
    <w:name w:val="List Paragraph"/>
    <w:basedOn w:val="Normal"/>
    <w:uiPriority w:val="99"/>
    <w:qFormat/>
    <w:rsid w:val="00E0644D"/>
    <w:pPr>
      <w:spacing w:after="0" w:line="240" w:lineRule="auto"/>
      <w:ind w:left="720"/>
      <w:contextualSpacing/>
      <w:jc w:val="both"/>
    </w:pPr>
    <w:rPr>
      <w:szCs w:val="24"/>
    </w:rPr>
  </w:style>
  <w:style w:type="paragraph" w:customStyle="1" w:styleId="Abracim1">
    <w:name w:val="Abra_cim1"/>
    <w:basedOn w:val="Normal"/>
    <w:next w:val="Normal"/>
    <w:uiPriority w:val="99"/>
    <w:rsid w:val="00EC5BA5"/>
    <w:pPr>
      <w:spacing w:before="60" w:after="360" w:line="240" w:lineRule="auto"/>
      <w:jc w:val="center"/>
    </w:pPr>
    <w:rPr>
      <w:rFonts w:eastAsia="Calibri" w:cs="Calibri"/>
      <w:i/>
      <w:noProof/>
      <w:sz w:val="20"/>
    </w:rPr>
  </w:style>
  <w:style w:type="paragraph" w:customStyle="1" w:styleId="tablazatszoveg">
    <w:name w:val="tablazat_szoveg"/>
    <w:basedOn w:val="Normal"/>
    <w:uiPriority w:val="99"/>
    <w:rsid w:val="00EC5BA5"/>
    <w:pPr>
      <w:spacing w:before="60" w:after="60" w:line="240" w:lineRule="auto"/>
    </w:pPr>
    <w:rPr>
      <w:rFonts w:eastAsia="Calibri" w:cs="Calibri"/>
      <w:sz w:val="20"/>
      <w:szCs w:val="20"/>
      <w:lang w:eastAsia="en-US"/>
    </w:rPr>
  </w:style>
  <w:style w:type="character" w:styleId="Emphasis">
    <w:name w:val="Emphasis"/>
    <w:basedOn w:val="DefaultParagraphFont"/>
    <w:uiPriority w:val="99"/>
    <w:qFormat/>
    <w:locked/>
    <w:rsid w:val="00F25A24"/>
    <w:rPr>
      <w:rFonts w:cs="Times New Roman"/>
      <w:i/>
      <w:iCs/>
    </w:rPr>
  </w:style>
  <w:style w:type="character" w:customStyle="1" w:styleId="TitleChar">
    <w:name w:val="Title Char"/>
    <w:link w:val="Title"/>
    <w:uiPriority w:val="99"/>
    <w:locked/>
    <w:rsid w:val="00B91777"/>
    <w:rPr>
      <w:rFonts w:ascii="Cambria" w:hAnsi="Cambria" w:cs="Times New Roman"/>
      <w:smallCaps/>
      <w:sz w:val="52"/>
      <w:szCs w:val="52"/>
      <w:lang w:val="en-US" w:eastAsia="en-US"/>
    </w:rPr>
  </w:style>
  <w:style w:type="paragraph" w:styleId="Title">
    <w:name w:val="Title"/>
    <w:basedOn w:val="Normal"/>
    <w:next w:val="Normal"/>
    <w:link w:val="TitleChar1"/>
    <w:uiPriority w:val="99"/>
    <w:qFormat/>
    <w:locked/>
    <w:rsid w:val="00B91777"/>
    <w:pPr>
      <w:spacing w:after="300" w:line="240" w:lineRule="auto"/>
      <w:contextualSpacing/>
    </w:pPr>
    <w:rPr>
      <w:rFonts w:ascii="Cambria" w:hAnsi="Cambria"/>
      <w:smallCaps/>
      <w:sz w:val="52"/>
      <w:szCs w:val="52"/>
      <w:lang w:val="en-US" w:eastAsia="en-US"/>
    </w:rPr>
  </w:style>
  <w:style w:type="character" w:customStyle="1" w:styleId="TitleChar1">
    <w:name w:val="Title Char1"/>
    <w:basedOn w:val="DefaultParagraphFont"/>
    <w:link w:val="Title"/>
    <w:uiPriority w:val="99"/>
    <w:locked/>
    <w:rPr>
      <w:rFonts w:ascii="Cambria" w:hAnsi="Cambria" w:cs="Times New Roman"/>
      <w:b/>
      <w:bCs/>
      <w:kern w:val="28"/>
      <w:sz w:val="32"/>
      <w:szCs w:val="32"/>
    </w:rPr>
  </w:style>
  <w:style w:type="character" w:customStyle="1" w:styleId="SubtitleChar">
    <w:name w:val="Subtitle Char"/>
    <w:link w:val="Subtitle"/>
    <w:uiPriority w:val="99"/>
    <w:locked/>
    <w:rsid w:val="00B91777"/>
    <w:rPr>
      <w:rFonts w:ascii="Cambria" w:hAnsi="Cambria" w:cs="Times New Roman"/>
      <w:i/>
      <w:iCs/>
      <w:smallCaps/>
      <w:spacing w:val="10"/>
      <w:sz w:val="28"/>
      <w:szCs w:val="28"/>
      <w:lang w:val="en-US" w:eastAsia="en-US"/>
    </w:rPr>
  </w:style>
  <w:style w:type="paragraph" w:styleId="Subtitle">
    <w:name w:val="Subtitle"/>
    <w:basedOn w:val="Normal"/>
    <w:next w:val="Normal"/>
    <w:link w:val="SubtitleChar1"/>
    <w:uiPriority w:val="99"/>
    <w:qFormat/>
    <w:locked/>
    <w:rsid w:val="00B91777"/>
    <w:rPr>
      <w:rFonts w:ascii="Cambria" w:hAnsi="Cambria"/>
      <w:i/>
      <w:iCs/>
      <w:smallCaps/>
      <w:spacing w:val="10"/>
      <w:sz w:val="28"/>
      <w:szCs w:val="28"/>
      <w:lang w:val="en-US" w:eastAsia="en-US"/>
    </w:rPr>
  </w:style>
  <w:style w:type="character" w:customStyle="1" w:styleId="SubtitleChar1">
    <w:name w:val="Subtitle Char1"/>
    <w:basedOn w:val="DefaultParagraphFont"/>
    <w:link w:val="Subtitle"/>
    <w:uiPriority w:val="99"/>
    <w:locked/>
    <w:rPr>
      <w:rFonts w:ascii="Cambria" w:hAnsi="Cambria" w:cs="Times New Roman"/>
      <w:sz w:val="24"/>
      <w:szCs w:val="24"/>
    </w:rPr>
  </w:style>
  <w:style w:type="character" w:customStyle="1" w:styleId="QuoteChar">
    <w:name w:val="Quote Char"/>
    <w:link w:val="Quote"/>
    <w:uiPriority w:val="99"/>
    <w:locked/>
    <w:rsid w:val="00B91777"/>
    <w:rPr>
      <w:rFonts w:ascii="Cambria" w:hAnsi="Cambria" w:cs="Times New Roman"/>
      <w:i/>
      <w:iCs/>
      <w:lang w:val="en-US" w:eastAsia="en-US"/>
    </w:rPr>
  </w:style>
  <w:style w:type="paragraph" w:styleId="Quote">
    <w:name w:val="Quote"/>
    <w:basedOn w:val="Normal"/>
    <w:next w:val="Normal"/>
    <w:link w:val="QuoteChar1"/>
    <w:uiPriority w:val="99"/>
    <w:qFormat/>
    <w:rsid w:val="00B91777"/>
    <w:rPr>
      <w:rFonts w:ascii="Cambria" w:hAnsi="Cambria"/>
      <w:i/>
      <w:iCs/>
      <w:lang w:val="en-US" w:eastAsia="en-US"/>
    </w:rPr>
  </w:style>
  <w:style w:type="character" w:customStyle="1" w:styleId="QuoteChar1">
    <w:name w:val="Quote Char1"/>
    <w:basedOn w:val="DefaultParagraphFont"/>
    <w:link w:val="Quote"/>
    <w:uiPriority w:val="99"/>
    <w:locked/>
    <w:rPr>
      <w:rFonts w:eastAsia="Times New Roman" w:cs="Times New Roman"/>
      <w:i/>
      <w:iCs/>
      <w:color w:val="000000"/>
    </w:rPr>
  </w:style>
  <w:style w:type="character" w:customStyle="1" w:styleId="IntenseQuoteChar">
    <w:name w:val="Intense Quote Char"/>
    <w:link w:val="IntenseQuote"/>
    <w:uiPriority w:val="99"/>
    <w:locked/>
    <w:rsid w:val="00B91777"/>
    <w:rPr>
      <w:rFonts w:ascii="Cambria" w:hAnsi="Cambria" w:cs="Times New Roman"/>
      <w:i/>
      <w:iCs/>
      <w:lang w:val="en-US" w:eastAsia="en-US"/>
    </w:rPr>
  </w:style>
  <w:style w:type="paragraph" w:styleId="IntenseQuote">
    <w:name w:val="Intense Quote"/>
    <w:basedOn w:val="Normal"/>
    <w:next w:val="Normal"/>
    <w:link w:val="IntenseQuoteChar1"/>
    <w:uiPriority w:val="99"/>
    <w:qFormat/>
    <w:rsid w:val="00B91777"/>
    <w:pPr>
      <w:pBdr>
        <w:top w:val="single" w:sz="4" w:space="10" w:color="auto"/>
        <w:bottom w:val="single" w:sz="4" w:space="10" w:color="auto"/>
      </w:pBdr>
      <w:spacing w:before="240" w:after="240" w:line="300" w:lineRule="auto"/>
      <w:ind w:left="1152" w:right="1152"/>
      <w:jc w:val="both"/>
    </w:pPr>
    <w:rPr>
      <w:rFonts w:ascii="Cambria" w:hAnsi="Cambria"/>
      <w:i/>
      <w:iCs/>
      <w:lang w:val="en-US" w:eastAsia="en-US"/>
    </w:rPr>
  </w:style>
  <w:style w:type="character" w:customStyle="1" w:styleId="IntenseQuoteChar1">
    <w:name w:val="Intense Quote Char1"/>
    <w:basedOn w:val="DefaultParagraphFont"/>
    <w:link w:val="IntenseQuote"/>
    <w:uiPriority w:val="99"/>
    <w:locked/>
    <w:rPr>
      <w:rFonts w:eastAsia="Times New Roman" w:cs="Times New Roman"/>
      <w:b/>
      <w:bCs/>
      <w:i/>
      <w:iCs/>
      <w:color w:val="4F81BD"/>
    </w:rPr>
  </w:style>
  <w:style w:type="paragraph" w:customStyle="1" w:styleId="Default">
    <w:name w:val="Default"/>
    <w:uiPriority w:val="99"/>
    <w:rsid w:val="00B91777"/>
    <w:pPr>
      <w:autoSpaceDE w:val="0"/>
      <w:autoSpaceDN w:val="0"/>
      <w:adjustRightInd w:val="0"/>
    </w:pPr>
    <w:rPr>
      <w:rFonts w:eastAsia="Times New Roman" w:cs="Calibri"/>
      <w:color w:val="000000"/>
      <w:sz w:val="24"/>
      <w:szCs w:val="24"/>
      <w:lang w:eastAsia="en-US"/>
    </w:rPr>
  </w:style>
  <w:style w:type="paragraph" w:styleId="NoSpacing">
    <w:name w:val="No Spacing"/>
    <w:uiPriority w:val="99"/>
    <w:qFormat/>
    <w:rsid w:val="00936BA1"/>
    <w:rPr>
      <w:rFonts w:eastAsia="Times New Roman"/>
    </w:rPr>
  </w:style>
</w:styles>
</file>

<file path=word/webSettings.xml><?xml version="1.0" encoding="utf-8"?>
<w:webSettings xmlns:r="http://schemas.openxmlformats.org/officeDocument/2006/relationships" xmlns:w="http://schemas.openxmlformats.org/wordprocessingml/2006/main">
  <w:divs>
    <w:div w:id="330916992">
      <w:marLeft w:val="0"/>
      <w:marRight w:val="0"/>
      <w:marTop w:val="0"/>
      <w:marBottom w:val="0"/>
      <w:divBdr>
        <w:top w:val="none" w:sz="0" w:space="0" w:color="auto"/>
        <w:left w:val="none" w:sz="0" w:space="0" w:color="auto"/>
        <w:bottom w:val="none" w:sz="0" w:space="0" w:color="auto"/>
        <w:right w:val="none" w:sz="0" w:space="0" w:color="auto"/>
      </w:divBdr>
    </w:div>
    <w:div w:id="330916993">
      <w:marLeft w:val="0"/>
      <w:marRight w:val="0"/>
      <w:marTop w:val="0"/>
      <w:marBottom w:val="0"/>
      <w:divBdr>
        <w:top w:val="none" w:sz="0" w:space="0" w:color="auto"/>
        <w:left w:val="none" w:sz="0" w:space="0" w:color="auto"/>
        <w:bottom w:val="none" w:sz="0" w:space="0" w:color="auto"/>
        <w:right w:val="none" w:sz="0" w:space="0" w:color="auto"/>
      </w:divBdr>
    </w:div>
    <w:div w:id="330916994">
      <w:marLeft w:val="0"/>
      <w:marRight w:val="0"/>
      <w:marTop w:val="0"/>
      <w:marBottom w:val="0"/>
      <w:divBdr>
        <w:top w:val="none" w:sz="0" w:space="0" w:color="auto"/>
        <w:left w:val="none" w:sz="0" w:space="0" w:color="auto"/>
        <w:bottom w:val="none" w:sz="0" w:space="0" w:color="auto"/>
        <w:right w:val="none" w:sz="0" w:space="0" w:color="auto"/>
      </w:divBdr>
    </w:div>
    <w:div w:id="330916995">
      <w:marLeft w:val="0"/>
      <w:marRight w:val="0"/>
      <w:marTop w:val="0"/>
      <w:marBottom w:val="0"/>
      <w:divBdr>
        <w:top w:val="none" w:sz="0" w:space="0" w:color="auto"/>
        <w:left w:val="none" w:sz="0" w:space="0" w:color="auto"/>
        <w:bottom w:val="none" w:sz="0" w:space="0" w:color="auto"/>
        <w:right w:val="none" w:sz="0" w:space="0" w:color="auto"/>
      </w:divBdr>
    </w:div>
    <w:div w:id="330916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u.wikipedia.org/wiki/Tam%C3%A1si" TargetMode="External"/><Relationship Id="rId18" Type="http://schemas.openxmlformats.org/officeDocument/2006/relationships/hyperlink" Target="https://hu.wikipedia.org/wiki/Csibr%C3%A1k" TargetMode="External"/><Relationship Id="rId26" Type="http://schemas.openxmlformats.org/officeDocument/2006/relationships/hyperlink" Target="https://hu.wikipedia.org/wiki/Kocsola" TargetMode="External"/><Relationship Id="rId3" Type="http://schemas.openxmlformats.org/officeDocument/2006/relationships/settings" Target="settings.xml"/><Relationship Id="rId21" Type="http://schemas.openxmlformats.org/officeDocument/2006/relationships/hyperlink" Target="https://hu.wikipedia.org/wiki/D%C3%B6br%C3%B6k%C3%B6z"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hu.wikipedia.org/wiki/K%C3%B6zs%C3%A9g" TargetMode="External"/><Relationship Id="rId17" Type="http://schemas.openxmlformats.org/officeDocument/2006/relationships/hyperlink" Target="https://hu.wikipedia.org/wiki/Attala" TargetMode="External"/><Relationship Id="rId25" Type="http://schemas.openxmlformats.org/officeDocument/2006/relationships/hyperlink" Target="https://hu.wikipedia.org/wiki/Kaposszekcs%C5%91"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hu.wikipedia.org/wiki/Domb%C3%B3v%C3%A1r" TargetMode="External"/><Relationship Id="rId20" Type="http://schemas.openxmlformats.org/officeDocument/2006/relationships/hyperlink" Target="https://hu.wikipedia.org/wiki/Dalmand" TargetMode="External"/><Relationship Id="rId29" Type="http://schemas.openxmlformats.org/officeDocument/2006/relationships/hyperlink" Target="https://hu.wikipedia.org/wiki/N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wikipedia.org/wiki/J%C3%A1r%C3%A1s" TargetMode="External"/><Relationship Id="rId24" Type="http://schemas.openxmlformats.org/officeDocument/2006/relationships/hyperlink" Target="https://hu.wikipedia.org/wiki/Kapospul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jaras.info.hu/lap/dombovari-jaras" TargetMode="External"/><Relationship Id="rId23" Type="http://schemas.openxmlformats.org/officeDocument/2006/relationships/hyperlink" Target="https://hu.wikipedia.org/wiki/J%C3%A1g%C3%B3nak" TargetMode="External"/><Relationship Id="rId28" Type="http://schemas.openxmlformats.org/officeDocument/2006/relationships/hyperlink" Target="https://hu.wikipedia.org/wiki/L%C3%A1paf%C5%91" TargetMode="External"/><Relationship Id="rId36" Type="http://schemas.openxmlformats.org/officeDocument/2006/relationships/theme" Target="theme/theme1.xml"/><Relationship Id="rId10" Type="http://schemas.openxmlformats.org/officeDocument/2006/relationships/hyperlink" Target="https://hu.wikipedia.org/wiki/Tolna_megye" TargetMode="External"/><Relationship Id="rId19" Type="http://schemas.openxmlformats.org/officeDocument/2006/relationships/hyperlink" Target="https://hu.wikipedia.org/wiki/Csik%C3%B3st%C5%91tt%C5%91s" TargetMode="External"/><Relationship Id="rId31" Type="http://schemas.openxmlformats.org/officeDocument/2006/relationships/hyperlink" Target="https://hu.wikipedia.org/wiki/V%C3%A1ro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hu.wikipedia.org/wiki/Tam%C3%A1si_j%C3%A1r%C3%A1s" TargetMode="External"/><Relationship Id="rId22" Type="http://schemas.openxmlformats.org/officeDocument/2006/relationships/hyperlink" Target="https://hu.wikipedia.org/wiki/Gyulaj" TargetMode="External"/><Relationship Id="rId27" Type="http://schemas.openxmlformats.org/officeDocument/2006/relationships/hyperlink" Target="https://hu.wikipedia.org/wiki/Kurd_(telep%C3%BCl%C3%A9s)" TargetMode="External"/><Relationship Id="rId30" Type="http://schemas.openxmlformats.org/officeDocument/2006/relationships/hyperlink" Target="https://hu.wikipedia.org/wiki/Szakc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114</Pages>
  <Words>26691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Gyuri</dc:creator>
  <cp:keywords/>
  <dc:description/>
  <cp:lastModifiedBy>N6</cp:lastModifiedBy>
  <cp:revision>2</cp:revision>
  <dcterms:created xsi:type="dcterms:W3CDTF">2015-09-14T06:16:00Z</dcterms:created>
  <dcterms:modified xsi:type="dcterms:W3CDTF">2015-09-14T06:16:00Z</dcterms:modified>
</cp:coreProperties>
</file>